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8F69" w14:textId="4459291F" w:rsid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7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 FOTOGRAFICZNEGO „Wakacje z naturą”</w:t>
      </w:r>
    </w:p>
    <w:p w14:paraId="2B8B5A5D" w14:textId="77777777" w:rsidR="004B7518" w:rsidRPr="004B7518" w:rsidRDefault="004B7518" w:rsidP="00A7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2C9246" w14:textId="1C165BEF" w:rsid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7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POSTANOWIENIA OGÓLNE</w:t>
      </w:r>
    </w:p>
    <w:p w14:paraId="20D19181" w14:textId="77777777" w:rsidR="004B7518" w:rsidRPr="004B7518" w:rsidRDefault="004B7518" w:rsidP="00A7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F46D2F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1.1. Organizatorem konkursu fotograficznego „Wakacje z naturą”, zwanego dalej „Konkursem”, jest Uniwersytet Przyrodniczy w Lublinie z siedzibą w Lublinie, ul. Akademicka 13, 20-950, zwany dalej „Organizatorem”.</w:t>
      </w:r>
    </w:p>
    <w:p w14:paraId="590D712D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1.2. Konkurs organizowany jest na fanpage’u Organizatora na portalu Facebook, dostępnym pod adresem: https://www.facebook.com/up.lublin</w:t>
      </w:r>
    </w:p>
    <w:p w14:paraId="73BBA1AA" w14:textId="14B4F265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1.3. Czas trwania Konkursu obejmuje okres od </w:t>
      </w:r>
      <w:r w:rsidR="007D0126">
        <w:rPr>
          <w:rFonts w:ascii="Times New Roman" w:eastAsia="Times New Roman" w:hAnsi="Times New Roman" w:cs="Times New Roman"/>
          <w:sz w:val="24"/>
          <w:szCs w:val="24"/>
          <w:lang w:eastAsia="pl-PL"/>
        </w:rPr>
        <w:t>5 sierpnia</w:t>
      </w: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7D0126">
        <w:rPr>
          <w:rFonts w:ascii="Times New Roman" w:eastAsia="Times New Roman" w:hAnsi="Times New Roman" w:cs="Times New Roman"/>
          <w:sz w:val="24"/>
          <w:szCs w:val="24"/>
          <w:lang w:eastAsia="pl-PL"/>
        </w:rPr>
        <w:t>31 sierpnia</w:t>
      </w: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 roku.</w:t>
      </w:r>
    </w:p>
    <w:p w14:paraId="0035DA31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1.4. Konkurs organizowany jest na terytorium Rzeczypospolitej Polskiej.</w:t>
      </w:r>
    </w:p>
    <w:p w14:paraId="2D003EC7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1.5. Wzięcie udziału w Konkursie oznacza zgodę jego uczestników na warunki określone niniejszym regulaminem, zwanym dalej „Regulaminem”.</w:t>
      </w:r>
    </w:p>
    <w:p w14:paraId="7D751BE0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1.6. Wzięcie udziału w Konkursie oznacza również zgodę uczestników na przetwarzanie ich danych osobowych przez Organizatora, jedynie w zakresie niezbędnym do przeprowadzenia Konkursu i przekazania nagród. Szczegóły dostępne są na stronie Organizatora: https://up.lublin.pl.</w:t>
      </w:r>
    </w:p>
    <w:p w14:paraId="10BB68D3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B1114A" w14:textId="22C7C5C0" w:rsidR="00B17FEC" w:rsidRPr="004B7518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7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WARUNKI UCZESTNICTWA, PRZEBIEG KONKURSU I NAGRODY</w:t>
      </w:r>
    </w:p>
    <w:p w14:paraId="64FA1FF4" w14:textId="77777777" w:rsidR="004B7518" w:rsidRPr="00B17FEC" w:rsidRDefault="004B7518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104EC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2.1. Udział w Konkursie i podanie danych osobowych jest dobrowolne.</w:t>
      </w:r>
    </w:p>
    <w:p w14:paraId="70569EAF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2.2. Konkurs jest nieodpłatny.</w:t>
      </w:r>
    </w:p>
    <w:p w14:paraId="461299D2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2.3. Konkurs skierowany jest do osób pełnoletnich.</w:t>
      </w:r>
    </w:p>
    <w:p w14:paraId="52A3E148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2.4. Warunkiem uczestnictwa jest posiadanie statusu studenta, absolwenta, doktoranta lub pracownika Uniwersytetu Przyrodniczego w Lublinie.</w:t>
      </w:r>
    </w:p>
    <w:p w14:paraId="740678BF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2.5. Aby wziąć udział w Konkursie, należy zamieścić w komentarzu pod postem konkursowym autorską fotografię przedstawiającą wakacyjne spotkanie z naturą – krajobraz, zwierzęta, rośliny, przygodę w plenerze – wraz z krótkim opisem zdjęcia.</w:t>
      </w:r>
    </w:p>
    <w:p w14:paraId="37531F50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2.6. Każdy uczestnik może zgłosić tylko jedno zdjęcie. Fotografia musi być oryginalna i nie może naruszać praw osób trzecich.</w:t>
      </w:r>
    </w:p>
    <w:p w14:paraId="0AE51782" w14:textId="77F5D2CC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2.7. Spośród zgłoszonych prac Komisja Konkursowa wybierze </w:t>
      </w:r>
      <w:r w:rsidR="009C58D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najciekawszych zdjęć, które zostaną nagrodzone oraz zaprezentowane na fanpage’u Organizatora.</w:t>
      </w:r>
    </w:p>
    <w:p w14:paraId="11C388BB" w14:textId="2FC13481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2.8. Nagrodami w Konkursie są zestawy gadżetów promocyjnych Uniwersytetu Przyrodniczego w Lublinie, zawierające: termos, torbę bawełnianą,</w:t>
      </w:r>
      <w:r w:rsidR="007B6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ołówek, </w:t>
      </w:r>
      <w:r w:rsidR="00C14BFE">
        <w:rPr>
          <w:rFonts w:ascii="Times New Roman" w:eastAsia="Times New Roman" w:hAnsi="Times New Roman" w:cs="Times New Roman"/>
          <w:sz w:val="24"/>
          <w:szCs w:val="24"/>
          <w:lang w:eastAsia="pl-PL"/>
        </w:rPr>
        <w:t>czapkę, długopis</w:t>
      </w: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3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wygranie I miejsca Organizator przewiduje dodatkową nagrodę w postaci bluz</w:t>
      </w:r>
      <w:r w:rsidR="008901A1">
        <w:rPr>
          <w:rFonts w:ascii="Times New Roman" w:eastAsia="Times New Roman" w:hAnsi="Times New Roman" w:cs="Times New Roman"/>
          <w:sz w:val="24"/>
          <w:szCs w:val="24"/>
          <w:lang w:eastAsia="pl-PL"/>
        </w:rPr>
        <w:t>y z logiem UPL.</w:t>
      </w:r>
    </w:p>
    <w:p w14:paraId="156131BF" w14:textId="374CCCBC" w:rsidR="00B17FEC" w:rsidRPr="00E149AF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9AF">
        <w:rPr>
          <w:rFonts w:ascii="Times New Roman" w:eastAsia="Times New Roman" w:hAnsi="Times New Roman" w:cs="Times New Roman"/>
          <w:sz w:val="24"/>
          <w:szCs w:val="24"/>
          <w:lang w:eastAsia="pl-PL"/>
        </w:rPr>
        <w:t>2.9. Łączna wartość nagród wynosi 3</w:t>
      </w:r>
      <w:r w:rsidR="004E058D" w:rsidRPr="00E149AF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Pr="00E149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E058D" w:rsidRPr="00E149A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E149AF">
        <w:rPr>
          <w:rFonts w:ascii="Times New Roman" w:eastAsia="Times New Roman" w:hAnsi="Times New Roman" w:cs="Times New Roman"/>
          <w:sz w:val="24"/>
          <w:szCs w:val="24"/>
          <w:lang w:eastAsia="pl-PL"/>
        </w:rPr>
        <w:t>0 zł. Wartość pojedynczej nagrody nie przekracza równowartości 2 000 zł. Nagrody są zwolnione z podatku od wygranych.</w:t>
      </w:r>
    </w:p>
    <w:p w14:paraId="4CBE2E9F" w14:textId="7F2AE7BF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2.10. </w:t>
      </w:r>
      <w:r w:rsidR="00A74782" w:rsidRPr="00A74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zwycięzców nastąpi do dnia </w:t>
      </w:r>
      <w:r w:rsidR="00D77C03">
        <w:rPr>
          <w:rFonts w:ascii="Times New Roman" w:eastAsia="Times New Roman" w:hAnsi="Times New Roman" w:cs="Times New Roman"/>
          <w:sz w:val="24"/>
          <w:szCs w:val="24"/>
          <w:lang w:eastAsia="pl-PL"/>
        </w:rPr>
        <w:t>15 września</w:t>
      </w:r>
      <w:r w:rsidR="00A74782" w:rsidRPr="00A74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 r. za pomocą portalu Facebook, a następnie </w:t>
      </w:r>
      <w:r w:rsidR="00D77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</w:t>
      </w:r>
      <w:r w:rsidR="00A74782" w:rsidRPr="00A74782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skontaktuje się z nimi w wiadomości prywatnej w celu przekazania informacji dotyczących odbioru Nagrody.</w:t>
      </w:r>
    </w:p>
    <w:p w14:paraId="370F797B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2.11. Organizator zastrzega sobie prawo do wcześniejszego zakończenia Konkursu lub unieważnienia jego wyników w szczególnych przypadkach, informując o tym na fanpage’u.</w:t>
      </w:r>
    </w:p>
    <w:p w14:paraId="67B436DA" w14:textId="1EA68BD7" w:rsidR="00820B46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2.12. Organizator zastrzega sobie prawo do weryfikacji treści zdjęć i komentarzy. Prace naruszające przepisy prawa lub zasady współżycia społecznego będą usuwane bez podania przyczyny.</w:t>
      </w:r>
      <w:r w:rsidR="00820B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7A93ADE" w14:textId="62144CA4" w:rsidR="00B17FEC" w:rsidRPr="00B17FEC" w:rsidRDefault="00820B46" w:rsidP="00820B4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243F8D2" w14:textId="6AA8BF3C" w:rsid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7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3 ODBIÓR NAGRÓD</w:t>
      </w:r>
    </w:p>
    <w:p w14:paraId="66BD5AB4" w14:textId="77777777" w:rsidR="004B7518" w:rsidRPr="004B7518" w:rsidRDefault="004B7518" w:rsidP="00A7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AD3D2D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3.1. Odbiór nagród odbędzie się osobiście w siedzibie Organizatora (budynek Agro II, II piętro, pokój 206 – Biuro Informacji i Marketingu/Dział Rekrutacji i Promocji) w godzinach 8:00–14:00.</w:t>
      </w:r>
    </w:p>
    <w:p w14:paraId="05109343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3.2. Nagrody można odebrać najpóźniej do 31 października 2025 roku. Po tym terminie nagrody wracają do puli na potrzeby kolejnych konkursów.</w:t>
      </w:r>
    </w:p>
    <w:p w14:paraId="67EE2661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338E6" w14:textId="094D998A" w:rsid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7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 POSTANOWIENIA KOŃCOWE</w:t>
      </w:r>
    </w:p>
    <w:p w14:paraId="0107F710" w14:textId="77777777" w:rsidR="004B7518" w:rsidRPr="004B7518" w:rsidRDefault="004B7518" w:rsidP="00A7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EAA473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4.1. Regulamin Konkursu dostępny jest na stronie internetowej Organizatora pod adresem: https://up.lublin.pl/social-media/ w zakładce „Regulaminy”.</w:t>
      </w:r>
    </w:p>
    <w:p w14:paraId="03B3A1E7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4.2. Organizator zastrzega sobie prawo do wprowadzenia zmian w Regulaminie, które nie naruszają praw nabytych przez Uczestników.</w:t>
      </w:r>
    </w:p>
    <w:p w14:paraId="1D56D165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4.3. Konkurs nie jest sponsorowany, wspierany ani administrowany przez Facebook. Facebook nie ponosi odpowiedzialności za jego przebieg.</w:t>
      </w:r>
    </w:p>
    <w:p w14:paraId="26ABC531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8B6CE" w14:textId="299DCF92" w:rsid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7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 KRYTERIA OCENY</w:t>
      </w:r>
    </w:p>
    <w:p w14:paraId="2630D4B5" w14:textId="77777777" w:rsidR="004B7518" w:rsidRPr="004B7518" w:rsidRDefault="004B7518" w:rsidP="00A7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49B3B0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5.1. Zgłoszone fotografie oceniane będą przez Komisję Konkursową powołaną przez Organizatora.</w:t>
      </w:r>
    </w:p>
    <w:p w14:paraId="017F18EB" w14:textId="777777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5.2. Każda fotografia zostanie oceniona indywidualnie na podstawie czterech kryteriów:</w:t>
      </w:r>
    </w:p>
    <w:p w14:paraId="03EBA8C5" w14:textId="69C4AEBF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a) Jakość techniczna – ostrość, ekspozycja, kolorystyka, ogólna poprawność wykonania zdjęcia,</w:t>
      </w:r>
    </w:p>
    <w:p w14:paraId="02B6464B" w14:textId="5C2E911B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b) Kompozycja – przemyślane ujęcie, kompozycja kadru, wykorzystanie światła i przestrzeni,</w:t>
      </w:r>
    </w:p>
    <w:p w14:paraId="25B3571D" w14:textId="64986577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c) Treść</w:t>
      </w:r>
      <w:r w:rsidR="007B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– zgodność z tematem konkursu, przekaz emocjonalny lub symboliczny,</w:t>
      </w:r>
    </w:p>
    <w:p w14:paraId="6C21C003" w14:textId="332C0C22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d) Kreatywność i oryginalność</w:t>
      </w:r>
      <w:r w:rsidR="007B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– nieszablonowe podejście do tematu, innowacyjne ujęcie i forma.</w:t>
      </w:r>
    </w:p>
    <w:p w14:paraId="65D0359D" w14:textId="02E05691" w:rsidR="00B17FEC" w:rsidRPr="00B17FEC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5.3. </w:t>
      </w:r>
      <w:r w:rsidR="00855A47" w:rsidRPr="00855A4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może otrzymać dodatkowe punkty za zdjęcie, które w sposób bezpośredni lub symboliczny nawiązuje do Uniwersytetu Przyrodniczego w Lublinie. Nawiązanie może obejmować m.in.: przedstawienie infrastruktury Uczelni (np. budynków, sal, terenów zielonych), elementów identyfikacji wizualnej (np. logo, odzież, gadżety), działalności naukowej lub dydaktycznej związanej z kierunkami studiów oferowanymi przez Uniwersytet, a także motywów przyrodniczych charakterystycznych dla profilu uczelni. Ostateczną decyzję o przyznaniu dodatkowych punktów podejmuje komisja konkursowa.</w:t>
      </w:r>
    </w:p>
    <w:p w14:paraId="4814B97B" w14:textId="178F14A9" w:rsidR="00C9049D" w:rsidRDefault="00B17FEC" w:rsidP="00A7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FEC">
        <w:rPr>
          <w:rFonts w:ascii="Times New Roman" w:eastAsia="Times New Roman" w:hAnsi="Times New Roman" w:cs="Times New Roman"/>
          <w:sz w:val="24"/>
          <w:szCs w:val="24"/>
          <w:lang w:eastAsia="pl-PL"/>
        </w:rPr>
        <w:t>5.4. Komisja zastrzega sobie prawo do nieprzyznania nagrody w przypadku niskiego poziomu artystycznego zgłoszonych prac lub niezgodności z Regulaminem.</w:t>
      </w:r>
    </w:p>
    <w:p w14:paraId="1BF0A29E" w14:textId="6661CD81" w:rsidR="000761EB" w:rsidRDefault="00C42935" w:rsidP="00A7478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15B903" w14:textId="49677830" w:rsidR="005D089D" w:rsidRDefault="005D089D" w:rsidP="00265CC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AA9F3" w14:textId="200FBF5D" w:rsidR="005D089D" w:rsidRPr="00C42935" w:rsidRDefault="005D089D" w:rsidP="005D089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Lublin, 0</w:t>
      </w:r>
      <w:r w:rsidR="00D171D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.08.2025 roku</w:t>
      </w:r>
    </w:p>
    <w:sectPr w:rsidR="005D089D" w:rsidRPr="00C42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3105"/>
    <w:multiLevelType w:val="hybridMultilevel"/>
    <w:tmpl w:val="AE846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C13C7"/>
    <w:multiLevelType w:val="hybridMultilevel"/>
    <w:tmpl w:val="C902E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FD"/>
    <w:rsid w:val="000068C3"/>
    <w:rsid w:val="000761EB"/>
    <w:rsid w:val="00123A5A"/>
    <w:rsid w:val="00166C6B"/>
    <w:rsid w:val="00265CCD"/>
    <w:rsid w:val="00323149"/>
    <w:rsid w:val="003C5934"/>
    <w:rsid w:val="00487BFA"/>
    <w:rsid w:val="00493E85"/>
    <w:rsid w:val="004B1CB1"/>
    <w:rsid w:val="004B7518"/>
    <w:rsid w:val="004C0867"/>
    <w:rsid w:val="004E001F"/>
    <w:rsid w:val="004E058D"/>
    <w:rsid w:val="00533550"/>
    <w:rsid w:val="00534FF4"/>
    <w:rsid w:val="00551FC4"/>
    <w:rsid w:val="005D089D"/>
    <w:rsid w:val="00613932"/>
    <w:rsid w:val="0067103E"/>
    <w:rsid w:val="00720FDE"/>
    <w:rsid w:val="00747875"/>
    <w:rsid w:val="007B49C4"/>
    <w:rsid w:val="007B66A1"/>
    <w:rsid w:val="007C21CB"/>
    <w:rsid w:val="007D0126"/>
    <w:rsid w:val="008163FD"/>
    <w:rsid w:val="00820B46"/>
    <w:rsid w:val="0084516F"/>
    <w:rsid w:val="00855A47"/>
    <w:rsid w:val="0087794F"/>
    <w:rsid w:val="008901A1"/>
    <w:rsid w:val="009704A3"/>
    <w:rsid w:val="009C58D3"/>
    <w:rsid w:val="009F621A"/>
    <w:rsid w:val="00A74782"/>
    <w:rsid w:val="00B035BB"/>
    <w:rsid w:val="00B17FEC"/>
    <w:rsid w:val="00BA6970"/>
    <w:rsid w:val="00BB6B0E"/>
    <w:rsid w:val="00C14BFE"/>
    <w:rsid w:val="00C42935"/>
    <w:rsid w:val="00C9049D"/>
    <w:rsid w:val="00CD175B"/>
    <w:rsid w:val="00D171D5"/>
    <w:rsid w:val="00D3739F"/>
    <w:rsid w:val="00D77C03"/>
    <w:rsid w:val="00D93509"/>
    <w:rsid w:val="00DC0536"/>
    <w:rsid w:val="00E149AF"/>
    <w:rsid w:val="00E318C5"/>
    <w:rsid w:val="00E31C27"/>
    <w:rsid w:val="00F02FB4"/>
    <w:rsid w:val="00F73D01"/>
    <w:rsid w:val="00F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C3D8"/>
  <w15:chartTrackingRefBased/>
  <w15:docId w15:val="{0EF6834A-0463-4092-8616-70DEF6F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29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429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29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429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4293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4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429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2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4CEDA-3DD2-49DE-AE7B-9D55F48D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Gut</dc:creator>
  <cp:keywords/>
  <dc:description/>
  <cp:lastModifiedBy>Kamila Stokłosińska</cp:lastModifiedBy>
  <cp:revision>6</cp:revision>
  <dcterms:created xsi:type="dcterms:W3CDTF">2025-08-04T09:09:00Z</dcterms:created>
  <dcterms:modified xsi:type="dcterms:W3CDTF">2025-08-04T11:03:00Z</dcterms:modified>
</cp:coreProperties>
</file>