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86" w:rsidRDefault="00B65E86" w:rsidP="00B65E86">
      <w:pPr>
        <w:jc w:val="center"/>
        <w:rPr>
          <w:b/>
          <w:bCs/>
        </w:rPr>
      </w:pPr>
      <w:r>
        <w:rPr>
          <w:b/>
          <w:bCs/>
        </w:rPr>
        <w:t>PROGRAM STUDIÓW PODYPLOMO</w:t>
      </w:r>
      <w:r w:rsidR="000D587F">
        <w:rPr>
          <w:b/>
          <w:bCs/>
        </w:rPr>
        <w:t>WYCH: OCENA ODDZIAŁYWANIA I ZARZĄDZANIE ŚRODOWISKIEM</w:t>
      </w:r>
    </w:p>
    <w:p w:rsidR="00B65E86" w:rsidRDefault="00B65E86" w:rsidP="00B65E86">
      <w:pPr>
        <w:rPr>
          <w:b/>
          <w:bCs/>
        </w:rPr>
      </w:pPr>
      <w:bookmarkStart w:id="0" w:name="_GoBack"/>
      <w:bookmarkEnd w:id="0"/>
    </w:p>
    <w:p w:rsidR="00B65E86" w:rsidRPr="00017509" w:rsidRDefault="00B65E86" w:rsidP="00B65E86">
      <w:pPr>
        <w:jc w:val="center"/>
        <w:rPr>
          <w:b/>
          <w:bCs/>
        </w:rPr>
      </w:pPr>
      <w:r w:rsidRPr="00017509">
        <w:rPr>
          <w:b/>
          <w:bCs/>
        </w:rPr>
        <w:t>Semestr I</w:t>
      </w:r>
    </w:p>
    <w:p w:rsidR="00B65E86" w:rsidRPr="00377D85" w:rsidRDefault="00B65E86" w:rsidP="00B65E86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2844"/>
        <w:gridCol w:w="1701"/>
        <w:gridCol w:w="794"/>
        <w:gridCol w:w="1067"/>
        <w:gridCol w:w="1656"/>
        <w:gridCol w:w="1019"/>
        <w:gridCol w:w="1968"/>
        <w:gridCol w:w="1009"/>
      </w:tblGrid>
      <w:tr w:rsidR="00B65E86" w:rsidRPr="00017509" w:rsidTr="000253F0">
        <w:trPr>
          <w:cantSplit/>
          <w:trHeight w:val="1733"/>
        </w:trPr>
        <w:tc>
          <w:tcPr>
            <w:tcW w:w="91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Symbol modułu</w:t>
            </w:r>
          </w:p>
        </w:tc>
        <w:tc>
          <w:tcPr>
            <w:tcW w:w="284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przedmiotu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79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 xml:space="preserve">Liczba godzin zajęć </w:t>
            </w:r>
          </w:p>
        </w:tc>
        <w:tc>
          <w:tcPr>
            <w:tcW w:w="1067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656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1019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68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 wykorzystaniem metod i technik kształcenia na odległość</w:t>
            </w:r>
          </w:p>
        </w:tc>
        <w:tc>
          <w:tcPr>
            <w:tcW w:w="1009" w:type="dxa"/>
            <w:vAlign w:val="center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0D587F" w:rsidRPr="00017509" w:rsidTr="000253F0">
        <w:trPr>
          <w:trHeight w:val="955"/>
        </w:trPr>
        <w:tc>
          <w:tcPr>
            <w:tcW w:w="912" w:type="dxa"/>
          </w:tcPr>
          <w:p w:rsidR="000D587F" w:rsidRPr="00DD30E1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DD30E1">
              <w:rPr>
                <w:sz w:val="22"/>
                <w:szCs w:val="22"/>
              </w:rPr>
              <w:t>OŚ_01</w:t>
            </w:r>
          </w:p>
        </w:tc>
        <w:tc>
          <w:tcPr>
            <w:tcW w:w="2844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Ekologia i ochrona przyrody</w:t>
            </w:r>
          </w:p>
        </w:tc>
        <w:tc>
          <w:tcPr>
            <w:tcW w:w="1701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zaliczenie ze stopniem</w:t>
            </w:r>
          </w:p>
        </w:tc>
        <w:tc>
          <w:tcPr>
            <w:tcW w:w="794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067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019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1968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</w:tr>
      <w:tr w:rsidR="000D587F" w:rsidRPr="00017509" w:rsidTr="000253F0">
        <w:tc>
          <w:tcPr>
            <w:tcW w:w="912" w:type="dxa"/>
          </w:tcPr>
          <w:p w:rsidR="000D587F" w:rsidRPr="00DD30E1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DD30E1">
              <w:rPr>
                <w:sz w:val="22"/>
                <w:szCs w:val="22"/>
              </w:rPr>
              <w:t>OŚ_02</w:t>
            </w:r>
          </w:p>
        </w:tc>
        <w:tc>
          <w:tcPr>
            <w:tcW w:w="2844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Inżynieria ekologiczna</w:t>
            </w:r>
          </w:p>
        </w:tc>
        <w:tc>
          <w:tcPr>
            <w:tcW w:w="1701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zaliczenie ze stopniem</w:t>
            </w:r>
          </w:p>
        </w:tc>
        <w:tc>
          <w:tcPr>
            <w:tcW w:w="794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067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019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1,8</w:t>
            </w:r>
          </w:p>
        </w:tc>
        <w:tc>
          <w:tcPr>
            <w:tcW w:w="1968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</w:tr>
      <w:tr w:rsidR="000D587F" w:rsidRPr="00017509" w:rsidTr="000253F0">
        <w:tc>
          <w:tcPr>
            <w:tcW w:w="912" w:type="dxa"/>
          </w:tcPr>
          <w:p w:rsidR="000D587F" w:rsidRPr="00DD30E1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DD30E1">
              <w:rPr>
                <w:sz w:val="22"/>
                <w:szCs w:val="22"/>
              </w:rPr>
              <w:t>OŚ_03</w:t>
            </w:r>
          </w:p>
        </w:tc>
        <w:tc>
          <w:tcPr>
            <w:tcW w:w="2844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Monitoring środowiska</w:t>
            </w:r>
          </w:p>
        </w:tc>
        <w:tc>
          <w:tcPr>
            <w:tcW w:w="1701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zaliczenie ze stopniem</w:t>
            </w:r>
          </w:p>
        </w:tc>
        <w:tc>
          <w:tcPr>
            <w:tcW w:w="794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067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019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1968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</w:tr>
      <w:tr w:rsidR="000D587F" w:rsidRPr="00017509" w:rsidTr="000253F0">
        <w:tc>
          <w:tcPr>
            <w:tcW w:w="912" w:type="dxa"/>
          </w:tcPr>
          <w:p w:rsidR="000D587F" w:rsidRPr="00DD30E1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DD30E1">
              <w:rPr>
                <w:sz w:val="22"/>
                <w:szCs w:val="22"/>
              </w:rPr>
              <w:t>OŚ_04</w:t>
            </w:r>
          </w:p>
        </w:tc>
        <w:tc>
          <w:tcPr>
            <w:tcW w:w="2844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Planowanie przestrzenne i rozwój zrównoważony</w:t>
            </w:r>
          </w:p>
        </w:tc>
        <w:tc>
          <w:tcPr>
            <w:tcW w:w="1701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zaliczenie ze stopniem</w:t>
            </w:r>
          </w:p>
        </w:tc>
        <w:tc>
          <w:tcPr>
            <w:tcW w:w="794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067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56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019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2,0</w:t>
            </w:r>
          </w:p>
        </w:tc>
        <w:tc>
          <w:tcPr>
            <w:tcW w:w="1968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</w:tr>
      <w:tr w:rsidR="000D587F" w:rsidRPr="00017509" w:rsidTr="000253F0">
        <w:tc>
          <w:tcPr>
            <w:tcW w:w="912" w:type="dxa"/>
          </w:tcPr>
          <w:p w:rsidR="000D587F" w:rsidRPr="00DD30E1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DD30E1">
              <w:rPr>
                <w:sz w:val="22"/>
                <w:szCs w:val="22"/>
              </w:rPr>
              <w:t>OŚ_05</w:t>
            </w:r>
          </w:p>
        </w:tc>
        <w:tc>
          <w:tcPr>
            <w:tcW w:w="2844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 xml:space="preserve">Podstawy </w:t>
            </w:r>
            <w:proofErr w:type="spellStart"/>
            <w:r w:rsidRPr="000D587F">
              <w:rPr>
                <w:sz w:val="22"/>
                <w:szCs w:val="22"/>
              </w:rPr>
              <w:t>geoinformacji</w:t>
            </w:r>
            <w:proofErr w:type="spellEnd"/>
          </w:p>
        </w:tc>
        <w:tc>
          <w:tcPr>
            <w:tcW w:w="1701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zaliczenie ze stopniem</w:t>
            </w:r>
          </w:p>
        </w:tc>
        <w:tc>
          <w:tcPr>
            <w:tcW w:w="794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067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019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1,0</w:t>
            </w:r>
          </w:p>
        </w:tc>
        <w:tc>
          <w:tcPr>
            <w:tcW w:w="1968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B65E86" w:rsidRPr="00017509" w:rsidRDefault="00B65E86" w:rsidP="00B65E86">
      <w:pPr>
        <w:jc w:val="center"/>
        <w:rPr>
          <w:bCs/>
        </w:rPr>
      </w:pPr>
    </w:p>
    <w:p w:rsidR="00B65E86" w:rsidRPr="00017509" w:rsidRDefault="00B65E86" w:rsidP="00B65E86">
      <w:pPr>
        <w:jc w:val="center"/>
        <w:rPr>
          <w:b/>
          <w:bCs/>
        </w:rPr>
      </w:pPr>
      <w:r w:rsidRPr="00017509">
        <w:rPr>
          <w:b/>
          <w:bCs/>
        </w:rPr>
        <w:t>Semestr II</w:t>
      </w:r>
    </w:p>
    <w:p w:rsidR="00B65E86" w:rsidRPr="00017509" w:rsidRDefault="00B65E86" w:rsidP="00B65E8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2437"/>
        <w:gridCol w:w="2102"/>
        <w:gridCol w:w="860"/>
        <w:gridCol w:w="993"/>
        <w:gridCol w:w="1701"/>
        <w:gridCol w:w="992"/>
        <w:gridCol w:w="1984"/>
        <w:gridCol w:w="993"/>
      </w:tblGrid>
      <w:tr w:rsidR="00B65E86" w:rsidRPr="00017509" w:rsidTr="00B65E86">
        <w:trPr>
          <w:trHeight w:val="2070"/>
        </w:trPr>
        <w:tc>
          <w:tcPr>
            <w:tcW w:w="918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lastRenderedPageBreak/>
              <w:t>Symbol modułu</w:t>
            </w:r>
          </w:p>
        </w:tc>
        <w:tc>
          <w:tcPr>
            <w:tcW w:w="2437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modułu</w:t>
            </w:r>
          </w:p>
        </w:tc>
        <w:tc>
          <w:tcPr>
            <w:tcW w:w="210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860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zajęć ogółem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99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8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 wykorzystaniem metod i technik kształcenia na odległość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0D587F" w:rsidRPr="00017509" w:rsidTr="00B65E86">
        <w:tc>
          <w:tcPr>
            <w:tcW w:w="918" w:type="dxa"/>
          </w:tcPr>
          <w:p w:rsidR="000D587F" w:rsidRPr="00DD30E1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DD30E1">
              <w:rPr>
                <w:sz w:val="22"/>
                <w:szCs w:val="22"/>
              </w:rPr>
              <w:t>OŚ_06</w:t>
            </w:r>
          </w:p>
        </w:tc>
        <w:tc>
          <w:tcPr>
            <w:tcW w:w="2437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Podstawy prawne w ochronie środowiska</w:t>
            </w:r>
          </w:p>
        </w:tc>
        <w:tc>
          <w:tcPr>
            <w:tcW w:w="2102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egzamin</w:t>
            </w:r>
          </w:p>
        </w:tc>
        <w:tc>
          <w:tcPr>
            <w:tcW w:w="860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0,8</w:t>
            </w:r>
          </w:p>
        </w:tc>
        <w:tc>
          <w:tcPr>
            <w:tcW w:w="1984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</w:tr>
      <w:tr w:rsidR="000D587F" w:rsidRPr="00017509" w:rsidTr="00B65E86">
        <w:tc>
          <w:tcPr>
            <w:tcW w:w="918" w:type="dxa"/>
          </w:tcPr>
          <w:p w:rsidR="000D587F" w:rsidRPr="00DD30E1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DD30E1">
              <w:rPr>
                <w:sz w:val="22"/>
                <w:szCs w:val="22"/>
              </w:rPr>
              <w:t>OŚ_07</w:t>
            </w:r>
          </w:p>
        </w:tc>
        <w:tc>
          <w:tcPr>
            <w:tcW w:w="2437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Podstawy systemu oceny oddziaływania na środowisko</w:t>
            </w:r>
          </w:p>
        </w:tc>
        <w:tc>
          <w:tcPr>
            <w:tcW w:w="2102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egzamin</w:t>
            </w:r>
          </w:p>
        </w:tc>
        <w:tc>
          <w:tcPr>
            <w:tcW w:w="860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993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2,0</w:t>
            </w:r>
          </w:p>
        </w:tc>
        <w:tc>
          <w:tcPr>
            <w:tcW w:w="1984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</w:tr>
      <w:tr w:rsidR="000D587F" w:rsidRPr="00017509" w:rsidTr="00B65E86">
        <w:tc>
          <w:tcPr>
            <w:tcW w:w="918" w:type="dxa"/>
          </w:tcPr>
          <w:p w:rsidR="000D587F" w:rsidRPr="00DD30E1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DD30E1">
              <w:rPr>
                <w:sz w:val="22"/>
                <w:szCs w:val="22"/>
              </w:rPr>
              <w:t>OŚ_08</w:t>
            </w:r>
          </w:p>
        </w:tc>
        <w:tc>
          <w:tcPr>
            <w:tcW w:w="2437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Strategiczna ocena oddziaływania na środowisko</w:t>
            </w:r>
          </w:p>
        </w:tc>
        <w:tc>
          <w:tcPr>
            <w:tcW w:w="2102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egzamin</w:t>
            </w:r>
          </w:p>
        </w:tc>
        <w:tc>
          <w:tcPr>
            <w:tcW w:w="860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1984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</w:tr>
      <w:tr w:rsidR="000D587F" w:rsidRPr="00017509" w:rsidTr="00B65E86">
        <w:tc>
          <w:tcPr>
            <w:tcW w:w="918" w:type="dxa"/>
          </w:tcPr>
          <w:p w:rsidR="000D587F" w:rsidRPr="00DD30E1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DD30E1">
              <w:rPr>
                <w:sz w:val="22"/>
                <w:szCs w:val="22"/>
              </w:rPr>
              <w:t>OŚ_09</w:t>
            </w:r>
          </w:p>
        </w:tc>
        <w:tc>
          <w:tcPr>
            <w:tcW w:w="2437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Ocena oddziaływania przedsięwzięcia na środowisko i obszar Natura 2000</w:t>
            </w:r>
          </w:p>
        </w:tc>
        <w:tc>
          <w:tcPr>
            <w:tcW w:w="2102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egzamin</w:t>
            </w:r>
          </w:p>
        </w:tc>
        <w:tc>
          <w:tcPr>
            <w:tcW w:w="860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1984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</w:tr>
      <w:tr w:rsidR="000D587F" w:rsidRPr="00017509" w:rsidTr="00B65E86">
        <w:tc>
          <w:tcPr>
            <w:tcW w:w="918" w:type="dxa"/>
          </w:tcPr>
          <w:p w:rsidR="000D587F" w:rsidRPr="00DD30E1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DD30E1">
              <w:rPr>
                <w:sz w:val="22"/>
                <w:szCs w:val="22"/>
              </w:rPr>
              <w:t>OŚ_10</w:t>
            </w:r>
          </w:p>
        </w:tc>
        <w:tc>
          <w:tcPr>
            <w:tcW w:w="2437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Postępowanie w sprawie transgranicznego oddziaływania na środowisko</w:t>
            </w:r>
          </w:p>
        </w:tc>
        <w:tc>
          <w:tcPr>
            <w:tcW w:w="2102" w:type="dxa"/>
          </w:tcPr>
          <w:p w:rsidR="000D587F" w:rsidRPr="000D587F" w:rsidRDefault="000D587F" w:rsidP="000D587F">
            <w:pPr>
              <w:spacing w:line="360" w:lineRule="auto"/>
              <w:rPr>
                <w:sz w:val="22"/>
                <w:szCs w:val="22"/>
              </w:rPr>
            </w:pPr>
            <w:r w:rsidRPr="000D587F">
              <w:rPr>
                <w:sz w:val="22"/>
                <w:szCs w:val="22"/>
              </w:rPr>
              <w:t>egzamin</w:t>
            </w:r>
          </w:p>
        </w:tc>
        <w:tc>
          <w:tcPr>
            <w:tcW w:w="860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1,0</w:t>
            </w:r>
          </w:p>
        </w:tc>
        <w:tc>
          <w:tcPr>
            <w:tcW w:w="1984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D587F" w:rsidRPr="00017509" w:rsidRDefault="000D587F" w:rsidP="000D587F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B65E86" w:rsidRDefault="00B65E86" w:rsidP="00B65E86"/>
    <w:p w:rsidR="003E7563" w:rsidRDefault="003E7563" w:rsidP="003E7563">
      <w:pPr>
        <w:spacing w:after="90"/>
        <w:jc w:val="center"/>
        <w:rPr>
          <w:rFonts w:eastAsia="Calibri"/>
          <w:bCs/>
        </w:rPr>
      </w:pPr>
    </w:p>
    <w:p w:rsidR="003E7563" w:rsidRPr="003E7563" w:rsidRDefault="003E7563" w:rsidP="003E7563">
      <w:pPr>
        <w:spacing w:after="90"/>
        <w:jc w:val="center"/>
        <w:rPr>
          <w:rFonts w:eastAsia="Calibri"/>
          <w:b/>
          <w:color w:val="0000FF"/>
        </w:rPr>
      </w:pPr>
      <w:r w:rsidRPr="003E7563">
        <w:rPr>
          <w:rFonts w:eastAsia="Calibri"/>
          <w:bCs/>
        </w:rPr>
        <w:lastRenderedPageBreak/>
        <w:t xml:space="preserve">WYKAZ </w:t>
      </w:r>
      <w:r w:rsidRPr="003E7563">
        <w:rPr>
          <w:rFonts w:eastAsia="Calibri"/>
          <w:bCs/>
          <w:u w:val="single"/>
        </w:rPr>
        <w:t>KIERUNKOWYCH</w:t>
      </w:r>
      <w:r w:rsidRPr="003E7563">
        <w:rPr>
          <w:rFonts w:eastAsia="Calibri"/>
          <w:bCs/>
        </w:rPr>
        <w:t xml:space="preserve"> ZESPOŁÓW EFEKTÓW UCZENIA SIĘ NA STUDIACH PODYPLOMOWYCH</w:t>
      </w:r>
      <w:r w:rsidRPr="003E7563">
        <w:rPr>
          <w:rFonts w:eastAsia="Calibri"/>
          <w:b/>
          <w:bCs/>
        </w:rPr>
        <w:t>:</w:t>
      </w:r>
      <w:r w:rsidRPr="003E7563">
        <w:rPr>
          <w:rFonts w:eastAsia="Calibri"/>
          <w:b/>
          <w:color w:val="0000FF"/>
        </w:rPr>
        <w:t xml:space="preserve"> </w:t>
      </w:r>
    </w:p>
    <w:p w:rsidR="003E7563" w:rsidRPr="003E7563" w:rsidRDefault="003E7563" w:rsidP="003E7563">
      <w:pPr>
        <w:spacing w:after="90"/>
        <w:jc w:val="center"/>
        <w:rPr>
          <w:rFonts w:eastAsia="Calibri"/>
          <w:sz w:val="28"/>
          <w:szCs w:val="28"/>
        </w:rPr>
      </w:pPr>
      <w:r w:rsidRPr="003E7563">
        <w:rPr>
          <w:rFonts w:eastAsia="Calibri"/>
          <w:b/>
          <w:sz w:val="28"/>
          <w:szCs w:val="28"/>
        </w:rPr>
        <w:t>Ocena oddziaływania i zarządzanie środowiskiem</w:t>
      </w:r>
    </w:p>
    <w:p w:rsidR="003E7563" w:rsidRPr="003E7563" w:rsidRDefault="003E7563" w:rsidP="003E75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3565"/>
        <w:gridCol w:w="2285"/>
        <w:gridCol w:w="2156"/>
        <w:gridCol w:w="47"/>
        <w:gridCol w:w="2109"/>
        <w:gridCol w:w="84"/>
        <w:gridCol w:w="2194"/>
      </w:tblGrid>
      <w:tr w:rsidR="003E7563" w:rsidRPr="003E7563" w:rsidTr="003A5BCC">
        <w:trPr>
          <w:trHeight w:val="413"/>
        </w:trPr>
        <w:tc>
          <w:tcPr>
            <w:tcW w:w="1630" w:type="dxa"/>
            <w:vMerge w:val="restart"/>
          </w:tcPr>
          <w:p w:rsidR="003E7563" w:rsidRPr="003E7563" w:rsidRDefault="003E7563" w:rsidP="003E7563">
            <w:pPr>
              <w:rPr>
                <w:b/>
              </w:rPr>
            </w:pPr>
            <w:r w:rsidRPr="003E7563">
              <w:rPr>
                <w:b/>
              </w:rPr>
              <w:t>Symbole zespołów</w:t>
            </w:r>
          </w:p>
          <w:p w:rsidR="003E7563" w:rsidRPr="003E7563" w:rsidRDefault="003E7563" w:rsidP="003E7563">
            <w:pPr>
              <w:rPr>
                <w:b/>
              </w:rPr>
            </w:pPr>
            <w:r w:rsidRPr="003E7563">
              <w:rPr>
                <w:b/>
              </w:rPr>
              <w:t>efektów uczenia się</w:t>
            </w:r>
          </w:p>
        </w:tc>
        <w:tc>
          <w:tcPr>
            <w:tcW w:w="3840" w:type="dxa"/>
            <w:vMerge w:val="restart"/>
          </w:tcPr>
          <w:p w:rsidR="003E7563" w:rsidRPr="003E7563" w:rsidRDefault="003E7563" w:rsidP="003E7563">
            <w:pPr>
              <w:rPr>
                <w:b/>
              </w:rPr>
            </w:pPr>
            <w:r w:rsidRPr="003E7563">
              <w:rPr>
                <w:b/>
              </w:rPr>
              <w:t>Opis zespołów</w:t>
            </w:r>
          </w:p>
          <w:p w:rsidR="003E7563" w:rsidRPr="003E7563" w:rsidRDefault="003E7563" w:rsidP="003E7563">
            <w:pPr>
              <w:rPr>
                <w:b/>
              </w:rPr>
            </w:pPr>
            <w:r w:rsidRPr="003E7563">
              <w:rPr>
                <w:b/>
              </w:rPr>
              <w:t>efektów uczenia się</w:t>
            </w:r>
          </w:p>
        </w:tc>
        <w:tc>
          <w:tcPr>
            <w:tcW w:w="2397" w:type="dxa"/>
            <w:vMerge w:val="restart"/>
          </w:tcPr>
          <w:p w:rsidR="003E7563" w:rsidRPr="003E7563" w:rsidRDefault="003E7563" w:rsidP="003E7563">
            <w:pPr>
              <w:rPr>
                <w:b/>
              </w:rPr>
            </w:pPr>
            <w:r w:rsidRPr="003E7563">
              <w:rPr>
                <w:b/>
              </w:rPr>
              <w:t>Metody weryfikacji i dokumentacji zespołów</w:t>
            </w:r>
          </w:p>
          <w:p w:rsidR="003E7563" w:rsidRPr="003E7563" w:rsidRDefault="003E7563" w:rsidP="003E7563">
            <w:pPr>
              <w:rPr>
                <w:b/>
              </w:rPr>
            </w:pPr>
            <w:r w:rsidRPr="003E7563">
              <w:rPr>
                <w:b/>
              </w:rPr>
              <w:t xml:space="preserve"> efektów uczenia się</w:t>
            </w:r>
          </w:p>
        </w:tc>
        <w:tc>
          <w:tcPr>
            <w:tcW w:w="6945" w:type="dxa"/>
            <w:gridSpan w:val="5"/>
          </w:tcPr>
          <w:p w:rsidR="003E7563" w:rsidRPr="003E7563" w:rsidRDefault="003E7563" w:rsidP="003E7563">
            <w:pPr>
              <w:jc w:val="center"/>
              <w:rPr>
                <w:b/>
              </w:rPr>
            </w:pPr>
            <w:r w:rsidRPr="003E7563">
              <w:rPr>
                <w:b/>
              </w:rPr>
              <w:t xml:space="preserve">Odniesienie do </w:t>
            </w:r>
          </w:p>
        </w:tc>
      </w:tr>
      <w:tr w:rsidR="003E7563" w:rsidRPr="003E7563" w:rsidTr="003A5BCC">
        <w:trPr>
          <w:trHeight w:val="412"/>
        </w:trPr>
        <w:tc>
          <w:tcPr>
            <w:tcW w:w="1630" w:type="dxa"/>
            <w:vMerge/>
          </w:tcPr>
          <w:p w:rsidR="003E7563" w:rsidRPr="003E7563" w:rsidRDefault="003E7563" w:rsidP="003E7563"/>
        </w:tc>
        <w:tc>
          <w:tcPr>
            <w:tcW w:w="3840" w:type="dxa"/>
            <w:vMerge/>
          </w:tcPr>
          <w:p w:rsidR="003E7563" w:rsidRPr="003E7563" w:rsidRDefault="003E7563" w:rsidP="003E7563"/>
        </w:tc>
        <w:tc>
          <w:tcPr>
            <w:tcW w:w="2397" w:type="dxa"/>
            <w:vMerge/>
          </w:tcPr>
          <w:p w:rsidR="003E7563" w:rsidRPr="003E7563" w:rsidRDefault="003E7563" w:rsidP="003E7563"/>
        </w:tc>
        <w:tc>
          <w:tcPr>
            <w:tcW w:w="2268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 xml:space="preserve">uniwersalnych charakterystyk pierwszego stopnia PRK </w:t>
            </w:r>
          </w:p>
          <w:p w:rsidR="003E7563" w:rsidRPr="003E7563" w:rsidRDefault="003E7563" w:rsidP="003E7563">
            <w:pPr>
              <w:rPr>
                <w:i/>
                <w:sz w:val="22"/>
                <w:szCs w:val="22"/>
              </w:rPr>
            </w:pPr>
            <w:r w:rsidRPr="003E7563">
              <w:rPr>
                <w:i/>
                <w:sz w:val="22"/>
                <w:szCs w:val="22"/>
              </w:rPr>
              <w:t>(kod składnika opisu)</w:t>
            </w:r>
          </w:p>
        </w:tc>
        <w:tc>
          <w:tcPr>
            <w:tcW w:w="2268" w:type="dxa"/>
            <w:gridSpan w:val="2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charakterystyk drugiego stopnia PRK typowych dla kwalifikacji uzyskiwanych w ramach szkolnictwa wyższego po uzyskaniu kwalifikacji pełnej na poziomie 4 – poziomy 6-7</w:t>
            </w:r>
          </w:p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i/>
                <w:sz w:val="22"/>
                <w:szCs w:val="22"/>
              </w:rPr>
              <w:t>(kod składnika opisu)</w:t>
            </w:r>
          </w:p>
        </w:tc>
        <w:tc>
          <w:tcPr>
            <w:tcW w:w="2409" w:type="dxa"/>
            <w:gridSpan w:val="2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charakterystyk drugiego stopnia PRK typowych dla kwalifikacji o charakterze zawodowym- poziomy 6-7</w:t>
            </w:r>
          </w:p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i/>
                <w:sz w:val="22"/>
                <w:szCs w:val="22"/>
              </w:rPr>
              <w:t>(kod składnika opisu)</w:t>
            </w:r>
          </w:p>
        </w:tc>
      </w:tr>
      <w:tr w:rsidR="003E7563" w:rsidRPr="003E7563" w:rsidTr="003A5BCC">
        <w:trPr>
          <w:cantSplit/>
        </w:trPr>
        <w:tc>
          <w:tcPr>
            <w:tcW w:w="14812" w:type="dxa"/>
            <w:gridSpan w:val="8"/>
          </w:tcPr>
          <w:p w:rsidR="003E7563" w:rsidRPr="003E7563" w:rsidRDefault="003E7563" w:rsidP="003E7563">
            <w:pPr>
              <w:jc w:val="center"/>
              <w:rPr>
                <w:b/>
              </w:rPr>
            </w:pPr>
            <w:r w:rsidRPr="003E7563">
              <w:rPr>
                <w:b/>
              </w:rPr>
              <w:t>Wiedza: Absolwent  zna i rozumie</w:t>
            </w:r>
          </w:p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t>OŚ_W01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 xml:space="preserve">w zaawansowanym stopniu pojęcia, prawa i zasady funkcjonowania środowiska przyrodniczego na poziomie autekologii, synekologii i ekologii branżowych, potrafi identyfikować i rozpoznawać relacje biosfery z geosferami: atmosferą, hydrosferą i litosferą, ogólne zależności między </w:t>
            </w:r>
            <w:proofErr w:type="spellStart"/>
            <w:r w:rsidRPr="003E7563">
              <w:rPr>
                <w:sz w:val="22"/>
                <w:szCs w:val="22"/>
              </w:rPr>
              <w:t>antroposferą</w:t>
            </w:r>
            <w:proofErr w:type="spellEnd"/>
            <w:r w:rsidRPr="003E7563">
              <w:rPr>
                <w:sz w:val="22"/>
                <w:szCs w:val="22"/>
              </w:rPr>
              <w:t xml:space="preserve">  a  komponentami środowiska oraz prawne formy ochrony przyrody i kompetencje organów decyzyjnych w zarządzaniu ochroną środowiska.</w:t>
            </w:r>
          </w:p>
        </w:tc>
        <w:tc>
          <w:tcPr>
            <w:tcW w:w="2397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zaliczenie pisemne, test z wybranych zagadnień programowych, dokumentacja – protokół i archiwizacja prac zaliczeniowych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pPr>
              <w:jc w:val="center"/>
            </w:pPr>
            <w:r w:rsidRPr="003E7563">
              <w:t>P6U_W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P6S_WG</w:t>
            </w:r>
          </w:p>
          <w:p w:rsidR="003E7563" w:rsidRPr="003E7563" w:rsidRDefault="003E7563" w:rsidP="003E7563">
            <w:r w:rsidRPr="003E7563">
              <w:t>P6S_WK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P6Z_WT</w:t>
            </w:r>
          </w:p>
          <w:p w:rsidR="003E7563" w:rsidRPr="003E7563" w:rsidRDefault="003E7563" w:rsidP="003E7563">
            <w:r w:rsidRPr="003E7563">
              <w:t>P6Z_WZ</w:t>
            </w:r>
          </w:p>
          <w:p w:rsidR="003E7563" w:rsidRPr="003E7563" w:rsidRDefault="003E7563" w:rsidP="003E7563">
            <w:r w:rsidRPr="003E7563">
              <w:t>P6Z_WO</w:t>
            </w:r>
          </w:p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t>OŚ_W02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 xml:space="preserve">szczegółowo wymagania prawne oraz różnorodne narzędzia, technologie i urządzenia wykorzystywane do zmniejszania emisji zanieczyszczeń </w:t>
            </w:r>
            <w:r w:rsidRPr="003E7563">
              <w:rPr>
                <w:sz w:val="22"/>
                <w:szCs w:val="22"/>
              </w:rPr>
              <w:lastRenderedPageBreak/>
              <w:t>powietrza, oczyszczania ścieków i gospodarki odpadami, problematykę kształtowania i ochrony zasobów wodnych oraz wyzwań współczesnej energetyki, w tym rolę odnawialnych źródeł energii.</w:t>
            </w:r>
          </w:p>
        </w:tc>
        <w:tc>
          <w:tcPr>
            <w:tcW w:w="2397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lastRenderedPageBreak/>
              <w:t xml:space="preserve">zaliczenie pisemne, test z wybranych zagadnień programowych, dokumentacja – </w:t>
            </w:r>
            <w:r w:rsidRPr="003E7563">
              <w:rPr>
                <w:sz w:val="22"/>
                <w:szCs w:val="22"/>
              </w:rPr>
              <w:lastRenderedPageBreak/>
              <w:t>protokół i archiwizacja prac zaliczeniowych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pPr>
              <w:jc w:val="center"/>
            </w:pPr>
            <w:r w:rsidRPr="003E7563">
              <w:lastRenderedPageBreak/>
              <w:t>P6U_W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P6S_WG</w:t>
            </w:r>
          </w:p>
          <w:p w:rsidR="003E7563" w:rsidRPr="003E7563" w:rsidRDefault="003E7563" w:rsidP="003E7563">
            <w:r w:rsidRPr="003E7563">
              <w:t>P6S_WK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P6Z_WT</w:t>
            </w:r>
          </w:p>
          <w:p w:rsidR="003E7563" w:rsidRPr="003E7563" w:rsidRDefault="003E7563" w:rsidP="003E7563">
            <w:r w:rsidRPr="003E7563">
              <w:t>P6Z_WZ</w:t>
            </w:r>
          </w:p>
          <w:p w:rsidR="003E7563" w:rsidRPr="003E7563" w:rsidRDefault="003E7563" w:rsidP="003E7563">
            <w:r w:rsidRPr="003E7563">
              <w:t>P6Z_WO</w:t>
            </w:r>
          </w:p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lastRenderedPageBreak/>
              <w:t>OŚ_W03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 xml:space="preserve">szczegółowo wymagania prawne, zasady i stosowane metody Państwowego Monitoringu Środowiska oraz podstawowe informacje z zakresu </w:t>
            </w:r>
            <w:proofErr w:type="spellStart"/>
            <w:r w:rsidRPr="003E7563">
              <w:rPr>
                <w:sz w:val="22"/>
                <w:szCs w:val="22"/>
              </w:rPr>
              <w:t>geoinformacji</w:t>
            </w:r>
            <w:proofErr w:type="spellEnd"/>
            <w:r w:rsidRPr="003E7563">
              <w:rPr>
                <w:sz w:val="22"/>
                <w:szCs w:val="22"/>
              </w:rPr>
              <w:t xml:space="preserve"> i jej wykorzystywania związane z GIS.</w:t>
            </w:r>
          </w:p>
        </w:tc>
        <w:tc>
          <w:tcPr>
            <w:tcW w:w="2397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zaliczenie pisemne, test z wybranych zagadnień programowych, dokumentacja – protokół i archiwizacja prac zaliczeniowych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pPr>
              <w:jc w:val="center"/>
            </w:pPr>
            <w:r w:rsidRPr="003E7563">
              <w:t>P6U_W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P6S_WG</w:t>
            </w:r>
          </w:p>
          <w:p w:rsidR="003E7563" w:rsidRPr="003E7563" w:rsidRDefault="003E7563" w:rsidP="003E7563">
            <w:r w:rsidRPr="003E7563">
              <w:t>P6S_WK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P6Z_WT</w:t>
            </w:r>
          </w:p>
          <w:p w:rsidR="003E7563" w:rsidRPr="003E7563" w:rsidRDefault="003E7563" w:rsidP="003E7563">
            <w:r w:rsidRPr="003E7563">
              <w:t>P6Z_WZ</w:t>
            </w:r>
          </w:p>
          <w:p w:rsidR="003E7563" w:rsidRPr="003E7563" w:rsidRDefault="003E7563" w:rsidP="003E7563">
            <w:r w:rsidRPr="003E7563">
              <w:t>P6Z_WO</w:t>
            </w:r>
          </w:p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t>OŚ_W04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w pogłębiony sposób problematykę planowania i gospodarki przestrzennej oraz jej uwarunkowania dotyczące zasobów środowiska naturalnego oraz kulturowego i społecznego środowiska człowieka; strategię zrównoważonego rozwoju oraz systemy, metody i wskaźniki jego oceny.</w:t>
            </w:r>
          </w:p>
        </w:tc>
        <w:tc>
          <w:tcPr>
            <w:tcW w:w="2397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zaliczenie pisemne, test z wybranych zagadnień programowych, dokumentacja – protokół i archiwizacja prac zaliczeniowych.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pPr>
              <w:jc w:val="center"/>
            </w:pPr>
            <w:r w:rsidRPr="003E7563">
              <w:t>P6U_W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P6S_WG</w:t>
            </w:r>
          </w:p>
          <w:p w:rsidR="003E7563" w:rsidRPr="003E7563" w:rsidRDefault="003E7563" w:rsidP="003E7563">
            <w:r w:rsidRPr="003E7563">
              <w:t>P6S_WK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P6Z_WT</w:t>
            </w:r>
          </w:p>
          <w:p w:rsidR="003E7563" w:rsidRPr="003E7563" w:rsidRDefault="003E7563" w:rsidP="003E7563">
            <w:r w:rsidRPr="003E7563">
              <w:t>P6Z_WZ</w:t>
            </w:r>
          </w:p>
          <w:p w:rsidR="003E7563" w:rsidRPr="003E7563" w:rsidRDefault="003E7563" w:rsidP="003E7563">
            <w:r w:rsidRPr="003E7563">
              <w:t>P6Z_WO</w:t>
            </w:r>
          </w:p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t>OŚ_W05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złożone unijne i państwowe podstawy prawne i kompetencje organów administracyjnych w zarządzaniu zasobami środowiska oraz instrumenty prawno-finansowe w ochronie środowiska.</w:t>
            </w:r>
          </w:p>
        </w:tc>
        <w:tc>
          <w:tcPr>
            <w:tcW w:w="2397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zaliczenie pisemne, test z wybranych zagadnień programowych, dokumentacja – protokół i archiwizacja prac zaliczeniowych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pPr>
              <w:jc w:val="center"/>
            </w:pPr>
            <w:r w:rsidRPr="003E7563">
              <w:t>P6U_W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P6S_WG</w:t>
            </w:r>
          </w:p>
          <w:p w:rsidR="003E7563" w:rsidRPr="003E7563" w:rsidRDefault="003E7563" w:rsidP="003E7563">
            <w:r w:rsidRPr="003E7563">
              <w:t>P6S_WK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P6Z_WT</w:t>
            </w:r>
          </w:p>
          <w:p w:rsidR="003E7563" w:rsidRPr="003E7563" w:rsidRDefault="003E7563" w:rsidP="003E7563">
            <w:r w:rsidRPr="003E7563">
              <w:t>P6Z_WZ</w:t>
            </w:r>
          </w:p>
          <w:p w:rsidR="003E7563" w:rsidRPr="003E7563" w:rsidRDefault="003E7563" w:rsidP="003E7563">
            <w:r w:rsidRPr="003E7563">
              <w:t>P6Z_WO</w:t>
            </w:r>
          </w:p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t>OŚ_W06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 xml:space="preserve">szczegółowo procedurę oceny oddziaływania na środowisko (OOŚ), wybrane artykuły prawa branżowego; rolę organów decyzyjnych; rolę OOŚ w systemie zarządzania środowiskiem; możliwości udziału społeczeństwa oraz organizacji ekologicznych w procedurze OOŚ </w:t>
            </w:r>
            <w:r w:rsidRPr="003E7563">
              <w:rPr>
                <w:sz w:val="22"/>
                <w:szCs w:val="22"/>
              </w:rPr>
              <w:lastRenderedPageBreak/>
              <w:t>oraz czynności merytoryczne związane z systemem OOŚ.</w:t>
            </w:r>
          </w:p>
        </w:tc>
        <w:tc>
          <w:tcPr>
            <w:tcW w:w="2397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lastRenderedPageBreak/>
              <w:t>zaliczenie pisemne, test z wybranych zagadnień programowych, dokumentacja – protokół i archiwizacja prac zaliczeniowych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pPr>
              <w:jc w:val="center"/>
            </w:pPr>
            <w:r w:rsidRPr="003E7563">
              <w:t>P6U_W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P6S_WG</w:t>
            </w:r>
          </w:p>
          <w:p w:rsidR="003E7563" w:rsidRPr="003E7563" w:rsidRDefault="003E7563" w:rsidP="003E7563">
            <w:r w:rsidRPr="003E7563">
              <w:t>P6S_WK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P6Z_WT</w:t>
            </w:r>
          </w:p>
          <w:p w:rsidR="003E7563" w:rsidRPr="003E7563" w:rsidRDefault="003E7563" w:rsidP="003E7563">
            <w:r w:rsidRPr="003E7563">
              <w:t>P6Z_WZ</w:t>
            </w:r>
          </w:p>
          <w:p w:rsidR="003E7563" w:rsidRPr="003E7563" w:rsidRDefault="003E7563" w:rsidP="003E7563">
            <w:r w:rsidRPr="003E7563">
              <w:t>P6Z_WO</w:t>
            </w:r>
          </w:p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lastRenderedPageBreak/>
              <w:t>OŚ_W07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różnorodne i złożone metody strategicznej oceny oddziaływania na środowisko w procedurze OOŚ oraz w kontekście transgranicznym i obszarów NATURA 2000.</w:t>
            </w:r>
          </w:p>
        </w:tc>
        <w:tc>
          <w:tcPr>
            <w:tcW w:w="2397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zaliczenie pisemne, test z wybranych zagadnień programowych, dokumentacja – protokół i archiwizacja prac zaliczeniowych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pPr>
              <w:jc w:val="center"/>
            </w:pPr>
            <w:r w:rsidRPr="003E7563">
              <w:t>P6U_W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P6S_WG</w:t>
            </w:r>
          </w:p>
          <w:p w:rsidR="003E7563" w:rsidRPr="003E7563" w:rsidRDefault="003E7563" w:rsidP="003E7563">
            <w:r w:rsidRPr="003E7563">
              <w:t>P6S_WK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P6Z_WT</w:t>
            </w:r>
          </w:p>
          <w:p w:rsidR="003E7563" w:rsidRPr="003E7563" w:rsidRDefault="003E7563" w:rsidP="003E7563">
            <w:r w:rsidRPr="003E7563">
              <w:t>P6Z_WZ</w:t>
            </w:r>
          </w:p>
          <w:p w:rsidR="003E7563" w:rsidRPr="003E7563" w:rsidRDefault="003E7563" w:rsidP="003E7563">
            <w:r w:rsidRPr="003E7563">
              <w:t>P6Z_WO</w:t>
            </w:r>
          </w:p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t>OŚ_W08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różnorodne i złożone metody oceny wpływu przedsięwzięcia na środowisko oraz potencjalne skutki oddziaływania przedsięwzięć na środowisko.</w:t>
            </w:r>
          </w:p>
        </w:tc>
        <w:tc>
          <w:tcPr>
            <w:tcW w:w="2397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zaliczenie pisemne, test z wybranych zagadnień programowych, dokumentacja – protokół i archiwizacja prac zaliczeniowych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pPr>
              <w:jc w:val="center"/>
            </w:pPr>
            <w:r w:rsidRPr="003E7563">
              <w:t>P6U_W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P6S_WG</w:t>
            </w:r>
          </w:p>
          <w:p w:rsidR="003E7563" w:rsidRPr="003E7563" w:rsidRDefault="003E7563" w:rsidP="003E7563">
            <w:r w:rsidRPr="003E7563">
              <w:t>P6S_WK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P6Z_WT</w:t>
            </w:r>
          </w:p>
          <w:p w:rsidR="003E7563" w:rsidRPr="003E7563" w:rsidRDefault="003E7563" w:rsidP="003E7563">
            <w:r w:rsidRPr="003E7563">
              <w:t>P6Z_WZ</w:t>
            </w:r>
          </w:p>
          <w:p w:rsidR="003E7563" w:rsidRPr="003E7563" w:rsidRDefault="003E7563" w:rsidP="003E7563">
            <w:r w:rsidRPr="003E7563">
              <w:t>P6Z_WO</w:t>
            </w:r>
          </w:p>
        </w:tc>
      </w:tr>
      <w:tr w:rsidR="003E7563" w:rsidRPr="003E7563" w:rsidTr="003A5BCC">
        <w:trPr>
          <w:cantSplit/>
        </w:trPr>
        <w:tc>
          <w:tcPr>
            <w:tcW w:w="14812" w:type="dxa"/>
            <w:gridSpan w:val="8"/>
          </w:tcPr>
          <w:p w:rsidR="003E7563" w:rsidRPr="003E7563" w:rsidRDefault="003E7563" w:rsidP="003E7563">
            <w:pPr>
              <w:jc w:val="center"/>
              <w:rPr>
                <w:b/>
                <w:sz w:val="22"/>
                <w:szCs w:val="22"/>
              </w:rPr>
            </w:pPr>
            <w:r w:rsidRPr="003E7563">
              <w:rPr>
                <w:b/>
                <w:sz w:val="22"/>
                <w:szCs w:val="22"/>
              </w:rPr>
              <w:t>Umiejętności: Absolwent potrafi</w:t>
            </w:r>
          </w:p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t>OŚ_U01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ocenić stan środowiska, m.in. na podstawie informacji pozyskanych z różnych źródeł, w tym w języku obcym i dokonać ich innowacyjnej integracji.</w:t>
            </w:r>
          </w:p>
        </w:tc>
        <w:tc>
          <w:tcPr>
            <w:tcW w:w="2397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Zaliczenie ćwiczeń praktycznych,  zaliczenie pisemne,  test z wybranych zagadnień programowych, dokumentacja – protokół i archiwizacja prac zaliczeniowych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P6U_U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P6S_UW</w:t>
            </w:r>
          </w:p>
          <w:p w:rsidR="003E7563" w:rsidRPr="003E7563" w:rsidRDefault="003E7563" w:rsidP="003E7563">
            <w:r w:rsidRPr="003E7563">
              <w:t>P6S_UK</w:t>
            </w:r>
          </w:p>
          <w:p w:rsidR="003E7563" w:rsidRPr="003E7563" w:rsidRDefault="003E7563" w:rsidP="003E7563">
            <w:r w:rsidRPr="003E7563">
              <w:t>P6S_UO</w:t>
            </w:r>
          </w:p>
          <w:p w:rsidR="003E7563" w:rsidRPr="003E7563" w:rsidRDefault="003E7563" w:rsidP="003E7563">
            <w:r w:rsidRPr="003E7563">
              <w:t>P6S_UU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P6Z_UI</w:t>
            </w:r>
          </w:p>
          <w:p w:rsidR="003E7563" w:rsidRPr="003E7563" w:rsidRDefault="003E7563" w:rsidP="003E7563">
            <w:r w:rsidRPr="003E7563">
              <w:t>P6Z_UO</w:t>
            </w:r>
          </w:p>
          <w:p w:rsidR="003E7563" w:rsidRPr="003E7563" w:rsidRDefault="003E7563" w:rsidP="003E7563">
            <w:r w:rsidRPr="003E7563">
              <w:t>P6Z_UN</w:t>
            </w:r>
          </w:p>
          <w:p w:rsidR="003E7563" w:rsidRPr="003E7563" w:rsidRDefault="003E7563" w:rsidP="003E7563"/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t>OŚ_U02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 xml:space="preserve">dokonać weryfikacji i integracji wiedzy dotyczącej ochrony i kształtowania środowiska w aspekcie technologii inżynierii środowiska, monitoringu środowiska, planowania przestrzennego i rozwoju zrównoważonego z wykorzystaniem podstaw </w:t>
            </w:r>
            <w:proofErr w:type="spellStart"/>
            <w:r w:rsidRPr="003E7563">
              <w:rPr>
                <w:sz w:val="22"/>
                <w:szCs w:val="22"/>
              </w:rPr>
              <w:t>geoinformacji</w:t>
            </w:r>
            <w:proofErr w:type="spellEnd"/>
            <w:r w:rsidRPr="003E75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97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Zaliczenie ćwiczeń praktycznych,  zaliczenie pisemne,  test z wybranych zagadnień programowych, dokumentacja – protokół i archiwizacja prac zaliczeniowych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P6U_U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P6S_UW</w:t>
            </w:r>
          </w:p>
          <w:p w:rsidR="003E7563" w:rsidRPr="003E7563" w:rsidRDefault="003E7563" w:rsidP="003E7563">
            <w:r w:rsidRPr="003E7563">
              <w:t>P6S_UK</w:t>
            </w:r>
          </w:p>
          <w:p w:rsidR="003E7563" w:rsidRPr="003E7563" w:rsidRDefault="003E7563" w:rsidP="003E7563">
            <w:r w:rsidRPr="003E7563">
              <w:t>P6S_UO</w:t>
            </w:r>
          </w:p>
          <w:p w:rsidR="003E7563" w:rsidRPr="003E7563" w:rsidRDefault="003E7563" w:rsidP="003E7563">
            <w:r w:rsidRPr="003E7563">
              <w:t>P6S_UU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P6Z_UI</w:t>
            </w:r>
          </w:p>
          <w:p w:rsidR="003E7563" w:rsidRPr="003E7563" w:rsidRDefault="003E7563" w:rsidP="003E7563">
            <w:r w:rsidRPr="003E7563">
              <w:t>P6Z_UO</w:t>
            </w:r>
          </w:p>
          <w:p w:rsidR="003E7563" w:rsidRPr="003E7563" w:rsidRDefault="003E7563" w:rsidP="003E7563">
            <w:r w:rsidRPr="003E7563">
              <w:t>P6Z_UN</w:t>
            </w:r>
          </w:p>
          <w:p w:rsidR="003E7563" w:rsidRPr="003E7563" w:rsidRDefault="003E7563" w:rsidP="003E7563"/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t>OŚ_U03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 xml:space="preserve">wybrać, zweryfikować i zastosować odpowiednią metodę oceny wpływu przedsięwzięcia na środowisko, wskazać potencjalne oddziaływania </w:t>
            </w:r>
            <w:r w:rsidRPr="003E7563">
              <w:rPr>
                <w:sz w:val="22"/>
                <w:szCs w:val="22"/>
              </w:rPr>
              <w:lastRenderedPageBreak/>
              <w:t>przedsięwzięć na środowisko oraz przewidzieć skutki skumulowane w zmiennym i w nie w pełni przewidywalnym środowisku.</w:t>
            </w:r>
          </w:p>
        </w:tc>
        <w:tc>
          <w:tcPr>
            <w:tcW w:w="2397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lastRenderedPageBreak/>
              <w:t xml:space="preserve">Zaliczenie ćwiczeń praktycznych,  zaliczenie pisemne,  test z wybranych zagadnień </w:t>
            </w:r>
            <w:r w:rsidRPr="003E7563">
              <w:rPr>
                <w:sz w:val="22"/>
                <w:szCs w:val="22"/>
              </w:rPr>
              <w:lastRenderedPageBreak/>
              <w:t>programowych, dokumentacja – protokół i archiwizacja prac zaliczeniowych.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lastRenderedPageBreak/>
              <w:t>P6U_U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P6S_UW</w:t>
            </w:r>
          </w:p>
          <w:p w:rsidR="003E7563" w:rsidRPr="003E7563" w:rsidRDefault="003E7563" w:rsidP="003E7563">
            <w:r w:rsidRPr="003E7563">
              <w:t>P6S_UK</w:t>
            </w:r>
          </w:p>
          <w:p w:rsidR="003E7563" w:rsidRPr="003E7563" w:rsidRDefault="003E7563" w:rsidP="003E7563">
            <w:r w:rsidRPr="003E7563">
              <w:t>P6S_UO</w:t>
            </w:r>
          </w:p>
          <w:p w:rsidR="003E7563" w:rsidRPr="003E7563" w:rsidRDefault="003E7563" w:rsidP="003E7563">
            <w:r w:rsidRPr="003E7563">
              <w:t>P6S_UU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P6Z_UI</w:t>
            </w:r>
          </w:p>
          <w:p w:rsidR="003E7563" w:rsidRPr="003E7563" w:rsidRDefault="003E7563" w:rsidP="003E7563">
            <w:r w:rsidRPr="003E7563">
              <w:t>P6Z_UO</w:t>
            </w:r>
          </w:p>
          <w:p w:rsidR="003E7563" w:rsidRPr="003E7563" w:rsidRDefault="003E7563" w:rsidP="003E7563">
            <w:r w:rsidRPr="003E7563">
              <w:t>P6Z_UN</w:t>
            </w:r>
          </w:p>
          <w:p w:rsidR="003E7563" w:rsidRPr="003E7563" w:rsidRDefault="003E7563" w:rsidP="003E7563">
            <w:r w:rsidRPr="003E7563">
              <w:t>P6Z_UU</w:t>
            </w:r>
          </w:p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lastRenderedPageBreak/>
              <w:t>OŚ_U04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wykonać projekt raportu OOŚ i Karty Informacyjnej Przedsięwzięcia (KIP), oraz wykorzystać odpowiednie programy komputerowe do wykonania ilustracji graficznej i tabelarycznej w projekcie raportu oraz stosować techniki monitoringu do opisu różnych form oddziaływania.</w:t>
            </w:r>
          </w:p>
        </w:tc>
        <w:tc>
          <w:tcPr>
            <w:tcW w:w="2397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Zaliczenie ćwiczeń praktycznych,  zaliczenie pisemne,  test z wybranych zagadnień programowych, dokumentacja – protokół i archiwizacja prac zaliczeniowych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P6U_U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P6S_UW</w:t>
            </w:r>
          </w:p>
          <w:p w:rsidR="003E7563" w:rsidRPr="003E7563" w:rsidRDefault="003E7563" w:rsidP="003E7563">
            <w:r w:rsidRPr="003E7563">
              <w:t>P6S_UK</w:t>
            </w:r>
          </w:p>
          <w:p w:rsidR="003E7563" w:rsidRPr="003E7563" w:rsidRDefault="003E7563" w:rsidP="003E7563">
            <w:r w:rsidRPr="003E7563">
              <w:t>P6S_UO</w:t>
            </w:r>
          </w:p>
          <w:p w:rsidR="003E7563" w:rsidRPr="003E7563" w:rsidRDefault="003E7563" w:rsidP="003E7563">
            <w:r w:rsidRPr="003E7563">
              <w:t>P6S_UU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P6Z_UI</w:t>
            </w:r>
          </w:p>
          <w:p w:rsidR="003E7563" w:rsidRPr="003E7563" w:rsidRDefault="003E7563" w:rsidP="003E7563">
            <w:r w:rsidRPr="003E7563">
              <w:t>P6Z_UO</w:t>
            </w:r>
          </w:p>
          <w:p w:rsidR="003E7563" w:rsidRPr="003E7563" w:rsidRDefault="003E7563" w:rsidP="003E7563">
            <w:r w:rsidRPr="003E7563">
              <w:t>P6Z_UN</w:t>
            </w:r>
          </w:p>
          <w:p w:rsidR="003E7563" w:rsidRPr="003E7563" w:rsidRDefault="003E7563" w:rsidP="003E7563">
            <w:r w:rsidRPr="003E7563">
              <w:t>P6Z_UU</w:t>
            </w:r>
          </w:p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t>OŚ_U05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dokonać analizy możliwości wystąpienia konfliktu społecznego w związku z planowanym przedsięwzięciem i zaproponować sposoby jego rozwiązania.</w:t>
            </w:r>
          </w:p>
        </w:tc>
        <w:tc>
          <w:tcPr>
            <w:tcW w:w="2397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Zaliczenie ćwiczeń praktycznych,  zaliczenie pisemne,  test z wybranych zagadnień programowych, dokumentacja – protokół i archiwizacja prac zaliczeniowych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P6U_U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P6S_UW</w:t>
            </w:r>
          </w:p>
          <w:p w:rsidR="003E7563" w:rsidRPr="003E7563" w:rsidRDefault="003E7563" w:rsidP="003E7563">
            <w:r w:rsidRPr="003E7563">
              <w:t>P6S_UK</w:t>
            </w:r>
          </w:p>
          <w:p w:rsidR="003E7563" w:rsidRPr="003E7563" w:rsidRDefault="003E7563" w:rsidP="003E7563">
            <w:r w:rsidRPr="003E7563">
              <w:t>P6S_UO</w:t>
            </w:r>
          </w:p>
          <w:p w:rsidR="003E7563" w:rsidRPr="003E7563" w:rsidRDefault="003E7563" w:rsidP="003E7563">
            <w:r w:rsidRPr="003E7563">
              <w:t>P6S_UU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P6Z_UI</w:t>
            </w:r>
          </w:p>
          <w:p w:rsidR="003E7563" w:rsidRPr="003E7563" w:rsidRDefault="003E7563" w:rsidP="003E7563">
            <w:r w:rsidRPr="003E7563">
              <w:t>P6Z_UO</w:t>
            </w:r>
          </w:p>
          <w:p w:rsidR="003E7563" w:rsidRPr="003E7563" w:rsidRDefault="003E7563" w:rsidP="003E7563">
            <w:r w:rsidRPr="003E7563">
              <w:t>P6Z_UN</w:t>
            </w:r>
          </w:p>
          <w:p w:rsidR="003E7563" w:rsidRPr="003E7563" w:rsidRDefault="003E7563" w:rsidP="003E7563">
            <w:r w:rsidRPr="003E7563">
              <w:t>P6Z_UU</w:t>
            </w:r>
          </w:p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t>OŚ_U06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komunikować się z użyciem terminologii branżowej, brać udział w debacie argumentując swój punkt widzenia i ocieniać różne opinie; planować i organizować pracę indywidualną i zespołową, a także ukierunkowywać swój rozwój w celu podnoszenia kompetencji zawodowych, osobistych i społecznych.</w:t>
            </w:r>
          </w:p>
        </w:tc>
        <w:tc>
          <w:tcPr>
            <w:tcW w:w="2397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Zaliczenie ćwiczeń praktycznych, dyskusja, dokumentacja – protokół i archiwizacja prac zaliczeniowych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P6U_U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P6S_UW</w:t>
            </w:r>
          </w:p>
          <w:p w:rsidR="003E7563" w:rsidRPr="003E7563" w:rsidRDefault="003E7563" w:rsidP="003E7563">
            <w:r w:rsidRPr="003E7563">
              <w:t>P6S_UK</w:t>
            </w:r>
          </w:p>
          <w:p w:rsidR="003E7563" w:rsidRPr="003E7563" w:rsidRDefault="003E7563" w:rsidP="003E7563">
            <w:r w:rsidRPr="003E7563">
              <w:t>P6S_UO</w:t>
            </w:r>
          </w:p>
          <w:p w:rsidR="003E7563" w:rsidRPr="003E7563" w:rsidRDefault="003E7563" w:rsidP="003E7563">
            <w:r w:rsidRPr="003E7563">
              <w:t>P6S_UU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P6Z_UI</w:t>
            </w:r>
          </w:p>
          <w:p w:rsidR="003E7563" w:rsidRPr="003E7563" w:rsidRDefault="003E7563" w:rsidP="003E7563">
            <w:r w:rsidRPr="003E7563">
              <w:t>P6Z_UO</w:t>
            </w:r>
          </w:p>
          <w:p w:rsidR="003E7563" w:rsidRPr="003E7563" w:rsidRDefault="003E7563" w:rsidP="003E7563">
            <w:r w:rsidRPr="003E7563">
              <w:t>P6Z_UU</w:t>
            </w:r>
          </w:p>
        </w:tc>
      </w:tr>
      <w:tr w:rsidR="003E7563" w:rsidRPr="003E7563" w:rsidTr="003A5BCC">
        <w:trPr>
          <w:cantSplit/>
        </w:trPr>
        <w:tc>
          <w:tcPr>
            <w:tcW w:w="14812" w:type="dxa"/>
            <w:gridSpan w:val="8"/>
          </w:tcPr>
          <w:p w:rsidR="003E7563" w:rsidRPr="003E7563" w:rsidRDefault="003E7563" w:rsidP="003E7563">
            <w:pPr>
              <w:jc w:val="center"/>
              <w:rPr>
                <w:b/>
                <w:sz w:val="22"/>
                <w:szCs w:val="22"/>
              </w:rPr>
            </w:pPr>
            <w:r w:rsidRPr="003E7563">
              <w:rPr>
                <w:b/>
                <w:sz w:val="22"/>
                <w:szCs w:val="22"/>
              </w:rPr>
              <w:t xml:space="preserve">Kompetencje społeczne: Absolwent jest gotów do </w:t>
            </w:r>
          </w:p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t>OŚ_K01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 xml:space="preserve">samodzielnej prawidłowej identyfikacji i rozstrzygania dylematów i konfliktów społecznych związanych z realizacją planowanych </w:t>
            </w:r>
            <w:r w:rsidRPr="003E7563">
              <w:rPr>
                <w:sz w:val="22"/>
                <w:szCs w:val="22"/>
              </w:rPr>
              <w:lastRenderedPageBreak/>
              <w:t>przedsięwzięć posługując się racjonalnymi naukowymi argumentami na rzecz zasad ochrony środowiska.</w:t>
            </w:r>
          </w:p>
        </w:tc>
        <w:tc>
          <w:tcPr>
            <w:tcW w:w="2397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lastRenderedPageBreak/>
              <w:t>Wypowiedzi i dyskusja, realizacja zadań praktycznych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P6U_K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P6S_KK</w:t>
            </w:r>
          </w:p>
          <w:p w:rsidR="003E7563" w:rsidRPr="003E7563" w:rsidRDefault="003E7563" w:rsidP="003E7563">
            <w:r w:rsidRPr="003E7563">
              <w:t>P6S_KO</w:t>
            </w:r>
          </w:p>
          <w:p w:rsidR="003E7563" w:rsidRPr="003E7563" w:rsidRDefault="003E7563" w:rsidP="003E7563">
            <w:r w:rsidRPr="003E7563">
              <w:t>P6S_KR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P6Z_KP</w:t>
            </w:r>
          </w:p>
          <w:p w:rsidR="003E7563" w:rsidRPr="003E7563" w:rsidRDefault="003E7563" w:rsidP="003E7563">
            <w:r w:rsidRPr="003E7563">
              <w:t>P6Z_KO</w:t>
            </w:r>
          </w:p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lastRenderedPageBreak/>
              <w:t>OŚ_K02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inicjowania pracy indywidualnej i zespołowej realizując określone rolą zadania.</w:t>
            </w:r>
          </w:p>
        </w:tc>
        <w:tc>
          <w:tcPr>
            <w:tcW w:w="2397" w:type="dxa"/>
          </w:tcPr>
          <w:p w:rsidR="003E7563" w:rsidRPr="003E7563" w:rsidRDefault="003E7563" w:rsidP="003E7563">
            <w:r w:rsidRPr="003E7563">
              <w:rPr>
                <w:sz w:val="22"/>
                <w:szCs w:val="22"/>
              </w:rPr>
              <w:t>Wypowiedzi i dyskusja, realizacja zadań praktycznych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P6U_K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P6S_KK</w:t>
            </w:r>
          </w:p>
          <w:p w:rsidR="003E7563" w:rsidRPr="003E7563" w:rsidRDefault="003E7563" w:rsidP="003E7563">
            <w:r w:rsidRPr="003E7563">
              <w:t>P6S_KO</w:t>
            </w:r>
          </w:p>
          <w:p w:rsidR="003E7563" w:rsidRPr="003E7563" w:rsidRDefault="003E7563" w:rsidP="003E7563">
            <w:r w:rsidRPr="003E7563">
              <w:t>P6S_KR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P6Z_KP</w:t>
            </w:r>
          </w:p>
          <w:p w:rsidR="003E7563" w:rsidRPr="003E7563" w:rsidRDefault="003E7563" w:rsidP="003E7563">
            <w:r w:rsidRPr="003E7563">
              <w:t>P6Z_KW</w:t>
            </w:r>
          </w:p>
        </w:tc>
      </w:tr>
      <w:tr w:rsidR="003E7563" w:rsidRPr="003E7563" w:rsidTr="003A5BCC">
        <w:tc>
          <w:tcPr>
            <w:tcW w:w="1630" w:type="dxa"/>
          </w:tcPr>
          <w:p w:rsidR="003E7563" w:rsidRPr="003E7563" w:rsidRDefault="003E7563" w:rsidP="003E7563">
            <w:r w:rsidRPr="003E7563">
              <w:t>OŚ_K03</w:t>
            </w:r>
          </w:p>
        </w:tc>
        <w:tc>
          <w:tcPr>
            <w:tcW w:w="3840" w:type="dxa"/>
          </w:tcPr>
          <w:p w:rsidR="003E7563" w:rsidRPr="003E7563" w:rsidRDefault="003E7563" w:rsidP="003E7563">
            <w:pPr>
              <w:rPr>
                <w:sz w:val="22"/>
                <w:szCs w:val="22"/>
              </w:rPr>
            </w:pPr>
            <w:r w:rsidRPr="003E7563">
              <w:rPr>
                <w:sz w:val="22"/>
                <w:szCs w:val="22"/>
              </w:rPr>
              <w:t>pogłębiania wrażliwości na problemy nieracjonalnej gospodarki zasobami przyrodniczymi i jest świadom znaczenia wydawanych decyzji administracyjnych i związanej z nimi odpowiedzialności oraz kultywowania i upowszechniania wzorców prawidłowego postępowania decyzyjnego.</w:t>
            </w:r>
          </w:p>
        </w:tc>
        <w:tc>
          <w:tcPr>
            <w:tcW w:w="2397" w:type="dxa"/>
          </w:tcPr>
          <w:p w:rsidR="003E7563" w:rsidRPr="003E7563" w:rsidRDefault="003E7563" w:rsidP="003E7563">
            <w:r w:rsidRPr="003E7563">
              <w:rPr>
                <w:sz w:val="22"/>
                <w:szCs w:val="22"/>
              </w:rPr>
              <w:t>Wypowiedzi i dyskusja, realizacja zadań praktycznych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P6U_K</w:t>
            </w:r>
          </w:p>
        </w:tc>
        <w:tc>
          <w:tcPr>
            <w:tcW w:w="2315" w:type="dxa"/>
            <w:gridSpan w:val="2"/>
          </w:tcPr>
          <w:p w:rsidR="003E7563" w:rsidRPr="003E7563" w:rsidRDefault="003E7563" w:rsidP="003E7563">
            <w:r w:rsidRPr="003E7563">
              <w:t>P6S_KK</w:t>
            </w:r>
          </w:p>
          <w:p w:rsidR="003E7563" w:rsidRPr="003E7563" w:rsidRDefault="003E7563" w:rsidP="003E7563">
            <w:r w:rsidRPr="003E7563">
              <w:t>P6S_KO</w:t>
            </w:r>
          </w:p>
          <w:p w:rsidR="003E7563" w:rsidRPr="003E7563" w:rsidRDefault="003E7563" w:rsidP="003E7563">
            <w:r w:rsidRPr="003E7563">
              <w:t>P6S_KR</w:t>
            </w:r>
          </w:p>
        </w:tc>
        <w:tc>
          <w:tcPr>
            <w:tcW w:w="2315" w:type="dxa"/>
          </w:tcPr>
          <w:p w:rsidR="003E7563" w:rsidRPr="003E7563" w:rsidRDefault="003E7563" w:rsidP="003E7563">
            <w:r w:rsidRPr="003E7563">
              <w:t>P6Z_KP</w:t>
            </w:r>
          </w:p>
          <w:p w:rsidR="003E7563" w:rsidRPr="003E7563" w:rsidRDefault="003E7563" w:rsidP="003E7563">
            <w:r w:rsidRPr="003E7563">
              <w:t>P6Z_KW</w:t>
            </w:r>
          </w:p>
          <w:p w:rsidR="003E7563" w:rsidRPr="003E7563" w:rsidRDefault="003E7563" w:rsidP="003E7563">
            <w:r w:rsidRPr="003E7563">
              <w:t>P6Z_KO</w:t>
            </w:r>
          </w:p>
        </w:tc>
      </w:tr>
    </w:tbl>
    <w:p w:rsidR="00B65E86" w:rsidRDefault="00B65E86" w:rsidP="00B65E86"/>
    <w:sectPr w:rsidR="00B65E86" w:rsidSect="00B65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86"/>
    <w:rsid w:val="000D587F"/>
    <w:rsid w:val="00194CF1"/>
    <w:rsid w:val="003E7563"/>
    <w:rsid w:val="00526411"/>
    <w:rsid w:val="006B7E02"/>
    <w:rsid w:val="00B6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678C"/>
  <w15:chartTrackingRefBased/>
  <w15:docId w15:val="{7BB6E983-2F1E-4C2F-B8B6-EC504603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2025-06-23T12:13:00Z</dcterms:created>
  <dcterms:modified xsi:type="dcterms:W3CDTF">2025-06-23T12:13:00Z</dcterms:modified>
</cp:coreProperties>
</file>