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EA9E" w14:textId="77777777" w:rsidR="009F25F1" w:rsidRDefault="009D28B8" w:rsidP="002E2141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9D28B8">
        <w:rPr>
          <w:b/>
          <w:sz w:val="28"/>
          <w:szCs w:val="28"/>
        </w:rPr>
        <w:t xml:space="preserve">Ramowy Program Praktyk </w:t>
      </w:r>
      <w:r w:rsidR="009F25F1">
        <w:rPr>
          <w:b/>
          <w:sz w:val="28"/>
          <w:szCs w:val="28"/>
        </w:rPr>
        <w:t xml:space="preserve">dla studentów kierunku: </w:t>
      </w:r>
    </w:p>
    <w:p w14:paraId="11F07A1B" w14:textId="00C37C99" w:rsidR="009F25F1" w:rsidRDefault="0088181E" w:rsidP="002E214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Technika</w:t>
      </w:r>
      <w:r w:rsidR="009D28B8" w:rsidRPr="009D28B8">
        <w:rPr>
          <w:b/>
          <w:sz w:val="28"/>
          <w:szCs w:val="28"/>
        </w:rPr>
        <w:t xml:space="preserve"> Rolnicza i </w:t>
      </w:r>
      <w:proofErr w:type="spellStart"/>
      <w:r w:rsidR="00351BFF">
        <w:rPr>
          <w:b/>
          <w:sz w:val="28"/>
          <w:szCs w:val="28"/>
        </w:rPr>
        <w:t>Agrotronika</w:t>
      </w:r>
      <w:proofErr w:type="spellEnd"/>
    </w:p>
    <w:p w14:paraId="12F5C8DC" w14:textId="77777777" w:rsidR="00351BFF" w:rsidRDefault="00351BFF" w:rsidP="00351BFF">
      <w:pPr>
        <w:spacing w:after="120"/>
        <w:jc w:val="center"/>
        <w:rPr>
          <w:b/>
          <w:sz w:val="28"/>
          <w:szCs w:val="28"/>
        </w:rPr>
      </w:pPr>
    </w:p>
    <w:p w14:paraId="7A2748D4" w14:textId="77777777" w:rsidR="002E2141" w:rsidRDefault="002E2141" w:rsidP="00351BFF">
      <w:pPr>
        <w:spacing w:after="120"/>
        <w:jc w:val="both"/>
      </w:pPr>
      <w:r>
        <w:t xml:space="preserve">Zapoznanie się z zakładem pracy (struktura organizacyjna, procesy technologiczne, usługi oraz kooperacja w tym zakresie itp., zależnie od charakteru zakładu), obowiązującym regulaminem, przepisami o ochronie tajemnicy państwowej i służbowej, poddanie się szkoleniu bhp i p. </w:t>
      </w:r>
      <w:proofErr w:type="spellStart"/>
      <w:r>
        <w:t>poż</w:t>
      </w:r>
      <w:proofErr w:type="spellEnd"/>
      <w:r>
        <w:t>.</w:t>
      </w:r>
    </w:p>
    <w:p w14:paraId="5021F3F6" w14:textId="2F70B3B5" w:rsidR="002E2141" w:rsidRDefault="002E2141" w:rsidP="002E2141">
      <w:pPr>
        <w:numPr>
          <w:ilvl w:val="0"/>
          <w:numId w:val="1"/>
        </w:numPr>
        <w:spacing w:after="120"/>
        <w:jc w:val="both"/>
      </w:pPr>
      <w:r>
        <w:t xml:space="preserve">Zapoznanie się z </w:t>
      </w:r>
      <w:r w:rsidR="00F32DE0">
        <w:t xml:space="preserve">wpływem czynników siedliskowych, </w:t>
      </w:r>
      <w:r>
        <w:t xml:space="preserve">nowoczesnymi technologiami </w:t>
      </w:r>
      <w:r w:rsidR="00F32DE0">
        <w:t>nawożenia i zabiegów uprawowych na procesy produkcji roślin</w:t>
      </w:r>
      <w:r w:rsidR="0088181E">
        <w:t>n</w:t>
      </w:r>
      <w:r w:rsidR="00F32DE0">
        <w:t>e</w:t>
      </w:r>
      <w:r w:rsidR="0088181E">
        <w:t>j</w:t>
      </w:r>
      <w:r>
        <w:t>.</w:t>
      </w:r>
    </w:p>
    <w:p w14:paraId="41990374" w14:textId="77777777" w:rsidR="002E2141" w:rsidRDefault="00F32DE0" w:rsidP="002E2141">
      <w:pPr>
        <w:numPr>
          <w:ilvl w:val="0"/>
          <w:numId w:val="1"/>
        </w:numPr>
        <w:spacing w:after="120"/>
        <w:jc w:val="both"/>
      </w:pPr>
      <w:r>
        <w:t>Wykonanie zabiegów agrotechniczne (uprawa roli, siew, nawożenie, pielęgnacja, ochrona i zbiór roślin)</w:t>
      </w:r>
      <w:r w:rsidR="002E2141">
        <w:t xml:space="preserve">.  </w:t>
      </w:r>
    </w:p>
    <w:p w14:paraId="26263FE0" w14:textId="54A49DB8" w:rsidR="002E2141" w:rsidRDefault="00F32DE0" w:rsidP="002E2141">
      <w:pPr>
        <w:numPr>
          <w:ilvl w:val="0"/>
          <w:numId w:val="1"/>
        </w:numPr>
        <w:spacing w:after="120"/>
        <w:jc w:val="both"/>
      </w:pPr>
      <w:r>
        <w:t>Zapoznanie się z eksploatacją i konserwowaniem narzędzi, maszyn, urządzeń, pojazdów i środków transportowych</w:t>
      </w:r>
      <w:r w:rsidR="00EB48CA">
        <w:t>, urządzeń monitorujących pracę maszyn</w:t>
      </w:r>
      <w:r>
        <w:t xml:space="preserve"> wykorzystywanych w rolnictwie</w:t>
      </w:r>
      <w:r w:rsidR="002E2141">
        <w:t>.</w:t>
      </w:r>
    </w:p>
    <w:p w14:paraId="246D39D6" w14:textId="77777777" w:rsidR="002E2141" w:rsidRDefault="002E2141" w:rsidP="002E2141">
      <w:pPr>
        <w:numPr>
          <w:ilvl w:val="0"/>
          <w:numId w:val="1"/>
        </w:numPr>
        <w:spacing w:after="120"/>
        <w:jc w:val="both"/>
      </w:pPr>
      <w:r>
        <w:t>Zapoznanie się z liniami diagnostycznymi pojazdów osobowych i ciężarowych (charakterystyka techniczna, budowa, wyposażenie, obsługa), tendencje rozwojowe linii diagnostycznych.</w:t>
      </w:r>
    </w:p>
    <w:p w14:paraId="0D5088D5" w14:textId="77777777" w:rsidR="002E2141" w:rsidRDefault="002E2141" w:rsidP="002E2141">
      <w:pPr>
        <w:numPr>
          <w:ilvl w:val="0"/>
          <w:numId w:val="1"/>
        </w:numPr>
        <w:spacing w:after="120"/>
        <w:jc w:val="both"/>
      </w:pPr>
      <w:r>
        <w:t>Poznanie zasad funkcjonowania magazynów materiałowych i części zamiennych (zasady zamówień, dystrybucja) oraz obiegiem dokumentacji.</w:t>
      </w:r>
    </w:p>
    <w:p w14:paraId="659E0ECC" w14:textId="05ACB1DE" w:rsidR="002E2141" w:rsidRDefault="002E2141" w:rsidP="002E2141">
      <w:pPr>
        <w:numPr>
          <w:ilvl w:val="0"/>
          <w:numId w:val="1"/>
        </w:numPr>
        <w:spacing w:after="120"/>
        <w:jc w:val="both"/>
      </w:pPr>
      <w:r>
        <w:t xml:space="preserve">Udział w przeprowadzanych </w:t>
      </w:r>
      <w:r w:rsidR="00EB48CA">
        <w:t xml:space="preserve">diagnostykach, </w:t>
      </w:r>
      <w:r>
        <w:t>remontach, naprawach, regulacjach</w:t>
      </w:r>
      <w:r w:rsidR="00EB48CA">
        <w:t xml:space="preserve"> </w:t>
      </w:r>
      <w:r>
        <w:t xml:space="preserve">i konserwacjach </w:t>
      </w:r>
      <w:r w:rsidR="007533AC">
        <w:t>maszyn</w:t>
      </w:r>
      <w:r>
        <w:t>.</w:t>
      </w:r>
    </w:p>
    <w:p w14:paraId="7BAA8385" w14:textId="77777777" w:rsidR="002E2141" w:rsidRDefault="002E2141" w:rsidP="002E2141">
      <w:pPr>
        <w:numPr>
          <w:ilvl w:val="0"/>
          <w:numId w:val="1"/>
        </w:numPr>
        <w:spacing w:after="120"/>
        <w:jc w:val="both"/>
      </w:pPr>
      <w:r>
        <w:t>Zapoznanie się ze sposobem przeprowadzania ocen przyjmowanych do naprawy pojazdów (weryfikacji części lub zespołów) oraz sposobu i kryteriów oceny wykonanych napraw.</w:t>
      </w:r>
    </w:p>
    <w:p w14:paraId="5784763B" w14:textId="77777777" w:rsidR="002E2141" w:rsidRDefault="002E2141" w:rsidP="002E2141">
      <w:pPr>
        <w:numPr>
          <w:ilvl w:val="0"/>
          <w:numId w:val="1"/>
        </w:numPr>
        <w:spacing w:after="120"/>
        <w:jc w:val="both"/>
      </w:pPr>
      <w:r>
        <w:t>Zapoznanie się z kontrolą jakości wykonywanych procesów naprawczych.</w:t>
      </w:r>
    </w:p>
    <w:p w14:paraId="0FB8AB73" w14:textId="77777777" w:rsidR="002E2141" w:rsidRDefault="007533AC" w:rsidP="002E2141">
      <w:pPr>
        <w:numPr>
          <w:ilvl w:val="0"/>
          <w:numId w:val="1"/>
        </w:numPr>
        <w:spacing w:after="120"/>
        <w:jc w:val="both"/>
      </w:pPr>
      <w:r>
        <w:t>Zapoznanie się z obsługą urządzeń i systemów energetyki odnawialnej, wodociągowych i wodno-melioracyjnych w gospodarstwie</w:t>
      </w:r>
      <w:r w:rsidR="00EC401B">
        <w:t xml:space="preserve"> (rozróżnić środki techniczne stosowane w produkcji rolniczej, posłużyć się dokumentacją techniczną pojazdów, maszyn i urządzeń rolniczych, obsłużyć urządzenia i systemy energetyki odnawialnej w gospodarstwie, obsłużyć urządzenia wodne i wodociągowe stosowane w gospodarstwie)</w:t>
      </w:r>
    </w:p>
    <w:p w14:paraId="3A96117A" w14:textId="77777777" w:rsidR="002E2141" w:rsidRDefault="002E2141" w:rsidP="002E2141">
      <w:pPr>
        <w:numPr>
          <w:ilvl w:val="0"/>
          <w:numId w:val="1"/>
        </w:numPr>
        <w:spacing w:after="120"/>
        <w:jc w:val="both"/>
      </w:pPr>
      <w:r>
        <w:t xml:space="preserve">Ekologiczne aspekty funkcjonowania </w:t>
      </w:r>
      <w:proofErr w:type="spellStart"/>
      <w:r w:rsidR="00EC401B">
        <w:t>gpspodarstwa</w:t>
      </w:r>
      <w:proofErr w:type="spellEnd"/>
      <w:r>
        <w:t xml:space="preserve"> (gospodarka wodno-ściekowa, problem składowania </w:t>
      </w:r>
      <w:r w:rsidR="00EC401B">
        <w:t>i eksploatacji</w:t>
      </w:r>
      <w:r>
        <w:t xml:space="preserve"> odpadów), zasady funkcjonowania złomowisk, recykling poszczególnych części pojazdów.</w:t>
      </w:r>
      <w:r w:rsidR="00EC401B">
        <w:t xml:space="preserve"> Zapoznanie się z określeniem zasad eksploatacji środków technicznych wykorzystywanych w chemicznej ochronie roślin.</w:t>
      </w:r>
    </w:p>
    <w:p w14:paraId="2A293FBA" w14:textId="77777777" w:rsidR="002E2141" w:rsidRDefault="002E2141" w:rsidP="002E2141">
      <w:pPr>
        <w:spacing w:after="120"/>
        <w:ind w:left="360"/>
        <w:jc w:val="both"/>
      </w:pPr>
      <w:r>
        <w:t>Przedstawiony program obejmuje ogólne założenia praktyki.</w:t>
      </w:r>
    </w:p>
    <w:p w14:paraId="0B7E8436" w14:textId="77777777" w:rsidR="009D28B8" w:rsidRDefault="009D28B8" w:rsidP="009D28B8">
      <w:pPr>
        <w:spacing w:after="240"/>
        <w:jc w:val="both"/>
      </w:pPr>
    </w:p>
    <w:p w14:paraId="0FA2C398" w14:textId="77777777" w:rsidR="00B90544" w:rsidRPr="007F021D" w:rsidRDefault="002E2141" w:rsidP="007F021D">
      <w:pPr>
        <w:spacing w:after="240"/>
        <w:jc w:val="both"/>
        <w:rPr>
          <w:szCs w:val="24"/>
        </w:rPr>
      </w:pPr>
      <w:r>
        <w:rPr>
          <w:b/>
          <w:szCs w:val="24"/>
        </w:rPr>
        <w:t>Forma z</w:t>
      </w:r>
      <w:r w:rsidRPr="00BB66F7">
        <w:rPr>
          <w:b/>
          <w:szCs w:val="24"/>
        </w:rPr>
        <w:t>aliczenia:</w:t>
      </w:r>
      <w:r w:rsidRPr="00BB66F7">
        <w:rPr>
          <w:szCs w:val="24"/>
        </w:rPr>
        <w:t xml:space="preserve"> </w:t>
      </w:r>
      <w:r>
        <w:rPr>
          <w:szCs w:val="24"/>
        </w:rPr>
        <w:t xml:space="preserve">wypełniony </w:t>
      </w:r>
      <w:r w:rsidRPr="00BB66F7">
        <w:rPr>
          <w:szCs w:val="24"/>
        </w:rPr>
        <w:t>dzienniczek obejmujący etapy realizacji programu (potwierdzony przez opiekuna zakładowego)</w:t>
      </w:r>
      <w:r w:rsidR="009D28B8">
        <w:rPr>
          <w:szCs w:val="24"/>
        </w:rPr>
        <w:t xml:space="preserve"> oraz</w:t>
      </w:r>
      <w:r w:rsidRPr="00BB66F7">
        <w:rPr>
          <w:szCs w:val="24"/>
        </w:rPr>
        <w:t xml:space="preserve"> egzamin w formie ustnej</w:t>
      </w:r>
      <w:r>
        <w:rPr>
          <w:szCs w:val="24"/>
        </w:rPr>
        <w:t xml:space="preserve">. </w:t>
      </w:r>
    </w:p>
    <w:sectPr w:rsidR="00B90544" w:rsidRPr="007F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3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A5"/>
    <w:rsid w:val="00097607"/>
    <w:rsid w:val="00152596"/>
    <w:rsid w:val="002E2141"/>
    <w:rsid w:val="002F23EE"/>
    <w:rsid w:val="00351BFF"/>
    <w:rsid w:val="004D278A"/>
    <w:rsid w:val="007533AC"/>
    <w:rsid w:val="007F021D"/>
    <w:rsid w:val="0088181E"/>
    <w:rsid w:val="009D28B8"/>
    <w:rsid w:val="009F25F1"/>
    <w:rsid w:val="00B30A23"/>
    <w:rsid w:val="00B90544"/>
    <w:rsid w:val="00C800A5"/>
    <w:rsid w:val="00EB48CA"/>
    <w:rsid w:val="00EC401B"/>
    <w:rsid w:val="00F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2029"/>
  <w15:docId w15:val="{14B77C50-81A9-4A75-BBD4-164A49E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Użytkownik systemu Windows</cp:lastModifiedBy>
  <cp:revision>2</cp:revision>
  <dcterms:created xsi:type="dcterms:W3CDTF">2025-02-24T12:40:00Z</dcterms:created>
  <dcterms:modified xsi:type="dcterms:W3CDTF">2025-02-24T12:40:00Z</dcterms:modified>
</cp:coreProperties>
</file>