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12CCE" w14:textId="77777777" w:rsidR="00C577EB" w:rsidRDefault="00C577EB" w:rsidP="00C577EB">
      <w:pPr>
        <w:shd w:val="clear" w:color="auto" w:fill="FFFFFF"/>
        <w:spacing w:after="225" w:line="240" w:lineRule="auto"/>
        <w:jc w:val="both"/>
        <w:rPr>
          <w:rFonts w:eastAsia="Times New Roman" w:cstheme="minorHAnsi"/>
          <w:b/>
          <w:color w:val="222222"/>
          <w:sz w:val="28"/>
          <w:szCs w:val="28"/>
          <w:lang w:val="en-US"/>
        </w:rPr>
      </w:pPr>
      <w:r w:rsidRPr="00850211">
        <w:rPr>
          <w:rFonts w:eastAsia="Times New Roman" w:cstheme="minorHAnsi"/>
          <w:b/>
          <w:color w:val="222222"/>
          <w:sz w:val="28"/>
          <w:szCs w:val="28"/>
          <w:lang w:val="en-US"/>
        </w:rPr>
        <w:t xml:space="preserve">Procedure for candidates applying to the Doctoral School </w:t>
      </w:r>
      <w:r>
        <w:rPr>
          <w:rFonts w:eastAsia="Times New Roman" w:cstheme="minorHAnsi"/>
          <w:b/>
          <w:color w:val="222222"/>
          <w:sz w:val="28"/>
          <w:szCs w:val="28"/>
          <w:lang w:val="en-US"/>
        </w:rPr>
        <w:t xml:space="preserve">of the UPL having </w:t>
      </w:r>
      <w:r w:rsidRPr="007435F9">
        <w:rPr>
          <w:rFonts w:eastAsia="Times New Roman" w:cstheme="minorHAnsi"/>
          <w:b/>
          <w:color w:val="222222"/>
          <w:sz w:val="28"/>
          <w:szCs w:val="28"/>
          <w:lang w:val="en-US"/>
        </w:rPr>
        <w:t xml:space="preserve">higher education diploma obtained abroad </w:t>
      </w:r>
    </w:p>
    <w:p w14:paraId="5190B2F3" w14:textId="77777777" w:rsidR="00C577EB" w:rsidRDefault="00C577EB" w:rsidP="00C577EB">
      <w:pPr>
        <w:shd w:val="clear" w:color="auto" w:fill="FFFFFF"/>
        <w:spacing w:after="225" w:line="240" w:lineRule="auto"/>
        <w:jc w:val="both"/>
        <w:rPr>
          <w:rFonts w:eastAsia="Times New Roman" w:cstheme="minorHAnsi"/>
          <w:b/>
          <w:color w:val="222222"/>
          <w:sz w:val="28"/>
          <w:szCs w:val="28"/>
          <w:lang w:val="en-US"/>
        </w:rPr>
      </w:pPr>
    </w:p>
    <w:p w14:paraId="372E057F" w14:textId="77777777" w:rsidR="00C577EB" w:rsidRPr="000D6B3E" w:rsidRDefault="00C577EB" w:rsidP="00C577EB">
      <w:pPr>
        <w:shd w:val="clear" w:color="auto" w:fill="FFFFFF"/>
        <w:spacing w:after="225" w:line="240" w:lineRule="auto"/>
        <w:jc w:val="both"/>
        <w:rPr>
          <w:rFonts w:eastAsia="Times New Roman" w:cstheme="minorHAnsi"/>
          <w:b/>
          <w:color w:val="222222"/>
          <w:sz w:val="24"/>
          <w:szCs w:val="24"/>
          <w:lang w:val="en-US"/>
        </w:rPr>
      </w:pPr>
      <w:r w:rsidRPr="000D6B3E">
        <w:rPr>
          <w:rFonts w:eastAsia="Times New Roman" w:cstheme="minorHAnsi"/>
          <w:b/>
          <w:color w:val="222222"/>
          <w:sz w:val="24"/>
          <w:szCs w:val="24"/>
          <w:lang w:val="en-US"/>
        </w:rPr>
        <w:t xml:space="preserve">The condition for </w:t>
      </w:r>
      <w:r>
        <w:rPr>
          <w:rFonts w:eastAsia="Times New Roman" w:cstheme="minorHAnsi"/>
          <w:b/>
          <w:color w:val="222222"/>
          <w:sz w:val="24"/>
          <w:szCs w:val="24"/>
          <w:lang w:val="en-US"/>
        </w:rPr>
        <w:t xml:space="preserve">starting </w:t>
      </w:r>
      <w:r w:rsidRPr="000D6B3E">
        <w:rPr>
          <w:rFonts w:eastAsia="Times New Roman" w:cstheme="minorHAnsi"/>
          <w:b/>
          <w:color w:val="222222"/>
          <w:sz w:val="24"/>
          <w:szCs w:val="24"/>
          <w:lang w:val="en-US"/>
        </w:rPr>
        <w:t>the recruitment process is:</w:t>
      </w:r>
    </w:p>
    <w:p w14:paraId="7B959E38" w14:textId="77777777" w:rsidR="00C577EB"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 xml:space="preserve">1. Attaching </w:t>
      </w:r>
      <w:r>
        <w:rPr>
          <w:rFonts w:eastAsia="Times New Roman" w:cstheme="minorHAnsi"/>
          <w:color w:val="222222"/>
          <w:sz w:val="24"/>
          <w:szCs w:val="24"/>
          <w:lang w:val="en-US"/>
        </w:rPr>
        <w:t xml:space="preserve">higher education </w:t>
      </w:r>
      <w:r w:rsidRPr="000D6B3E">
        <w:rPr>
          <w:rFonts w:eastAsia="Times New Roman" w:cstheme="minorHAnsi"/>
          <w:color w:val="222222"/>
          <w:sz w:val="24"/>
          <w:szCs w:val="24"/>
          <w:lang w:val="en-US"/>
        </w:rPr>
        <w:t xml:space="preserve">diploma together with a list of </w:t>
      </w:r>
      <w:r>
        <w:rPr>
          <w:rFonts w:eastAsia="Times New Roman" w:cstheme="minorHAnsi"/>
          <w:color w:val="222222"/>
          <w:sz w:val="24"/>
          <w:szCs w:val="24"/>
          <w:lang w:val="en-US"/>
        </w:rPr>
        <w:t xml:space="preserve">obtained </w:t>
      </w:r>
      <w:r w:rsidRPr="000D6B3E">
        <w:rPr>
          <w:rFonts w:eastAsia="Times New Roman" w:cstheme="minorHAnsi"/>
          <w:color w:val="222222"/>
          <w:sz w:val="24"/>
          <w:szCs w:val="24"/>
          <w:lang w:val="en-US"/>
        </w:rPr>
        <w:t>grades in English</w:t>
      </w:r>
      <w:r>
        <w:rPr>
          <w:rFonts w:eastAsia="Times New Roman" w:cstheme="minorHAnsi"/>
          <w:color w:val="222222"/>
          <w:sz w:val="24"/>
          <w:szCs w:val="24"/>
          <w:lang w:val="en-US"/>
        </w:rPr>
        <w:t xml:space="preserve"> language via the </w:t>
      </w:r>
      <w:r w:rsidRPr="000D6B3E">
        <w:rPr>
          <w:rFonts w:eastAsia="Times New Roman" w:cstheme="minorHAnsi"/>
          <w:color w:val="222222"/>
          <w:sz w:val="24"/>
          <w:szCs w:val="24"/>
          <w:lang w:val="en-US"/>
        </w:rPr>
        <w:t>electronic recruitment system IRK: (</w:t>
      </w:r>
      <w:hyperlink r:id="rId4" w:history="1">
        <w:r w:rsidRPr="007F38C9">
          <w:rPr>
            <w:rStyle w:val="Hipercze"/>
            <w:rFonts w:eastAsia="Times New Roman" w:cstheme="minorHAnsi"/>
            <w:sz w:val="24"/>
            <w:szCs w:val="24"/>
            <w:lang w:val="en-US"/>
          </w:rPr>
          <w:t>https://irksd.up.lublin.pl/irk/irk/strony/logowaniekandydat.html?locale=en</w:t>
        </w:r>
      </w:hyperlink>
      <w:r w:rsidRPr="000D6B3E">
        <w:rPr>
          <w:rFonts w:eastAsia="Times New Roman" w:cstheme="minorHAnsi"/>
          <w:color w:val="222222"/>
          <w:sz w:val="24"/>
          <w:szCs w:val="24"/>
          <w:lang w:val="en-US"/>
        </w:rPr>
        <w:t>)</w:t>
      </w:r>
      <w:r>
        <w:rPr>
          <w:rFonts w:eastAsia="Times New Roman" w:cstheme="minorHAnsi"/>
          <w:color w:val="222222"/>
          <w:sz w:val="24"/>
          <w:szCs w:val="24"/>
          <w:lang w:val="en-US"/>
        </w:rPr>
        <w:t>.</w:t>
      </w:r>
    </w:p>
    <w:p w14:paraId="35E3B651"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 xml:space="preserve"> </w:t>
      </w:r>
      <w:r>
        <w:rPr>
          <w:rFonts w:eastAsia="Times New Roman" w:cstheme="minorHAnsi"/>
          <w:color w:val="222222"/>
          <w:sz w:val="24"/>
          <w:szCs w:val="24"/>
          <w:lang w:val="en-US"/>
        </w:rPr>
        <w:t>T</w:t>
      </w:r>
      <w:r w:rsidRPr="000D6B3E">
        <w:rPr>
          <w:rFonts w:eastAsia="Times New Roman" w:cstheme="minorHAnsi"/>
          <w:color w:val="222222"/>
          <w:sz w:val="24"/>
          <w:szCs w:val="24"/>
          <w:lang w:val="en-US"/>
        </w:rPr>
        <w:t>he candidate attaches along with the diploma:</w:t>
      </w:r>
    </w:p>
    <w:p w14:paraId="7BD61185"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 xml:space="preserve">a) the </w:t>
      </w:r>
      <w:r w:rsidRPr="00A672E1">
        <w:rPr>
          <w:rFonts w:eastAsia="Times New Roman" w:cstheme="minorHAnsi"/>
          <w:color w:val="222222"/>
          <w:sz w:val="24"/>
          <w:szCs w:val="24"/>
          <w:lang w:val="en-US"/>
        </w:rPr>
        <w:t>Recognition Statemen</w:t>
      </w:r>
      <w:r>
        <w:rPr>
          <w:rFonts w:eastAsia="Times New Roman" w:cstheme="minorHAnsi"/>
          <w:color w:val="222222"/>
          <w:sz w:val="24"/>
          <w:szCs w:val="24"/>
          <w:lang w:val="en-US"/>
        </w:rPr>
        <w:t xml:space="preserve">t  </w:t>
      </w:r>
      <w:r w:rsidRPr="000D6B3E">
        <w:rPr>
          <w:rFonts w:eastAsia="Times New Roman" w:cstheme="minorHAnsi"/>
          <w:color w:val="222222"/>
          <w:sz w:val="24"/>
          <w:szCs w:val="24"/>
          <w:lang w:val="en-US"/>
        </w:rPr>
        <w:t xml:space="preserve">obtained from the </w:t>
      </w:r>
      <w:r w:rsidRPr="002D6C31">
        <w:rPr>
          <w:rFonts w:eastAsia="Times New Roman" w:cstheme="minorHAnsi"/>
          <w:color w:val="222222"/>
          <w:sz w:val="24"/>
          <w:szCs w:val="24"/>
          <w:lang w:val="en-US"/>
        </w:rPr>
        <w:t>KWALIFIKATOR</w:t>
      </w:r>
      <w:r w:rsidRPr="000D6B3E">
        <w:rPr>
          <w:rFonts w:eastAsia="Times New Roman" w:cstheme="minorHAnsi"/>
          <w:color w:val="222222"/>
          <w:sz w:val="24"/>
          <w:szCs w:val="24"/>
          <w:lang w:val="en-US"/>
        </w:rPr>
        <w:t xml:space="preserve"> allowing for automatic generation of general information about selected types of higher education diplomas obtained abroad</w:t>
      </w:r>
    </w:p>
    <w:p w14:paraId="5E6B2230" w14:textId="77777777" w:rsidR="00C577EB" w:rsidRPr="002D6C31" w:rsidRDefault="00C577EB" w:rsidP="00C577EB">
      <w:pPr>
        <w:shd w:val="clear" w:color="auto" w:fill="FFFFFF"/>
        <w:spacing w:after="225" w:line="240" w:lineRule="auto"/>
        <w:jc w:val="both"/>
        <w:rPr>
          <w:rFonts w:eastAsia="Times New Roman" w:cstheme="minorHAnsi"/>
          <w:color w:val="222222"/>
          <w:sz w:val="24"/>
          <w:szCs w:val="24"/>
        </w:rPr>
      </w:pPr>
      <w:r w:rsidRPr="002D6C31">
        <w:rPr>
          <w:rFonts w:eastAsia="Times New Roman" w:cstheme="minorHAnsi"/>
          <w:b/>
          <w:color w:val="222222"/>
          <w:sz w:val="24"/>
          <w:szCs w:val="24"/>
        </w:rPr>
        <w:t>KWALIFIKATOR:</w:t>
      </w:r>
      <w:r w:rsidRPr="002D6C31">
        <w:rPr>
          <w:rFonts w:eastAsia="Times New Roman" w:cstheme="minorHAnsi"/>
          <w:color w:val="222222"/>
          <w:sz w:val="24"/>
          <w:szCs w:val="24"/>
        </w:rPr>
        <w:t xml:space="preserve"> </w:t>
      </w:r>
      <w:r w:rsidRPr="00DB2A9F">
        <w:rPr>
          <w:rFonts w:eastAsia="Times New Roman" w:cstheme="minorHAnsi"/>
          <w:color w:val="222222"/>
          <w:sz w:val="24"/>
          <w:szCs w:val="24"/>
          <w:u w:val="single"/>
        </w:rPr>
        <w:t>https://kwalifikator.nawa.gov.pl/</w:t>
      </w:r>
    </w:p>
    <w:p w14:paraId="4F0B637A"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lang w:val="en-US"/>
        </w:rPr>
      </w:pPr>
      <w:r w:rsidRPr="000D6B3E">
        <w:rPr>
          <w:rFonts w:eastAsia="Times New Roman" w:cstheme="minorHAnsi"/>
          <w:color w:val="222222"/>
          <w:sz w:val="24"/>
          <w:szCs w:val="24"/>
          <w:lang w:val="en-US"/>
        </w:rPr>
        <w:t>or</w:t>
      </w:r>
    </w:p>
    <w:p w14:paraId="02F42993" w14:textId="71F13D60" w:rsidR="00C577EB" w:rsidRPr="000D6B3E" w:rsidRDefault="0048248C" w:rsidP="00C577EB">
      <w:pPr>
        <w:shd w:val="clear" w:color="auto" w:fill="FFFFFF"/>
        <w:spacing w:after="225" w:line="240" w:lineRule="auto"/>
        <w:jc w:val="both"/>
        <w:rPr>
          <w:rFonts w:eastAsia="Times New Roman" w:cstheme="minorHAnsi"/>
          <w:color w:val="222222"/>
          <w:sz w:val="24"/>
          <w:szCs w:val="24"/>
          <w:lang w:val="en-US"/>
        </w:rPr>
      </w:pPr>
      <w:r>
        <w:rPr>
          <w:rFonts w:eastAsia="Times New Roman" w:cstheme="minorHAnsi"/>
          <w:color w:val="222222"/>
          <w:sz w:val="24"/>
          <w:szCs w:val="24"/>
          <w:lang w:val="en-US"/>
        </w:rPr>
        <w:t>b</w:t>
      </w:r>
      <w:r w:rsidR="00C577EB" w:rsidRPr="000D6B3E">
        <w:rPr>
          <w:rFonts w:eastAsia="Times New Roman" w:cstheme="minorHAnsi"/>
          <w:color w:val="222222"/>
          <w:sz w:val="24"/>
          <w:szCs w:val="24"/>
          <w:lang w:val="en-US"/>
        </w:rPr>
        <w:t>) Information about the possibility of recognizing a foreign diploma on the basis of an application submitted to the SYRENA system</w:t>
      </w:r>
    </w:p>
    <w:p w14:paraId="6BEB8F3E" w14:textId="77777777" w:rsidR="00C577EB" w:rsidRPr="000D6B3E" w:rsidRDefault="00C577EB" w:rsidP="00C577EB">
      <w:pPr>
        <w:shd w:val="clear" w:color="auto" w:fill="FFFFFF"/>
        <w:spacing w:after="225" w:line="240" w:lineRule="auto"/>
        <w:jc w:val="both"/>
        <w:rPr>
          <w:rFonts w:eastAsia="Times New Roman" w:cstheme="minorHAnsi"/>
          <w:color w:val="222222"/>
          <w:sz w:val="24"/>
          <w:szCs w:val="24"/>
        </w:rPr>
      </w:pPr>
      <w:r w:rsidRPr="00DB2A9F">
        <w:rPr>
          <w:rFonts w:eastAsia="Times New Roman" w:cstheme="minorHAnsi"/>
          <w:b/>
          <w:color w:val="222222"/>
          <w:sz w:val="24"/>
          <w:szCs w:val="24"/>
        </w:rPr>
        <w:t>SYRENA:</w:t>
      </w:r>
      <w:r w:rsidRPr="000D6B3E">
        <w:rPr>
          <w:rFonts w:eastAsia="Times New Roman" w:cstheme="minorHAnsi"/>
          <w:color w:val="222222"/>
          <w:sz w:val="24"/>
          <w:szCs w:val="24"/>
        </w:rPr>
        <w:t xml:space="preserve"> </w:t>
      </w:r>
      <w:r w:rsidRPr="00DB2A9F">
        <w:rPr>
          <w:rFonts w:eastAsia="Times New Roman" w:cstheme="minorHAnsi"/>
          <w:color w:val="222222"/>
          <w:sz w:val="24"/>
          <w:szCs w:val="24"/>
          <w:u w:val="single"/>
        </w:rPr>
        <w:t>https://nawa.gov.pl/en/nawa/news/system-syrena</w:t>
      </w:r>
    </w:p>
    <w:p w14:paraId="46E3291F" w14:textId="77777777" w:rsidR="00C577EB" w:rsidRDefault="00C577EB" w:rsidP="00C577EB">
      <w:pPr>
        <w:rPr>
          <w:rFonts w:eastAsia="Times New Roman" w:cstheme="minorHAnsi"/>
          <w:color w:val="222222"/>
          <w:sz w:val="24"/>
          <w:szCs w:val="24"/>
        </w:rPr>
      </w:pPr>
    </w:p>
    <w:p w14:paraId="13AD74E3" w14:textId="77777777" w:rsidR="00C577EB" w:rsidRPr="009207CA" w:rsidRDefault="00C577EB" w:rsidP="00C577EB">
      <w:pPr>
        <w:shd w:val="clear" w:color="auto" w:fill="FFFFFF"/>
        <w:spacing w:after="225" w:line="240" w:lineRule="auto"/>
        <w:rPr>
          <w:rFonts w:eastAsia="Times New Roman" w:cstheme="minorHAnsi"/>
          <w:color w:val="222222"/>
          <w:sz w:val="28"/>
          <w:szCs w:val="28"/>
          <w:lang w:val="en-US"/>
        </w:rPr>
      </w:pPr>
      <w:r w:rsidRPr="00294D64">
        <w:rPr>
          <w:rFonts w:eastAsia="Times New Roman" w:cstheme="minorHAnsi"/>
          <w:color w:val="222222"/>
          <w:sz w:val="24"/>
          <w:szCs w:val="24"/>
          <w:lang w:val="en-US"/>
        </w:rPr>
        <w:t xml:space="preserve">2. The Recruitment Committee during the </w:t>
      </w:r>
      <w:r>
        <w:rPr>
          <w:rFonts w:eastAsia="Times New Roman" w:cstheme="minorHAnsi"/>
          <w:color w:val="222222"/>
          <w:sz w:val="24"/>
          <w:szCs w:val="24"/>
          <w:lang w:val="en-US"/>
        </w:rPr>
        <w:t>meeting</w:t>
      </w:r>
      <w:r w:rsidRPr="00294D64">
        <w:rPr>
          <w:rFonts w:eastAsia="Times New Roman" w:cstheme="minorHAnsi"/>
          <w:color w:val="222222"/>
          <w:sz w:val="24"/>
          <w:szCs w:val="24"/>
          <w:lang w:val="en-US"/>
        </w:rPr>
        <w:t xml:space="preserve"> (in accordance with the recruitment schedule in a given </w:t>
      </w:r>
      <w:r>
        <w:rPr>
          <w:rFonts w:eastAsia="Times New Roman" w:cstheme="minorHAnsi"/>
          <w:color w:val="222222"/>
          <w:sz w:val="24"/>
          <w:szCs w:val="24"/>
          <w:lang w:val="en-US"/>
        </w:rPr>
        <w:t>academic year</w:t>
      </w:r>
      <w:r w:rsidRPr="00294D64">
        <w:rPr>
          <w:rFonts w:eastAsia="Times New Roman" w:cstheme="minorHAnsi"/>
          <w:color w:val="222222"/>
          <w:sz w:val="24"/>
          <w:szCs w:val="24"/>
          <w:lang w:val="en-US"/>
        </w:rPr>
        <w:t xml:space="preserve">) will determine whether, based on the submitted documents (diploma/ recognition statement/information from the SYRENA system), the candidate may proceed to the recruitment. The candidate will be informed of the </w:t>
      </w:r>
      <w:r>
        <w:rPr>
          <w:rFonts w:eastAsia="Times New Roman" w:cstheme="minorHAnsi"/>
          <w:color w:val="222222"/>
          <w:sz w:val="24"/>
          <w:szCs w:val="24"/>
          <w:lang w:val="en-US"/>
        </w:rPr>
        <w:t xml:space="preserve">meeting’ </w:t>
      </w:r>
      <w:r w:rsidRPr="00294D64">
        <w:rPr>
          <w:rFonts w:eastAsia="Times New Roman" w:cstheme="minorHAnsi"/>
          <w:color w:val="222222"/>
          <w:sz w:val="24"/>
          <w:szCs w:val="24"/>
          <w:lang w:val="en-US"/>
        </w:rPr>
        <w:t>result to the email address provided during the recruitment</w:t>
      </w:r>
      <w:r w:rsidRPr="00294D64">
        <w:rPr>
          <w:rFonts w:eastAsia="Times New Roman" w:cstheme="minorHAnsi"/>
          <w:color w:val="222222"/>
          <w:sz w:val="28"/>
          <w:szCs w:val="28"/>
          <w:lang w:val="en-US"/>
        </w:rPr>
        <w:t>.</w:t>
      </w:r>
    </w:p>
    <w:p w14:paraId="0069EE27" w14:textId="77777777" w:rsidR="00C577EB" w:rsidRPr="00294D64" w:rsidRDefault="00C577EB" w:rsidP="00C577EB">
      <w:pPr>
        <w:shd w:val="clear" w:color="auto" w:fill="FFFFFF"/>
        <w:spacing w:after="225" w:line="240" w:lineRule="auto"/>
        <w:rPr>
          <w:rFonts w:eastAsia="Times New Roman" w:cstheme="minorHAnsi"/>
          <w:color w:val="222222"/>
          <w:sz w:val="24"/>
          <w:szCs w:val="24"/>
          <w:lang w:val="en-US"/>
        </w:rPr>
      </w:pPr>
      <w:r w:rsidRPr="00294D64">
        <w:rPr>
          <w:rFonts w:eastAsia="Times New Roman" w:cstheme="minorHAnsi"/>
          <w:color w:val="222222"/>
          <w:sz w:val="24"/>
          <w:szCs w:val="24"/>
          <w:lang w:val="en-US"/>
        </w:rPr>
        <w:t xml:space="preserve">3. The condition for admission to the UPL Doctoral School will be to send to the e-mail address </w:t>
      </w:r>
      <w:r w:rsidRPr="00294D64">
        <w:rPr>
          <w:rFonts w:eastAsia="Times New Roman" w:cstheme="minorHAnsi"/>
          <w:color w:val="222222"/>
          <w:sz w:val="24"/>
          <w:szCs w:val="24"/>
          <w:u w:val="single"/>
          <w:lang w:val="en-US"/>
        </w:rPr>
        <w:t>szkola.doktorska@up.lublin.pl</w:t>
      </w:r>
      <w:r w:rsidRPr="00294D64">
        <w:rPr>
          <w:rFonts w:eastAsia="Times New Roman" w:cstheme="minorHAnsi"/>
          <w:color w:val="222222"/>
          <w:sz w:val="24"/>
          <w:szCs w:val="24"/>
          <w:lang w:val="en-US"/>
        </w:rPr>
        <w:t xml:space="preserve"> by 25</w:t>
      </w:r>
      <w:r w:rsidRPr="00294D64">
        <w:rPr>
          <w:rFonts w:eastAsia="Times New Roman" w:cstheme="minorHAnsi"/>
          <w:color w:val="222222"/>
          <w:sz w:val="24"/>
          <w:szCs w:val="24"/>
          <w:vertAlign w:val="superscript"/>
          <w:lang w:val="en-US"/>
        </w:rPr>
        <w:t>th</w:t>
      </w:r>
      <w:r>
        <w:rPr>
          <w:rFonts w:eastAsia="Times New Roman" w:cstheme="minorHAnsi"/>
          <w:color w:val="222222"/>
          <w:sz w:val="24"/>
          <w:szCs w:val="24"/>
          <w:lang w:val="en-US"/>
        </w:rPr>
        <w:t xml:space="preserve">  September </w:t>
      </w:r>
      <w:r w:rsidRPr="00294D64">
        <w:rPr>
          <w:rFonts w:eastAsia="Times New Roman" w:cstheme="minorHAnsi"/>
          <w:color w:val="222222"/>
          <w:sz w:val="24"/>
          <w:szCs w:val="24"/>
          <w:lang w:val="en-US"/>
        </w:rPr>
        <w:t>2024:</w:t>
      </w:r>
    </w:p>
    <w:p w14:paraId="7AE1FECB" w14:textId="77777777" w:rsidR="00C577EB" w:rsidRPr="00294D64" w:rsidRDefault="00C577EB" w:rsidP="00C577EB">
      <w:pPr>
        <w:shd w:val="clear" w:color="auto" w:fill="FFFFFF"/>
        <w:spacing w:after="225" w:line="240" w:lineRule="auto"/>
        <w:rPr>
          <w:rFonts w:eastAsia="Times New Roman" w:cstheme="minorHAnsi"/>
          <w:color w:val="222222"/>
          <w:sz w:val="24"/>
          <w:szCs w:val="24"/>
          <w:lang w:val="en-US"/>
        </w:rPr>
      </w:pPr>
      <w:r w:rsidRPr="00294D64">
        <w:rPr>
          <w:rFonts w:eastAsia="Times New Roman" w:cstheme="minorHAnsi"/>
          <w:color w:val="222222"/>
          <w:sz w:val="24"/>
          <w:szCs w:val="24"/>
          <w:lang w:val="en-US"/>
        </w:rPr>
        <w:t xml:space="preserve">a) a diploma with an Apostille/ </w:t>
      </w:r>
      <w:r>
        <w:rPr>
          <w:rFonts w:eastAsia="Times New Roman" w:cstheme="minorHAnsi"/>
          <w:color w:val="222222"/>
          <w:sz w:val="24"/>
          <w:szCs w:val="24"/>
          <w:lang w:val="en-US"/>
        </w:rPr>
        <w:t>L</w:t>
      </w:r>
      <w:r w:rsidRPr="00294D64">
        <w:rPr>
          <w:rFonts w:eastAsia="Times New Roman" w:cstheme="minorHAnsi"/>
          <w:color w:val="222222"/>
          <w:sz w:val="24"/>
          <w:szCs w:val="24"/>
          <w:lang w:val="en-US"/>
        </w:rPr>
        <w:t>egalized and a translation of the diploma into Polish by a sworn translator,</w:t>
      </w:r>
    </w:p>
    <w:p w14:paraId="4AF8AD87"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r w:rsidRPr="00294D64">
        <w:rPr>
          <w:rFonts w:eastAsia="Times New Roman" w:cstheme="minorHAnsi"/>
          <w:color w:val="222222"/>
          <w:sz w:val="24"/>
          <w:szCs w:val="24"/>
          <w:lang w:val="en-US"/>
        </w:rPr>
        <w:t xml:space="preserve">b) written information on the recognition </w:t>
      </w:r>
      <w:r>
        <w:rPr>
          <w:rFonts w:eastAsia="Times New Roman" w:cstheme="minorHAnsi"/>
          <w:color w:val="222222"/>
          <w:sz w:val="24"/>
          <w:szCs w:val="24"/>
          <w:lang w:val="en-US"/>
        </w:rPr>
        <w:t>/</w:t>
      </w:r>
      <w:r w:rsidRPr="00294D64">
        <w:rPr>
          <w:rFonts w:eastAsia="Times New Roman" w:cstheme="minorHAnsi"/>
          <w:color w:val="222222"/>
          <w:sz w:val="24"/>
          <w:szCs w:val="24"/>
          <w:lang w:val="en-US"/>
        </w:rPr>
        <w:t xml:space="preserve"> non-recognition of the diploma as equivalent to the relevant Polish diploma and professional title on the basis of an international agreement specifying equivalence supported by the legal basis </w:t>
      </w:r>
      <w:hyperlink r:id="rId5" w:history="1">
        <w:r w:rsidRPr="007F38C9">
          <w:rPr>
            <w:rStyle w:val="Hipercze"/>
            <w:rFonts w:eastAsia="Times New Roman" w:cstheme="minorHAnsi"/>
            <w:sz w:val="24"/>
            <w:szCs w:val="24"/>
            <w:lang w:val="en-US"/>
          </w:rPr>
          <w:t>https://www.gov.pl/web/nauka/umowy-dwustronne-dotyczace-uznawalnosci-wyksztalcenia</w:t>
        </w:r>
      </w:hyperlink>
    </w:p>
    <w:p w14:paraId="69B32B49"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p>
    <w:p w14:paraId="19907C65" w14:textId="77777777" w:rsidR="00C577EB" w:rsidRPr="00472CB3" w:rsidRDefault="00C577EB" w:rsidP="00C577EB">
      <w:pPr>
        <w:shd w:val="clear" w:color="auto" w:fill="FFFFFF"/>
        <w:spacing w:after="225" w:line="240" w:lineRule="auto"/>
        <w:rPr>
          <w:rFonts w:eastAsia="Times New Roman" w:cstheme="minorHAnsi"/>
          <w:b/>
          <w:color w:val="222222"/>
          <w:sz w:val="24"/>
          <w:szCs w:val="24"/>
          <w:lang w:val="en-US"/>
        </w:rPr>
      </w:pPr>
      <w:r w:rsidRPr="00294D64">
        <w:rPr>
          <w:rFonts w:eastAsia="Times New Roman" w:cstheme="minorHAnsi"/>
          <w:color w:val="222222"/>
          <w:sz w:val="24"/>
          <w:szCs w:val="24"/>
          <w:lang w:val="en-US"/>
        </w:rPr>
        <w:t xml:space="preserve">4. In the </w:t>
      </w:r>
      <w:r>
        <w:rPr>
          <w:rFonts w:eastAsia="Times New Roman" w:cstheme="minorHAnsi"/>
          <w:color w:val="222222"/>
          <w:sz w:val="24"/>
          <w:szCs w:val="24"/>
          <w:lang w:val="en-US"/>
        </w:rPr>
        <w:t>case when</w:t>
      </w:r>
      <w:r w:rsidRPr="00294D64">
        <w:rPr>
          <w:rFonts w:eastAsia="Times New Roman" w:cstheme="minorHAnsi"/>
          <w:color w:val="222222"/>
          <w:sz w:val="24"/>
          <w:szCs w:val="24"/>
          <w:lang w:val="en-US"/>
        </w:rPr>
        <w:t xml:space="preserve"> the diploma cannot be recognized as equivalent to the relevant Polish diploma based on an international agreement, the recognition of the diploma will be the nostrification procedure. The candidate who will confirm the recognition of the diploma in the nostrification procedure shall, by 25</w:t>
      </w:r>
      <w:r w:rsidRPr="00294D64">
        <w:rPr>
          <w:rFonts w:eastAsia="Times New Roman" w:cstheme="minorHAnsi"/>
          <w:color w:val="222222"/>
          <w:sz w:val="24"/>
          <w:szCs w:val="24"/>
          <w:vertAlign w:val="superscript"/>
          <w:lang w:val="en-US"/>
        </w:rPr>
        <w:t>th</w:t>
      </w:r>
      <w:r>
        <w:rPr>
          <w:rFonts w:eastAsia="Times New Roman" w:cstheme="minorHAnsi"/>
          <w:color w:val="222222"/>
          <w:sz w:val="24"/>
          <w:szCs w:val="24"/>
          <w:lang w:val="en-US"/>
        </w:rPr>
        <w:t xml:space="preserve"> September </w:t>
      </w:r>
      <w:r w:rsidRPr="00294D64">
        <w:rPr>
          <w:rFonts w:eastAsia="Times New Roman" w:cstheme="minorHAnsi"/>
          <w:color w:val="222222"/>
          <w:sz w:val="24"/>
          <w:szCs w:val="24"/>
          <w:lang w:val="en-US"/>
        </w:rPr>
        <w:t>2024</w:t>
      </w:r>
      <w:r>
        <w:rPr>
          <w:rFonts w:eastAsia="Times New Roman" w:cstheme="minorHAnsi"/>
          <w:color w:val="222222"/>
          <w:sz w:val="24"/>
          <w:szCs w:val="24"/>
          <w:lang w:val="en-US"/>
        </w:rPr>
        <w:t xml:space="preserve"> </w:t>
      </w:r>
      <w:r w:rsidRPr="00294D64">
        <w:rPr>
          <w:rFonts w:eastAsia="Times New Roman" w:cstheme="minorHAnsi"/>
          <w:color w:val="222222"/>
          <w:sz w:val="24"/>
          <w:szCs w:val="24"/>
          <w:lang w:val="en-US"/>
        </w:rPr>
        <w:t xml:space="preserve">send to the address </w:t>
      </w:r>
      <w:r w:rsidRPr="00294D64">
        <w:rPr>
          <w:rFonts w:eastAsia="Times New Roman" w:cstheme="minorHAnsi"/>
          <w:color w:val="222222"/>
          <w:sz w:val="24"/>
          <w:szCs w:val="24"/>
          <w:u w:val="single"/>
          <w:lang w:val="en-US"/>
        </w:rPr>
        <w:t>szkola.doktorska@up.lublin.pl</w:t>
      </w:r>
      <w:r w:rsidRPr="00294D64">
        <w:rPr>
          <w:rFonts w:eastAsia="Times New Roman" w:cstheme="minorHAnsi"/>
          <w:color w:val="222222"/>
          <w:sz w:val="24"/>
          <w:szCs w:val="24"/>
          <w:lang w:val="en-US"/>
        </w:rPr>
        <w:t xml:space="preserve"> a declaration together with the appropriate confirmation that </w:t>
      </w:r>
      <w:r>
        <w:rPr>
          <w:rFonts w:eastAsia="Times New Roman" w:cstheme="minorHAnsi"/>
          <w:color w:val="222222"/>
          <w:sz w:val="24"/>
          <w:szCs w:val="24"/>
          <w:lang w:val="en-US"/>
        </w:rPr>
        <w:lastRenderedPageBreak/>
        <w:t>he/she</w:t>
      </w:r>
      <w:r w:rsidRPr="00294D64">
        <w:rPr>
          <w:rFonts w:eastAsia="Times New Roman" w:cstheme="minorHAnsi"/>
          <w:color w:val="222222"/>
          <w:sz w:val="24"/>
          <w:szCs w:val="24"/>
          <w:lang w:val="en-US"/>
        </w:rPr>
        <w:t xml:space="preserve"> have submitted an application to the appropriate unit for the nostrification procedure. During the nostrification procedure, the foreigner is a</w:t>
      </w:r>
      <w:r>
        <w:rPr>
          <w:rFonts w:eastAsia="Times New Roman" w:cstheme="minorHAnsi"/>
          <w:color w:val="222222"/>
          <w:sz w:val="24"/>
          <w:szCs w:val="24"/>
          <w:lang w:val="en-US"/>
        </w:rPr>
        <w:t>ccepted</w:t>
      </w:r>
      <w:r w:rsidRPr="00294D64">
        <w:rPr>
          <w:rFonts w:eastAsia="Times New Roman" w:cstheme="minorHAnsi"/>
          <w:color w:val="222222"/>
          <w:sz w:val="24"/>
          <w:szCs w:val="24"/>
          <w:lang w:val="en-US"/>
        </w:rPr>
        <w:t xml:space="preserve"> conditionally (participates in the education process), and does not receive a scholarship</w:t>
      </w:r>
      <w:r>
        <w:rPr>
          <w:rFonts w:eastAsia="Times New Roman" w:cstheme="minorHAnsi"/>
          <w:color w:val="222222"/>
          <w:sz w:val="24"/>
          <w:szCs w:val="24"/>
          <w:lang w:val="en-US"/>
        </w:rPr>
        <w:t xml:space="preserve">. </w:t>
      </w:r>
      <w:r w:rsidRPr="00472CB3">
        <w:rPr>
          <w:rFonts w:eastAsia="Times New Roman" w:cstheme="minorHAnsi"/>
          <w:sz w:val="24"/>
          <w:szCs w:val="24"/>
          <w:lang w:val="en-US"/>
        </w:rPr>
        <w:t>The scholarship will be paid with compensation after completing all formalities regarding nostrification and receiving a visa and starting full-time education</w:t>
      </w:r>
      <w:r>
        <w:rPr>
          <w:rFonts w:eastAsia="Times New Roman" w:cstheme="minorHAnsi"/>
          <w:sz w:val="24"/>
          <w:szCs w:val="24"/>
          <w:lang w:val="en-US"/>
        </w:rPr>
        <w:t xml:space="preserve"> in stationary form</w:t>
      </w:r>
      <w:r w:rsidRPr="00472CB3">
        <w:rPr>
          <w:rFonts w:eastAsia="Times New Roman" w:cstheme="minorHAnsi"/>
          <w:sz w:val="24"/>
          <w:szCs w:val="24"/>
          <w:lang w:val="en-US"/>
        </w:rPr>
        <w:t>. The document confirming the nostrification of the diploma must be submitted by 10.12.2024.</w:t>
      </w:r>
      <w:r>
        <w:rPr>
          <w:rFonts w:eastAsia="Times New Roman" w:cstheme="minorHAnsi"/>
          <w:b/>
          <w:color w:val="222222"/>
          <w:sz w:val="24"/>
          <w:szCs w:val="24"/>
          <w:lang w:val="en-US"/>
        </w:rPr>
        <w:t xml:space="preserve"> </w:t>
      </w:r>
      <w:r w:rsidRPr="00294D64">
        <w:rPr>
          <w:rFonts w:eastAsia="Times New Roman" w:cstheme="minorHAnsi"/>
          <w:color w:val="222222"/>
          <w:sz w:val="24"/>
          <w:szCs w:val="24"/>
          <w:lang w:val="en-US"/>
        </w:rPr>
        <w:t>The University of Life Sciences in Lublin does not cover the costs of nostrification</w:t>
      </w:r>
      <w:r w:rsidRPr="00294D64">
        <w:rPr>
          <w:rFonts w:eastAsia="Times New Roman" w:cstheme="minorHAnsi"/>
          <w:b/>
          <w:color w:val="222222"/>
          <w:sz w:val="28"/>
          <w:szCs w:val="28"/>
          <w:lang w:val="en-US"/>
        </w:rPr>
        <w:t>.</w:t>
      </w:r>
    </w:p>
    <w:p w14:paraId="5700DF3E"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r w:rsidRPr="00EC34D1">
        <w:rPr>
          <w:rFonts w:eastAsia="Times New Roman" w:cstheme="minorHAnsi"/>
          <w:b/>
          <w:color w:val="222222"/>
          <w:sz w:val="24"/>
          <w:szCs w:val="24"/>
          <w:lang w:val="en-US"/>
        </w:rPr>
        <w:t xml:space="preserve">Note: </w:t>
      </w:r>
      <w:r w:rsidRPr="00EC34D1">
        <w:rPr>
          <w:rFonts w:eastAsia="Times New Roman" w:cstheme="minorHAnsi"/>
          <w:color w:val="222222"/>
          <w:sz w:val="24"/>
          <w:szCs w:val="24"/>
          <w:lang w:val="en-US"/>
        </w:rPr>
        <w:t xml:space="preserve">The applicant may submit the application at a date of their choosing. The nostrifying university recognizes or refuses to recognize the diploma of completion of studies abroad as equivalent to the appropriate Polish diploma and professional title </w:t>
      </w:r>
      <w:r w:rsidRPr="001B2BF4">
        <w:rPr>
          <w:rFonts w:eastAsia="Times New Roman" w:cstheme="minorHAnsi"/>
          <w:b/>
          <w:color w:val="222222"/>
          <w:sz w:val="24"/>
          <w:szCs w:val="24"/>
          <w:lang w:val="en-US"/>
        </w:rPr>
        <w:t>within 90 days</w:t>
      </w:r>
      <w:r w:rsidRPr="00EC34D1">
        <w:rPr>
          <w:rFonts w:eastAsia="Times New Roman" w:cstheme="minorHAnsi"/>
          <w:color w:val="222222"/>
          <w:sz w:val="24"/>
          <w:szCs w:val="24"/>
          <w:lang w:val="en-US"/>
        </w:rPr>
        <w:t xml:space="preserve"> from the date of submission of the application meeting the formal requirements</w:t>
      </w:r>
    </w:p>
    <w:p w14:paraId="57814256" w14:textId="77777777" w:rsidR="00C577EB" w:rsidRDefault="00C577EB" w:rsidP="00C577EB">
      <w:pPr>
        <w:shd w:val="clear" w:color="auto" w:fill="FFFFFF"/>
        <w:spacing w:after="225" w:line="240" w:lineRule="auto"/>
        <w:rPr>
          <w:rFonts w:eastAsia="Times New Roman" w:cstheme="minorHAnsi"/>
          <w:b/>
          <w:color w:val="222222"/>
          <w:sz w:val="24"/>
          <w:szCs w:val="24"/>
          <w:lang w:val="en-US"/>
        </w:rPr>
      </w:pPr>
    </w:p>
    <w:p w14:paraId="14DABDE7" w14:textId="77777777" w:rsidR="00C577EB" w:rsidRDefault="00C577EB" w:rsidP="00C577EB">
      <w:pPr>
        <w:shd w:val="clear" w:color="auto" w:fill="FFFFFF"/>
        <w:spacing w:after="225" w:line="240" w:lineRule="auto"/>
        <w:rPr>
          <w:rFonts w:eastAsia="Times New Roman" w:cstheme="minorHAnsi"/>
          <w:b/>
          <w:color w:val="222222"/>
          <w:sz w:val="24"/>
          <w:szCs w:val="24"/>
          <w:lang w:val="en-US"/>
        </w:rPr>
      </w:pPr>
      <w:r w:rsidRPr="001B2BF4">
        <w:rPr>
          <w:rFonts w:eastAsia="Times New Roman" w:cstheme="minorHAnsi"/>
          <w:color w:val="222222"/>
          <w:sz w:val="24"/>
          <w:szCs w:val="24"/>
          <w:lang w:val="en-US"/>
        </w:rPr>
        <w:t>5. If the candidate needs a visa</w:t>
      </w:r>
      <w:r>
        <w:rPr>
          <w:rFonts w:eastAsia="Times New Roman" w:cstheme="minorHAnsi"/>
          <w:color w:val="222222"/>
          <w:sz w:val="24"/>
          <w:szCs w:val="24"/>
          <w:lang w:val="en-US"/>
        </w:rPr>
        <w:t xml:space="preserve">, he/she </w:t>
      </w:r>
      <w:r w:rsidRPr="001B2BF4">
        <w:rPr>
          <w:rFonts w:eastAsia="Times New Roman" w:cstheme="minorHAnsi"/>
          <w:color w:val="222222"/>
          <w:sz w:val="24"/>
          <w:szCs w:val="24"/>
          <w:lang w:val="en-US"/>
        </w:rPr>
        <w:t xml:space="preserve"> must send </w:t>
      </w:r>
      <w:r>
        <w:rPr>
          <w:rFonts w:eastAsia="Times New Roman" w:cstheme="minorHAnsi"/>
          <w:color w:val="222222"/>
          <w:sz w:val="24"/>
          <w:szCs w:val="24"/>
          <w:lang w:val="en-US"/>
        </w:rPr>
        <w:t xml:space="preserve">to the address: </w:t>
      </w:r>
      <w:r w:rsidRPr="001B2BF4">
        <w:rPr>
          <w:rFonts w:eastAsia="Times New Roman" w:cstheme="minorHAnsi"/>
          <w:color w:val="222222"/>
          <w:sz w:val="24"/>
          <w:szCs w:val="24"/>
          <w:u w:val="single"/>
          <w:lang w:val="en-US"/>
        </w:rPr>
        <w:t>szkola.doktorska@up.lublin.pl</w:t>
      </w:r>
      <w:r w:rsidRPr="001B2BF4">
        <w:rPr>
          <w:rFonts w:eastAsia="Times New Roman" w:cstheme="minorHAnsi"/>
          <w:color w:val="222222"/>
          <w:sz w:val="24"/>
          <w:szCs w:val="24"/>
          <w:lang w:val="en-US"/>
        </w:rPr>
        <w:t xml:space="preserve"> </w:t>
      </w:r>
      <w:r>
        <w:rPr>
          <w:rFonts w:eastAsia="Times New Roman" w:cstheme="minorHAnsi"/>
          <w:color w:val="222222"/>
          <w:sz w:val="24"/>
          <w:szCs w:val="24"/>
          <w:lang w:val="en-US"/>
        </w:rPr>
        <w:t xml:space="preserve">  </w:t>
      </w:r>
      <w:r w:rsidRPr="001B2BF4">
        <w:rPr>
          <w:rFonts w:eastAsia="Times New Roman" w:cstheme="minorHAnsi"/>
          <w:color w:val="222222"/>
          <w:sz w:val="24"/>
          <w:szCs w:val="24"/>
          <w:lang w:val="en-US"/>
        </w:rPr>
        <w:t>by 4</w:t>
      </w:r>
      <w:r w:rsidRPr="001B2BF4">
        <w:rPr>
          <w:rFonts w:eastAsia="Times New Roman" w:cstheme="minorHAnsi"/>
          <w:color w:val="222222"/>
          <w:sz w:val="24"/>
          <w:szCs w:val="24"/>
          <w:vertAlign w:val="superscript"/>
          <w:lang w:val="en-US"/>
        </w:rPr>
        <w:t>th</w:t>
      </w:r>
      <w:r>
        <w:rPr>
          <w:rFonts w:eastAsia="Times New Roman" w:cstheme="minorHAnsi"/>
          <w:color w:val="222222"/>
          <w:sz w:val="24"/>
          <w:szCs w:val="24"/>
          <w:lang w:val="en-US"/>
        </w:rPr>
        <w:t xml:space="preserve"> October </w:t>
      </w:r>
      <w:r w:rsidRPr="001B2BF4">
        <w:rPr>
          <w:rFonts w:eastAsia="Times New Roman" w:cstheme="minorHAnsi"/>
          <w:color w:val="222222"/>
          <w:sz w:val="24"/>
          <w:szCs w:val="24"/>
          <w:lang w:val="en-US"/>
        </w:rPr>
        <w:t>2024 a statement</w:t>
      </w:r>
      <w:r>
        <w:rPr>
          <w:rFonts w:eastAsia="Times New Roman" w:cstheme="minorHAnsi"/>
          <w:color w:val="222222"/>
          <w:sz w:val="24"/>
          <w:szCs w:val="24"/>
          <w:lang w:val="en-US"/>
        </w:rPr>
        <w:t xml:space="preserve"> </w:t>
      </w:r>
      <w:r w:rsidRPr="001B2BF4">
        <w:rPr>
          <w:rFonts w:eastAsia="Times New Roman" w:cstheme="minorHAnsi"/>
          <w:color w:val="222222"/>
          <w:sz w:val="24"/>
          <w:szCs w:val="24"/>
          <w:lang w:val="en-US"/>
        </w:rPr>
        <w:t xml:space="preserve">along with the appropriate confirmation that </w:t>
      </w:r>
      <w:r>
        <w:rPr>
          <w:rFonts w:eastAsia="Times New Roman" w:cstheme="minorHAnsi"/>
          <w:color w:val="222222"/>
          <w:sz w:val="24"/>
          <w:szCs w:val="24"/>
          <w:lang w:val="en-US"/>
        </w:rPr>
        <w:t>he/she</w:t>
      </w:r>
      <w:r w:rsidRPr="001B2BF4">
        <w:rPr>
          <w:rFonts w:eastAsia="Times New Roman" w:cstheme="minorHAnsi"/>
          <w:color w:val="222222"/>
          <w:sz w:val="24"/>
          <w:szCs w:val="24"/>
          <w:lang w:val="en-US"/>
        </w:rPr>
        <w:t xml:space="preserve"> ha</w:t>
      </w:r>
      <w:r>
        <w:rPr>
          <w:rFonts w:eastAsia="Times New Roman" w:cstheme="minorHAnsi"/>
          <w:color w:val="222222"/>
          <w:sz w:val="24"/>
          <w:szCs w:val="24"/>
          <w:lang w:val="en-US"/>
        </w:rPr>
        <w:t>s</w:t>
      </w:r>
      <w:r w:rsidRPr="001B2BF4">
        <w:rPr>
          <w:rFonts w:eastAsia="Times New Roman" w:cstheme="minorHAnsi"/>
          <w:color w:val="222222"/>
          <w:sz w:val="24"/>
          <w:szCs w:val="24"/>
          <w:lang w:val="en-US"/>
        </w:rPr>
        <w:t xml:space="preserve"> submitted an application for a visa</w:t>
      </w:r>
      <w:r>
        <w:rPr>
          <w:rFonts w:eastAsia="Times New Roman" w:cstheme="minorHAnsi"/>
          <w:color w:val="222222"/>
          <w:sz w:val="24"/>
          <w:szCs w:val="24"/>
          <w:lang w:val="en-US"/>
        </w:rPr>
        <w:t>.</w:t>
      </w:r>
      <w:r w:rsidRPr="001B2BF4">
        <w:rPr>
          <w:rFonts w:eastAsia="Times New Roman" w:cstheme="minorHAnsi"/>
          <w:color w:val="222222"/>
          <w:sz w:val="24"/>
          <w:szCs w:val="24"/>
          <w:lang w:val="en-US"/>
        </w:rPr>
        <w:t xml:space="preserve"> </w:t>
      </w:r>
      <w:r w:rsidRPr="00294D64">
        <w:rPr>
          <w:rFonts w:eastAsia="Times New Roman" w:cstheme="minorHAnsi"/>
          <w:color w:val="222222"/>
          <w:sz w:val="24"/>
          <w:szCs w:val="24"/>
          <w:lang w:val="en-US"/>
        </w:rPr>
        <w:t xml:space="preserve">During the </w:t>
      </w:r>
      <w:r>
        <w:rPr>
          <w:rFonts w:eastAsia="Times New Roman" w:cstheme="minorHAnsi"/>
          <w:color w:val="222222"/>
          <w:sz w:val="24"/>
          <w:szCs w:val="24"/>
          <w:lang w:val="en-US"/>
        </w:rPr>
        <w:t xml:space="preserve">visa </w:t>
      </w:r>
      <w:r w:rsidRPr="00294D64">
        <w:rPr>
          <w:rFonts w:eastAsia="Times New Roman" w:cstheme="minorHAnsi"/>
          <w:color w:val="222222"/>
          <w:sz w:val="24"/>
          <w:szCs w:val="24"/>
          <w:lang w:val="en-US"/>
        </w:rPr>
        <w:t>procedure, the foreigner is a</w:t>
      </w:r>
      <w:r>
        <w:rPr>
          <w:rFonts w:eastAsia="Times New Roman" w:cstheme="minorHAnsi"/>
          <w:color w:val="222222"/>
          <w:sz w:val="24"/>
          <w:szCs w:val="24"/>
          <w:lang w:val="en-US"/>
        </w:rPr>
        <w:t>ccepted</w:t>
      </w:r>
      <w:r w:rsidRPr="00294D64">
        <w:rPr>
          <w:rFonts w:eastAsia="Times New Roman" w:cstheme="minorHAnsi"/>
          <w:color w:val="222222"/>
          <w:sz w:val="24"/>
          <w:szCs w:val="24"/>
          <w:lang w:val="en-US"/>
        </w:rPr>
        <w:t xml:space="preserve"> conditionally (participates in the education process), and does not receive a scholarship</w:t>
      </w:r>
      <w:r>
        <w:rPr>
          <w:rFonts w:eastAsia="Times New Roman" w:cstheme="minorHAnsi"/>
          <w:color w:val="222222"/>
          <w:sz w:val="24"/>
          <w:szCs w:val="24"/>
          <w:lang w:val="en-US"/>
        </w:rPr>
        <w:t xml:space="preserve">. </w:t>
      </w:r>
      <w:r w:rsidRPr="00472CB3">
        <w:rPr>
          <w:rFonts w:eastAsia="Times New Roman" w:cstheme="minorHAnsi"/>
          <w:sz w:val="24"/>
          <w:szCs w:val="24"/>
          <w:lang w:val="en-US"/>
        </w:rPr>
        <w:t>The scholarship will be paid with compensation after completing all formalities regarding nostrification and receiving a visa and starting full-time education</w:t>
      </w:r>
      <w:r>
        <w:rPr>
          <w:rFonts w:eastAsia="Times New Roman" w:cstheme="minorHAnsi"/>
          <w:sz w:val="24"/>
          <w:szCs w:val="24"/>
          <w:lang w:val="en-US"/>
        </w:rPr>
        <w:t xml:space="preserve"> in stationary form</w:t>
      </w:r>
      <w:r w:rsidRPr="001B2BF4">
        <w:rPr>
          <w:rFonts w:eastAsia="Times New Roman" w:cstheme="minorHAnsi"/>
          <w:color w:val="222222"/>
          <w:sz w:val="24"/>
          <w:szCs w:val="24"/>
          <w:lang w:val="en-US"/>
        </w:rPr>
        <w:t>compensation</w:t>
      </w:r>
      <w:r>
        <w:rPr>
          <w:rFonts w:eastAsia="Times New Roman" w:cstheme="minorHAnsi"/>
          <w:color w:val="222222"/>
          <w:sz w:val="24"/>
          <w:szCs w:val="24"/>
          <w:lang w:val="en-US"/>
        </w:rPr>
        <w:t xml:space="preserve">). </w:t>
      </w:r>
      <w:r w:rsidRPr="001B2BF4">
        <w:rPr>
          <w:rFonts w:eastAsia="Times New Roman" w:cstheme="minorHAnsi"/>
          <w:color w:val="222222"/>
          <w:sz w:val="24"/>
          <w:szCs w:val="24"/>
          <w:lang w:val="en-US"/>
        </w:rPr>
        <w:t xml:space="preserve">The document confirming receipt of the visa must be submitted no later than </w:t>
      </w:r>
      <w:r w:rsidRPr="0096562F">
        <w:rPr>
          <w:rFonts w:eastAsia="Times New Roman" w:cstheme="minorHAnsi"/>
          <w:b/>
          <w:color w:val="222222"/>
          <w:sz w:val="24"/>
          <w:szCs w:val="24"/>
          <w:lang w:val="en-US"/>
        </w:rPr>
        <w:t>10</w:t>
      </w:r>
      <w:r>
        <w:rPr>
          <w:rFonts w:eastAsia="Times New Roman" w:cstheme="minorHAnsi"/>
          <w:b/>
          <w:color w:val="222222"/>
          <w:sz w:val="24"/>
          <w:szCs w:val="24"/>
          <w:lang w:val="en-US"/>
        </w:rPr>
        <w:t xml:space="preserve"> December </w:t>
      </w:r>
      <w:r w:rsidRPr="0096562F">
        <w:rPr>
          <w:rFonts w:eastAsia="Times New Roman" w:cstheme="minorHAnsi"/>
          <w:b/>
          <w:color w:val="222222"/>
          <w:sz w:val="24"/>
          <w:szCs w:val="24"/>
          <w:lang w:val="en-US"/>
        </w:rPr>
        <w:t>2024.</w:t>
      </w:r>
    </w:p>
    <w:p w14:paraId="26B40689" w14:textId="77777777" w:rsidR="00C577EB" w:rsidRDefault="00C577EB" w:rsidP="00C577EB">
      <w:pPr>
        <w:shd w:val="clear" w:color="auto" w:fill="FFFFFF"/>
        <w:spacing w:after="225" w:line="240" w:lineRule="auto"/>
        <w:rPr>
          <w:rFonts w:eastAsia="Times New Roman" w:cstheme="minorHAnsi"/>
          <w:color w:val="222222"/>
          <w:sz w:val="24"/>
          <w:szCs w:val="24"/>
          <w:lang w:val="en-US"/>
        </w:rPr>
      </w:pPr>
    </w:p>
    <w:p w14:paraId="636B7169" w14:textId="77777777" w:rsidR="00C577EB" w:rsidRPr="00394615" w:rsidRDefault="00C577EB" w:rsidP="00C577EB">
      <w:pPr>
        <w:shd w:val="clear" w:color="auto" w:fill="FFFFFF"/>
        <w:spacing w:after="225" w:line="240" w:lineRule="auto"/>
        <w:rPr>
          <w:rFonts w:eastAsia="Times New Roman" w:cstheme="minorHAnsi"/>
          <w:color w:val="222222"/>
          <w:sz w:val="24"/>
          <w:szCs w:val="24"/>
          <w:lang w:val="en-US"/>
        </w:rPr>
      </w:pPr>
      <w:r w:rsidRPr="00394615">
        <w:rPr>
          <w:rFonts w:eastAsia="Times New Roman" w:cstheme="minorHAnsi"/>
          <w:color w:val="222222"/>
          <w:sz w:val="24"/>
          <w:szCs w:val="24"/>
          <w:lang w:val="en-US"/>
        </w:rPr>
        <w:t>In the case of candidates for the NAWA STER project, failure to complete all formalities related to diploma nostrification and obtaining a visa by 10 December 2024 will result in removal from the list of conditionally a</w:t>
      </w:r>
      <w:r>
        <w:rPr>
          <w:rFonts w:eastAsia="Times New Roman" w:cstheme="minorHAnsi"/>
          <w:color w:val="222222"/>
          <w:sz w:val="24"/>
          <w:szCs w:val="24"/>
          <w:lang w:val="en-US"/>
        </w:rPr>
        <w:t>ccepted</w:t>
      </w:r>
      <w:r w:rsidRPr="00394615">
        <w:rPr>
          <w:rFonts w:eastAsia="Times New Roman" w:cstheme="minorHAnsi"/>
          <w:color w:val="222222"/>
          <w:sz w:val="24"/>
          <w:szCs w:val="24"/>
          <w:lang w:val="en-US"/>
        </w:rPr>
        <w:t xml:space="preserve"> candidates and admission of the next candidate from the ranking list who meets all formal criteria.</w:t>
      </w:r>
    </w:p>
    <w:p w14:paraId="3B4E3B32" w14:textId="77777777" w:rsidR="00974742" w:rsidRPr="00C577EB" w:rsidRDefault="00974742">
      <w:pPr>
        <w:rPr>
          <w:lang w:val="en-US"/>
        </w:rPr>
      </w:pPr>
    </w:p>
    <w:sectPr w:rsidR="00974742" w:rsidRPr="00C577EB" w:rsidSect="00031B8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3F"/>
    <w:rsid w:val="00414C3F"/>
    <w:rsid w:val="0048248C"/>
    <w:rsid w:val="007F78E8"/>
    <w:rsid w:val="00974742"/>
    <w:rsid w:val="009C5722"/>
    <w:rsid w:val="00C577EB"/>
    <w:rsid w:val="00F95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812A"/>
  <w15:chartTrackingRefBased/>
  <w15:docId w15:val="{D2E885DC-29CD-403E-A4EC-E44F9D4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7E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7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pl/web/nauka/umowy-dwustronne-dotyczace-uznawalnosci-wyksztalcenia" TargetMode="External"/><Relationship Id="rId4" Type="http://schemas.openxmlformats.org/officeDocument/2006/relationships/hyperlink" Target="https://irksd.up.lublin.pl/irk/irk/strony/logowaniekandydat.html?local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3780</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Wysocka</dc:creator>
  <cp:keywords/>
  <dc:description/>
  <cp:lastModifiedBy>Piotr Wysocki</cp:lastModifiedBy>
  <cp:revision>2</cp:revision>
  <dcterms:created xsi:type="dcterms:W3CDTF">2024-07-06T07:01:00Z</dcterms:created>
  <dcterms:modified xsi:type="dcterms:W3CDTF">2024-07-06T07:01:00Z</dcterms:modified>
</cp:coreProperties>
</file>