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E9" w:rsidRDefault="00035BDA">
      <w:pPr>
        <w:jc w:val="center"/>
        <w:rPr>
          <w:rFonts w:asciiTheme="majorHAnsi" w:hAnsiTheme="majorHAnsi"/>
          <w:b/>
          <w:bCs/>
        </w:rPr>
      </w:pPr>
      <w:r w:rsidRPr="00B95201">
        <w:rPr>
          <w:rFonts w:asciiTheme="majorHAnsi" w:hAnsiTheme="majorHAnsi"/>
          <w:b/>
          <w:bCs/>
        </w:rPr>
        <w:t>PLAN STUDIÓW PODYPLOMOWYCH:</w:t>
      </w:r>
      <w:r w:rsidR="000E54D6" w:rsidRPr="00B95201">
        <w:rPr>
          <w:rFonts w:asciiTheme="majorHAnsi" w:hAnsiTheme="majorHAnsi"/>
          <w:b/>
          <w:bCs/>
        </w:rPr>
        <w:t xml:space="preserve"> </w:t>
      </w:r>
    </w:p>
    <w:p w:rsidR="00035BDA" w:rsidRPr="00B95201" w:rsidRDefault="007B02E9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</w:rPr>
        <w:t>GENETYKA SĄDOWA</w:t>
      </w:r>
    </w:p>
    <w:p w:rsidR="00035BDA" w:rsidRPr="00B95201" w:rsidRDefault="00035BDA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"/>
        <w:gridCol w:w="4332"/>
        <w:gridCol w:w="1134"/>
        <w:gridCol w:w="1843"/>
        <w:gridCol w:w="1417"/>
        <w:gridCol w:w="1843"/>
        <w:gridCol w:w="2126"/>
      </w:tblGrid>
      <w:tr w:rsidR="00535777" w:rsidRPr="00B95201" w:rsidTr="007B02E9">
        <w:trPr>
          <w:cantSplit/>
        </w:trPr>
        <w:tc>
          <w:tcPr>
            <w:tcW w:w="1050" w:type="dxa"/>
            <w:vMerge w:val="restart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</w:rPr>
            </w:pPr>
            <w:r w:rsidRPr="00B95201">
              <w:rPr>
                <w:rFonts w:asciiTheme="majorHAnsi" w:hAnsiTheme="majorHAnsi"/>
              </w:rPr>
              <w:t>Symbol modułu</w:t>
            </w:r>
          </w:p>
        </w:tc>
        <w:tc>
          <w:tcPr>
            <w:tcW w:w="4332" w:type="dxa"/>
            <w:vMerge w:val="restart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</w:rPr>
            </w:pPr>
            <w:r w:rsidRPr="00B95201">
              <w:rPr>
                <w:rFonts w:asciiTheme="majorHAnsi" w:hAnsiTheme="majorHAnsi"/>
              </w:rPr>
              <w:t>Nazwa modułu</w:t>
            </w:r>
          </w:p>
        </w:tc>
        <w:tc>
          <w:tcPr>
            <w:tcW w:w="1134" w:type="dxa"/>
            <w:vMerge w:val="restart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</w:rPr>
            </w:pPr>
            <w:r w:rsidRPr="00B95201">
              <w:rPr>
                <w:rFonts w:asciiTheme="majorHAnsi" w:hAnsiTheme="majorHAnsi"/>
              </w:rPr>
              <w:t>ECTS</w:t>
            </w:r>
          </w:p>
        </w:tc>
        <w:tc>
          <w:tcPr>
            <w:tcW w:w="3260" w:type="dxa"/>
            <w:gridSpan w:val="2"/>
            <w:vAlign w:val="center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B95201">
              <w:rPr>
                <w:rFonts w:asciiTheme="majorHAnsi" w:hAnsiTheme="majorHAnsi"/>
              </w:rPr>
              <w:t>Semestr I</w:t>
            </w:r>
          </w:p>
        </w:tc>
        <w:tc>
          <w:tcPr>
            <w:tcW w:w="3969" w:type="dxa"/>
            <w:gridSpan w:val="2"/>
            <w:vAlign w:val="center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 w:rsidRPr="00B95201">
              <w:rPr>
                <w:rFonts w:asciiTheme="majorHAnsi" w:hAnsiTheme="majorHAnsi"/>
                <w:lang w:val="en-US"/>
              </w:rPr>
              <w:t>Semestr</w:t>
            </w:r>
            <w:proofErr w:type="spellEnd"/>
            <w:r w:rsidRPr="00B95201">
              <w:rPr>
                <w:rFonts w:asciiTheme="majorHAnsi" w:hAnsiTheme="majorHAnsi"/>
                <w:lang w:val="en-US"/>
              </w:rPr>
              <w:t xml:space="preserve"> II</w:t>
            </w:r>
          </w:p>
        </w:tc>
      </w:tr>
      <w:tr w:rsidR="00535777" w:rsidRPr="00B95201" w:rsidTr="007B02E9">
        <w:trPr>
          <w:cantSplit/>
        </w:trPr>
        <w:tc>
          <w:tcPr>
            <w:tcW w:w="1050" w:type="dxa"/>
            <w:vMerge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332" w:type="dxa"/>
            <w:vMerge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  <w:vMerge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</w:rPr>
            </w:pPr>
            <w:r w:rsidRPr="00B95201">
              <w:rPr>
                <w:rFonts w:asciiTheme="majorHAnsi" w:hAnsiTheme="majorHAnsi"/>
              </w:rPr>
              <w:t>Liczba godzin z. teoretyczne</w:t>
            </w: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</w:rPr>
            </w:pPr>
            <w:r w:rsidRPr="00B95201">
              <w:rPr>
                <w:rFonts w:asciiTheme="majorHAnsi" w:hAnsiTheme="majorHAnsi"/>
              </w:rPr>
              <w:t>Liczba godzin z. praktyczne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</w:rPr>
            </w:pPr>
            <w:r w:rsidRPr="00B95201">
              <w:rPr>
                <w:rFonts w:asciiTheme="majorHAnsi" w:hAnsiTheme="majorHAnsi"/>
              </w:rPr>
              <w:t>Liczba godzin z. teoretyczne</w:t>
            </w:r>
          </w:p>
        </w:tc>
        <w:tc>
          <w:tcPr>
            <w:tcW w:w="2126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</w:rPr>
            </w:pPr>
            <w:r w:rsidRPr="00B95201">
              <w:rPr>
                <w:rFonts w:asciiTheme="majorHAnsi" w:hAnsiTheme="majorHAnsi"/>
              </w:rPr>
              <w:t>Liczba godzin z. praktyczne</w:t>
            </w: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GS01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Podstawy genetyki ogólnej i molekularnej</w:t>
            </w:r>
          </w:p>
        </w:tc>
        <w:tc>
          <w:tcPr>
            <w:tcW w:w="1134" w:type="dxa"/>
          </w:tcPr>
          <w:p w:rsidR="00535777" w:rsidRPr="00B95201" w:rsidRDefault="000E21E8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535777" w:rsidRPr="00B95201" w:rsidRDefault="000E21E8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1417" w:type="dxa"/>
          </w:tcPr>
          <w:p w:rsidR="00535777" w:rsidRPr="00B95201" w:rsidRDefault="000E21E8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GS02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Genetyka człowieka</w:t>
            </w:r>
          </w:p>
        </w:tc>
        <w:tc>
          <w:tcPr>
            <w:tcW w:w="1134" w:type="dxa"/>
          </w:tcPr>
          <w:p w:rsidR="00535777" w:rsidRPr="00B95201" w:rsidRDefault="000E21E8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535777" w:rsidRPr="00B95201" w:rsidRDefault="000E21E8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1417" w:type="dxa"/>
          </w:tcPr>
          <w:p w:rsidR="00535777" w:rsidRPr="00B95201" w:rsidRDefault="000E21E8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35777" w:rsidRPr="00B95201" w:rsidRDefault="00535777" w:rsidP="007B02E9">
            <w:pPr>
              <w:spacing w:line="360" w:lineRule="auto"/>
              <w:ind w:right="59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GS03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Kryminalistyczne ślady biologiczne</w:t>
            </w:r>
          </w:p>
        </w:tc>
        <w:tc>
          <w:tcPr>
            <w:tcW w:w="1134" w:type="dxa"/>
          </w:tcPr>
          <w:p w:rsidR="00535777" w:rsidRPr="00B95201" w:rsidRDefault="000E21E8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35777" w:rsidRPr="00B95201" w:rsidRDefault="000E21E8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535777" w:rsidRPr="00B95201" w:rsidRDefault="000E21E8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GS04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Identyfikacja gatunkowa i osobnicza</w:t>
            </w:r>
          </w:p>
        </w:tc>
        <w:tc>
          <w:tcPr>
            <w:tcW w:w="1134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35777" w:rsidRPr="00B95201" w:rsidRDefault="000E21E8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GS05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Techniki badawcze w genetyce sądowej</w:t>
            </w:r>
          </w:p>
        </w:tc>
        <w:tc>
          <w:tcPr>
            <w:tcW w:w="1134" w:type="dxa"/>
          </w:tcPr>
          <w:p w:rsidR="00535777" w:rsidRPr="00B95201" w:rsidRDefault="000E21E8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35777" w:rsidRPr="00B95201" w:rsidRDefault="000E21E8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:rsidR="00535777" w:rsidRPr="00B95201" w:rsidRDefault="000E21E8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GS06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Medycyna sądowa</w:t>
            </w:r>
          </w:p>
        </w:tc>
        <w:tc>
          <w:tcPr>
            <w:tcW w:w="1134" w:type="dxa"/>
          </w:tcPr>
          <w:p w:rsidR="00535777" w:rsidRPr="00B95201" w:rsidRDefault="000E21E8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35777" w:rsidRPr="00B95201" w:rsidRDefault="000E21E8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535777" w:rsidRPr="00B95201" w:rsidRDefault="000E21E8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GS07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Monitoring toksykologiczny</w:t>
            </w:r>
          </w:p>
        </w:tc>
        <w:tc>
          <w:tcPr>
            <w:tcW w:w="1134" w:type="dxa"/>
          </w:tcPr>
          <w:p w:rsidR="00535777" w:rsidRPr="00B95201" w:rsidRDefault="000E21E8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35777" w:rsidRPr="00B95201" w:rsidRDefault="000E21E8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35777" w:rsidRPr="00B95201" w:rsidRDefault="000E21E8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GS08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 xml:space="preserve">Przestępczość przeciwko gatunkom </w:t>
            </w:r>
            <w:r w:rsidRPr="00B95201">
              <w:rPr>
                <w:rFonts w:asciiTheme="majorHAnsi" w:hAnsiTheme="majorHAnsi"/>
                <w:color w:val="000000"/>
                <w:sz w:val="22"/>
                <w:szCs w:val="22"/>
              </w:rPr>
              <w:t>prawnie chronionym</w:t>
            </w:r>
          </w:p>
        </w:tc>
        <w:tc>
          <w:tcPr>
            <w:tcW w:w="1134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35777" w:rsidRPr="00B95201" w:rsidRDefault="000E21E8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GS09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Statystyka sądowa</w:t>
            </w:r>
          </w:p>
        </w:tc>
        <w:tc>
          <w:tcPr>
            <w:tcW w:w="1134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35777" w:rsidRPr="00B95201" w:rsidRDefault="000E21E8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GS10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 xml:space="preserve">Podstawy prawa oraz prawne aspekty pracy biegłego sądowego </w:t>
            </w:r>
          </w:p>
        </w:tc>
        <w:tc>
          <w:tcPr>
            <w:tcW w:w="1134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95201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35777" w:rsidRPr="00B95201" w:rsidRDefault="000E21E8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535777" w:rsidRPr="00B95201" w:rsidRDefault="00535777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5777" w:rsidRPr="00B95201" w:rsidTr="007B02E9">
        <w:tc>
          <w:tcPr>
            <w:tcW w:w="1050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B95201">
              <w:rPr>
                <w:rFonts w:asciiTheme="majorHAnsi" w:hAnsiTheme="majorHAnsi"/>
                <w:sz w:val="20"/>
                <w:szCs w:val="20"/>
              </w:rPr>
              <w:t>Razem</w:t>
            </w:r>
          </w:p>
        </w:tc>
        <w:tc>
          <w:tcPr>
            <w:tcW w:w="4332" w:type="dxa"/>
          </w:tcPr>
          <w:p w:rsidR="00535777" w:rsidRPr="00B95201" w:rsidRDefault="00535777" w:rsidP="007B02E9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5777" w:rsidRPr="00B95201" w:rsidRDefault="00AC5F18" w:rsidP="007B02E9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="00535777" w:rsidRPr="00B95201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535777" w:rsidRPr="00B95201" w:rsidRDefault="00AC5F18" w:rsidP="007B02E9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62</w:t>
            </w:r>
          </w:p>
        </w:tc>
        <w:tc>
          <w:tcPr>
            <w:tcW w:w="1417" w:type="dxa"/>
          </w:tcPr>
          <w:p w:rsidR="00535777" w:rsidRPr="00B95201" w:rsidRDefault="00AC5F18" w:rsidP="007B02E9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32</w:t>
            </w:r>
          </w:p>
        </w:tc>
        <w:tc>
          <w:tcPr>
            <w:tcW w:w="1843" w:type="dxa"/>
          </w:tcPr>
          <w:p w:rsidR="00535777" w:rsidRPr="00B95201" w:rsidRDefault="00AC5F18" w:rsidP="007B02E9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54</w:t>
            </w:r>
          </w:p>
        </w:tc>
        <w:tc>
          <w:tcPr>
            <w:tcW w:w="2126" w:type="dxa"/>
          </w:tcPr>
          <w:p w:rsidR="00535777" w:rsidRPr="00B95201" w:rsidRDefault="00AC5F18" w:rsidP="007B02E9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32</w:t>
            </w:r>
          </w:p>
        </w:tc>
      </w:tr>
    </w:tbl>
    <w:p w:rsidR="00035BDA" w:rsidRPr="00B95201" w:rsidRDefault="00035BDA">
      <w:pPr>
        <w:rPr>
          <w:rFonts w:asciiTheme="majorHAnsi" w:hAnsiTheme="majorHAnsi"/>
        </w:rPr>
      </w:pPr>
    </w:p>
    <w:p w:rsidR="00035BDA" w:rsidRPr="00B95201" w:rsidRDefault="00035BDA">
      <w:pPr>
        <w:rPr>
          <w:rFonts w:asciiTheme="majorHAnsi" w:hAnsiTheme="majorHAnsi"/>
        </w:rPr>
      </w:pPr>
    </w:p>
    <w:p w:rsidR="00AA531B" w:rsidRDefault="00AA531B" w:rsidP="00AC5F18">
      <w:pPr>
        <w:jc w:val="center"/>
        <w:rPr>
          <w:bCs/>
        </w:rPr>
      </w:pPr>
    </w:p>
    <w:p w:rsidR="00AC5F18" w:rsidRPr="00E32150" w:rsidRDefault="00AC5F18" w:rsidP="00AC5F18">
      <w:pPr>
        <w:jc w:val="center"/>
        <w:rPr>
          <w:b/>
        </w:rPr>
      </w:pPr>
      <w:bookmarkStart w:id="0" w:name="_GoBack"/>
      <w:bookmarkEnd w:id="0"/>
      <w:r w:rsidRPr="00E32150">
        <w:rPr>
          <w:bCs/>
        </w:rPr>
        <w:lastRenderedPageBreak/>
        <w:t xml:space="preserve">WYKAZ </w:t>
      </w:r>
      <w:r w:rsidRPr="00E32150">
        <w:rPr>
          <w:bCs/>
          <w:u w:val="single"/>
        </w:rPr>
        <w:t>KIERUNKOWYCH</w:t>
      </w:r>
      <w:r w:rsidRPr="00E32150">
        <w:rPr>
          <w:bCs/>
        </w:rPr>
        <w:t xml:space="preserve"> EFEKTÓW UCZENIA SIĘ NA STUDIACH PODYPLOMOWYCH</w:t>
      </w:r>
      <w:r w:rsidRPr="00E32150">
        <w:rPr>
          <w:b/>
          <w:bCs/>
        </w:rPr>
        <w:t xml:space="preserve">: </w:t>
      </w:r>
      <w:r w:rsidRPr="00E32150">
        <w:rPr>
          <w:b/>
        </w:rPr>
        <w:t>,,Genetyka sądowa”</w:t>
      </w:r>
    </w:p>
    <w:p w:rsidR="00AC5F18" w:rsidRPr="00E32150" w:rsidRDefault="00AC5F18" w:rsidP="00AC5F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8"/>
        <w:gridCol w:w="3263"/>
        <w:gridCol w:w="2523"/>
        <w:gridCol w:w="2143"/>
        <w:gridCol w:w="47"/>
        <w:gridCol w:w="2213"/>
        <w:gridCol w:w="85"/>
        <w:gridCol w:w="2180"/>
      </w:tblGrid>
      <w:tr w:rsidR="00AC5F18" w:rsidTr="00803F08">
        <w:trPr>
          <w:trHeight w:val="413"/>
        </w:trPr>
        <w:tc>
          <w:tcPr>
            <w:tcW w:w="1630" w:type="dxa"/>
            <w:vMerge w:val="restart"/>
          </w:tcPr>
          <w:p w:rsidR="00AC5F18" w:rsidRPr="00E378FF" w:rsidRDefault="00AC5F18" w:rsidP="00803F08">
            <w:pPr>
              <w:rPr>
                <w:b/>
              </w:rPr>
            </w:pPr>
            <w:r w:rsidRPr="00E378FF">
              <w:rPr>
                <w:b/>
              </w:rPr>
              <w:t>Symbole efektów uczenia się</w:t>
            </w:r>
          </w:p>
        </w:tc>
        <w:tc>
          <w:tcPr>
            <w:tcW w:w="3543" w:type="dxa"/>
            <w:vMerge w:val="restart"/>
          </w:tcPr>
          <w:p w:rsidR="00AC5F18" w:rsidRPr="00454310" w:rsidRDefault="00AC5F18" w:rsidP="00803F08">
            <w:pPr>
              <w:rPr>
                <w:b/>
              </w:rPr>
            </w:pPr>
            <w:r w:rsidRPr="00454310">
              <w:rPr>
                <w:b/>
              </w:rPr>
              <w:t>Opis efektów uczenia się</w:t>
            </w:r>
          </w:p>
        </w:tc>
        <w:tc>
          <w:tcPr>
            <w:tcW w:w="2694" w:type="dxa"/>
            <w:vMerge w:val="restart"/>
          </w:tcPr>
          <w:p w:rsidR="00AC5F18" w:rsidRPr="00454310" w:rsidRDefault="00AC5F18" w:rsidP="00803F08">
            <w:pPr>
              <w:rPr>
                <w:b/>
              </w:rPr>
            </w:pPr>
            <w:r w:rsidRPr="00454310">
              <w:rPr>
                <w:b/>
              </w:rPr>
              <w:t>Metody weryfikacji i dokumentacji  efektów uczenia się</w:t>
            </w:r>
          </w:p>
        </w:tc>
        <w:tc>
          <w:tcPr>
            <w:tcW w:w="6945" w:type="dxa"/>
            <w:gridSpan w:val="5"/>
          </w:tcPr>
          <w:p w:rsidR="00AC5F18" w:rsidRPr="00454310" w:rsidRDefault="00AC5F18" w:rsidP="00803F08">
            <w:pPr>
              <w:jc w:val="center"/>
              <w:rPr>
                <w:b/>
              </w:rPr>
            </w:pPr>
            <w:r w:rsidRPr="00454310">
              <w:rPr>
                <w:b/>
              </w:rPr>
              <w:t>Odniesienie do ogólnych charakterystyk efektów uczenia się</w:t>
            </w:r>
          </w:p>
        </w:tc>
      </w:tr>
      <w:tr w:rsidR="00AC5F18" w:rsidTr="00803F08">
        <w:trPr>
          <w:trHeight w:val="412"/>
        </w:trPr>
        <w:tc>
          <w:tcPr>
            <w:tcW w:w="1630" w:type="dxa"/>
            <w:vMerge/>
          </w:tcPr>
          <w:p w:rsidR="00AC5F18" w:rsidRPr="00E378FF" w:rsidRDefault="00AC5F18" w:rsidP="00803F08"/>
        </w:tc>
        <w:tc>
          <w:tcPr>
            <w:tcW w:w="3543" w:type="dxa"/>
            <w:vMerge/>
          </w:tcPr>
          <w:p w:rsidR="00AC5F18" w:rsidRDefault="00AC5F18" w:rsidP="00803F08"/>
        </w:tc>
        <w:tc>
          <w:tcPr>
            <w:tcW w:w="2694" w:type="dxa"/>
            <w:vMerge/>
          </w:tcPr>
          <w:p w:rsidR="00AC5F18" w:rsidRDefault="00AC5F18" w:rsidP="00803F08"/>
        </w:tc>
        <w:tc>
          <w:tcPr>
            <w:tcW w:w="2268" w:type="dxa"/>
          </w:tcPr>
          <w:p w:rsidR="00AC5F18" w:rsidRPr="00454310" w:rsidRDefault="00AC5F18" w:rsidP="00803F08">
            <w:pPr>
              <w:rPr>
                <w:sz w:val="22"/>
                <w:szCs w:val="22"/>
              </w:rPr>
            </w:pPr>
            <w:r w:rsidRPr="00454310">
              <w:rPr>
                <w:sz w:val="22"/>
                <w:szCs w:val="22"/>
              </w:rPr>
              <w:t>uniwersalnych charakterystyk pierwszego stopnia PRK</w:t>
            </w:r>
          </w:p>
        </w:tc>
        <w:tc>
          <w:tcPr>
            <w:tcW w:w="2268" w:type="dxa"/>
            <w:gridSpan w:val="2"/>
          </w:tcPr>
          <w:p w:rsidR="00AC5F18" w:rsidRPr="00454310" w:rsidRDefault="00AC5F18" w:rsidP="00803F08">
            <w:pPr>
              <w:rPr>
                <w:sz w:val="22"/>
                <w:szCs w:val="22"/>
              </w:rPr>
            </w:pPr>
            <w:r w:rsidRPr="00454310">
              <w:rPr>
                <w:sz w:val="22"/>
                <w:szCs w:val="22"/>
              </w:rPr>
              <w:t>charakterystyk drugiego stopnia PRK typowych dla kwalifikacji uzyskiwanych w ramach szkolnictwa wyższego po uzyskaniu kwalifikacji pełnej na poziomie 4 – poziomy 6-7</w:t>
            </w:r>
          </w:p>
        </w:tc>
        <w:tc>
          <w:tcPr>
            <w:tcW w:w="2409" w:type="dxa"/>
            <w:gridSpan w:val="2"/>
          </w:tcPr>
          <w:p w:rsidR="00AC5F18" w:rsidRPr="00454310" w:rsidRDefault="00AC5F18" w:rsidP="00803F08">
            <w:pPr>
              <w:rPr>
                <w:sz w:val="22"/>
                <w:szCs w:val="22"/>
              </w:rPr>
            </w:pPr>
            <w:r w:rsidRPr="00454310">
              <w:rPr>
                <w:sz w:val="22"/>
                <w:szCs w:val="22"/>
              </w:rPr>
              <w:t>charakterystyk drugiego stopnia PRK typowych dla kwalifikacji o charakterze zawodowym- poziomy 6-7</w:t>
            </w:r>
          </w:p>
        </w:tc>
      </w:tr>
      <w:tr w:rsidR="00AC5F18" w:rsidTr="00803F08">
        <w:trPr>
          <w:cantSplit/>
        </w:trPr>
        <w:tc>
          <w:tcPr>
            <w:tcW w:w="14812" w:type="dxa"/>
            <w:gridSpan w:val="8"/>
          </w:tcPr>
          <w:p w:rsidR="00AC5F18" w:rsidRPr="00E378FF" w:rsidRDefault="00AC5F18" w:rsidP="00803F08">
            <w:pPr>
              <w:jc w:val="center"/>
            </w:pPr>
            <w:r w:rsidRPr="00E378FF">
              <w:t>Wiedza: Absolwent  zna i rozumie</w:t>
            </w:r>
          </w:p>
        </w:tc>
      </w:tr>
      <w:tr w:rsidR="00AC5F18" w:rsidTr="00803F08">
        <w:tc>
          <w:tcPr>
            <w:tcW w:w="1630" w:type="dxa"/>
          </w:tcPr>
          <w:p w:rsidR="00AC5F18" w:rsidRPr="00E378FF" w:rsidRDefault="00AC5F18" w:rsidP="00803F08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543" w:type="dxa"/>
          </w:tcPr>
          <w:p w:rsidR="00AC5F18" w:rsidRPr="00E0130D" w:rsidRDefault="00AC5F18" w:rsidP="00803F08">
            <w:pPr>
              <w:rPr>
                <w:highlight w:val="lightGray"/>
              </w:rPr>
            </w:pPr>
          </w:p>
        </w:tc>
        <w:tc>
          <w:tcPr>
            <w:tcW w:w="2694" w:type="dxa"/>
          </w:tcPr>
          <w:p w:rsidR="00AC5F18" w:rsidRPr="00E0130D" w:rsidRDefault="00AC5F18" w:rsidP="00803F08">
            <w:pPr>
              <w:rPr>
                <w:highlight w:val="lightGray"/>
              </w:rPr>
            </w:pPr>
          </w:p>
        </w:tc>
        <w:tc>
          <w:tcPr>
            <w:tcW w:w="2315" w:type="dxa"/>
            <w:gridSpan w:val="2"/>
          </w:tcPr>
          <w:p w:rsidR="00AC5F18" w:rsidRPr="00E0130D" w:rsidRDefault="00AC5F18" w:rsidP="00803F08">
            <w:pPr>
              <w:rPr>
                <w:highlight w:val="lightGray"/>
              </w:rPr>
            </w:pPr>
          </w:p>
        </w:tc>
        <w:tc>
          <w:tcPr>
            <w:tcW w:w="2315" w:type="dxa"/>
            <w:gridSpan w:val="2"/>
          </w:tcPr>
          <w:p w:rsidR="00AC5F18" w:rsidRPr="00454310" w:rsidRDefault="00AC5F18" w:rsidP="00803F08">
            <w:pPr>
              <w:rPr>
                <w:sz w:val="20"/>
                <w:szCs w:val="20"/>
              </w:rPr>
            </w:pPr>
            <w:r w:rsidRPr="00454310">
              <w:rPr>
                <w:sz w:val="20"/>
                <w:szCs w:val="20"/>
              </w:rPr>
              <w:t>Zakres i głębia/kompletność perspektywy poznawczej i zależności</w:t>
            </w:r>
          </w:p>
          <w:p w:rsidR="00AC5F18" w:rsidRDefault="00AC5F18" w:rsidP="00803F08">
            <w:r w:rsidRPr="00454310">
              <w:rPr>
                <w:sz w:val="20"/>
                <w:szCs w:val="20"/>
              </w:rPr>
              <w:t>Kontekst/uwarunkowania i skutki</w:t>
            </w:r>
          </w:p>
        </w:tc>
        <w:tc>
          <w:tcPr>
            <w:tcW w:w="2315" w:type="dxa"/>
          </w:tcPr>
          <w:p w:rsidR="00AC5F18" w:rsidRPr="00454310" w:rsidRDefault="00AC5F18" w:rsidP="00803F08">
            <w:pPr>
              <w:rPr>
                <w:sz w:val="20"/>
                <w:szCs w:val="20"/>
              </w:rPr>
            </w:pPr>
            <w:r w:rsidRPr="00454310">
              <w:rPr>
                <w:sz w:val="20"/>
                <w:szCs w:val="20"/>
              </w:rPr>
              <w:t>Teorie i zasady</w:t>
            </w:r>
          </w:p>
          <w:p w:rsidR="00AC5F18" w:rsidRPr="00454310" w:rsidRDefault="00AC5F18" w:rsidP="00803F08">
            <w:pPr>
              <w:rPr>
                <w:sz w:val="20"/>
                <w:szCs w:val="20"/>
              </w:rPr>
            </w:pPr>
            <w:r w:rsidRPr="00454310">
              <w:rPr>
                <w:sz w:val="20"/>
                <w:szCs w:val="20"/>
              </w:rPr>
              <w:t>Zjawiska i procesy</w:t>
            </w:r>
          </w:p>
          <w:p w:rsidR="00AC5F18" w:rsidRPr="00454310" w:rsidRDefault="00AC5F18" w:rsidP="00803F08">
            <w:pPr>
              <w:rPr>
                <w:sz w:val="20"/>
                <w:szCs w:val="20"/>
              </w:rPr>
            </w:pPr>
            <w:r w:rsidRPr="00454310">
              <w:rPr>
                <w:sz w:val="20"/>
                <w:szCs w:val="20"/>
              </w:rPr>
              <w:t>Organizacja pracy</w:t>
            </w:r>
          </w:p>
          <w:p w:rsidR="00AC5F18" w:rsidRPr="00454310" w:rsidRDefault="00AC5F18" w:rsidP="00803F08">
            <w:pPr>
              <w:rPr>
                <w:sz w:val="20"/>
                <w:szCs w:val="20"/>
              </w:rPr>
            </w:pPr>
            <w:r w:rsidRPr="00454310">
              <w:rPr>
                <w:sz w:val="20"/>
                <w:szCs w:val="20"/>
              </w:rPr>
              <w:t>Narzędzia i materiały</w:t>
            </w:r>
          </w:p>
          <w:p w:rsidR="00AC5F18" w:rsidRDefault="00AC5F18" w:rsidP="00803F08"/>
        </w:tc>
      </w:tr>
      <w:tr w:rsidR="00AC5F18" w:rsidTr="00803F08">
        <w:tc>
          <w:tcPr>
            <w:tcW w:w="1630" w:type="dxa"/>
          </w:tcPr>
          <w:p w:rsidR="00AC5F18" w:rsidRPr="00E378FF" w:rsidRDefault="00AC5F18" w:rsidP="00803F08">
            <w:pPr>
              <w:rPr>
                <w:sz w:val="22"/>
                <w:szCs w:val="22"/>
              </w:rPr>
            </w:pPr>
            <w:r w:rsidRPr="00E378FF">
              <w:rPr>
                <w:sz w:val="22"/>
                <w:szCs w:val="22"/>
              </w:rPr>
              <w:t>SP_W01</w:t>
            </w:r>
          </w:p>
        </w:tc>
        <w:tc>
          <w:tcPr>
            <w:tcW w:w="3543" w:type="dxa"/>
          </w:tcPr>
          <w:p w:rsidR="00AC5F18" w:rsidRDefault="00AC5F18" w:rsidP="00803F08">
            <w:r>
              <w:t>w pogłębionym stopniu wybrane fakty oraz zależności między nimi z zakresu genetyki sądowej</w:t>
            </w:r>
          </w:p>
        </w:tc>
        <w:tc>
          <w:tcPr>
            <w:tcW w:w="2694" w:type="dxa"/>
          </w:tcPr>
          <w:p w:rsidR="00AC5F18" w:rsidRDefault="00AC5F18" w:rsidP="00803F08">
            <w:r w:rsidRPr="00037321">
              <w:rPr>
                <w:color w:val="000000"/>
                <w:sz w:val="22"/>
                <w:szCs w:val="22"/>
              </w:rPr>
              <w:t>pozytywny wynik pisemnego zaliczenia; zachowane prace pisemne</w:t>
            </w:r>
          </w:p>
        </w:tc>
        <w:tc>
          <w:tcPr>
            <w:tcW w:w="2315" w:type="dxa"/>
            <w:gridSpan w:val="2"/>
          </w:tcPr>
          <w:p w:rsidR="00AC5F18" w:rsidRDefault="00AC5F18" w:rsidP="00803F08">
            <w:r>
              <w:t>P7Z_W</w:t>
            </w:r>
          </w:p>
        </w:tc>
        <w:tc>
          <w:tcPr>
            <w:tcW w:w="2315" w:type="dxa"/>
            <w:gridSpan w:val="2"/>
          </w:tcPr>
          <w:p w:rsidR="00AC5F18" w:rsidRDefault="00AC5F18" w:rsidP="00803F08"/>
        </w:tc>
        <w:tc>
          <w:tcPr>
            <w:tcW w:w="2315" w:type="dxa"/>
          </w:tcPr>
          <w:p w:rsidR="00AC5F18" w:rsidRDefault="00AC5F18" w:rsidP="00803F08"/>
        </w:tc>
      </w:tr>
      <w:tr w:rsidR="00AC5F18" w:rsidTr="00803F08">
        <w:tc>
          <w:tcPr>
            <w:tcW w:w="1630" w:type="dxa"/>
          </w:tcPr>
          <w:p w:rsidR="00AC5F18" w:rsidRPr="00E378FF" w:rsidRDefault="00AC5F18" w:rsidP="00803F08">
            <w:pPr>
              <w:rPr>
                <w:sz w:val="22"/>
                <w:szCs w:val="22"/>
              </w:rPr>
            </w:pPr>
            <w:r w:rsidRPr="00E378FF">
              <w:rPr>
                <w:sz w:val="22"/>
                <w:szCs w:val="22"/>
              </w:rPr>
              <w:t>SP_ W02</w:t>
            </w:r>
          </w:p>
        </w:tc>
        <w:tc>
          <w:tcPr>
            <w:tcW w:w="3543" w:type="dxa"/>
          </w:tcPr>
          <w:p w:rsidR="00AC5F18" w:rsidRDefault="00AC5F18" w:rsidP="00803F08">
            <w:r>
              <w:t>w pogłębionym stopniu zaawansowaną widzę ogólną tworzącą podstawy teoretyczne z zakresu genetyki ogólnej i molekularnej, toksykologii, medycyny sądowej, statystyki oraz podstaw prawa</w:t>
            </w:r>
          </w:p>
        </w:tc>
        <w:tc>
          <w:tcPr>
            <w:tcW w:w="2694" w:type="dxa"/>
          </w:tcPr>
          <w:p w:rsidR="00AC5F18" w:rsidRDefault="00AC5F18" w:rsidP="00803F08">
            <w:r w:rsidRPr="00037321">
              <w:rPr>
                <w:color w:val="000000"/>
                <w:sz w:val="22"/>
                <w:szCs w:val="22"/>
              </w:rPr>
              <w:t>pozytywny wynik pisemnego zaliczenia; zachowane prace pisemne</w:t>
            </w:r>
          </w:p>
        </w:tc>
        <w:tc>
          <w:tcPr>
            <w:tcW w:w="2315" w:type="dxa"/>
            <w:gridSpan w:val="2"/>
          </w:tcPr>
          <w:p w:rsidR="00AC5F18" w:rsidRDefault="00AC5F18" w:rsidP="00803F08"/>
        </w:tc>
        <w:tc>
          <w:tcPr>
            <w:tcW w:w="2315" w:type="dxa"/>
            <w:gridSpan w:val="2"/>
          </w:tcPr>
          <w:p w:rsidR="00AC5F18" w:rsidRDefault="00AC5F18" w:rsidP="00803F08">
            <w:r>
              <w:t>P7Z_WG</w:t>
            </w:r>
          </w:p>
        </w:tc>
        <w:tc>
          <w:tcPr>
            <w:tcW w:w="2315" w:type="dxa"/>
          </w:tcPr>
          <w:p w:rsidR="00AC5F18" w:rsidRDefault="00AC5F18" w:rsidP="00803F08"/>
        </w:tc>
      </w:tr>
      <w:tr w:rsidR="00AC5F18" w:rsidTr="00803F08">
        <w:tc>
          <w:tcPr>
            <w:tcW w:w="1630" w:type="dxa"/>
          </w:tcPr>
          <w:p w:rsidR="00AC5F18" w:rsidRPr="00E378FF" w:rsidRDefault="00AC5F18" w:rsidP="00803F08">
            <w:pPr>
              <w:rPr>
                <w:sz w:val="22"/>
                <w:szCs w:val="22"/>
              </w:rPr>
            </w:pPr>
            <w:r w:rsidRPr="00E378FF">
              <w:rPr>
                <w:sz w:val="22"/>
                <w:szCs w:val="22"/>
              </w:rPr>
              <w:t>SP_ W03</w:t>
            </w:r>
          </w:p>
        </w:tc>
        <w:tc>
          <w:tcPr>
            <w:tcW w:w="3543" w:type="dxa"/>
          </w:tcPr>
          <w:p w:rsidR="00AC5F18" w:rsidRDefault="00AC5F18" w:rsidP="00803F08">
            <w:r>
              <w:t xml:space="preserve">w pogłębionym stopniu podstawy teoretyczne metod i </w:t>
            </w:r>
            <w:r>
              <w:lastRenderedPageBreak/>
              <w:t>technologii z zakresu technik badawczych w stosowanych genetyce, toksykologii, medycynie sądowej i statystyce</w:t>
            </w:r>
          </w:p>
        </w:tc>
        <w:tc>
          <w:tcPr>
            <w:tcW w:w="2694" w:type="dxa"/>
          </w:tcPr>
          <w:p w:rsidR="00AC5F18" w:rsidRDefault="00AC5F18" w:rsidP="00803F08">
            <w:r w:rsidRPr="00037321">
              <w:rPr>
                <w:color w:val="000000"/>
                <w:sz w:val="22"/>
                <w:szCs w:val="22"/>
              </w:rPr>
              <w:lastRenderedPageBreak/>
              <w:t>pozytywny wynik pisemnego zaliczenia; zachowane prace pisemne</w:t>
            </w:r>
          </w:p>
        </w:tc>
        <w:tc>
          <w:tcPr>
            <w:tcW w:w="2315" w:type="dxa"/>
            <w:gridSpan w:val="2"/>
          </w:tcPr>
          <w:p w:rsidR="00AC5F18" w:rsidRDefault="00AC5F18" w:rsidP="00803F08"/>
        </w:tc>
        <w:tc>
          <w:tcPr>
            <w:tcW w:w="2315" w:type="dxa"/>
            <w:gridSpan w:val="2"/>
          </w:tcPr>
          <w:p w:rsidR="00AC5F18" w:rsidRDefault="00AC5F18" w:rsidP="00803F08"/>
        </w:tc>
        <w:tc>
          <w:tcPr>
            <w:tcW w:w="2315" w:type="dxa"/>
          </w:tcPr>
          <w:p w:rsidR="00AC5F18" w:rsidRDefault="00AC5F18" w:rsidP="00803F08">
            <w:r>
              <w:t>P7Z_WT</w:t>
            </w:r>
          </w:p>
        </w:tc>
      </w:tr>
      <w:tr w:rsidR="00AC5F18" w:rsidTr="00803F08">
        <w:tc>
          <w:tcPr>
            <w:tcW w:w="1630" w:type="dxa"/>
          </w:tcPr>
          <w:p w:rsidR="00AC5F18" w:rsidRPr="00E378FF" w:rsidRDefault="00AC5F18" w:rsidP="00803F08">
            <w:pPr>
              <w:rPr>
                <w:sz w:val="22"/>
                <w:szCs w:val="22"/>
              </w:rPr>
            </w:pPr>
            <w:r w:rsidRPr="00E378FF">
              <w:rPr>
                <w:sz w:val="22"/>
                <w:szCs w:val="22"/>
              </w:rPr>
              <w:lastRenderedPageBreak/>
              <w:t>SP_W04</w:t>
            </w:r>
          </w:p>
        </w:tc>
        <w:tc>
          <w:tcPr>
            <w:tcW w:w="3543" w:type="dxa"/>
          </w:tcPr>
          <w:p w:rsidR="00AC5F18" w:rsidRDefault="00AC5F18" w:rsidP="00803F08">
            <w:r>
              <w:t>złożone metody i technologie stosowane w genetyce w kontekście rozwiązań stosowanych w innych dziedzinach</w:t>
            </w:r>
          </w:p>
        </w:tc>
        <w:tc>
          <w:tcPr>
            <w:tcW w:w="2694" w:type="dxa"/>
          </w:tcPr>
          <w:p w:rsidR="00AC5F18" w:rsidRDefault="00AC5F18" w:rsidP="00803F08">
            <w:r w:rsidRPr="00037321">
              <w:rPr>
                <w:color w:val="000000"/>
                <w:sz w:val="22"/>
                <w:szCs w:val="22"/>
              </w:rPr>
              <w:t>pozytywny wynik pisemnego zaliczenia; zachowane prace pisemne</w:t>
            </w:r>
          </w:p>
        </w:tc>
        <w:tc>
          <w:tcPr>
            <w:tcW w:w="2315" w:type="dxa"/>
            <w:gridSpan w:val="2"/>
          </w:tcPr>
          <w:p w:rsidR="00AC5F18" w:rsidRDefault="00AC5F18" w:rsidP="00803F08"/>
        </w:tc>
        <w:tc>
          <w:tcPr>
            <w:tcW w:w="2315" w:type="dxa"/>
            <w:gridSpan w:val="2"/>
          </w:tcPr>
          <w:p w:rsidR="00AC5F18" w:rsidRDefault="00AC5F18" w:rsidP="00803F08"/>
        </w:tc>
        <w:tc>
          <w:tcPr>
            <w:tcW w:w="2315" w:type="dxa"/>
          </w:tcPr>
          <w:p w:rsidR="00AC5F18" w:rsidRDefault="00AC5F18" w:rsidP="00803F08">
            <w:r>
              <w:t>P7Z_WO</w:t>
            </w:r>
          </w:p>
        </w:tc>
      </w:tr>
      <w:tr w:rsidR="00AC5F18" w:rsidTr="00803F08">
        <w:tc>
          <w:tcPr>
            <w:tcW w:w="1630" w:type="dxa"/>
          </w:tcPr>
          <w:p w:rsidR="00AC5F18" w:rsidRPr="00E378FF" w:rsidRDefault="00AC5F18" w:rsidP="00803F08">
            <w:pPr>
              <w:rPr>
                <w:sz w:val="22"/>
                <w:szCs w:val="22"/>
              </w:rPr>
            </w:pPr>
            <w:r w:rsidRPr="00E378FF">
              <w:rPr>
                <w:sz w:val="22"/>
                <w:szCs w:val="22"/>
              </w:rPr>
              <w:t>SP _W05</w:t>
            </w:r>
          </w:p>
        </w:tc>
        <w:tc>
          <w:tcPr>
            <w:tcW w:w="3543" w:type="dxa"/>
          </w:tcPr>
          <w:p w:rsidR="00AC5F18" w:rsidRDefault="00AC5F18" w:rsidP="00803F08">
            <w:r>
              <w:t>prawne uwarunkowania działań związane z genetyką sadową</w:t>
            </w:r>
          </w:p>
        </w:tc>
        <w:tc>
          <w:tcPr>
            <w:tcW w:w="2694" w:type="dxa"/>
          </w:tcPr>
          <w:p w:rsidR="00AC5F18" w:rsidRPr="00C21D15" w:rsidRDefault="00AC5F18" w:rsidP="00803F08">
            <w:pPr>
              <w:rPr>
                <w:b/>
              </w:rPr>
            </w:pPr>
            <w:r w:rsidRPr="00037321">
              <w:rPr>
                <w:color w:val="000000"/>
                <w:sz w:val="22"/>
                <w:szCs w:val="22"/>
              </w:rPr>
              <w:t>pozytywny wynik pisemnego zaliczenia; zachowane prace pisemne</w:t>
            </w:r>
          </w:p>
        </w:tc>
        <w:tc>
          <w:tcPr>
            <w:tcW w:w="2315" w:type="dxa"/>
            <w:gridSpan w:val="2"/>
          </w:tcPr>
          <w:p w:rsidR="00AC5F18" w:rsidRDefault="00AC5F18" w:rsidP="00803F08"/>
        </w:tc>
        <w:tc>
          <w:tcPr>
            <w:tcW w:w="2315" w:type="dxa"/>
            <w:gridSpan w:val="2"/>
          </w:tcPr>
          <w:p w:rsidR="00AC5F18" w:rsidRDefault="00AC5F18" w:rsidP="00803F08">
            <w:r>
              <w:t>P7Z_WK</w:t>
            </w:r>
          </w:p>
        </w:tc>
        <w:tc>
          <w:tcPr>
            <w:tcW w:w="2315" w:type="dxa"/>
          </w:tcPr>
          <w:p w:rsidR="00AC5F18" w:rsidRDefault="00AC5F18" w:rsidP="00803F08"/>
        </w:tc>
      </w:tr>
      <w:tr w:rsidR="00AC5F18" w:rsidTr="00803F08">
        <w:trPr>
          <w:cantSplit/>
        </w:trPr>
        <w:tc>
          <w:tcPr>
            <w:tcW w:w="14812" w:type="dxa"/>
            <w:gridSpan w:val="8"/>
          </w:tcPr>
          <w:p w:rsidR="00AC5F18" w:rsidRPr="00E378FF" w:rsidRDefault="00AC5F18" w:rsidP="00803F08">
            <w:pPr>
              <w:jc w:val="center"/>
              <w:rPr>
                <w:sz w:val="22"/>
                <w:szCs w:val="22"/>
              </w:rPr>
            </w:pPr>
            <w:r w:rsidRPr="00E378FF">
              <w:rPr>
                <w:sz w:val="22"/>
                <w:szCs w:val="22"/>
              </w:rPr>
              <w:t>Umiejętności: Absolwent potrafi</w:t>
            </w:r>
          </w:p>
        </w:tc>
      </w:tr>
      <w:tr w:rsidR="00AC5F18" w:rsidTr="00803F08">
        <w:tc>
          <w:tcPr>
            <w:tcW w:w="1630" w:type="dxa"/>
          </w:tcPr>
          <w:p w:rsidR="00AC5F18" w:rsidRPr="00E378FF" w:rsidRDefault="00AC5F18" w:rsidP="00803F08">
            <w:pPr>
              <w:rPr>
                <w:sz w:val="22"/>
                <w:szCs w:val="22"/>
              </w:rPr>
            </w:pPr>
            <w:r w:rsidRPr="00E378FF">
              <w:rPr>
                <w:sz w:val="22"/>
                <w:szCs w:val="22"/>
              </w:rPr>
              <w:t>SP _U01</w:t>
            </w:r>
          </w:p>
        </w:tc>
        <w:tc>
          <w:tcPr>
            <w:tcW w:w="3543" w:type="dxa"/>
          </w:tcPr>
          <w:p w:rsidR="00AC5F18" w:rsidRDefault="00AC5F18" w:rsidP="00803F08">
            <w:r>
              <w:t xml:space="preserve">wykorzystywać posiadana wiedzę  - formułować i rozwiązywać złożone i nietypowe problemy </w:t>
            </w:r>
          </w:p>
        </w:tc>
        <w:tc>
          <w:tcPr>
            <w:tcW w:w="2694" w:type="dxa"/>
          </w:tcPr>
          <w:p w:rsidR="00AC5F18" w:rsidRPr="00037321" w:rsidRDefault="00AC5F18" w:rsidP="00803F08">
            <w:pPr>
              <w:rPr>
                <w:sz w:val="22"/>
                <w:szCs w:val="22"/>
              </w:rPr>
            </w:pPr>
            <w:r w:rsidRPr="00037321">
              <w:rPr>
                <w:color w:val="000000"/>
                <w:sz w:val="22"/>
                <w:szCs w:val="22"/>
              </w:rPr>
              <w:t>pozytywny wynik pisemnego zaliczenia; zachowane prace pisemne</w:t>
            </w:r>
          </w:p>
        </w:tc>
        <w:tc>
          <w:tcPr>
            <w:tcW w:w="6945" w:type="dxa"/>
            <w:gridSpan w:val="5"/>
          </w:tcPr>
          <w:p w:rsidR="00AC5F18" w:rsidRDefault="00AC5F18" w:rsidP="00803F08">
            <w:r w:rsidRPr="005F6B94">
              <w:rPr>
                <w:sz w:val="22"/>
                <w:szCs w:val="22"/>
              </w:rPr>
              <w:t>P7S_</w:t>
            </w:r>
            <w:r>
              <w:rPr>
                <w:sz w:val="22"/>
                <w:szCs w:val="22"/>
              </w:rPr>
              <w:t>UW</w:t>
            </w:r>
          </w:p>
        </w:tc>
      </w:tr>
      <w:tr w:rsidR="00AC5F18" w:rsidTr="00803F08">
        <w:tc>
          <w:tcPr>
            <w:tcW w:w="1630" w:type="dxa"/>
          </w:tcPr>
          <w:p w:rsidR="00AC5F18" w:rsidRPr="00E378FF" w:rsidRDefault="00AC5F18" w:rsidP="00803F08">
            <w:pPr>
              <w:rPr>
                <w:sz w:val="22"/>
                <w:szCs w:val="22"/>
              </w:rPr>
            </w:pPr>
            <w:r w:rsidRPr="00E378FF">
              <w:rPr>
                <w:sz w:val="22"/>
                <w:szCs w:val="22"/>
              </w:rPr>
              <w:t>SP _U02</w:t>
            </w:r>
          </w:p>
        </w:tc>
        <w:tc>
          <w:tcPr>
            <w:tcW w:w="3543" w:type="dxa"/>
          </w:tcPr>
          <w:p w:rsidR="00AC5F18" w:rsidRDefault="00AC5F18" w:rsidP="00803F08">
            <w:r>
              <w:t>kierować pracą zespołu</w:t>
            </w:r>
          </w:p>
        </w:tc>
        <w:tc>
          <w:tcPr>
            <w:tcW w:w="2694" w:type="dxa"/>
          </w:tcPr>
          <w:p w:rsidR="00AC5F18" w:rsidRDefault="00AC5F18" w:rsidP="00803F08">
            <w:r w:rsidRPr="005F6B94">
              <w:rPr>
                <w:spacing w:val="-7"/>
                <w:sz w:val="22"/>
                <w:szCs w:val="22"/>
              </w:rPr>
              <w:t>praca zespołowa nad przedmiotowym zagadnieniem; o</w:t>
            </w:r>
            <w:r w:rsidRPr="005F6B94">
              <w:rPr>
                <w:sz w:val="22"/>
                <w:szCs w:val="22"/>
              </w:rPr>
              <w:t>becność na zajęciach</w:t>
            </w:r>
          </w:p>
        </w:tc>
        <w:tc>
          <w:tcPr>
            <w:tcW w:w="6945" w:type="dxa"/>
            <w:gridSpan w:val="5"/>
          </w:tcPr>
          <w:p w:rsidR="00AC5F18" w:rsidRDefault="00AC5F18" w:rsidP="00803F08">
            <w:r w:rsidRPr="005F6B94">
              <w:rPr>
                <w:sz w:val="22"/>
                <w:szCs w:val="22"/>
              </w:rPr>
              <w:t>P7S_</w:t>
            </w:r>
            <w:r>
              <w:rPr>
                <w:sz w:val="22"/>
                <w:szCs w:val="22"/>
              </w:rPr>
              <w:t>UO</w:t>
            </w:r>
          </w:p>
        </w:tc>
      </w:tr>
      <w:tr w:rsidR="00AC5F18" w:rsidTr="00803F08">
        <w:tc>
          <w:tcPr>
            <w:tcW w:w="1630" w:type="dxa"/>
          </w:tcPr>
          <w:p w:rsidR="00AC5F18" w:rsidRPr="00E378FF" w:rsidRDefault="00AC5F18" w:rsidP="00803F08">
            <w:pPr>
              <w:rPr>
                <w:sz w:val="22"/>
                <w:szCs w:val="22"/>
              </w:rPr>
            </w:pPr>
            <w:r w:rsidRPr="00E378FF">
              <w:rPr>
                <w:sz w:val="22"/>
                <w:szCs w:val="22"/>
              </w:rPr>
              <w:t>SP _U03</w:t>
            </w:r>
          </w:p>
        </w:tc>
        <w:tc>
          <w:tcPr>
            <w:tcW w:w="3543" w:type="dxa"/>
          </w:tcPr>
          <w:p w:rsidR="00AC5F18" w:rsidRDefault="00AC5F18" w:rsidP="00803F08">
            <w:r>
              <w:t xml:space="preserve">samodzielnie planować własne uczenie się </w:t>
            </w:r>
          </w:p>
        </w:tc>
        <w:tc>
          <w:tcPr>
            <w:tcW w:w="2694" w:type="dxa"/>
          </w:tcPr>
          <w:p w:rsidR="00AC5F18" w:rsidRDefault="00AC5F18" w:rsidP="00803F08">
            <w:r w:rsidRPr="00037321">
              <w:rPr>
                <w:color w:val="000000"/>
                <w:sz w:val="22"/>
                <w:szCs w:val="22"/>
              </w:rPr>
              <w:t>pozytywny wynik pisemnego zaliczenia; zachowane prace pisemne</w:t>
            </w:r>
          </w:p>
        </w:tc>
        <w:tc>
          <w:tcPr>
            <w:tcW w:w="6945" w:type="dxa"/>
            <w:gridSpan w:val="5"/>
          </w:tcPr>
          <w:p w:rsidR="00AC5F18" w:rsidRDefault="00AC5F18" w:rsidP="00803F08">
            <w:r w:rsidRPr="005F6B94">
              <w:rPr>
                <w:sz w:val="22"/>
                <w:szCs w:val="22"/>
              </w:rPr>
              <w:t>P7S_</w:t>
            </w:r>
            <w:r>
              <w:rPr>
                <w:sz w:val="22"/>
                <w:szCs w:val="22"/>
              </w:rPr>
              <w:t>UU</w:t>
            </w:r>
          </w:p>
        </w:tc>
      </w:tr>
      <w:tr w:rsidR="00AC5F18" w:rsidTr="00803F08">
        <w:trPr>
          <w:cantSplit/>
        </w:trPr>
        <w:tc>
          <w:tcPr>
            <w:tcW w:w="14812" w:type="dxa"/>
            <w:gridSpan w:val="8"/>
          </w:tcPr>
          <w:p w:rsidR="00AC5F18" w:rsidRPr="00E378FF" w:rsidRDefault="00AC5F18" w:rsidP="00803F08">
            <w:pPr>
              <w:jc w:val="center"/>
              <w:rPr>
                <w:sz w:val="22"/>
                <w:szCs w:val="22"/>
              </w:rPr>
            </w:pPr>
            <w:r w:rsidRPr="00E378FF">
              <w:rPr>
                <w:sz w:val="22"/>
                <w:szCs w:val="22"/>
              </w:rPr>
              <w:t xml:space="preserve">Kompetencje społeczne: Absolwent jest gotów do </w:t>
            </w:r>
          </w:p>
        </w:tc>
      </w:tr>
      <w:tr w:rsidR="00AC5F18" w:rsidTr="00803F08">
        <w:tc>
          <w:tcPr>
            <w:tcW w:w="1630" w:type="dxa"/>
          </w:tcPr>
          <w:p w:rsidR="00AC5F18" w:rsidRPr="00E378FF" w:rsidRDefault="00AC5F18" w:rsidP="00803F08">
            <w:pPr>
              <w:rPr>
                <w:sz w:val="22"/>
                <w:szCs w:val="22"/>
              </w:rPr>
            </w:pPr>
            <w:r w:rsidRPr="00E378FF">
              <w:rPr>
                <w:sz w:val="22"/>
                <w:szCs w:val="22"/>
              </w:rPr>
              <w:t>SP _K01</w:t>
            </w:r>
          </w:p>
        </w:tc>
        <w:tc>
          <w:tcPr>
            <w:tcW w:w="3543" w:type="dxa"/>
          </w:tcPr>
          <w:p w:rsidR="00AC5F18" w:rsidRPr="005F6B94" w:rsidRDefault="00AC5F18" w:rsidP="00803F08">
            <w:pPr>
              <w:rPr>
                <w:sz w:val="22"/>
                <w:szCs w:val="22"/>
              </w:rPr>
            </w:pPr>
            <w:r w:rsidRPr="005F6B94">
              <w:rPr>
                <w:sz w:val="22"/>
                <w:szCs w:val="22"/>
              </w:rPr>
              <w:t>krytycznej oceny odbieranych treści</w:t>
            </w:r>
          </w:p>
        </w:tc>
        <w:tc>
          <w:tcPr>
            <w:tcW w:w="2694" w:type="dxa"/>
          </w:tcPr>
          <w:p w:rsidR="00AC5F18" w:rsidRPr="005F6B94" w:rsidRDefault="00AC5F18" w:rsidP="00803F08">
            <w:pPr>
              <w:rPr>
                <w:sz w:val="22"/>
                <w:szCs w:val="22"/>
              </w:rPr>
            </w:pPr>
            <w:r w:rsidRPr="005F6B94">
              <w:rPr>
                <w:spacing w:val="-7"/>
                <w:sz w:val="22"/>
                <w:szCs w:val="22"/>
              </w:rPr>
              <w:t>praca zespołowa nad przedmiotowym zagadnieniem; o</w:t>
            </w:r>
            <w:r w:rsidRPr="005F6B94">
              <w:rPr>
                <w:sz w:val="22"/>
                <w:szCs w:val="22"/>
              </w:rPr>
              <w:t>becność na zajęciach</w:t>
            </w:r>
          </w:p>
        </w:tc>
        <w:tc>
          <w:tcPr>
            <w:tcW w:w="6945" w:type="dxa"/>
            <w:gridSpan w:val="5"/>
          </w:tcPr>
          <w:p w:rsidR="00AC5F18" w:rsidRPr="005F6B94" w:rsidRDefault="00AC5F18" w:rsidP="00803F08">
            <w:pPr>
              <w:rPr>
                <w:sz w:val="22"/>
                <w:szCs w:val="22"/>
              </w:rPr>
            </w:pPr>
            <w:r w:rsidRPr="005F6B94">
              <w:rPr>
                <w:sz w:val="22"/>
                <w:szCs w:val="22"/>
              </w:rPr>
              <w:t>P7S_KK</w:t>
            </w:r>
          </w:p>
        </w:tc>
      </w:tr>
      <w:tr w:rsidR="00AC5F18" w:rsidTr="00803F08">
        <w:tc>
          <w:tcPr>
            <w:tcW w:w="1630" w:type="dxa"/>
          </w:tcPr>
          <w:p w:rsidR="00AC5F18" w:rsidRPr="00E378FF" w:rsidRDefault="00AC5F18" w:rsidP="00803F08">
            <w:pPr>
              <w:rPr>
                <w:sz w:val="22"/>
                <w:szCs w:val="22"/>
              </w:rPr>
            </w:pPr>
            <w:r w:rsidRPr="00E378FF">
              <w:rPr>
                <w:sz w:val="22"/>
                <w:szCs w:val="22"/>
              </w:rPr>
              <w:t>SP _K02</w:t>
            </w:r>
          </w:p>
        </w:tc>
        <w:tc>
          <w:tcPr>
            <w:tcW w:w="3543" w:type="dxa"/>
          </w:tcPr>
          <w:p w:rsidR="00AC5F18" w:rsidRPr="005F6B94" w:rsidRDefault="00AC5F18" w:rsidP="00803F08">
            <w:pPr>
              <w:rPr>
                <w:sz w:val="22"/>
                <w:szCs w:val="22"/>
              </w:rPr>
            </w:pPr>
            <w:r w:rsidRPr="005F6B94">
              <w:rPr>
                <w:sz w:val="22"/>
                <w:szCs w:val="22"/>
              </w:rPr>
              <w:t>uznawania znaczenia wiedzy w rozwiązywaniu problemów poznawczych i praktycznych</w:t>
            </w:r>
          </w:p>
        </w:tc>
        <w:tc>
          <w:tcPr>
            <w:tcW w:w="2694" w:type="dxa"/>
          </w:tcPr>
          <w:p w:rsidR="00AC5F18" w:rsidRPr="005F6B94" w:rsidRDefault="00AC5F18" w:rsidP="00803F08">
            <w:pPr>
              <w:rPr>
                <w:sz w:val="22"/>
                <w:szCs w:val="22"/>
              </w:rPr>
            </w:pPr>
            <w:r w:rsidRPr="005F6B94">
              <w:rPr>
                <w:spacing w:val="-7"/>
                <w:sz w:val="22"/>
                <w:szCs w:val="22"/>
              </w:rPr>
              <w:t>praca zespołowa nad przedmiotowym zagadnieniem; o</w:t>
            </w:r>
            <w:r w:rsidRPr="005F6B94">
              <w:rPr>
                <w:sz w:val="22"/>
                <w:szCs w:val="22"/>
              </w:rPr>
              <w:t>becność na zajęciach</w:t>
            </w:r>
          </w:p>
        </w:tc>
        <w:tc>
          <w:tcPr>
            <w:tcW w:w="6945" w:type="dxa"/>
            <w:gridSpan w:val="5"/>
          </w:tcPr>
          <w:p w:rsidR="00AC5F18" w:rsidRPr="005F6B94" w:rsidRDefault="00AC5F18" w:rsidP="00803F08">
            <w:pPr>
              <w:rPr>
                <w:sz w:val="22"/>
                <w:szCs w:val="22"/>
              </w:rPr>
            </w:pPr>
            <w:r w:rsidRPr="005F6B94">
              <w:rPr>
                <w:sz w:val="22"/>
                <w:szCs w:val="22"/>
              </w:rPr>
              <w:t>P7S_KK</w:t>
            </w:r>
          </w:p>
        </w:tc>
      </w:tr>
      <w:tr w:rsidR="00AC5F18" w:rsidTr="00803F08">
        <w:tc>
          <w:tcPr>
            <w:tcW w:w="1630" w:type="dxa"/>
          </w:tcPr>
          <w:p w:rsidR="00AC5F18" w:rsidRPr="00E378FF" w:rsidRDefault="00AC5F18" w:rsidP="00803F08">
            <w:pPr>
              <w:rPr>
                <w:sz w:val="22"/>
                <w:szCs w:val="22"/>
              </w:rPr>
            </w:pPr>
            <w:r w:rsidRPr="00E378FF">
              <w:rPr>
                <w:sz w:val="22"/>
                <w:szCs w:val="22"/>
              </w:rPr>
              <w:lastRenderedPageBreak/>
              <w:t>SP</w:t>
            </w:r>
            <w:r w:rsidRPr="00E378FF">
              <w:rPr>
                <w:sz w:val="22"/>
                <w:szCs w:val="22"/>
                <w:lang w:val="pt-BR"/>
              </w:rPr>
              <w:t xml:space="preserve"> _K03</w:t>
            </w:r>
          </w:p>
        </w:tc>
        <w:tc>
          <w:tcPr>
            <w:tcW w:w="3543" w:type="dxa"/>
          </w:tcPr>
          <w:p w:rsidR="00AC5F18" w:rsidRPr="005F6B94" w:rsidRDefault="00AC5F18" w:rsidP="00803F08">
            <w:pPr>
              <w:rPr>
                <w:sz w:val="22"/>
                <w:szCs w:val="22"/>
              </w:rPr>
            </w:pPr>
            <w:r w:rsidRPr="005F6B94">
              <w:rPr>
                <w:sz w:val="22"/>
                <w:szCs w:val="22"/>
              </w:rPr>
              <w:t>podejmowania decyzji w sytuacjach wysokiego ryzyka</w:t>
            </w:r>
          </w:p>
        </w:tc>
        <w:tc>
          <w:tcPr>
            <w:tcW w:w="2694" w:type="dxa"/>
          </w:tcPr>
          <w:p w:rsidR="00AC5F18" w:rsidRPr="005F6B94" w:rsidRDefault="00AC5F18" w:rsidP="00803F08">
            <w:pPr>
              <w:rPr>
                <w:sz w:val="22"/>
                <w:szCs w:val="22"/>
              </w:rPr>
            </w:pPr>
            <w:r w:rsidRPr="005F6B94">
              <w:rPr>
                <w:spacing w:val="-7"/>
                <w:sz w:val="22"/>
                <w:szCs w:val="22"/>
              </w:rPr>
              <w:t>praca zespołowa nad przedmiotowym zagadnieniem; o</w:t>
            </w:r>
            <w:r w:rsidRPr="005F6B94">
              <w:rPr>
                <w:sz w:val="22"/>
                <w:szCs w:val="22"/>
              </w:rPr>
              <w:t>becność na zajęciach</w:t>
            </w:r>
          </w:p>
        </w:tc>
        <w:tc>
          <w:tcPr>
            <w:tcW w:w="6945" w:type="dxa"/>
            <w:gridSpan w:val="5"/>
          </w:tcPr>
          <w:p w:rsidR="00AC5F18" w:rsidRPr="005F6B94" w:rsidRDefault="00AC5F18" w:rsidP="00803F08">
            <w:pPr>
              <w:rPr>
                <w:sz w:val="22"/>
                <w:szCs w:val="22"/>
              </w:rPr>
            </w:pPr>
            <w:r w:rsidRPr="005F6B94">
              <w:rPr>
                <w:sz w:val="22"/>
                <w:szCs w:val="22"/>
              </w:rPr>
              <w:t>P7S_KO</w:t>
            </w:r>
          </w:p>
        </w:tc>
      </w:tr>
    </w:tbl>
    <w:p w:rsidR="00035BDA" w:rsidRPr="00B95201" w:rsidRDefault="00035BDA">
      <w:pPr>
        <w:rPr>
          <w:rFonts w:asciiTheme="majorHAnsi" w:hAnsiTheme="majorHAnsi"/>
        </w:rPr>
      </w:pPr>
    </w:p>
    <w:sectPr w:rsidR="00035BDA" w:rsidRPr="00B95201" w:rsidSect="00A739EE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14"/>
    <w:rsid w:val="00007A14"/>
    <w:rsid w:val="00035BDA"/>
    <w:rsid w:val="000E21E8"/>
    <w:rsid w:val="000E54D6"/>
    <w:rsid w:val="00242393"/>
    <w:rsid w:val="0031336E"/>
    <w:rsid w:val="00535777"/>
    <w:rsid w:val="00552026"/>
    <w:rsid w:val="006D7F50"/>
    <w:rsid w:val="007B02E9"/>
    <w:rsid w:val="007C4C99"/>
    <w:rsid w:val="00831F9E"/>
    <w:rsid w:val="00955FFF"/>
    <w:rsid w:val="00A739EE"/>
    <w:rsid w:val="00AA531B"/>
    <w:rsid w:val="00AC5F18"/>
    <w:rsid w:val="00B117F7"/>
    <w:rsid w:val="00B95201"/>
    <w:rsid w:val="00BF74EA"/>
    <w:rsid w:val="00CB2A33"/>
    <w:rsid w:val="00F4271B"/>
    <w:rsid w:val="00F53815"/>
    <w:rsid w:val="00FA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DBC8A"/>
  <w15:docId w15:val="{79D525EE-54C4-4AF6-8492-A0A50D0A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9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209-9">
    <w:name w:val="t209-9"/>
    <w:basedOn w:val="Domylnaczcionkaakapitu"/>
    <w:rsid w:val="00FA76A9"/>
  </w:style>
  <w:style w:type="character" w:customStyle="1" w:styleId="longtext">
    <w:name w:val="long_text"/>
    <w:rsid w:val="00FA76A9"/>
    <w:rPr>
      <w:rFonts w:cs="Times New Roman"/>
    </w:rPr>
  </w:style>
  <w:style w:type="character" w:customStyle="1" w:styleId="hps">
    <w:name w:val="hps"/>
    <w:rsid w:val="00FA76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KSZTAŁCENIA NA STUDIACH PODYPLOMOWYCH:</vt:lpstr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KSZTAŁCENIA NA STUDIACH PODYPLOMOWYCH:</dc:title>
  <dc:creator>Reszka</dc:creator>
  <cp:lastModifiedBy>Użytkownik systemu Windows</cp:lastModifiedBy>
  <cp:revision>2</cp:revision>
  <dcterms:created xsi:type="dcterms:W3CDTF">2023-09-07T12:24:00Z</dcterms:created>
  <dcterms:modified xsi:type="dcterms:W3CDTF">2023-09-07T12:24:00Z</dcterms:modified>
</cp:coreProperties>
</file>