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626" w14:textId="6CE8853E" w:rsidR="00621F19" w:rsidRPr="005A26CE" w:rsidRDefault="00621F19" w:rsidP="00E1367A">
      <w:pPr>
        <w:shd w:val="clear" w:color="auto" w:fill="FFFFFF"/>
        <w:ind w:left="426" w:hanging="426"/>
        <w:jc w:val="right"/>
        <w:textAlignment w:val="baseline"/>
        <w:rPr>
          <w:rFonts w:ascii="Arial Narrow" w:hAnsi="Arial Narrow"/>
          <w:b/>
          <w:bCs/>
          <w:sz w:val="22"/>
          <w:szCs w:val="22"/>
        </w:rPr>
      </w:pPr>
      <w:r w:rsidRPr="005A26CE">
        <w:rPr>
          <w:rFonts w:ascii="Arial Narrow" w:hAnsi="Arial Narrow"/>
          <w:b/>
          <w:bCs/>
          <w:sz w:val="22"/>
          <w:szCs w:val="22"/>
        </w:rPr>
        <w:t>Załącznik nr 10 do Statutu KZP przy UP w Lublinie</w:t>
      </w:r>
    </w:p>
    <w:p w14:paraId="2F4C99B4" w14:textId="77777777" w:rsidR="00621F19" w:rsidRPr="00621F19" w:rsidRDefault="00621F19" w:rsidP="00621F19">
      <w:pPr>
        <w:shd w:val="clear" w:color="auto" w:fill="FFFFFF"/>
        <w:ind w:left="426" w:hanging="426"/>
        <w:textAlignment w:val="baseline"/>
        <w:rPr>
          <w:rFonts w:ascii="Arial Narrow" w:hAnsi="Arial Narrow"/>
          <w:b/>
          <w:bCs/>
        </w:rPr>
      </w:pPr>
    </w:p>
    <w:p w14:paraId="469669CE" w14:textId="3D72DDE7" w:rsidR="00B95568" w:rsidRPr="00E1367A" w:rsidRDefault="008F785D" w:rsidP="00EB1E2E">
      <w:pPr>
        <w:shd w:val="clear" w:color="auto" w:fill="FFFFFF"/>
        <w:ind w:left="426" w:hanging="426"/>
        <w:jc w:val="center"/>
        <w:textAlignment w:val="baseline"/>
        <w:rPr>
          <w:rFonts w:ascii="Arial Narrow" w:hAnsi="Arial Narrow"/>
          <w:b/>
          <w:bCs/>
          <w:sz w:val="28"/>
          <w:szCs w:val="28"/>
        </w:rPr>
      </w:pPr>
      <w:r w:rsidRPr="00E1367A">
        <w:rPr>
          <w:rFonts w:ascii="Arial Narrow" w:hAnsi="Arial Narrow"/>
          <w:b/>
          <w:bCs/>
          <w:sz w:val="28"/>
          <w:szCs w:val="28"/>
        </w:rPr>
        <w:t xml:space="preserve">Klauzula informacyjna </w:t>
      </w:r>
    </w:p>
    <w:p w14:paraId="1365EDCA" w14:textId="77777777" w:rsidR="008F785D" w:rsidRPr="00E1367A" w:rsidRDefault="008F785D" w:rsidP="00EB1E2E">
      <w:pPr>
        <w:shd w:val="clear" w:color="auto" w:fill="FFFFFF"/>
        <w:ind w:left="426" w:hanging="426"/>
        <w:jc w:val="center"/>
        <w:textAlignment w:val="baseline"/>
        <w:rPr>
          <w:rFonts w:ascii="Arial Narrow" w:hAnsi="Arial Narrow"/>
          <w:sz w:val="28"/>
          <w:szCs w:val="28"/>
        </w:rPr>
      </w:pPr>
      <w:r w:rsidRPr="00E1367A">
        <w:rPr>
          <w:rFonts w:ascii="Arial Narrow" w:hAnsi="Arial Narrow"/>
          <w:b/>
          <w:bCs/>
          <w:sz w:val="28"/>
          <w:szCs w:val="28"/>
        </w:rPr>
        <w:t>dla pracownika, który ubiega się o pożyczkę w KZP oraz dla poręczycieli</w:t>
      </w:r>
    </w:p>
    <w:p w14:paraId="48600BB7" w14:textId="55CEF4FB" w:rsidR="00E6791C" w:rsidRPr="00621F19" w:rsidRDefault="00EB1E2E" w:rsidP="00E1367A">
      <w:pPr>
        <w:spacing w:before="240"/>
        <w:ind w:left="284" w:hanging="284"/>
        <w:jc w:val="both"/>
        <w:textAlignment w:val="baseline"/>
        <w:rPr>
          <w:rFonts w:ascii="Arial Narrow" w:hAnsi="Arial Narrow"/>
        </w:rPr>
      </w:pPr>
      <w:r w:rsidRPr="00621F19">
        <w:rPr>
          <w:rFonts w:ascii="Arial Narrow" w:hAnsi="Arial Narrow"/>
        </w:rPr>
        <w:t>1.</w:t>
      </w:r>
      <w:r w:rsidRPr="00621F19">
        <w:rPr>
          <w:rFonts w:ascii="Arial Narrow" w:hAnsi="Arial Narrow"/>
        </w:rPr>
        <w:tab/>
      </w:r>
      <w:r w:rsidR="008F785D" w:rsidRPr="00621F19">
        <w:rPr>
          <w:rFonts w:ascii="Arial Narrow" w:hAnsi="Arial Narrow"/>
        </w:rPr>
        <w:t>Administratorem Pana/Pani danych osobowych przetwarzanych w związku z faktem ubiegania się o</w:t>
      </w:r>
      <w:r w:rsidR="00344D16" w:rsidRPr="00621F19">
        <w:rPr>
          <w:rFonts w:ascii="Arial Narrow" w:hAnsi="Arial Narrow"/>
        </w:rPr>
        <w:t> </w:t>
      </w:r>
      <w:r w:rsidR="00344D16">
        <w:rPr>
          <w:rFonts w:ascii="Arial Narrow" w:hAnsi="Arial Narrow"/>
        </w:rPr>
        <w:t xml:space="preserve"> </w:t>
      </w:r>
      <w:r w:rsidR="008F785D" w:rsidRPr="00621F19">
        <w:rPr>
          <w:rFonts w:ascii="Arial Narrow" w:hAnsi="Arial Narrow"/>
        </w:rPr>
        <w:t>pożyczkę jest Kasa Zapomogowo</w:t>
      </w:r>
      <w:r w:rsidR="00E1367A">
        <w:rPr>
          <w:rFonts w:ascii="Arial Narrow" w:hAnsi="Arial Narrow"/>
        </w:rPr>
        <w:t>-</w:t>
      </w:r>
      <w:r w:rsidR="008F785D" w:rsidRPr="00621F19">
        <w:rPr>
          <w:rFonts w:ascii="Arial Narrow" w:hAnsi="Arial Narrow"/>
        </w:rPr>
        <w:t xml:space="preserve">Pożyczkowa [KZP] działająca przy </w:t>
      </w:r>
      <w:r w:rsidR="00DA42F8" w:rsidRPr="00621F19">
        <w:rPr>
          <w:rFonts w:ascii="Arial Narrow" w:hAnsi="Arial Narrow"/>
        </w:rPr>
        <w:t>Uniwersytet Przyrodniczy</w:t>
      </w:r>
      <w:r w:rsidR="00E1367A">
        <w:rPr>
          <w:rFonts w:ascii="Arial Narrow" w:hAnsi="Arial Narrow"/>
        </w:rPr>
        <w:t xml:space="preserve"> </w:t>
      </w:r>
      <w:r w:rsidR="00DA42F8" w:rsidRPr="00621F19">
        <w:rPr>
          <w:rFonts w:ascii="Arial Narrow" w:hAnsi="Arial Narrow"/>
        </w:rPr>
        <w:t>w</w:t>
      </w:r>
      <w:r w:rsidR="00344D16" w:rsidRPr="00621F19">
        <w:rPr>
          <w:rFonts w:ascii="Arial Narrow" w:hAnsi="Arial Narrow"/>
        </w:rPr>
        <w:t> </w:t>
      </w:r>
      <w:r w:rsidR="00DA42F8" w:rsidRPr="00621F19">
        <w:rPr>
          <w:rFonts w:ascii="Arial Narrow" w:hAnsi="Arial Narrow"/>
        </w:rPr>
        <w:t xml:space="preserve"> Lublinie. </w:t>
      </w:r>
    </w:p>
    <w:p w14:paraId="27AE4133" w14:textId="77777777" w:rsidR="008F785D" w:rsidRPr="00621F19" w:rsidRDefault="008F785D" w:rsidP="00E1367A">
      <w:pPr>
        <w:ind w:left="284"/>
        <w:jc w:val="both"/>
        <w:textAlignment w:val="baseline"/>
        <w:rPr>
          <w:rFonts w:ascii="Arial Narrow" w:hAnsi="Arial Narrow"/>
        </w:rPr>
      </w:pPr>
      <w:r w:rsidRPr="00621F19">
        <w:rPr>
          <w:rFonts w:ascii="Arial Narrow" w:hAnsi="Arial Narrow"/>
        </w:rPr>
        <w:t>Kontakt do KZP</w:t>
      </w:r>
      <w:r w:rsidR="00DA42F8" w:rsidRPr="00621F19">
        <w:rPr>
          <w:rFonts w:ascii="Arial Narrow" w:hAnsi="Arial Narrow"/>
        </w:rPr>
        <w:t xml:space="preserve">: </w:t>
      </w:r>
      <w:r w:rsidR="00DA42F8" w:rsidRPr="00070BE3">
        <w:rPr>
          <w:rFonts w:ascii="Arial Narrow" w:hAnsi="Arial Narrow"/>
        </w:rPr>
        <w:t>pkzp@up.lublin.pl</w:t>
      </w:r>
    </w:p>
    <w:p w14:paraId="63081392" w14:textId="70619E1B" w:rsidR="008F785D" w:rsidRPr="00621F19" w:rsidRDefault="00EB1E2E" w:rsidP="00E1367A">
      <w:pPr>
        <w:ind w:left="284" w:hanging="284"/>
        <w:jc w:val="both"/>
        <w:textAlignment w:val="baseline"/>
        <w:rPr>
          <w:rFonts w:ascii="Arial Narrow" w:hAnsi="Arial Narrow"/>
          <w:sz w:val="20"/>
          <w:szCs w:val="20"/>
        </w:rPr>
      </w:pPr>
      <w:r w:rsidRPr="00621F19">
        <w:rPr>
          <w:rFonts w:ascii="Arial Narrow" w:hAnsi="Arial Narrow"/>
        </w:rPr>
        <w:t>2.</w:t>
      </w:r>
      <w:r w:rsidRPr="00621F19">
        <w:rPr>
          <w:rFonts w:ascii="Arial Narrow" w:hAnsi="Arial Narrow"/>
        </w:rPr>
        <w:tab/>
      </w:r>
      <w:r w:rsidR="008F785D" w:rsidRPr="00621F19">
        <w:rPr>
          <w:rFonts w:ascii="Arial Narrow" w:hAnsi="Arial Narrow"/>
        </w:rPr>
        <w:t xml:space="preserve">Powołaliśmy inspektora ochrony danych osobowych, można skontaktować się z nim </w:t>
      </w:r>
      <w:r w:rsidR="00E15D85">
        <w:rPr>
          <w:rFonts w:ascii="Arial Narrow" w:hAnsi="Arial Narrow"/>
        </w:rPr>
        <w:t>dorota.zaleska</w:t>
      </w:r>
      <w:r w:rsidR="00DA42F8" w:rsidRPr="00070BE3">
        <w:rPr>
          <w:rFonts w:ascii="Arial Narrow" w:hAnsi="Arial Narrow"/>
        </w:rPr>
        <w:t>@up.lublin.pl</w:t>
      </w:r>
    </w:p>
    <w:p w14:paraId="47E3C445" w14:textId="77777777" w:rsidR="008F785D" w:rsidRPr="00621F19" w:rsidRDefault="00EB1E2E" w:rsidP="00E1367A">
      <w:pPr>
        <w:ind w:left="284" w:hanging="284"/>
        <w:jc w:val="both"/>
        <w:textAlignment w:val="baseline"/>
        <w:rPr>
          <w:rFonts w:ascii="Arial Narrow" w:hAnsi="Arial Narrow"/>
        </w:rPr>
      </w:pPr>
      <w:r w:rsidRPr="00621F19">
        <w:rPr>
          <w:rFonts w:ascii="Arial Narrow" w:hAnsi="Arial Narrow"/>
        </w:rPr>
        <w:t>3.</w:t>
      </w:r>
      <w:r w:rsidRPr="00621F19">
        <w:rPr>
          <w:rFonts w:ascii="Arial Narrow" w:hAnsi="Arial Narrow"/>
        </w:rPr>
        <w:tab/>
      </w:r>
      <w:r w:rsidR="008F785D" w:rsidRPr="00621F19">
        <w:rPr>
          <w:rFonts w:ascii="Arial Narrow" w:hAnsi="Arial Narrow"/>
        </w:rPr>
        <w:t xml:space="preserve">Pana/Pani dane są przetwarzane w celu przyznania pożyczki, zawarcia i wykonania umowy pożyczki, a także jej zabezpieczenia (art. 6 ust. 1 lit. b RODO). </w:t>
      </w:r>
    </w:p>
    <w:p w14:paraId="07ED6B0E" w14:textId="622E269F" w:rsidR="008F785D" w:rsidRPr="00621F19" w:rsidRDefault="00EB1E2E" w:rsidP="00E1367A">
      <w:pPr>
        <w:ind w:left="284" w:hanging="284"/>
        <w:jc w:val="both"/>
        <w:textAlignment w:val="baseline"/>
        <w:rPr>
          <w:rFonts w:ascii="Arial Narrow" w:hAnsi="Arial Narrow"/>
        </w:rPr>
      </w:pPr>
      <w:r w:rsidRPr="00621F19">
        <w:rPr>
          <w:rFonts w:ascii="Arial Narrow" w:hAnsi="Arial Narrow"/>
        </w:rPr>
        <w:t>4.</w:t>
      </w:r>
      <w:r w:rsidRPr="00621F19">
        <w:rPr>
          <w:rFonts w:ascii="Arial Narrow" w:hAnsi="Arial Narrow"/>
        </w:rPr>
        <w:tab/>
      </w:r>
      <w:r w:rsidR="008F785D" w:rsidRPr="00621F19">
        <w:rPr>
          <w:rFonts w:ascii="Arial Narrow" w:hAnsi="Arial Narrow"/>
        </w:rPr>
        <w:t>W przypadku powstania jakichkolwiek roszczeń Pana/Pani dane mogą być przetwarzane również w</w:t>
      </w:r>
      <w:r w:rsidR="00344D16" w:rsidRPr="00621F19">
        <w:rPr>
          <w:rFonts w:ascii="Arial Narrow" w:hAnsi="Arial Narrow"/>
        </w:rPr>
        <w:t> </w:t>
      </w:r>
      <w:r w:rsidR="00344D16">
        <w:rPr>
          <w:rFonts w:ascii="Arial Narrow" w:hAnsi="Arial Narrow"/>
        </w:rPr>
        <w:t xml:space="preserve"> </w:t>
      </w:r>
      <w:r w:rsidR="008F785D" w:rsidRPr="00621F19">
        <w:rPr>
          <w:rFonts w:ascii="Arial Narrow" w:hAnsi="Arial Narrow"/>
        </w:rPr>
        <w:t>celu obrony/dochodzenia tych roszczeń, a także w celu wykazania ciążących na</w:t>
      </w:r>
      <w:r w:rsidR="00E1367A">
        <w:rPr>
          <w:rFonts w:ascii="Arial Narrow" w:hAnsi="Arial Narrow"/>
        </w:rPr>
        <w:t xml:space="preserve"> </w:t>
      </w:r>
      <w:r w:rsidR="008F785D" w:rsidRPr="00621F19">
        <w:rPr>
          <w:rFonts w:ascii="Arial Narrow" w:hAnsi="Arial Narrow"/>
        </w:rPr>
        <w:t>administratorze obowiązków prawnych - jako prawnie uzasadniony interes realizowany przez</w:t>
      </w:r>
      <w:r w:rsidR="00E1367A">
        <w:rPr>
          <w:rFonts w:ascii="Arial Narrow" w:hAnsi="Arial Narrow"/>
        </w:rPr>
        <w:t xml:space="preserve"> </w:t>
      </w:r>
      <w:r w:rsidR="008F785D" w:rsidRPr="00621F19">
        <w:rPr>
          <w:rFonts w:ascii="Arial Narrow" w:hAnsi="Arial Narrow"/>
        </w:rPr>
        <w:t>Administratora danych (art. 6 ust. 1 lit. f RODO).</w:t>
      </w:r>
    </w:p>
    <w:p w14:paraId="3A309F59" w14:textId="3A3C1D11" w:rsidR="008F785D" w:rsidRPr="00621F19" w:rsidRDefault="00EB1E2E" w:rsidP="00E1367A">
      <w:pPr>
        <w:ind w:left="284" w:hanging="284"/>
        <w:jc w:val="both"/>
        <w:textAlignment w:val="baseline"/>
        <w:rPr>
          <w:rFonts w:ascii="Arial Narrow" w:hAnsi="Arial Narrow"/>
        </w:rPr>
      </w:pPr>
      <w:r w:rsidRPr="00621F19">
        <w:rPr>
          <w:rFonts w:ascii="Arial Narrow" w:hAnsi="Arial Narrow"/>
        </w:rPr>
        <w:t>5.</w:t>
      </w:r>
      <w:r w:rsidRPr="00621F19">
        <w:rPr>
          <w:rFonts w:ascii="Arial Narrow" w:hAnsi="Arial Narrow"/>
        </w:rPr>
        <w:tab/>
      </w:r>
      <w:r w:rsidR="008F785D" w:rsidRPr="00621F19">
        <w:rPr>
          <w:rFonts w:ascii="Arial Narrow" w:hAnsi="Arial Narrow"/>
        </w:rPr>
        <w:t>Podanie przez Pana/Panią danych jest dobrowolne, natomiast w przypadku odmowy podania tych danych nie będzie możliwe przyznanie i poręczenie pożyczki z KZP.</w:t>
      </w:r>
    </w:p>
    <w:p w14:paraId="765DFA10" w14:textId="1A6A8AD5" w:rsidR="008F785D" w:rsidRPr="00621F19" w:rsidRDefault="00EB1E2E" w:rsidP="00E1367A">
      <w:pPr>
        <w:ind w:left="284" w:hanging="284"/>
        <w:jc w:val="both"/>
        <w:textAlignment w:val="baseline"/>
        <w:rPr>
          <w:rFonts w:ascii="Arial Narrow" w:hAnsi="Arial Narrow"/>
          <w:i/>
          <w:iCs/>
          <w:sz w:val="20"/>
          <w:szCs w:val="20"/>
        </w:rPr>
      </w:pPr>
      <w:r w:rsidRPr="00621F19">
        <w:rPr>
          <w:rFonts w:ascii="Arial Narrow" w:hAnsi="Arial Narrow"/>
        </w:rPr>
        <w:t>6.</w:t>
      </w:r>
      <w:r w:rsidRPr="00621F19">
        <w:rPr>
          <w:rFonts w:ascii="Arial Narrow" w:hAnsi="Arial Narrow"/>
        </w:rPr>
        <w:tab/>
      </w:r>
      <w:r w:rsidR="00417E04" w:rsidRPr="00621F19">
        <w:rPr>
          <w:rFonts w:ascii="Arial Narrow" w:hAnsi="Arial Narrow"/>
        </w:rPr>
        <w:t>Pan</w:t>
      </w:r>
      <w:r w:rsidR="00E1367A">
        <w:rPr>
          <w:rFonts w:ascii="Arial Narrow" w:hAnsi="Arial Narrow"/>
        </w:rPr>
        <w:t>a</w:t>
      </w:r>
      <w:r w:rsidR="00417E04" w:rsidRPr="00621F19">
        <w:rPr>
          <w:rFonts w:ascii="Arial Narrow" w:hAnsi="Arial Narrow"/>
        </w:rPr>
        <w:t>/Pan</w:t>
      </w:r>
      <w:r w:rsidR="00E1367A">
        <w:rPr>
          <w:rFonts w:ascii="Arial Narrow" w:hAnsi="Arial Narrow"/>
        </w:rPr>
        <w:t>i</w:t>
      </w:r>
      <w:r w:rsidR="00417E04" w:rsidRPr="00621F19">
        <w:rPr>
          <w:rFonts w:ascii="Arial Narrow" w:hAnsi="Arial Narrow"/>
        </w:rPr>
        <w:t xml:space="preserve"> d</w:t>
      </w:r>
      <w:r w:rsidR="00015179" w:rsidRPr="00621F19">
        <w:rPr>
          <w:rFonts w:ascii="Arial Narrow" w:hAnsi="Arial Narrow"/>
        </w:rPr>
        <w:t xml:space="preserve">ane nie będą udostępniane podmiotom zewnętrznym z wyjątkiem przypadków, gdy takie udostępnienie nakładają na </w:t>
      </w:r>
      <w:r w:rsidR="00417E04" w:rsidRPr="00621F19">
        <w:rPr>
          <w:rFonts w:ascii="Arial Narrow" w:hAnsi="Arial Narrow"/>
        </w:rPr>
        <w:t>administratora danych</w:t>
      </w:r>
      <w:r w:rsidR="00015179" w:rsidRPr="00621F19">
        <w:rPr>
          <w:rFonts w:ascii="Arial Narrow" w:hAnsi="Arial Narrow"/>
        </w:rPr>
        <w:t xml:space="preserve"> obowiązujące przepisy prawa oraz poza przypadkami udostępnienia podmiotom obsługującym utrzymanie infrastruktury informatycznej</w:t>
      </w:r>
      <w:r w:rsidR="00E1367A">
        <w:rPr>
          <w:rFonts w:ascii="Arial Narrow" w:hAnsi="Arial Narrow"/>
        </w:rPr>
        <w:t xml:space="preserve"> i  </w:t>
      </w:r>
      <w:r w:rsidR="00015179" w:rsidRPr="00621F19">
        <w:rPr>
          <w:rFonts w:ascii="Arial Narrow" w:hAnsi="Arial Narrow"/>
        </w:rPr>
        <w:t xml:space="preserve">świadczącym usługi wsparcia technicznego dla systemu </w:t>
      </w:r>
      <w:r w:rsidR="00417E04" w:rsidRPr="00621F19">
        <w:rPr>
          <w:rFonts w:ascii="Arial Narrow" w:hAnsi="Arial Narrow"/>
        </w:rPr>
        <w:t>informatycznego.</w:t>
      </w:r>
    </w:p>
    <w:p w14:paraId="0E4F24C3" w14:textId="77777777" w:rsidR="008F785D" w:rsidRPr="00621F19" w:rsidRDefault="00EB1E2E" w:rsidP="00E1367A">
      <w:pPr>
        <w:ind w:left="284" w:hanging="284"/>
        <w:jc w:val="both"/>
        <w:textAlignment w:val="baseline"/>
        <w:rPr>
          <w:rFonts w:ascii="Arial Narrow" w:hAnsi="Arial Narrow"/>
        </w:rPr>
      </w:pPr>
      <w:r w:rsidRPr="00621F19">
        <w:rPr>
          <w:rFonts w:ascii="Arial Narrow" w:hAnsi="Arial Narrow"/>
        </w:rPr>
        <w:t>7.</w:t>
      </w:r>
      <w:r w:rsidRPr="00621F19">
        <w:rPr>
          <w:rFonts w:ascii="Arial Narrow" w:hAnsi="Arial Narrow"/>
        </w:rPr>
        <w:tab/>
      </w:r>
      <w:r w:rsidR="008F785D" w:rsidRPr="00621F19">
        <w:rPr>
          <w:rFonts w:ascii="Arial Narrow" w:hAnsi="Arial Narrow"/>
        </w:rPr>
        <w:t>Dane osobowe nie będą przekazywane do państw trzecich ani do organizacji międzynarod</w:t>
      </w:r>
      <w:r w:rsidR="00DA42F8" w:rsidRPr="00621F19">
        <w:rPr>
          <w:rFonts w:ascii="Arial Narrow" w:hAnsi="Arial Narrow"/>
        </w:rPr>
        <w:t>owej.</w:t>
      </w:r>
    </w:p>
    <w:p w14:paraId="0D420484" w14:textId="16F702B8" w:rsidR="008F785D" w:rsidRPr="00621F19" w:rsidRDefault="00EB1E2E" w:rsidP="00E1367A">
      <w:pPr>
        <w:ind w:left="284" w:hanging="284"/>
        <w:jc w:val="both"/>
        <w:textAlignment w:val="baseline"/>
        <w:rPr>
          <w:rFonts w:ascii="Arial Narrow" w:hAnsi="Arial Narrow"/>
        </w:rPr>
      </w:pPr>
      <w:r w:rsidRPr="00621F19">
        <w:rPr>
          <w:rFonts w:ascii="Arial Narrow" w:hAnsi="Arial Narrow"/>
        </w:rPr>
        <w:t>8.</w:t>
      </w:r>
      <w:r w:rsidRPr="00621F19">
        <w:rPr>
          <w:rFonts w:ascii="Arial Narrow" w:hAnsi="Arial Narrow"/>
        </w:rPr>
        <w:tab/>
      </w:r>
      <w:r w:rsidR="008F785D" w:rsidRPr="00621F19">
        <w:rPr>
          <w:rFonts w:ascii="Arial Narrow" w:hAnsi="Arial Narrow"/>
        </w:rPr>
        <w:t>W zakresie przewidzianym przepisami prawa przysługuje Panu/Pani prawo do żądania dostępu do Pana/ Pani danych osobowych, ich sprostowania, usunięcia lub ograniczenia przetwarzania, a </w:t>
      </w:r>
      <w:r w:rsidR="00344D16">
        <w:rPr>
          <w:rFonts w:ascii="Arial Narrow" w:hAnsi="Arial Narrow"/>
        </w:rPr>
        <w:t xml:space="preserve"> </w:t>
      </w:r>
      <w:r w:rsidR="008F785D" w:rsidRPr="00621F19">
        <w:rPr>
          <w:rFonts w:ascii="Arial Narrow" w:hAnsi="Arial Narrow"/>
        </w:rPr>
        <w:t>także prawo do wniesienia sprzeciwu wobec przetwarzania oraz prawo do żądania przenoszenia danych.</w:t>
      </w:r>
    </w:p>
    <w:p w14:paraId="38B3EDDB" w14:textId="54AD355A" w:rsidR="008F785D" w:rsidRPr="00621F19" w:rsidRDefault="00EB1E2E" w:rsidP="00E1367A">
      <w:pPr>
        <w:ind w:left="284" w:hanging="284"/>
        <w:jc w:val="both"/>
        <w:textAlignment w:val="baseline"/>
        <w:rPr>
          <w:rFonts w:ascii="Arial Narrow" w:hAnsi="Arial Narrow"/>
        </w:rPr>
      </w:pPr>
      <w:r w:rsidRPr="00621F19">
        <w:rPr>
          <w:rFonts w:ascii="Arial Narrow" w:hAnsi="Arial Narrow"/>
        </w:rPr>
        <w:t>9.</w:t>
      </w:r>
      <w:r w:rsidRPr="00621F19">
        <w:rPr>
          <w:rFonts w:ascii="Arial Narrow" w:hAnsi="Arial Narrow"/>
        </w:rPr>
        <w:tab/>
      </w:r>
      <w:r w:rsidR="008F785D" w:rsidRPr="00621F19">
        <w:rPr>
          <w:rFonts w:ascii="Arial Narrow" w:hAnsi="Arial Narrow"/>
        </w:rPr>
        <w:t>Pana/Pani dane będą przechowywane do czasu spłaty pożyczki, a następnie jeszcze przez okres 5</w:t>
      </w:r>
      <w:r w:rsidR="00344D16" w:rsidRPr="00621F19">
        <w:rPr>
          <w:rFonts w:ascii="Arial Narrow" w:hAnsi="Arial Narrow"/>
        </w:rPr>
        <w:t xml:space="preserve">  </w:t>
      </w:r>
      <w:r w:rsidR="008F785D" w:rsidRPr="00621F19">
        <w:rPr>
          <w:rFonts w:ascii="Arial Narrow" w:hAnsi="Arial Narrow"/>
        </w:rPr>
        <w:t>lat ze względu na wymagania wynikające z przepisów prawa. W przypadku dochodzenia roszczeń w związku z opóźnieniem lub zaprzestaniem spłaty, dane będą przetwarzane do cza</w:t>
      </w:r>
      <w:r w:rsidR="00344D16">
        <w:rPr>
          <w:rFonts w:ascii="Arial Narrow" w:hAnsi="Arial Narrow"/>
        </w:rPr>
        <w:t>su przedawnienia tych roszczeń.</w:t>
      </w:r>
    </w:p>
    <w:p w14:paraId="69B8C359" w14:textId="05781032" w:rsidR="008F785D" w:rsidRPr="00621F19" w:rsidRDefault="00EB1E2E" w:rsidP="00E1367A">
      <w:pPr>
        <w:ind w:left="284" w:hanging="284"/>
        <w:jc w:val="both"/>
        <w:textAlignment w:val="baseline"/>
        <w:rPr>
          <w:rFonts w:ascii="Arial Narrow" w:hAnsi="Arial Narrow"/>
        </w:rPr>
      </w:pPr>
      <w:r w:rsidRPr="00621F19">
        <w:rPr>
          <w:rFonts w:ascii="Arial Narrow" w:hAnsi="Arial Narrow"/>
        </w:rPr>
        <w:t>10.</w:t>
      </w:r>
      <w:r w:rsidRPr="00621F19">
        <w:rPr>
          <w:rFonts w:ascii="Arial Narrow" w:hAnsi="Arial Narrow"/>
        </w:rPr>
        <w:tab/>
      </w:r>
      <w:r w:rsidR="008F785D" w:rsidRPr="00621F19">
        <w:rPr>
          <w:rFonts w:ascii="Arial Narrow" w:hAnsi="Arial Narrow"/>
        </w:rPr>
        <w:t>Przysługuje Panu/Pani prawo do wniesienia skargi do organu nadzorczego do Prezesa Urzędu Ochrony Danych Osobowych na przetwarzanie danych przez Administratora.</w:t>
      </w:r>
    </w:p>
    <w:p w14:paraId="6A120C81" w14:textId="51768F7F" w:rsidR="00A67109" w:rsidRPr="00621F19" w:rsidRDefault="00A67109" w:rsidP="00EB1E2E">
      <w:pPr>
        <w:ind w:left="426" w:hanging="426"/>
        <w:jc w:val="both"/>
        <w:textAlignment w:val="baseline"/>
        <w:rPr>
          <w:rFonts w:ascii="Arial Narrow" w:hAnsi="Arial Narrow"/>
        </w:rPr>
      </w:pPr>
    </w:p>
    <w:p w14:paraId="4C6BE4C9" w14:textId="6E40E0FB" w:rsidR="00A67109" w:rsidRDefault="00A67109" w:rsidP="00EB1E2E">
      <w:pPr>
        <w:ind w:left="426" w:hanging="426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4B94D350" w14:textId="77777777" w:rsidR="00344D16" w:rsidRDefault="00344D16" w:rsidP="00344D16">
      <w:pPr>
        <w:spacing w:before="57" w:after="57"/>
        <w:ind w:left="720"/>
        <w:jc w:val="both"/>
        <w:textAlignment w:val="baseline"/>
        <w:rPr>
          <w:rFonts w:ascii="Arial Narrow" w:hAnsi="Arial Narrow"/>
        </w:rPr>
      </w:pPr>
    </w:p>
    <w:p w14:paraId="277B7F1A" w14:textId="77777777" w:rsidR="00344D16" w:rsidRPr="00680963" w:rsidRDefault="00344D16" w:rsidP="00344D16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44D16" w14:paraId="641D2C5B" w14:textId="77777777" w:rsidTr="00CC7DC4">
        <w:trPr>
          <w:jc w:val="center"/>
        </w:trPr>
        <w:tc>
          <w:tcPr>
            <w:tcW w:w="4606" w:type="dxa"/>
          </w:tcPr>
          <w:p w14:paraId="47C7D685" w14:textId="77777777" w:rsidR="00344D16" w:rsidRDefault="00344D16" w:rsidP="00CC7DC4">
            <w:pPr>
              <w:jc w:val="center"/>
              <w:rPr>
                <w:rFonts w:ascii="Arial Narrow" w:hAnsi="Arial Narrow"/>
              </w:rPr>
            </w:pPr>
            <w:r w:rsidRPr="00680963">
              <w:rPr>
                <w:rFonts w:ascii="Arial Narrow" w:hAnsi="Arial Narrow"/>
              </w:rPr>
              <w:t>…………………………</w:t>
            </w:r>
            <w:r>
              <w:rPr>
                <w:rFonts w:ascii="Arial Narrow" w:hAnsi="Arial Narrow"/>
              </w:rPr>
              <w:t>….</w:t>
            </w:r>
          </w:p>
        </w:tc>
        <w:tc>
          <w:tcPr>
            <w:tcW w:w="4606" w:type="dxa"/>
          </w:tcPr>
          <w:p w14:paraId="587D907F" w14:textId="77777777" w:rsidR="00344D16" w:rsidRDefault="00344D16" w:rsidP="00CC7DC4">
            <w:pPr>
              <w:jc w:val="center"/>
              <w:rPr>
                <w:rFonts w:ascii="Arial Narrow" w:hAnsi="Arial Narrow"/>
              </w:rPr>
            </w:pPr>
            <w:r w:rsidRPr="00680963">
              <w:rPr>
                <w:rFonts w:ascii="Arial Narrow" w:hAnsi="Arial Narrow"/>
              </w:rPr>
              <w:t>…………………………</w:t>
            </w:r>
            <w:r>
              <w:rPr>
                <w:rFonts w:ascii="Arial Narrow" w:hAnsi="Arial Narrow"/>
              </w:rPr>
              <w:t>….</w:t>
            </w:r>
          </w:p>
        </w:tc>
      </w:tr>
      <w:tr w:rsidR="00344D16" w:rsidRPr="00084B26" w14:paraId="0B7D0647" w14:textId="77777777" w:rsidTr="00CC7DC4">
        <w:trPr>
          <w:jc w:val="center"/>
        </w:trPr>
        <w:tc>
          <w:tcPr>
            <w:tcW w:w="4606" w:type="dxa"/>
          </w:tcPr>
          <w:p w14:paraId="4E3B7F31" w14:textId="77777777" w:rsidR="00344D16" w:rsidRPr="00084B26" w:rsidRDefault="00344D16" w:rsidP="00CC7D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4B26">
              <w:rPr>
                <w:rFonts w:ascii="Arial Narrow" w:hAnsi="Arial Narrow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14:paraId="5B8B565D" w14:textId="668C0959" w:rsidR="00344D16" w:rsidRPr="00084B26" w:rsidRDefault="00344D16" w:rsidP="00344D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Własnoręczny czytelny podpis</w:t>
            </w:r>
          </w:p>
        </w:tc>
      </w:tr>
    </w:tbl>
    <w:p w14:paraId="56669920" w14:textId="77777777" w:rsidR="00344D16" w:rsidRPr="00767C69" w:rsidRDefault="00344D16" w:rsidP="00344D16">
      <w:pPr>
        <w:spacing w:before="57" w:after="57"/>
        <w:ind w:left="720"/>
        <w:jc w:val="both"/>
        <w:textAlignment w:val="baseline"/>
        <w:rPr>
          <w:rFonts w:ascii="Arial Narrow" w:hAnsi="Arial Narrow"/>
          <w:sz w:val="20"/>
          <w:szCs w:val="20"/>
        </w:rPr>
      </w:pPr>
    </w:p>
    <w:p w14:paraId="1F4A9E18" w14:textId="7E52DA7C" w:rsidR="00A67109" w:rsidRPr="00621F19" w:rsidRDefault="00A67109" w:rsidP="00344D16">
      <w:pPr>
        <w:ind w:left="426" w:hanging="426"/>
        <w:jc w:val="both"/>
        <w:textAlignment w:val="baseline"/>
        <w:rPr>
          <w:rFonts w:ascii="Arial Narrow" w:hAnsi="Arial Narrow"/>
          <w:sz w:val="22"/>
          <w:szCs w:val="22"/>
        </w:rPr>
      </w:pPr>
    </w:p>
    <w:sectPr w:rsidR="00A67109" w:rsidRPr="00621F19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93BF" w14:textId="77777777" w:rsidR="00A622F8" w:rsidRDefault="00A622F8">
      <w:r>
        <w:separator/>
      </w:r>
    </w:p>
  </w:endnote>
  <w:endnote w:type="continuationSeparator" w:id="0">
    <w:p w14:paraId="01CFCD3A" w14:textId="77777777" w:rsidR="00A622F8" w:rsidRDefault="00A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3819" w14:textId="77777777" w:rsidR="00A622F8" w:rsidRDefault="00A622F8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14:paraId="7059DBBA" w14:textId="77777777" w:rsidR="00A622F8" w:rsidRDefault="00A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68"/>
    <w:rsid w:val="00015179"/>
    <w:rsid w:val="00037FF3"/>
    <w:rsid w:val="00070BE3"/>
    <w:rsid w:val="00094CDC"/>
    <w:rsid w:val="00111E0B"/>
    <w:rsid w:val="00132456"/>
    <w:rsid w:val="00344D16"/>
    <w:rsid w:val="0038679D"/>
    <w:rsid w:val="00417E04"/>
    <w:rsid w:val="00462D46"/>
    <w:rsid w:val="005A26CE"/>
    <w:rsid w:val="005F6334"/>
    <w:rsid w:val="00621F19"/>
    <w:rsid w:val="008E1278"/>
    <w:rsid w:val="008F785D"/>
    <w:rsid w:val="00924B31"/>
    <w:rsid w:val="00A622F8"/>
    <w:rsid w:val="00A67109"/>
    <w:rsid w:val="00AE286C"/>
    <w:rsid w:val="00B95568"/>
    <w:rsid w:val="00C548DC"/>
    <w:rsid w:val="00D40F47"/>
    <w:rsid w:val="00DA42F8"/>
    <w:rsid w:val="00E1367A"/>
    <w:rsid w:val="00E13D10"/>
    <w:rsid w:val="00E15D85"/>
    <w:rsid w:val="00E6791C"/>
    <w:rsid w:val="00EB1E2E"/>
    <w:rsid w:val="00EF7CE4"/>
    <w:rsid w:val="00F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42F62"/>
  <w14:defaultImageDpi w14:val="0"/>
  <w15:docId w15:val="{18BD61ED-8464-4962-A24B-871F76B3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uiPriority w:val="99"/>
    <w:rPr>
      <w:rFonts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kern w:val="0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styleId="Tekstdymka">
    <w:name w:val="Balloon Text"/>
    <w:basedOn w:val="Normalny"/>
    <w:link w:val="TekstdymkaZnak1"/>
    <w:uiPriority w:val="99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B1E2E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344D16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Czub</dc:creator>
  <cp:keywords/>
  <dc:description>ZNAKI:2717</dc:description>
  <cp:lastModifiedBy>dorota.zaleska</cp:lastModifiedBy>
  <cp:revision>11</cp:revision>
  <cp:lastPrinted>2023-04-05T07:50:00Z</cp:lastPrinted>
  <dcterms:created xsi:type="dcterms:W3CDTF">2023-02-15T15:06:00Z</dcterms:created>
  <dcterms:modified xsi:type="dcterms:W3CDTF">2023-04-05T07:52:00Z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Patrycja Szczuka</vt:lpwstr>
  </property>
  <property fmtid="{D5CDD505-2E9C-101B-9397-08002B2CF9AE}" pid="3" name="PlikTestowMogaBycZmiany">
    <vt:lpwstr>tak</vt:lpwstr>
  </property>
  <property fmtid="{D5CDD505-2E9C-101B-9397-08002B2CF9AE}" pid="4" name="TekstJI">
    <vt:lpwstr>NIE</vt:lpwstr>
  </property>
  <property fmtid="{D5CDD505-2E9C-101B-9397-08002B2CF9AE}" pid="5" name="wk_stat:zapis">
    <vt:lpwstr>2020-09-04 10:02:12</vt:lpwstr>
  </property>
  <property fmtid="{D5CDD505-2E9C-101B-9397-08002B2CF9AE}" pid="6" name="wk_stat:znaki:liczba">
    <vt:lpwstr>2717</vt:lpwstr>
  </property>
  <property fmtid="{D5CDD505-2E9C-101B-9397-08002B2CF9AE}" pid="7" name="ZNAKI:">
    <vt:lpwstr>2717</vt:lpwstr>
  </property>
</Properties>
</file>