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11" w:rsidRPr="008A6053" w:rsidRDefault="00311411" w:rsidP="00311411">
      <w:pPr>
        <w:pStyle w:val="Nagwek1"/>
        <w:ind w:left="708"/>
        <w:rPr>
          <w:rFonts w:cs="Times New Roman"/>
          <w:sz w:val="26"/>
          <w:szCs w:val="26"/>
        </w:rPr>
      </w:pPr>
      <w:bookmarkStart w:id="0" w:name="_GoBack"/>
      <w:bookmarkEnd w:id="0"/>
    </w:p>
    <w:p w:rsidR="00311411" w:rsidRPr="00B526CD" w:rsidRDefault="00B526CD" w:rsidP="00B526CD">
      <w:pPr>
        <w:shd w:val="clear" w:color="auto" w:fill="FFFFFF"/>
        <w:spacing w:line="490" w:lineRule="exact"/>
        <w:ind w:left="960" w:hanging="730"/>
        <w:jc w:val="center"/>
        <w:rPr>
          <w:rFonts w:ascii="Times New Roman" w:hAnsi="Times New Roman" w:cs="Times New Roman"/>
          <w:b/>
          <w:sz w:val="26"/>
          <w:szCs w:val="26"/>
          <w:lang w:val="en-US"/>
        </w:rPr>
      </w:pPr>
      <w:r w:rsidRPr="00B526CD">
        <w:rPr>
          <w:rFonts w:ascii="Times New Roman" w:hAnsi="Times New Roman" w:cs="Times New Roman"/>
          <w:b/>
          <w:spacing w:val="-7"/>
          <w:sz w:val="26"/>
          <w:szCs w:val="26"/>
          <w:lang w:val="en-US"/>
        </w:rPr>
        <w:t xml:space="preserve">UNIVERSITY OF LIFE SCIENCES IN  </w:t>
      </w:r>
      <w:r w:rsidR="00311411" w:rsidRPr="00B526CD">
        <w:rPr>
          <w:rFonts w:ascii="Times New Roman" w:hAnsi="Times New Roman" w:cs="Times New Roman"/>
          <w:b/>
          <w:spacing w:val="-9"/>
          <w:sz w:val="26"/>
          <w:szCs w:val="26"/>
          <w:lang w:val="en-US"/>
        </w:rPr>
        <w:t>LUBLINIE</w:t>
      </w:r>
    </w:p>
    <w:p w:rsidR="00311411" w:rsidRPr="00B526CD" w:rsidRDefault="00311411" w:rsidP="00311411">
      <w:pPr>
        <w:shd w:val="clear" w:color="auto" w:fill="FFFFFF"/>
        <w:spacing w:line="490" w:lineRule="exact"/>
        <w:ind w:left="960" w:hanging="730"/>
        <w:jc w:val="center"/>
        <w:rPr>
          <w:rFonts w:ascii="Times New Roman" w:hAnsi="Times New Roman" w:cs="Times New Roman"/>
          <w:sz w:val="26"/>
          <w:szCs w:val="26"/>
          <w:lang w:val="en-US"/>
        </w:rPr>
      </w:pPr>
    </w:p>
    <w:p w:rsidR="00311411" w:rsidRPr="00B526CD" w:rsidRDefault="00311411" w:rsidP="00311411">
      <w:pPr>
        <w:shd w:val="clear" w:color="auto" w:fill="FFFFFF"/>
        <w:spacing w:line="490" w:lineRule="exact"/>
        <w:ind w:left="960" w:hanging="730"/>
        <w:jc w:val="center"/>
        <w:rPr>
          <w:rFonts w:ascii="Times New Roman" w:hAnsi="Times New Roman" w:cs="Times New Roman"/>
          <w:sz w:val="26"/>
          <w:szCs w:val="26"/>
          <w:lang w:val="en-US"/>
        </w:rPr>
      </w:pPr>
    </w:p>
    <w:p w:rsidR="00311411" w:rsidRPr="00B526CD" w:rsidRDefault="00311411" w:rsidP="00311411">
      <w:pPr>
        <w:shd w:val="clear" w:color="auto" w:fill="FFFFFF"/>
        <w:spacing w:line="490" w:lineRule="exact"/>
        <w:ind w:left="960" w:hanging="730"/>
        <w:jc w:val="center"/>
        <w:rPr>
          <w:rFonts w:ascii="Times New Roman" w:hAnsi="Times New Roman" w:cs="Times New Roman"/>
          <w:sz w:val="26"/>
          <w:szCs w:val="26"/>
          <w:lang w:val="en-US"/>
        </w:rPr>
      </w:pPr>
    </w:p>
    <w:p w:rsidR="00311411" w:rsidRPr="00B526CD" w:rsidRDefault="00311411" w:rsidP="00311411">
      <w:pPr>
        <w:shd w:val="clear" w:color="auto" w:fill="FFFFFF"/>
        <w:spacing w:line="490" w:lineRule="exact"/>
        <w:ind w:left="960" w:hanging="730"/>
        <w:jc w:val="center"/>
        <w:rPr>
          <w:rFonts w:ascii="Times New Roman" w:hAnsi="Times New Roman" w:cs="Times New Roman"/>
          <w:sz w:val="26"/>
          <w:szCs w:val="26"/>
          <w:lang w:val="en-US"/>
        </w:rPr>
      </w:pPr>
    </w:p>
    <w:p w:rsidR="00311411" w:rsidRPr="00B526CD" w:rsidRDefault="00311411" w:rsidP="00311411">
      <w:pPr>
        <w:shd w:val="clear" w:color="auto" w:fill="FFFFFF"/>
        <w:spacing w:line="490" w:lineRule="exact"/>
        <w:rPr>
          <w:rFonts w:ascii="Times New Roman" w:hAnsi="Times New Roman" w:cs="Times New Roman"/>
          <w:sz w:val="26"/>
          <w:szCs w:val="26"/>
          <w:lang w:val="en-US"/>
        </w:rPr>
      </w:pPr>
    </w:p>
    <w:p w:rsidR="00311411" w:rsidRPr="00B526CD" w:rsidRDefault="00311411" w:rsidP="00311411">
      <w:pPr>
        <w:shd w:val="clear" w:color="auto" w:fill="FFFFFF"/>
        <w:spacing w:line="490" w:lineRule="exact"/>
        <w:ind w:left="960" w:hanging="730"/>
        <w:jc w:val="center"/>
        <w:rPr>
          <w:rFonts w:ascii="Times New Roman" w:hAnsi="Times New Roman" w:cs="Times New Roman"/>
          <w:sz w:val="26"/>
          <w:szCs w:val="26"/>
          <w:lang w:val="en-US"/>
        </w:rPr>
      </w:pPr>
    </w:p>
    <w:p w:rsidR="00311411" w:rsidRPr="00B526CD" w:rsidRDefault="00311411" w:rsidP="00311411">
      <w:pPr>
        <w:shd w:val="clear" w:color="auto" w:fill="FFFFFF"/>
        <w:spacing w:line="490" w:lineRule="exact"/>
        <w:ind w:left="960" w:hanging="730"/>
        <w:jc w:val="center"/>
        <w:rPr>
          <w:rFonts w:ascii="Times New Roman" w:hAnsi="Times New Roman" w:cs="Times New Roman"/>
          <w:smallCaps/>
          <w:sz w:val="26"/>
          <w:szCs w:val="26"/>
          <w:lang w:val="en-US"/>
        </w:rPr>
      </w:pPr>
    </w:p>
    <w:p w:rsidR="00311411" w:rsidRPr="00C17691" w:rsidRDefault="00B526CD" w:rsidP="00311411">
      <w:pPr>
        <w:pStyle w:val="Nagwek2"/>
        <w:rPr>
          <w:rFonts w:ascii="Times New Roman" w:hAnsi="Times New Roman" w:cs="Times New Roman"/>
          <w:smallCaps/>
          <w:w w:val="101"/>
          <w:sz w:val="44"/>
          <w:szCs w:val="44"/>
          <w:u w:val="single"/>
          <w:lang w:val="en-US"/>
        </w:rPr>
      </w:pPr>
      <w:r w:rsidRPr="00C17691">
        <w:rPr>
          <w:rFonts w:ascii="Times New Roman" w:hAnsi="Times New Roman" w:cs="Times New Roman"/>
          <w:smallCaps/>
          <w:sz w:val="44"/>
          <w:szCs w:val="44"/>
          <w:u w:val="single"/>
          <w:lang w:val="en-US"/>
        </w:rPr>
        <w:t xml:space="preserve">Regulations of studies </w:t>
      </w:r>
    </w:p>
    <w:p w:rsidR="00311411" w:rsidRPr="00C17691" w:rsidRDefault="00311411" w:rsidP="00311411">
      <w:pPr>
        <w:rPr>
          <w:rFonts w:ascii="Times New Roman" w:hAnsi="Times New Roman" w:cs="Times New Roman"/>
          <w:b/>
          <w:sz w:val="44"/>
          <w:szCs w:val="44"/>
          <w:u w:val="single"/>
          <w:lang w:val="en-US"/>
        </w:rPr>
      </w:pPr>
    </w:p>
    <w:p w:rsidR="00311411" w:rsidRPr="00C17691" w:rsidRDefault="00311411" w:rsidP="00311411">
      <w:pPr>
        <w:rPr>
          <w:rFonts w:ascii="Times New Roman" w:hAnsi="Times New Roman" w:cs="Times New Roman"/>
          <w:b/>
          <w:sz w:val="44"/>
          <w:szCs w:val="44"/>
          <w:u w:val="single"/>
          <w:lang w:val="en-US"/>
        </w:rPr>
      </w:pPr>
    </w:p>
    <w:p w:rsidR="00B526CD" w:rsidRPr="00B526CD" w:rsidRDefault="00B526CD" w:rsidP="00311411">
      <w:pPr>
        <w:jc w:val="center"/>
        <w:rPr>
          <w:rFonts w:ascii="Times New Roman" w:hAnsi="Times New Roman" w:cs="Times New Roman"/>
          <w:b/>
          <w:w w:val="101"/>
          <w:sz w:val="44"/>
          <w:szCs w:val="44"/>
          <w:u w:val="single"/>
          <w:lang w:val="en-US"/>
        </w:rPr>
      </w:pPr>
      <w:r w:rsidRPr="00B526CD">
        <w:rPr>
          <w:rFonts w:ascii="Times New Roman" w:hAnsi="Times New Roman" w:cs="Times New Roman"/>
          <w:b/>
          <w:w w:val="101"/>
          <w:sz w:val="44"/>
          <w:szCs w:val="44"/>
          <w:u w:val="single"/>
          <w:lang w:val="en-US"/>
        </w:rPr>
        <w:t xml:space="preserve">AT THE UNIVERSITY OF </w:t>
      </w:r>
    </w:p>
    <w:p w:rsidR="00311411" w:rsidRPr="00B526CD" w:rsidRDefault="00B526CD" w:rsidP="00311411">
      <w:pPr>
        <w:jc w:val="center"/>
        <w:rPr>
          <w:rFonts w:ascii="Times New Roman" w:hAnsi="Times New Roman" w:cs="Times New Roman"/>
          <w:b/>
          <w:sz w:val="44"/>
          <w:szCs w:val="44"/>
          <w:u w:val="single"/>
          <w:lang w:val="en-US"/>
        </w:rPr>
      </w:pPr>
      <w:r w:rsidRPr="00B526CD">
        <w:rPr>
          <w:rFonts w:ascii="Times New Roman" w:hAnsi="Times New Roman" w:cs="Times New Roman"/>
          <w:b/>
          <w:w w:val="101"/>
          <w:sz w:val="44"/>
          <w:szCs w:val="44"/>
          <w:u w:val="single"/>
          <w:lang w:val="en-US"/>
        </w:rPr>
        <w:t xml:space="preserve">LIFE SCIENCES IN </w:t>
      </w:r>
      <w:r>
        <w:rPr>
          <w:rFonts w:ascii="Times New Roman" w:hAnsi="Times New Roman" w:cs="Times New Roman"/>
          <w:b/>
          <w:w w:val="101"/>
          <w:sz w:val="44"/>
          <w:szCs w:val="44"/>
          <w:u w:val="single"/>
          <w:lang w:val="en-US"/>
        </w:rPr>
        <w:t>LUBLIN</w:t>
      </w:r>
    </w:p>
    <w:p w:rsidR="00311411" w:rsidRPr="00B526CD" w:rsidRDefault="00311411" w:rsidP="00311411">
      <w:pPr>
        <w:spacing w:line="360" w:lineRule="auto"/>
        <w:rPr>
          <w:rFonts w:ascii="Times New Roman" w:hAnsi="Times New Roman" w:cs="Times New Roman"/>
          <w:b/>
          <w:sz w:val="44"/>
          <w:szCs w:val="44"/>
          <w:u w:val="single"/>
          <w:lang w:val="en-US"/>
        </w:rPr>
      </w:pPr>
    </w:p>
    <w:p w:rsidR="00311411" w:rsidRPr="00B526CD" w:rsidRDefault="00311411" w:rsidP="00311411">
      <w:pPr>
        <w:rPr>
          <w:rFonts w:ascii="Times New Roman" w:hAnsi="Times New Roman" w:cs="Times New Roman"/>
          <w:sz w:val="26"/>
          <w:szCs w:val="26"/>
          <w:lang w:val="en-US"/>
        </w:rPr>
      </w:pPr>
    </w:p>
    <w:p w:rsidR="00311411" w:rsidRPr="00B526CD" w:rsidRDefault="00311411" w:rsidP="00311411">
      <w:pPr>
        <w:rPr>
          <w:rFonts w:ascii="Times New Roman" w:hAnsi="Times New Roman" w:cs="Times New Roman"/>
          <w:sz w:val="26"/>
          <w:szCs w:val="26"/>
          <w:lang w:val="en-US"/>
        </w:rPr>
      </w:pPr>
    </w:p>
    <w:p w:rsidR="00311411" w:rsidRPr="00B526CD" w:rsidRDefault="00311411" w:rsidP="00311411">
      <w:pPr>
        <w:rPr>
          <w:rFonts w:ascii="Times New Roman" w:hAnsi="Times New Roman" w:cs="Times New Roman"/>
          <w:sz w:val="26"/>
          <w:szCs w:val="26"/>
          <w:lang w:val="en-US"/>
        </w:rPr>
      </w:pPr>
    </w:p>
    <w:p w:rsidR="00311411" w:rsidRPr="00B526CD" w:rsidRDefault="00311411" w:rsidP="00311411">
      <w:pPr>
        <w:rPr>
          <w:rFonts w:ascii="Times New Roman" w:hAnsi="Times New Roman" w:cs="Times New Roman"/>
          <w:sz w:val="26"/>
          <w:szCs w:val="26"/>
          <w:lang w:val="en-US"/>
        </w:rPr>
      </w:pPr>
    </w:p>
    <w:p w:rsidR="00311411" w:rsidRPr="00B526CD" w:rsidRDefault="00311411" w:rsidP="00311411">
      <w:pPr>
        <w:rPr>
          <w:rFonts w:ascii="Times New Roman" w:hAnsi="Times New Roman" w:cs="Times New Roman"/>
          <w:sz w:val="26"/>
          <w:szCs w:val="26"/>
          <w:lang w:val="en-US"/>
        </w:rPr>
      </w:pPr>
    </w:p>
    <w:p w:rsidR="00311411" w:rsidRPr="008A6053" w:rsidRDefault="00311411" w:rsidP="00311411">
      <w:pPr>
        <w:pStyle w:val="Nagwek"/>
        <w:tabs>
          <w:tab w:val="clear" w:pos="4536"/>
          <w:tab w:val="clear" w:pos="9072"/>
        </w:tabs>
        <w:jc w:val="center"/>
        <w:rPr>
          <w:rFonts w:ascii="Times New Roman" w:hAnsi="Times New Roman" w:cs="Times New Roman"/>
          <w:sz w:val="26"/>
          <w:szCs w:val="26"/>
        </w:rPr>
      </w:pPr>
      <w:r>
        <w:rPr>
          <w:noProof/>
        </w:rPr>
        <w:drawing>
          <wp:inline distT="0" distB="0" distL="0" distR="0">
            <wp:extent cx="1114425" cy="1114425"/>
            <wp:effectExtent l="0" t="0" r="9525" b="9525"/>
            <wp:docPr id="1" name="Obraz 1" descr="logo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Default="00311411" w:rsidP="00311411">
      <w:pPr>
        <w:rPr>
          <w:rFonts w:ascii="Times New Roman" w:hAnsi="Times New Roman" w:cs="Times New Roman"/>
          <w:sz w:val="26"/>
          <w:szCs w:val="26"/>
        </w:rPr>
      </w:pPr>
    </w:p>
    <w:p w:rsidR="00311411" w:rsidRDefault="00311411" w:rsidP="00311411">
      <w:pPr>
        <w:rPr>
          <w:rFonts w:ascii="Times New Roman" w:hAnsi="Times New Roman" w:cs="Times New Roman"/>
          <w:sz w:val="26"/>
          <w:szCs w:val="26"/>
        </w:rPr>
      </w:pPr>
    </w:p>
    <w:p w:rsidR="00311411" w:rsidRPr="008A6053" w:rsidRDefault="00311411" w:rsidP="00311411">
      <w:pPr>
        <w:rPr>
          <w:rFonts w:ascii="Times New Roman" w:hAnsi="Times New Roman" w:cs="Times New Roman"/>
          <w:sz w:val="26"/>
          <w:szCs w:val="26"/>
        </w:rPr>
      </w:pPr>
    </w:p>
    <w:p w:rsidR="00311411" w:rsidRPr="008A6053" w:rsidRDefault="00311411" w:rsidP="00311411">
      <w:pPr>
        <w:jc w:val="center"/>
        <w:rPr>
          <w:rFonts w:ascii="Times New Roman" w:hAnsi="Times New Roman" w:cs="Times New Roman"/>
          <w:sz w:val="26"/>
          <w:szCs w:val="26"/>
        </w:rPr>
      </w:pPr>
    </w:p>
    <w:p w:rsidR="00311411" w:rsidRDefault="00B526CD" w:rsidP="00066AB7">
      <w:pPr>
        <w:pStyle w:val="Tekstpodstawowy"/>
        <w:jc w:val="center"/>
        <w:rPr>
          <w:rFonts w:ascii="Times New Roman" w:hAnsi="Times New Roman" w:cs="Times New Roman"/>
          <w:b/>
          <w:sz w:val="26"/>
          <w:szCs w:val="26"/>
        </w:rPr>
      </w:pPr>
      <w:r>
        <w:rPr>
          <w:rFonts w:ascii="Times New Roman" w:hAnsi="Times New Roman" w:cs="Times New Roman"/>
          <w:b/>
          <w:sz w:val="26"/>
          <w:szCs w:val="26"/>
        </w:rPr>
        <w:t>1 OCTOBER</w:t>
      </w:r>
      <w:r w:rsidR="00562325">
        <w:rPr>
          <w:rFonts w:ascii="Times New Roman" w:hAnsi="Times New Roman" w:cs="Times New Roman"/>
          <w:b/>
          <w:sz w:val="26"/>
          <w:szCs w:val="26"/>
        </w:rPr>
        <w:t xml:space="preserve"> 2019</w:t>
      </w:r>
      <w:r w:rsidR="00311411" w:rsidRPr="008A6053">
        <w:rPr>
          <w:rFonts w:ascii="Times New Roman" w:hAnsi="Times New Roman" w:cs="Times New Roman"/>
          <w:b/>
          <w:sz w:val="26"/>
          <w:szCs w:val="26"/>
        </w:rPr>
        <w:t xml:space="preserve"> r. </w:t>
      </w:r>
    </w:p>
    <w:p w:rsidR="00066AB7" w:rsidRDefault="00066AB7" w:rsidP="00066AB7">
      <w:pPr>
        <w:pStyle w:val="Tekstpodstawowy"/>
        <w:jc w:val="center"/>
        <w:rPr>
          <w:rFonts w:ascii="Times New Roman" w:hAnsi="Times New Roman" w:cs="Times New Roman"/>
          <w:b/>
          <w:sz w:val="26"/>
          <w:szCs w:val="26"/>
        </w:rPr>
      </w:pPr>
    </w:p>
    <w:p w:rsidR="00311411" w:rsidRPr="008A6053" w:rsidRDefault="00B526CD" w:rsidP="00311411">
      <w:pPr>
        <w:jc w:val="center"/>
        <w:rPr>
          <w:rFonts w:ascii="Times New Roman" w:hAnsi="Times New Roman" w:cs="Times New Roman"/>
          <w:b/>
          <w:sz w:val="26"/>
          <w:szCs w:val="26"/>
        </w:rPr>
      </w:pPr>
      <w:r>
        <w:rPr>
          <w:rFonts w:ascii="Times New Roman" w:hAnsi="Times New Roman" w:cs="Times New Roman"/>
          <w:b/>
          <w:sz w:val="26"/>
          <w:szCs w:val="26"/>
        </w:rPr>
        <w:t xml:space="preserve">General </w:t>
      </w:r>
      <w:proofErr w:type="spellStart"/>
      <w:r>
        <w:rPr>
          <w:rFonts w:ascii="Times New Roman" w:hAnsi="Times New Roman" w:cs="Times New Roman"/>
          <w:b/>
          <w:sz w:val="26"/>
          <w:szCs w:val="26"/>
        </w:rPr>
        <w:t>Provisions</w:t>
      </w:r>
      <w:proofErr w:type="spellEnd"/>
    </w:p>
    <w:p w:rsidR="00311411" w:rsidRPr="008A6053" w:rsidRDefault="00311411" w:rsidP="00311411">
      <w:pPr>
        <w:rPr>
          <w:rFonts w:ascii="Times New Roman" w:hAnsi="Times New Roman" w:cs="Times New Roman"/>
          <w:b/>
          <w:sz w:val="26"/>
          <w:szCs w:val="26"/>
        </w:rPr>
      </w:pPr>
      <w:r w:rsidRPr="008A6053">
        <w:rPr>
          <w:rFonts w:ascii="Times New Roman" w:hAnsi="Times New Roman" w:cs="Times New Roman"/>
          <w:b/>
          <w:sz w:val="26"/>
          <w:szCs w:val="26"/>
        </w:rPr>
        <w:t xml:space="preserve">             </w:t>
      </w:r>
    </w:p>
    <w:p w:rsidR="00311411" w:rsidRPr="008A6053" w:rsidRDefault="00311411" w:rsidP="00311411">
      <w:pPr>
        <w:jc w:val="center"/>
        <w:rPr>
          <w:rFonts w:ascii="Times New Roman" w:hAnsi="Times New Roman" w:cs="Times New Roman"/>
          <w:b/>
          <w:sz w:val="26"/>
          <w:szCs w:val="26"/>
        </w:rPr>
      </w:pPr>
      <w:r w:rsidRPr="008A6053">
        <w:rPr>
          <w:rFonts w:ascii="Times New Roman" w:hAnsi="Times New Roman" w:cs="Times New Roman"/>
          <w:b/>
          <w:sz w:val="26"/>
          <w:szCs w:val="26"/>
        </w:rPr>
        <w:t>§ 1</w:t>
      </w:r>
    </w:p>
    <w:p w:rsidR="00311411" w:rsidRPr="008A6053" w:rsidRDefault="00311411" w:rsidP="00311411">
      <w:pPr>
        <w:jc w:val="center"/>
        <w:rPr>
          <w:rFonts w:ascii="Times New Roman" w:hAnsi="Times New Roman" w:cs="Times New Roman"/>
          <w:b/>
          <w:sz w:val="26"/>
          <w:szCs w:val="26"/>
        </w:rPr>
      </w:pPr>
    </w:p>
    <w:p w:rsidR="00311411" w:rsidRPr="00B526CD" w:rsidRDefault="00B526CD" w:rsidP="00AD10A8">
      <w:pPr>
        <w:pStyle w:val="Akapitzlist"/>
        <w:numPr>
          <w:ilvl w:val="0"/>
          <w:numId w:val="1"/>
        </w:numPr>
        <w:jc w:val="both"/>
        <w:rPr>
          <w:rFonts w:ascii="Times New Roman" w:hAnsi="Times New Roman" w:cs="Times New Roman"/>
          <w:color w:val="FF0000"/>
          <w:sz w:val="26"/>
          <w:szCs w:val="26"/>
          <w:lang w:val="en-US"/>
        </w:rPr>
      </w:pPr>
      <w:r w:rsidRPr="00B526CD">
        <w:rPr>
          <w:rFonts w:ascii="Times New Roman" w:hAnsi="Times New Roman" w:cs="Times New Roman"/>
          <w:sz w:val="26"/>
          <w:szCs w:val="26"/>
          <w:lang w:val="en-US"/>
        </w:rPr>
        <w:t xml:space="preserve">Regulations of studies determine both the organisation and the course of studies as well as the related rights and obligations of students of full-time and extramural programmes conducted at the University of Life Sciences in Lublin. </w:t>
      </w:r>
    </w:p>
    <w:p w:rsidR="00311411" w:rsidRPr="00B526CD" w:rsidRDefault="00311411" w:rsidP="00311411">
      <w:pPr>
        <w:tabs>
          <w:tab w:val="num" w:pos="360"/>
        </w:tabs>
        <w:ind w:left="360" w:hanging="360"/>
        <w:jc w:val="both"/>
        <w:rPr>
          <w:rFonts w:ascii="Times New Roman" w:hAnsi="Times New Roman" w:cs="Times New Roman"/>
          <w:sz w:val="26"/>
          <w:szCs w:val="26"/>
          <w:lang w:val="en-US"/>
        </w:rPr>
      </w:pPr>
    </w:p>
    <w:p w:rsidR="00311411" w:rsidRPr="00B526CD" w:rsidRDefault="00B526CD" w:rsidP="00311411">
      <w:pPr>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The University undertakes activities aimed at ensuring equal opportunities for the</w:t>
      </w:r>
      <w:r w:rsidR="006E4FB5">
        <w:rPr>
          <w:rFonts w:ascii="Times New Roman" w:hAnsi="Times New Roman" w:cs="Times New Roman"/>
          <w:sz w:val="26"/>
          <w:szCs w:val="26"/>
          <w:lang w:val="en-US"/>
        </w:rPr>
        <w:t xml:space="preserve"> implementation of the study</w:t>
      </w:r>
      <w:r>
        <w:rPr>
          <w:rFonts w:ascii="Times New Roman" w:hAnsi="Times New Roman" w:cs="Times New Roman"/>
          <w:sz w:val="26"/>
          <w:szCs w:val="26"/>
          <w:lang w:val="en-US"/>
        </w:rPr>
        <w:t xml:space="preserve"> programme for the disabled students, taking into account the specificity of the given field of studies. </w:t>
      </w:r>
    </w:p>
    <w:p w:rsidR="00311411" w:rsidRPr="00B526CD" w:rsidRDefault="00311411" w:rsidP="00311411">
      <w:pPr>
        <w:tabs>
          <w:tab w:val="num" w:pos="360"/>
        </w:tabs>
        <w:jc w:val="both"/>
        <w:rPr>
          <w:rFonts w:ascii="Times New Roman" w:hAnsi="Times New Roman" w:cs="Times New Roman"/>
          <w:sz w:val="26"/>
          <w:szCs w:val="26"/>
          <w:lang w:val="en-US"/>
        </w:rPr>
      </w:pPr>
    </w:p>
    <w:p w:rsidR="00311411" w:rsidRPr="00A96ECF" w:rsidRDefault="00A96ECF" w:rsidP="00311411">
      <w:pPr>
        <w:numPr>
          <w:ilvl w:val="0"/>
          <w:numId w:val="1"/>
        </w:numPr>
        <w:jc w:val="both"/>
        <w:rPr>
          <w:rFonts w:ascii="Times New Roman" w:hAnsi="Times New Roman" w:cs="Times New Roman"/>
          <w:strike/>
          <w:sz w:val="26"/>
          <w:szCs w:val="26"/>
          <w:lang w:val="en-US"/>
        </w:rPr>
      </w:pPr>
      <w:r w:rsidRPr="00A96ECF">
        <w:rPr>
          <w:rFonts w:ascii="Times New Roman" w:hAnsi="Times New Roman" w:cs="Times New Roman"/>
          <w:sz w:val="26"/>
          <w:szCs w:val="26"/>
          <w:lang w:val="en-US"/>
        </w:rPr>
        <w:t xml:space="preserve">Persons who are not Polish citizens may undertake and continue studies under conditions specified by </w:t>
      </w:r>
      <w:r>
        <w:rPr>
          <w:rFonts w:ascii="Times New Roman" w:hAnsi="Times New Roman" w:cs="Times New Roman"/>
          <w:sz w:val="26"/>
          <w:szCs w:val="26"/>
          <w:lang w:val="en-US"/>
        </w:rPr>
        <w:t>the Law – Act on Higher Education and</w:t>
      </w:r>
      <w:r w:rsidR="006E4FB5">
        <w:rPr>
          <w:rFonts w:ascii="Times New Roman" w:hAnsi="Times New Roman" w:cs="Times New Roman"/>
          <w:sz w:val="26"/>
          <w:szCs w:val="26"/>
          <w:lang w:val="en-US"/>
        </w:rPr>
        <w:t xml:space="preserve"> Science and the Rector’s directives</w:t>
      </w:r>
      <w:r>
        <w:rPr>
          <w:rFonts w:ascii="Times New Roman" w:hAnsi="Times New Roman" w:cs="Times New Roman"/>
          <w:sz w:val="26"/>
          <w:szCs w:val="26"/>
          <w:lang w:val="en-US"/>
        </w:rPr>
        <w:t>.</w:t>
      </w:r>
    </w:p>
    <w:p w:rsidR="00311411" w:rsidRPr="00A96ECF" w:rsidRDefault="00311411" w:rsidP="00311411">
      <w:pPr>
        <w:tabs>
          <w:tab w:val="num" w:pos="360"/>
        </w:tabs>
        <w:ind w:left="360" w:hanging="360"/>
        <w:jc w:val="both"/>
        <w:rPr>
          <w:rFonts w:ascii="Times New Roman" w:hAnsi="Times New Roman" w:cs="Times New Roman"/>
          <w:strike/>
          <w:sz w:val="26"/>
          <w:szCs w:val="26"/>
          <w:lang w:val="en-US"/>
        </w:rPr>
      </w:pPr>
    </w:p>
    <w:p w:rsidR="00311411" w:rsidRPr="008937BA" w:rsidRDefault="008937BA" w:rsidP="00311411">
      <w:pPr>
        <w:numPr>
          <w:ilvl w:val="0"/>
          <w:numId w:val="1"/>
        </w:numPr>
        <w:jc w:val="both"/>
        <w:rPr>
          <w:rFonts w:ascii="Times New Roman" w:hAnsi="Times New Roman" w:cs="Times New Roman"/>
          <w:sz w:val="26"/>
          <w:szCs w:val="26"/>
          <w:lang w:val="en-US"/>
        </w:rPr>
      </w:pPr>
      <w:r w:rsidRPr="008937BA">
        <w:rPr>
          <w:rFonts w:ascii="Times New Roman" w:hAnsi="Times New Roman" w:cs="Times New Roman"/>
          <w:sz w:val="26"/>
          <w:szCs w:val="26"/>
          <w:lang w:val="en-US"/>
        </w:rPr>
        <w:t xml:space="preserve">A person enrolled on a degree programme </w:t>
      </w:r>
      <w:r w:rsidR="006E4FB5">
        <w:rPr>
          <w:rFonts w:ascii="Times New Roman" w:hAnsi="Times New Roman" w:cs="Times New Roman"/>
          <w:sz w:val="26"/>
          <w:szCs w:val="26"/>
          <w:lang w:val="en-US"/>
        </w:rPr>
        <w:t>begins</w:t>
      </w:r>
      <w:r>
        <w:rPr>
          <w:rFonts w:ascii="Times New Roman" w:hAnsi="Times New Roman" w:cs="Times New Roman"/>
          <w:sz w:val="26"/>
          <w:szCs w:val="26"/>
          <w:lang w:val="en-US"/>
        </w:rPr>
        <w:t xml:space="preserve"> studies and acquires the rights of a studen</w:t>
      </w:r>
      <w:r w:rsidR="006E4FB5">
        <w:rPr>
          <w:rFonts w:ascii="Times New Roman" w:hAnsi="Times New Roman" w:cs="Times New Roman"/>
          <w:sz w:val="26"/>
          <w:szCs w:val="26"/>
          <w:lang w:val="en-US"/>
        </w:rPr>
        <w:t>t the moment he/she has taken the</w:t>
      </w:r>
      <w:r w:rsidR="00BD4F2B">
        <w:rPr>
          <w:rFonts w:ascii="Times New Roman" w:hAnsi="Times New Roman" w:cs="Times New Roman"/>
          <w:sz w:val="26"/>
          <w:szCs w:val="26"/>
          <w:lang w:val="en-US"/>
        </w:rPr>
        <w:t xml:space="preserve"> oath, which</w:t>
      </w:r>
      <w:r>
        <w:rPr>
          <w:rFonts w:ascii="Times New Roman" w:hAnsi="Times New Roman" w:cs="Times New Roman"/>
          <w:sz w:val="26"/>
          <w:szCs w:val="26"/>
          <w:lang w:val="en-US"/>
        </w:rPr>
        <w:t xml:space="preserve"> is confirmed with his/her own signature. </w:t>
      </w:r>
    </w:p>
    <w:p w:rsidR="00AD10A8" w:rsidRPr="008937BA" w:rsidRDefault="00AD10A8" w:rsidP="00AD10A8">
      <w:pPr>
        <w:pStyle w:val="Akapitzlist"/>
        <w:rPr>
          <w:rFonts w:ascii="Times New Roman" w:hAnsi="Times New Roman" w:cs="Times New Roman"/>
          <w:sz w:val="26"/>
          <w:szCs w:val="26"/>
          <w:lang w:val="en-US"/>
        </w:rPr>
      </w:pPr>
    </w:p>
    <w:p w:rsidR="00311411" w:rsidRPr="008937BA" w:rsidRDefault="008937BA" w:rsidP="00AD10A8">
      <w:pPr>
        <w:numPr>
          <w:ilvl w:val="0"/>
          <w:numId w:val="1"/>
        </w:numPr>
        <w:jc w:val="both"/>
        <w:rPr>
          <w:rFonts w:ascii="Times New Roman" w:hAnsi="Times New Roman" w:cs="Times New Roman"/>
          <w:sz w:val="26"/>
          <w:szCs w:val="26"/>
          <w:lang w:val="en-US"/>
        </w:rPr>
      </w:pPr>
      <w:r w:rsidRPr="008937BA">
        <w:rPr>
          <w:rFonts w:ascii="Times New Roman" w:hAnsi="Times New Roman" w:cs="Times New Roman"/>
          <w:sz w:val="26"/>
          <w:szCs w:val="26"/>
          <w:lang w:val="en-US"/>
        </w:rPr>
        <w:t xml:space="preserve">A student is issued an electronic student identity card </w:t>
      </w:r>
      <w:r>
        <w:rPr>
          <w:rFonts w:ascii="Times New Roman" w:hAnsi="Times New Roman" w:cs="Times New Roman"/>
          <w:sz w:val="26"/>
          <w:szCs w:val="26"/>
          <w:lang w:val="en-US"/>
        </w:rPr>
        <w:t>for a fee by the University. The student identity card attests the student’s status and its validity is confirme</w:t>
      </w:r>
      <w:r w:rsidR="006E4FB5">
        <w:rPr>
          <w:rFonts w:ascii="Times New Roman" w:hAnsi="Times New Roman" w:cs="Times New Roman"/>
          <w:sz w:val="26"/>
          <w:szCs w:val="26"/>
          <w:lang w:val="en-US"/>
        </w:rPr>
        <w:t>d every semester by the Dean</w:t>
      </w:r>
      <w:r w:rsidR="00BD4F2B">
        <w:rPr>
          <w:rFonts w:ascii="Times New Roman" w:hAnsi="Times New Roman" w:cs="Times New Roman"/>
          <w:sz w:val="26"/>
          <w:szCs w:val="26"/>
          <w:lang w:val="en-US"/>
        </w:rPr>
        <w:t>’</w:t>
      </w:r>
      <w:r w:rsidR="006E4FB5">
        <w:rPr>
          <w:rFonts w:ascii="Times New Roman" w:hAnsi="Times New Roman" w:cs="Times New Roman"/>
          <w:sz w:val="26"/>
          <w:szCs w:val="26"/>
          <w:lang w:val="en-US"/>
        </w:rPr>
        <w:t>s o</w:t>
      </w:r>
      <w:r>
        <w:rPr>
          <w:rFonts w:ascii="Times New Roman" w:hAnsi="Times New Roman" w:cs="Times New Roman"/>
          <w:sz w:val="26"/>
          <w:szCs w:val="26"/>
          <w:lang w:val="en-US"/>
        </w:rPr>
        <w:t xml:space="preserve">ffice employee. </w:t>
      </w:r>
    </w:p>
    <w:p w:rsidR="005777E7" w:rsidRPr="008937BA" w:rsidRDefault="005777E7" w:rsidP="005777E7">
      <w:pPr>
        <w:pStyle w:val="Akapitzlist"/>
        <w:rPr>
          <w:rFonts w:ascii="Times New Roman" w:hAnsi="Times New Roman" w:cs="Times New Roman"/>
          <w:sz w:val="26"/>
          <w:szCs w:val="26"/>
          <w:lang w:val="en-US"/>
        </w:rPr>
      </w:pPr>
    </w:p>
    <w:p w:rsidR="005777E7" w:rsidRPr="00034C52" w:rsidRDefault="00034C52" w:rsidP="00AD10A8">
      <w:pPr>
        <w:numPr>
          <w:ilvl w:val="0"/>
          <w:numId w:val="1"/>
        </w:numPr>
        <w:jc w:val="both"/>
        <w:rPr>
          <w:rFonts w:ascii="Times New Roman" w:hAnsi="Times New Roman" w:cs="Times New Roman"/>
          <w:sz w:val="26"/>
          <w:szCs w:val="26"/>
          <w:lang w:val="en-US"/>
        </w:rPr>
      </w:pPr>
      <w:r w:rsidRPr="00034C52">
        <w:rPr>
          <w:rFonts w:ascii="Times New Roman" w:hAnsi="Times New Roman" w:cs="Times New Roman"/>
          <w:sz w:val="26"/>
          <w:szCs w:val="26"/>
          <w:lang w:val="en-US"/>
        </w:rPr>
        <w:t xml:space="preserve">The student identity card is valid until the day of graduation, </w:t>
      </w:r>
      <w:r>
        <w:rPr>
          <w:rFonts w:ascii="Times New Roman" w:hAnsi="Times New Roman" w:cs="Times New Roman"/>
          <w:sz w:val="26"/>
          <w:szCs w:val="26"/>
          <w:lang w:val="en-US"/>
        </w:rPr>
        <w:t>suspens</w:t>
      </w:r>
      <w:r w:rsidR="006E4FB5">
        <w:rPr>
          <w:rFonts w:ascii="Times New Roman" w:hAnsi="Times New Roman" w:cs="Times New Roman"/>
          <w:sz w:val="26"/>
          <w:szCs w:val="26"/>
          <w:lang w:val="en-US"/>
        </w:rPr>
        <w:t>ion of student rights or discontinuation</w:t>
      </w:r>
      <w:r>
        <w:rPr>
          <w:rFonts w:ascii="Times New Roman" w:hAnsi="Times New Roman" w:cs="Times New Roman"/>
          <w:sz w:val="26"/>
          <w:szCs w:val="26"/>
          <w:lang w:val="en-US"/>
        </w:rPr>
        <w:t xml:space="preserve"> from the students</w:t>
      </w:r>
      <w:r w:rsidR="00BD4F2B">
        <w:rPr>
          <w:rFonts w:ascii="Times New Roman" w:hAnsi="Times New Roman" w:cs="Times New Roman"/>
          <w:sz w:val="26"/>
          <w:szCs w:val="26"/>
          <w:lang w:val="en-US"/>
        </w:rPr>
        <w:t>’</w:t>
      </w:r>
      <w:r>
        <w:rPr>
          <w:rFonts w:ascii="Times New Roman" w:hAnsi="Times New Roman" w:cs="Times New Roman"/>
          <w:sz w:val="26"/>
          <w:szCs w:val="26"/>
          <w:lang w:val="en-US"/>
        </w:rPr>
        <w:t xml:space="preserve"> register list and </w:t>
      </w:r>
      <w:r w:rsidR="006E4FB5">
        <w:rPr>
          <w:rFonts w:ascii="Times New Roman" w:hAnsi="Times New Roman" w:cs="Times New Roman"/>
          <w:sz w:val="26"/>
          <w:szCs w:val="26"/>
          <w:lang w:val="en-US"/>
        </w:rPr>
        <w:t xml:space="preserve">in case of graduates of first-cycle programmes  </w:t>
      </w:r>
      <w:r>
        <w:rPr>
          <w:rFonts w:ascii="Times New Roman" w:hAnsi="Times New Roman" w:cs="Times New Roman"/>
          <w:sz w:val="26"/>
          <w:szCs w:val="26"/>
          <w:lang w:val="en-US"/>
        </w:rPr>
        <w:t xml:space="preserve">until 31 October of the academic year. </w:t>
      </w:r>
    </w:p>
    <w:p w:rsidR="00311411" w:rsidRPr="00034C52" w:rsidRDefault="00311411" w:rsidP="00311411">
      <w:pPr>
        <w:rPr>
          <w:rFonts w:ascii="Times New Roman" w:hAnsi="Times New Roman" w:cs="Times New Roman"/>
          <w:sz w:val="26"/>
          <w:szCs w:val="26"/>
          <w:lang w:val="en-US"/>
        </w:rPr>
      </w:pPr>
    </w:p>
    <w:p w:rsidR="00311411" w:rsidRPr="008A6053" w:rsidRDefault="00311411" w:rsidP="00311411">
      <w:pPr>
        <w:jc w:val="center"/>
        <w:rPr>
          <w:rFonts w:ascii="Times New Roman" w:hAnsi="Times New Roman" w:cs="Times New Roman"/>
          <w:b/>
          <w:sz w:val="26"/>
          <w:szCs w:val="26"/>
        </w:rPr>
      </w:pPr>
      <w:r w:rsidRPr="008A6053">
        <w:rPr>
          <w:rFonts w:ascii="Times New Roman" w:hAnsi="Times New Roman" w:cs="Times New Roman"/>
          <w:b/>
          <w:sz w:val="26"/>
          <w:szCs w:val="26"/>
        </w:rPr>
        <w:t>§ 2</w:t>
      </w:r>
    </w:p>
    <w:p w:rsidR="00311411" w:rsidRPr="008A6053" w:rsidRDefault="00311411" w:rsidP="00311411">
      <w:pPr>
        <w:jc w:val="center"/>
        <w:rPr>
          <w:rFonts w:ascii="Times New Roman" w:hAnsi="Times New Roman" w:cs="Times New Roman"/>
          <w:b/>
          <w:sz w:val="26"/>
          <w:szCs w:val="26"/>
        </w:rPr>
      </w:pPr>
    </w:p>
    <w:p w:rsidR="00311411" w:rsidRPr="00C17691" w:rsidRDefault="00034C52" w:rsidP="00F03338">
      <w:pPr>
        <w:numPr>
          <w:ilvl w:val="0"/>
          <w:numId w:val="33"/>
        </w:numPr>
        <w:tabs>
          <w:tab w:val="clear" w:pos="720"/>
          <w:tab w:val="num" w:pos="360"/>
        </w:tabs>
        <w:ind w:left="540" w:hanging="540"/>
        <w:jc w:val="both"/>
        <w:rPr>
          <w:rFonts w:ascii="Times New Roman" w:hAnsi="Times New Roman" w:cs="Times New Roman"/>
          <w:sz w:val="26"/>
          <w:szCs w:val="26"/>
          <w:lang w:val="en-US"/>
        </w:rPr>
      </w:pPr>
      <w:r w:rsidRPr="00C17691">
        <w:rPr>
          <w:rFonts w:ascii="Times New Roman" w:hAnsi="Times New Roman" w:cs="Times New Roman"/>
          <w:sz w:val="26"/>
          <w:szCs w:val="26"/>
          <w:lang w:val="en-US"/>
        </w:rPr>
        <w:t xml:space="preserve">The </w:t>
      </w:r>
      <w:r w:rsidRPr="00357C96">
        <w:rPr>
          <w:rFonts w:ascii="Times New Roman" w:hAnsi="Times New Roman" w:cs="Times New Roman"/>
          <w:sz w:val="26"/>
          <w:szCs w:val="26"/>
          <w:lang w:val="en-GB"/>
        </w:rPr>
        <w:t>Rector</w:t>
      </w:r>
      <w:r w:rsidRPr="00C17691">
        <w:rPr>
          <w:rFonts w:ascii="Times New Roman" w:hAnsi="Times New Roman" w:cs="Times New Roman"/>
          <w:sz w:val="26"/>
          <w:szCs w:val="26"/>
          <w:lang w:val="en-US"/>
        </w:rPr>
        <w:t xml:space="preserve"> is the principal of the </w:t>
      </w:r>
      <w:r w:rsidRPr="00034C52">
        <w:rPr>
          <w:rFonts w:ascii="Times New Roman" w:hAnsi="Times New Roman" w:cs="Times New Roman"/>
          <w:sz w:val="26"/>
          <w:szCs w:val="26"/>
          <w:lang w:val="en-GB"/>
        </w:rPr>
        <w:t>university</w:t>
      </w:r>
      <w:r w:rsidRPr="00C17691">
        <w:rPr>
          <w:rFonts w:ascii="Times New Roman" w:hAnsi="Times New Roman" w:cs="Times New Roman"/>
          <w:sz w:val="26"/>
          <w:szCs w:val="26"/>
          <w:lang w:val="en-US"/>
        </w:rPr>
        <w:t xml:space="preserve"> students. </w:t>
      </w:r>
    </w:p>
    <w:p w:rsidR="00311411" w:rsidRPr="00C17691" w:rsidRDefault="00311411" w:rsidP="00311411">
      <w:pPr>
        <w:tabs>
          <w:tab w:val="num" w:pos="360"/>
        </w:tabs>
        <w:jc w:val="both"/>
        <w:rPr>
          <w:rFonts w:ascii="Times New Roman" w:hAnsi="Times New Roman" w:cs="Times New Roman"/>
          <w:sz w:val="26"/>
          <w:szCs w:val="26"/>
          <w:lang w:val="en-US"/>
        </w:rPr>
      </w:pPr>
    </w:p>
    <w:p w:rsidR="00311411" w:rsidRPr="00034C52" w:rsidRDefault="00034C52" w:rsidP="00F03338">
      <w:pPr>
        <w:numPr>
          <w:ilvl w:val="0"/>
          <w:numId w:val="33"/>
        </w:numPr>
        <w:tabs>
          <w:tab w:val="clear" w:pos="720"/>
          <w:tab w:val="num" w:pos="360"/>
        </w:tabs>
        <w:ind w:left="540" w:hanging="540"/>
        <w:jc w:val="both"/>
        <w:rPr>
          <w:rFonts w:ascii="Times New Roman" w:hAnsi="Times New Roman" w:cs="Times New Roman"/>
          <w:sz w:val="26"/>
          <w:szCs w:val="26"/>
          <w:lang w:val="en-US"/>
        </w:rPr>
      </w:pPr>
      <w:r w:rsidRPr="00034C52">
        <w:rPr>
          <w:rFonts w:ascii="Times New Roman" w:hAnsi="Times New Roman" w:cs="Times New Roman"/>
          <w:sz w:val="26"/>
          <w:szCs w:val="26"/>
          <w:lang w:val="en-US"/>
        </w:rPr>
        <w:t xml:space="preserve">The Dean of the Faculty is the direct principal of the faculty students. </w:t>
      </w:r>
    </w:p>
    <w:p w:rsidR="00311411" w:rsidRPr="00034C52" w:rsidRDefault="00311411" w:rsidP="00311411">
      <w:pPr>
        <w:tabs>
          <w:tab w:val="num" w:pos="567"/>
        </w:tabs>
        <w:ind w:left="567" w:hanging="567"/>
        <w:rPr>
          <w:rFonts w:ascii="Times New Roman" w:hAnsi="Times New Roman" w:cs="Times New Roman"/>
          <w:sz w:val="26"/>
          <w:szCs w:val="26"/>
          <w:lang w:val="en-US"/>
        </w:rPr>
      </w:pPr>
    </w:p>
    <w:p w:rsidR="00066AB7" w:rsidRPr="00034C52" w:rsidRDefault="00066AB7" w:rsidP="00311411">
      <w:pPr>
        <w:tabs>
          <w:tab w:val="num" w:pos="567"/>
        </w:tabs>
        <w:ind w:left="567" w:hanging="567"/>
        <w:jc w:val="center"/>
        <w:rPr>
          <w:rFonts w:ascii="Times New Roman" w:hAnsi="Times New Roman" w:cs="Times New Roman"/>
          <w:b/>
          <w:sz w:val="26"/>
          <w:szCs w:val="26"/>
          <w:lang w:val="en-US"/>
        </w:rPr>
      </w:pPr>
    </w:p>
    <w:p w:rsidR="00311411" w:rsidRPr="008A6053" w:rsidRDefault="00311411" w:rsidP="00311411">
      <w:pPr>
        <w:tabs>
          <w:tab w:val="num" w:pos="567"/>
        </w:tabs>
        <w:ind w:left="567" w:hanging="567"/>
        <w:jc w:val="center"/>
        <w:rPr>
          <w:rFonts w:ascii="Times New Roman" w:hAnsi="Times New Roman" w:cs="Times New Roman"/>
          <w:b/>
          <w:sz w:val="26"/>
          <w:szCs w:val="26"/>
        </w:rPr>
      </w:pPr>
      <w:r w:rsidRPr="008A6053">
        <w:rPr>
          <w:rFonts w:ascii="Times New Roman" w:hAnsi="Times New Roman" w:cs="Times New Roman"/>
          <w:b/>
          <w:sz w:val="26"/>
          <w:szCs w:val="26"/>
        </w:rPr>
        <w:t>§ 3</w:t>
      </w:r>
    </w:p>
    <w:p w:rsidR="00311411" w:rsidRPr="008A6053" w:rsidRDefault="00311411" w:rsidP="00311411">
      <w:pPr>
        <w:tabs>
          <w:tab w:val="num" w:pos="567"/>
        </w:tabs>
        <w:ind w:left="567" w:hanging="567"/>
        <w:jc w:val="center"/>
        <w:rPr>
          <w:rFonts w:ascii="Times New Roman" w:hAnsi="Times New Roman" w:cs="Times New Roman"/>
          <w:b/>
          <w:sz w:val="26"/>
          <w:szCs w:val="26"/>
        </w:rPr>
      </w:pPr>
    </w:p>
    <w:p w:rsidR="00311411" w:rsidRPr="00034C52" w:rsidRDefault="00034C52" w:rsidP="00311411">
      <w:pPr>
        <w:numPr>
          <w:ilvl w:val="0"/>
          <w:numId w:val="2"/>
        </w:numPr>
        <w:jc w:val="both"/>
        <w:rPr>
          <w:rFonts w:ascii="Times New Roman" w:hAnsi="Times New Roman" w:cs="Times New Roman"/>
          <w:sz w:val="26"/>
          <w:szCs w:val="26"/>
          <w:lang w:val="en-US"/>
        </w:rPr>
      </w:pPr>
      <w:r w:rsidRPr="00034C52">
        <w:rPr>
          <w:rFonts w:ascii="Times New Roman" w:hAnsi="Times New Roman" w:cs="Times New Roman"/>
          <w:sz w:val="26"/>
          <w:szCs w:val="26"/>
          <w:lang w:val="en-US"/>
        </w:rPr>
        <w:t>The only representative of all universit</w:t>
      </w:r>
      <w:r w:rsidR="006C1FE6">
        <w:rPr>
          <w:rFonts w:ascii="Times New Roman" w:hAnsi="Times New Roman" w:cs="Times New Roman"/>
          <w:sz w:val="26"/>
          <w:szCs w:val="26"/>
          <w:lang w:val="en-US"/>
        </w:rPr>
        <w:t>y students is the Student Self-G</w:t>
      </w:r>
      <w:r w:rsidRPr="00034C52">
        <w:rPr>
          <w:rFonts w:ascii="Times New Roman" w:hAnsi="Times New Roman" w:cs="Times New Roman"/>
          <w:sz w:val="26"/>
          <w:szCs w:val="26"/>
          <w:lang w:val="en-US"/>
        </w:rPr>
        <w:t>overnment whose s</w:t>
      </w:r>
      <w:r>
        <w:rPr>
          <w:rFonts w:ascii="Times New Roman" w:hAnsi="Times New Roman" w:cs="Times New Roman"/>
          <w:sz w:val="26"/>
          <w:szCs w:val="26"/>
          <w:lang w:val="en-US"/>
        </w:rPr>
        <w:t>tatutory authorities of differen</w:t>
      </w:r>
      <w:r w:rsidRPr="00034C52">
        <w:rPr>
          <w:rFonts w:ascii="Times New Roman" w:hAnsi="Times New Roman" w:cs="Times New Roman"/>
          <w:sz w:val="26"/>
          <w:szCs w:val="26"/>
          <w:lang w:val="en-US"/>
        </w:rPr>
        <w:t xml:space="preserve">t levels have exclusive competence to represent students and are called upon to protect their interests. </w:t>
      </w:r>
    </w:p>
    <w:p w:rsidR="00311411" w:rsidRPr="00034C52" w:rsidRDefault="00311411" w:rsidP="00311411">
      <w:pPr>
        <w:tabs>
          <w:tab w:val="num" w:pos="360"/>
        </w:tabs>
        <w:ind w:left="360" w:hanging="360"/>
        <w:jc w:val="both"/>
        <w:rPr>
          <w:rFonts w:ascii="Times New Roman" w:hAnsi="Times New Roman" w:cs="Times New Roman"/>
          <w:sz w:val="26"/>
          <w:szCs w:val="26"/>
          <w:lang w:val="en-US"/>
        </w:rPr>
      </w:pPr>
    </w:p>
    <w:p w:rsidR="00311411" w:rsidRPr="00034C52" w:rsidRDefault="00034C52" w:rsidP="00311411">
      <w:pPr>
        <w:numPr>
          <w:ilvl w:val="0"/>
          <w:numId w:val="2"/>
        </w:numPr>
        <w:jc w:val="both"/>
        <w:rPr>
          <w:rFonts w:ascii="Times New Roman" w:hAnsi="Times New Roman" w:cs="Times New Roman"/>
          <w:sz w:val="26"/>
          <w:szCs w:val="26"/>
          <w:lang w:val="en-US"/>
        </w:rPr>
      </w:pPr>
      <w:r>
        <w:rPr>
          <w:rFonts w:ascii="Times New Roman" w:hAnsi="Times New Roman" w:cs="Times New Roman"/>
          <w:sz w:val="26"/>
          <w:szCs w:val="26"/>
          <w:lang w:val="en-US"/>
        </w:rPr>
        <w:t>Student organisations operating wi</w:t>
      </w:r>
      <w:r w:rsidR="006E4FB5">
        <w:rPr>
          <w:rFonts w:ascii="Times New Roman" w:hAnsi="Times New Roman" w:cs="Times New Roman"/>
          <w:sz w:val="26"/>
          <w:szCs w:val="26"/>
          <w:lang w:val="en-US"/>
        </w:rPr>
        <w:t xml:space="preserve">thin the University are </w:t>
      </w:r>
      <w:r w:rsidR="006E4FB5" w:rsidRPr="006E4FB5">
        <w:rPr>
          <w:rFonts w:ascii="Times New Roman" w:hAnsi="Times New Roman" w:cs="Times New Roman"/>
          <w:sz w:val="26"/>
          <w:szCs w:val="26"/>
          <w:lang w:val="en-GB"/>
        </w:rPr>
        <w:t>authoris</w:t>
      </w:r>
      <w:r w:rsidRPr="006E4FB5">
        <w:rPr>
          <w:rFonts w:ascii="Times New Roman" w:hAnsi="Times New Roman" w:cs="Times New Roman"/>
          <w:sz w:val="26"/>
          <w:szCs w:val="26"/>
          <w:lang w:val="en-GB"/>
        </w:rPr>
        <w:t>ed</w:t>
      </w:r>
      <w:r>
        <w:rPr>
          <w:rFonts w:ascii="Times New Roman" w:hAnsi="Times New Roman" w:cs="Times New Roman"/>
          <w:sz w:val="26"/>
          <w:szCs w:val="26"/>
          <w:lang w:val="en-US"/>
        </w:rPr>
        <w:t xml:space="preserve"> in the </w:t>
      </w:r>
      <w:r w:rsidR="00357C96">
        <w:rPr>
          <w:rFonts w:ascii="Times New Roman" w:hAnsi="Times New Roman" w:cs="Times New Roman"/>
          <w:sz w:val="26"/>
          <w:szCs w:val="26"/>
          <w:lang w:val="en-US"/>
        </w:rPr>
        <w:t>scope</w:t>
      </w:r>
      <w:r>
        <w:rPr>
          <w:rFonts w:ascii="Times New Roman" w:hAnsi="Times New Roman" w:cs="Times New Roman"/>
          <w:sz w:val="26"/>
          <w:szCs w:val="26"/>
          <w:lang w:val="en-US"/>
        </w:rPr>
        <w:t xml:space="preserve"> of their statutory activity to submit applications to the authorities of the </w:t>
      </w:r>
      <w:r w:rsidR="00357C96">
        <w:rPr>
          <w:rFonts w:ascii="Times New Roman" w:hAnsi="Times New Roman" w:cs="Times New Roman"/>
          <w:sz w:val="26"/>
          <w:szCs w:val="26"/>
          <w:lang w:val="en-US"/>
        </w:rPr>
        <w:t>University</w:t>
      </w:r>
      <w:r>
        <w:rPr>
          <w:rFonts w:ascii="Times New Roman" w:hAnsi="Times New Roman" w:cs="Times New Roman"/>
          <w:sz w:val="26"/>
          <w:szCs w:val="26"/>
          <w:lang w:val="en-US"/>
        </w:rPr>
        <w:t xml:space="preserve"> and the Student Self-</w:t>
      </w:r>
      <w:r w:rsidR="00BD4F2B">
        <w:rPr>
          <w:rFonts w:ascii="Times New Roman" w:hAnsi="Times New Roman" w:cs="Times New Roman"/>
          <w:sz w:val="26"/>
          <w:szCs w:val="26"/>
          <w:lang w:val="en-US"/>
        </w:rPr>
        <w:t>G</w:t>
      </w:r>
      <w:r w:rsidR="00357C96">
        <w:rPr>
          <w:rFonts w:ascii="Times New Roman" w:hAnsi="Times New Roman" w:cs="Times New Roman"/>
          <w:sz w:val="26"/>
          <w:szCs w:val="26"/>
          <w:lang w:val="en-US"/>
        </w:rPr>
        <w:t>overnment</w:t>
      </w:r>
      <w:r>
        <w:rPr>
          <w:rFonts w:ascii="Times New Roman" w:hAnsi="Times New Roman" w:cs="Times New Roman"/>
          <w:sz w:val="26"/>
          <w:szCs w:val="26"/>
          <w:lang w:val="en-US"/>
        </w:rPr>
        <w:t xml:space="preserve"> in matters </w:t>
      </w:r>
      <w:r w:rsidR="00357C96">
        <w:rPr>
          <w:rFonts w:ascii="Times New Roman" w:hAnsi="Times New Roman" w:cs="Times New Roman"/>
          <w:sz w:val="26"/>
          <w:szCs w:val="26"/>
          <w:lang w:val="en-US"/>
        </w:rPr>
        <w:t>concerning</w:t>
      </w:r>
      <w:r>
        <w:rPr>
          <w:rFonts w:ascii="Times New Roman" w:hAnsi="Times New Roman" w:cs="Times New Roman"/>
          <w:sz w:val="26"/>
          <w:szCs w:val="26"/>
          <w:lang w:val="en-US"/>
        </w:rPr>
        <w:t xml:space="preserve"> students and the function</w:t>
      </w:r>
      <w:r w:rsidR="006E4FB5">
        <w:rPr>
          <w:rFonts w:ascii="Times New Roman" w:hAnsi="Times New Roman" w:cs="Times New Roman"/>
          <w:sz w:val="26"/>
          <w:szCs w:val="26"/>
          <w:lang w:val="en-US"/>
        </w:rPr>
        <w:t>ing</w:t>
      </w:r>
      <w:r>
        <w:rPr>
          <w:rFonts w:ascii="Times New Roman" w:hAnsi="Times New Roman" w:cs="Times New Roman"/>
          <w:sz w:val="26"/>
          <w:szCs w:val="26"/>
          <w:lang w:val="en-US"/>
        </w:rPr>
        <w:t xml:space="preserve"> of the university. </w:t>
      </w:r>
    </w:p>
    <w:p w:rsidR="00311411" w:rsidRPr="00034C52" w:rsidRDefault="00311411" w:rsidP="00311411">
      <w:pPr>
        <w:rPr>
          <w:rFonts w:ascii="Times New Roman" w:hAnsi="Times New Roman" w:cs="Times New Roman"/>
          <w:b/>
          <w:smallCaps/>
          <w:sz w:val="26"/>
          <w:szCs w:val="26"/>
          <w:lang w:val="en-US"/>
        </w:rPr>
      </w:pPr>
    </w:p>
    <w:p w:rsidR="00311411" w:rsidRPr="00034C52" w:rsidRDefault="00311411" w:rsidP="00311411">
      <w:pPr>
        <w:rPr>
          <w:rFonts w:ascii="Times New Roman" w:hAnsi="Times New Roman" w:cs="Times New Roman"/>
          <w:sz w:val="26"/>
          <w:szCs w:val="26"/>
          <w:lang w:val="en-US"/>
        </w:rPr>
      </w:pPr>
    </w:p>
    <w:p w:rsidR="00066AB7" w:rsidRPr="00034C52" w:rsidRDefault="00066AB7" w:rsidP="00311411">
      <w:pPr>
        <w:rPr>
          <w:rFonts w:ascii="Times New Roman" w:hAnsi="Times New Roman" w:cs="Times New Roman"/>
          <w:sz w:val="26"/>
          <w:szCs w:val="26"/>
          <w:lang w:val="en-US"/>
        </w:rPr>
      </w:pPr>
    </w:p>
    <w:p w:rsidR="00311411" w:rsidRPr="00AF3A43" w:rsidRDefault="006E4FB5" w:rsidP="004D772B">
      <w:pPr>
        <w:ind w:left="2124" w:firstLine="708"/>
        <w:rPr>
          <w:rFonts w:ascii="Times New Roman" w:hAnsi="Times New Roman" w:cs="Times New Roman"/>
          <w:b/>
          <w:sz w:val="26"/>
          <w:szCs w:val="26"/>
          <w:lang w:val="en-US"/>
        </w:rPr>
      </w:pPr>
      <w:r>
        <w:rPr>
          <w:rFonts w:ascii="Times New Roman" w:hAnsi="Times New Roman" w:cs="Times New Roman"/>
          <w:b/>
          <w:sz w:val="26"/>
          <w:szCs w:val="26"/>
          <w:lang w:val="en-US"/>
        </w:rPr>
        <w:t>Student’s</w:t>
      </w:r>
      <w:r w:rsidR="007D341B" w:rsidRPr="00AF3A43">
        <w:rPr>
          <w:rFonts w:ascii="Times New Roman" w:hAnsi="Times New Roman" w:cs="Times New Roman"/>
          <w:b/>
          <w:sz w:val="26"/>
          <w:szCs w:val="26"/>
          <w:lang w:val="en-US"/>
        </w:rPr>
        <w:t xml:space="preserve"> rights</w:t>
      </w:r>
      <w:r>
        <w:rPr>
          <w:rFonts w:ascii="Times New Roman" w:hAnsi="Times New Roman" w:cs="Times New Roman"/>
          <w:b/>
          <w:sz w:val="26"/>
          <w:szCs w:val="26"/>
          <w:lang w:val="en-US"/>
        </w:rPr>
        <w:t xml:space="preserve"> and </w:t>
      </w:r>
      <w:r w:rsidRPr="00AF3A43">
        <w:rPr>
          <w:rFonts w:ascii="Times New Roman" w:hAnsi="Times New Roman" w:cs="Times New Roman"/>
          <w:b/>
          <w:sz w:val="26"/>
          <w:szCs w:val="26"/>
          <w:lang w:val="en-US"/>
        </w:rPr>
        <w:t>obligations</w:t>
      </w:r>
    </w:p>
    <w:p w:rsidR="00311411" w:rsidRPr="00AF3A43" w:rsidRDefault="00311411" w:rsidP="00311411">
      <w:pPr>
        <w:rPr>
          <w:rFonts w:ascii="Times New Roman" w:hAnsi="Times New Roman" w:cs="Times New Roman"/>
          <w:sz w:val="26"/>
          <w:szCs w:val="26"/>
          <w:lang w:val="en-US"/>
        </w:rPr>
      </w:pPr>
    </w:p>
    <w:p w:rsidR="00311411" w:rsidRPr="00C17691" w:rsidRDefault="00311411" w:rsidP="00311411">
      <w:pPr>
        <w:jc w:val="center"/>
        <w:rPr>
          <w:rFonts w:ascii="Times New Roman" w:hAnsi="Times New Roman" w:cs="Times New Roman"/>
          <w:b/>
          <w:sz w:val="26"/>
          <w:szCs w:val="26"/>
          <w:lang w:val="en-US"/>
        </w:rPr>
      </w:pPr>
      <w:r w:rsidRPr="00C17691">
        <w:rPr>
          <w:rFonts w:ascii="Times New Roman" w:hAnsi="Times New Roman" w:cs="Times New Roman"/>
          <w:b/>
          <w:sz w:val="26"/>
          <w:szCs w:val="26"/>
          <w:lang w:val="en-US"/>
        </w:rPr>
        <w:t>§ 4</w:t>
      </w:r>
    </w:p>
    <w:p w:rsidR="00311411" w:rsidRPr="00C17691" w:rsidRDefault="00311411" w:rsidP="00311411">
      <w:pPr>
        <w:jc w:val="center"/>
        <w:rPr>
          <w:rFonts w:ascii="Times New Roman" w:hAnsi="Times New Roman" w:cs="Times New Roman"/>
          <w:b/>
          <w:sz w:val="26"/>
          <w:szCs w:val="26"/>
          <w:lang w:val="en-US"/>
        </w:rPr>
      </w:pPr>
    </w:p>
    <w:p w:rsidR="00311411" w:rsidRPr="007D341B" w:rsidRDefault="007D341B" w:rsidP="00311411">
      <w:pPr>
        <w:jc w:val="both"/>
        <w:rPr>
          <w:rFonts w:ascii="Times New Roman" w:hAnsi="Times New Roman" w:cs="Times New Roman"/>
          <w:sz w:val="26"/>
          <w:szCs w:val="26"/>
          <w:lang w:val="en-US"/>
        </w:rPr>
      </w:pPr>
      <w:r w:rsidRPr="007D341B">
        <w:rPr>
          <w:rFonts w:ascii="Times New Roman" w:hAnsi="Times New Roman" w:cs="Times New Roman"/>
          <w:sz w:val="26"/>
          <w:szCs w:val="26"/>
          <w:lang w:val="en-US"/>
        </w:rPr>
        <w:t xml:space="preserve">Students are obliged to participate in didactic and </w:t>
      </w:r>
      <w:r w:rsidRPr="007D341B">
        <w:rPr>
          <w:rFonts w:ascii="Times New Roman" w:hAnsi="Times New Roman" w:cs="Times New Roman"/>
          <w:sz w:val="26"/>
          <w:szCs w:val="26"/>
          <w:lang w:val="en-GB"/>
        </w:rPr>
        <w:t>organisational</w:t>
      </w:r>
      <w:r w:rsidRPr="007D341B">
        <w:rPr>
          <w:rFonts w:ascii="Times New Roman" w:hAnsi="Times New Roman" w:cs="Times New Roman"/>
          <w:sz w:val="26"/>
          <w:szCs w:val="26"/>
          <w:lang w:val="en-US"/>
        </w:rPr>
        <w:t xml:space="preserve"> classes, to do an internship </w:t>
      </w:r>
      <w:r w:rsidR="006E4FB5">
        <w:rPr>
          <w:rFonts w:ascii="Times New Roman" w:hAnsi="Times New Roman" w:cs="Times New Roman"/>
          <w:sz w:val="26"/>
          <w:szCs w:val="26"/>
          <w:lang w:val="en-US"/>
        </w:rPr>
        <w:t>programme, to</w:t>
      </w:r>
      <w:r>
        <w:rPr>
          <w:rFonts w:ascii="Times New Roman" w:hAnsi="Times New Roman" w:cs="Times New Roman"/>
          <w:sz w:val="26"/>
          <w:szCs w:val="26"/>
          <w:lang w:val="en-US"/>
        </w:rPr>
        <w:t xml:space="preserve"> </w:t>
      </w:r>
      <w:r w:rsidR="0038401F">
        <w:rPr>
          <w:rFonts w:ascii="Times New Roman" w:hAnsi="Times New Roman" w:cs="Times New Roman"/>
          <w:sz w:val="26"/>
          <w:szCs w:val="26"/>
          <w:lang w:val="en-US"/>
        </w:rPr>
        <w:t xml:space="preserve">obtain </w:t>
      </w:r>
      <w:r>
        <w:rPr>
          <w:rFonts w:ascii="Times New Roman" w:hAnsi="Times New Roman" w:cs="Times New Roman"/>
          <w:sz w:val="26"/>
          <w:szCs w:val="26"/>
          <w:lang w:val="en-US"/>
        </w:rPr>
        <w:t>credits as well as</w:t>
      </w:r>
      <w:r w:rsidR="0038401F">
        <w:rPr>
          <w:rFonts w:ascii="Times New Roman" w:hAnsi="Times New Roman" w:cs="Times New Roman"/>
          <w:sz w:val="26"/>
          <w:szCs w:val="26"/>
          <w:lang w:val="en-US"/>
        </w:rPr>
        <w:t xml:space="preserve"> sit</w:t>
      </w:r>
      <w:r>
        <w:rPr>
          <w:rFonts w:ascii="Times New Roman" w:hAnsi="Times New Roman" w:cs="Times New Roman"/>
          <w:sz w:val="26"/>
          <w:szCs w:val="26"/>
          <w:lang w:val="en-US"/>
        </w:rPr>
        <w:t xml:space="preserve"> </w:t>
      </w:r>
      <w:r w:rsidRPr="007D341B">
        <w:rPr>
          <w:rFonts w:ascii="Times New Roman" w:hAnsi="Times New Roman" w:cs="Times New Roman"/>
          <w:sz w:val="26"/>
          <w:szCs w:val="26"/>
          <w:lang w:val="en-US"/>
        </w:rPr>
        <w:t xml:space="preserve"> examination</w:t>
      </w:r>
      <w:r w:rsidR="00BD4F2B">
        <w:rPr>
          <w:rFonts w:ascii="Times New Roman" w:hAnsi="Times New Roman" w:cs="Times New Roman"/>
          <w:sz w:val="26"/>
          <w:szCs w:val="26"/>
          <w:lang w:val="en-US"/>
        </w:rPr>
        <w:t>s within the deadlines scheduled</w:t>
      </w:r>
      <w:r>
        <w:rPr>
          <w:rFonts w:ascii="Times New Roman" w:hAnsi="Times New Roman" w:cs="Times New Roman"/>
          <w:sz w:val="26"/>
          <w:szCs w:val="26"/>
          <w:lang w:val="en-US"/>
        </w:rPr>
        <w:t xml:space="preserve"> in </w:t>
      </w:r>
      <w:r w:rsidR="00441D25">
        <w:rPr>
          <w:rFonts w:ascii="Times New Roman" w:hAnsi="Times New Roman" w:cs="Times New Roman"/>
          <w:sz w:val="26"/>
          <w:szCs w:val="26"/>
          <w:lang w:val="en-US"/>
        </w:rPr>
        <w:t xml:space="preserve">the </w:t>
      </w:r>
      <w:r>
        <w:rPr>
          <w:rFonts w:ascii="Times New Roman" w:hAnsi="Times New Roman" w:cs="Times New Roman"/>
          <w:sz w:val="26"/>
          <w:szCs w:val="26"/>
          <w:lang w:val="en-US"/>
        </w:rPr>
        <w:t>study programme and act in accordance with accepted norms of social coexistence and the taken oath.</w:t>
      </w:r>
    </w:p>
    <w:p w:rsidR="00311411" w:rsidRPr="007D341B" w:rsidRDefault="00311411" w:rsidP="00311411">
      <w:pPr>
        <w:rPr>
          <w:rFonts w:ascii="Times New Roman" w:hAnsi="Times New Roman" w:cs="Times New Roman"/>
          <w:b/>
          <w:sz w:val="26"/>
          <w:szCs w:val="26"/>
          <w:lang w:val="en-US"/>
        </w:rPr>
      </w:pPr>
    </w:p>
    <w:p w:rsidR="00311411" w:rsidRPr="008A6053" w:rsidRDefault="00311411" w:rsidP="00311411">
      <w:pPr>
        <w:jc w:val="center"/>
        <w:rPr>
          <w:rFonts w:ascii="Times New Roman" w:hAnsi="Times New Roman" w:cs="Times New Roman"/>
          <w:b/>
          <w:sz w:val="26"/>
          <w:szCs w:val="26"/>
        </w:rPr>
      </w:pPr>
      <w:r w:rsidRPr="008A6053">
        <w:rPr>
          <w:rFonts w:ascii="Times New Roman" w:hAnsi="Times New Roman" w:cs="Times New Roman"/>
          <w:b/>
          <w:sz w:val="26"/>
          <w:szCs w:val="26"/>
        </w:rPr>
        <w:t>§ 5</w:t>
      </w:r>
    </w:p>
    <w:p w:rsidR="00311411" w:rsidRPr="008A6053" w:rsidRDefault="00311411" w:rsidP="00311411">
      <w:pPr>
        <w:jc w:val="center"/>
        <w:rPr>
          <w:rFonts w:ascii="Times New Roman" w:hAnsi="Times New Roman" w:cs="Times New Roman"/>
          <w:b/>
          <w:sz w:val="26"/>
          <w:szCs w:val="26"/>
        </w:rPr>
      </w:pPr>
    </w:p>
    <w:p w:rsidR="00311411" w:rsidRPr="007D341B" w:rsidRDefault="007D341B" w:rsidP="00F03338">
      <w:pPr>
        <w:numPr>
          <w:ilvl w:val="0"/>
          <w:numId w:val="76"/>
        </w:numPr>
        <w:ind w:left="426" w:hanging="426"/>
        <w:jc w:val="both"/>
        <w:rPr>
          <w:rFonts w:ascii="Times New Roman" w:hAnsi="Times New Roman" w:cs="Times New Roman"/>
          <w:sz w:val="26"/>
          <w:szCs w:val="26"/>
          <w:lang w:val="en-US"/>
        </w:rPr>
      </w:pPr>
      <w:r w:rsidRPr="007D341B">
        <w:rPr>
          <w:rFonts w:ascii="Times New Roman" w:hAnsi="Times New Roman" w:cs="Times New Roman"/>
          <w:sz w:val="26"/>
          <w:szCs w:val="26"/>
          <w:lang w:val="en-US"/>
        </w:rPr>
        <w:t>In particular students are obliged</w:t>
      </w:r>
      <w:r w:rsidR="00C17691">
        <w:rPr>
          <w:rFonts w:ascii="Times New Roman" w:hAnsi="Times New Roman" w:cs="Times New Roman"/>
          <w:sz w:val="26"/>
          <w:szCs w:val="26"/>
          <w:lang w:val="en-US"/>
        </w:rPr>
        <w:t xml:space="preserve"> to</w:t>
      </w:r>
      <w:r w:rsidRPr="007D341B">
        <w:rPr>
          <w:rFonts w:ascii="Times New Roman" w:hAnsi="Times New Roman" w:cs="Times New Roman"/>
          <w:sz w:val="26"/>
          <w:szCs w:val="26"/>
          <w:lang w:val="en-US"/>
        </w:rPr>
        <w:t xml:space="preserve">: </w:t>
      </w:r>
    </w:p>
    <w:p w:rsidR="00311411" w:rsidRPr="007D341B" w:rsidRDefault="007D341B" w:rsidP="00F03338">
      <w:pPr>
        <w:numPr>
          <w:ilvl w:val="0"/>
          <w:numId w:val="77"/>
        </w:numPr>
        <w:ind w:left="1134" w:hanging="567"/>
        <w:jc w:val="both"/>
        <w:rPr>
          <w:rFonts w:ascii="Times New Roman" w:hAnsi="Times New Roman" w:cs="Times New Roman"/>
          <w:sz w:val="26"/>
          <w:szCs w:val="26"/>
          <w:lang w:val="en-US"/>
        </w:rPr>
      </w:pPr>
      <w:r>
        <w:rPr>
          <w:rFonts w:ascii="Times New Roman" w:hAnsi="Times New Roman" w:cs="Times New Roman"/>
          <w:sz w:val="26"/>
          <w:szCs w:val="26"/>
          <w:lang w:val="en-US"/>
        </w:rPr>
        <w:t>c</w:t>
      </w:r>
      <w:r w:rsidRPr="007D341B">
        <w:rPr>
          <w:rFonts w:ascii="Times New Roman" w:hAnsi="Times New Roman" w:cs="Times New Roman"/>
          <w:sz w:val="26"/>
          <w:szCs w:val="26"/>
          <w:lang w:val="en-US"/>
        </w:rPr>
        <w:t>omply with the statutes of the University</w:t>
      </w:r>
      <w:r>
        <w:rPr>
          <w:rFonts w:ascii="Times New Roman" w:hAnsi="Times New Roman" w:cs="Times New Roman"/>
          <w:sz w:val="26"/>
          <w:szCs w:val="26"/>
          <w:lang w:val="en-US"/>
        </w:rPr>
        <w:t>;</w:t>
      </w:r>
      <w:r w:rsidRPr="007D341B">
        <w:rPr>
          <w:rFonts w:ascii="Times New Roman" w:hAnsi="Times New Roman" w:cs="Times New Roman"/>
          <w:sz w:val="26"/>
          <w:szCs w:val="26"/>
          <w:lang w:val="en-US"/>
        </w:rPr>
        <w:t xml:space="preserve"> </w:t>
      </w:r>
    </w:p>
    <w:p w:rsidR="00311411" w:rsidRPr="007D341B" w:rsidRDefault="00311411" w:rsidP="00311411">
      <w:pPr>
        <w:ind w:left="1134" w:hanging="567"/>
        <w:jc w:val="both"/>
        <w:rPr>
          <w:rFonts w:ascii="Times New Roman" w:hAnsi="Times New Roman" w:cs="Times New Roman"/>
          <w:sz w:val="26"/>
          <w:szCs w:val="26"/>
          <w:lang w:val="en-US"/>
        </w:rPr>
      </w:pPr>
      <w:r w:rsidRPr="007D341B">
        <w:rPr>
          <w:rFonts w:ascii="Times New Roman" w:hAnsi="Times New Roman" w:cs="Times New Roman"/>
          <w:sz w:val="26"/>
          <w:szCs w:val="26"/>
          <w:lang w:val="en-US"/>
        </w:rPr>
        <w:t>2)</w:t>
      </w:r>
      <w:r w:rsidRPr="007D341B">
        <w:rPr>
          <w:rFonts w:ascii="Times New Roman" w:hAnsi="Times New Roman" w:cs="Times New Roman"/>
          <w:sz w:val="26"/>
          <w:szCs w:val="26"/>
          <w:lang w:val="en-US"/>
        </w:rPr>
        <w:tab/>
      </w:r>
      <w:r w:rsidR="007D341B" w:rsidRPr="007D341B">
        <w:rPr>
          <w:rFonts w:ascii="Times New Roman" w:hAnsi="Times New Roman" w:cs="Times New Roman"/>
          <w:sz w:val="26"/>
          <w:szCs w:val="26"/>
          <w:lang w:val="en-US"/>
        </w:rPr>
        <w:t xml:space="preserve">comply with the regulations of studies as well as </w:t>
      </w:r>
      <w:r w:rsidR="007D341B">
        <w:rPr>
          <w:rFonts w:ascii="Times New Roman" w:hAnsi="Times New Roman" w:cs="Times New Roman"/>
          <w:sz w:val="26"/>
          <w:szCs w:val="26"/>
          <w:lang w:val="en-US"/>
        </w:rPr>
        <w:t>health</w:t>
      </w:r>
      <w:r w:rsidR="00BD4F2B">
        <w:rPr>
          <w:rFonts w:ascii="Times New Roman" w:hAnsi="Times New Roman" w:cs="Times New Roman"/>
          <w:sz w:val="26"/>
          <w:szCs w:val="26"/>
          <w:lang w:val="en-US"/>
        </w:rPr>
        <w:t xml:space="preserve"> and safety regulations </w:t>
      </w:r>
      <w:r w:rsidR="007D341B">
        <w:rPr>
          <w:rFonts w:ascii="Times New Roman" w:hAnsi="Times New Roman" w:cs="Times New Roman"/>
          <w:sz w:val="26"/>
          <w:szCs w:val="26"/>
          <w:lang w:val="en-US"/>
        </w:rPr>
        <w:t xml:space="preserve"> </w:t>
      </w:r>
      <w:r w:rsidR="00BD4F2B">
        <w:rPr>
          <w:rFonts w:ascii="Times New Roman" w:hAnsi="Times New Roman" w:cs="Times New Roman"/>
          <w:sz w:val="26"/>
          <w:szCs w:val="26"/>
          <w:lang w:val="en-US"/>
        </w:rPr>
        <w:t xml:space="preserve">applicable </w:t>
      </w:r>
      <w:r w:rsidR="007D341B">
        <w:rPr>
          <w:rFonts w:ascii="Times New Roman" w:hAnsi="Times New Roman" w:cs="Times New Roman"/>
          <w:sz w:val="26"/>
          <w:szCs w:val="26"/>
          <w:lang w:val="en-US"/>
        </w:rPr>
        <w:t xml:space="preserve">at the </w:t>
      </w:r>
      <w:r w:rsidR="007D341B" w:rsidRPr="007D341B">
        <w:rPr>
          <w:rFonts w:ascii="Times New Roman" w:hAnsi="Times New Roman" w:cs="Times New Roman"/>
          <w:sz w:val="26"/>
          <w:szCs w:val="26"/>
          <w:lang w:val="en-GB"/>
        </w:rPr>
        <w:t>organisational</w:t>
      </w:r>
      <w:r w:rsidR="007D341B">
        <w:rPr>
          <w:rFonts w:ascii="Times New Roman" w:hAnsi="Times New Roman" w:cs="Times New Roman"/>
          <w:sz w:val="26"/>
          <w:szCs w:val="26"/>
          <w:lang w:val="en-US"/>
        </w:rPr>
        <w:t xml:space="preserve"> units at the University;</w:t>
      </w:r>
    </w:p>
    <w:p w:rsidR="00311411" w:rsidRPr="00C17691" w:rsidRDefault="00C17691" w:rsidP="00311411">
      <w:pPr>
        <w:ind w:left="1134" w:hanging="567"/>
        <w:jc w:val="both"/>
        <w:rPr>
          <w:rFonts w:ascii="Times New Roman" w:hAnsi="Times New Roman" w:cs="Times New Roman"/>
          <w:sz w:val="26"/>
          <w:szCs w:val="26"/>
          <w:lang w:val="en-US"/>
        </w:rPr>
      </w:pPr>
      <w:r w:rsidRPr="00C17691">
        <w:rPr>
          <w:rFonts w:ascii="Times New Roman" w:hAnsi="Times New Roman" w:cs="Times New Roman"/>
          <w:sz w:val="26"/>
          <w:szCs w:val="26"/>
          <w:lang w:val="en-US"/>
        </w:rPr>
        <w:t>3)</w:t>
      </w:r>
      <w:r w:rsidRPr="00C17691">
        <w:rPr>
          <w:rFonts w:ascii="Times New Roman" w:hAnsi="Times New Roman" w:cs="Times New Roman"/>
          <w:sz w:val="26"/>
          <w:szCs w:val="26"/>
          <w:lang w:val="en-US"/>
        </w:rPr>
        <w:tab/>
        <w:t>obtain credits ethically, respect copyrights</w:t>
      </w:r>
      <w:r>
        <w:rPr>
          <w:rFonts w:ascii="Times New Roman" w:hAnsi="Times New Roman" w:cs="Times New Roman"/>
          <w:sz w:val="26"/>
          <w:szCs w:val="26"/>
          <w:lang w:val="en-US"/>
        </w:rPr>
        <w:t xml:space="preserve"> during </w:t>
      </w:r>
      <w:r w:rsidRPr="00C17691">
        <w:rPr>
          <w:rFonts w:ascii="Times New Roman" w:hAnsi="Times New Roman" w:cs="Times New Roman"/>
          <w:sz w:val="26"/>
          <w:szCs w:val="26"/>
          <w:lang w:val="en-US"/>
        </w:rPr>
        <w:t>didactic classes</w:t>
      </w:r>
      <w:r>
        <w:rPr>
          <w:rFonts w:ascii="Times New Roman" w:hAnsi="Times New Roman" w:cs="Times New Roman"/>
          <w:sz w:val="26"/>
          <w:szCs w:val="26"/>
          <w:lang w:val="en-US"/>
        </w:rPr>
        <w:t xml:space="preserve"> and while preparing any works/projects;</w:t>
      </w:r>
    </w:p>
    <w:p w:rsidR="00311411" w:rsidRPr="00C17691" w:rsidRDefault="00311411" w:rsidP="00311411">
      <w:pPr>
        <w:ind w:left="1134" w:hanging="567"/>
        <w:jc w:val="both"/>
        <w:rPr>
          <w:rFonts w:ascii="Times New Roman" w:hAnsi="Times New Roman" w:cs="Times New Roman"/>
          <w:sz w:val="26"/>
          <w:szCs w:val="26"/>
          <w:lang w:val="en-US"/>
        </w:rPr>
      </w:pPr>
      <w:r w:rsidRPr="00C17691">
        <w:rPr>
          <w:rFonts w:ascii="Times New Roman" w:hAnsi="Times New Roman" w:cs="Times New Roman"/>
          <w:sz w:val="26"/>
          <w:szCs w:val="26"/>
          <w:lang w:val="en-US"/>
        </w:rPr>
        <w:t>4)</w:t>
      </w:r>
      <w:r w:rsidRPr="00C17691">
        <w:rPr>
          <w:rFonts w:ascii="Times New Roman" w:hAnsi="Times New Roman" w:cs="Times New Roman"/>
          <w:sz w:val="26"/>
          <w:szCs w:val="26"/>
          <w:lang w:val="en-US"/>
        </w:rPr>
        <w:tab/>
      </w:r>
      <w:r w:rsidR="00C17691">
        <w:rPr>
          <w:rFonts w:ascii="Times New Roman" w:hAnsi="Times New Roman" w:cs="Times New Roman"/>
          <w:color w:val="000000"/>
          <w:sz w:val="26"/>
          <w:szCs w:val="26"/>
          <w:lang w:val="en-US"/>
        </w:rPr>
        <w:t>observe</w:t>
      </w:r>
      <w:r w:rsidR="00C17691">
        <w:rPr>
          <w:rFonts w:ascii="Times New Roman" w:hAnsi="Times New Roman" w:cs="Times New Roman"/>
          <w:color w:val="000000"/>
          <w:sz w:val="26"/>
          <w:szCs w:val="26"/>
          <w:lang w:val="en-GB"/>
        </w:rPr>
        <w:t xml:space="preserve"> good manners and care for the culture of  academic community;</w:t>
      </w:r>
    </w:p>
    <w:p w:rsidR="00311411" w:rsidRPr="00C17691" w:rsidRDefault="00311411" w:rsidP="00311411">
      <w:pPr>
        <w:ind w:left="1134" w:hanging="567"/>
        <w:jc w:val="both"/>
        <w:rPr>
          <w:rFonts w:ascii="Times New Roman" w:hAnsi="Times New Roman" w:cs="Times New Roman"/>
          <w:sz w:val="26"/>
          <w:szCs w:val="26"/>
          <w:lang w:val="en-US"/>
        </w:rPr>
      </w:pPr>
      <w:r w:rsidRPr="00C17691">
        <w:rPr>
          <w:rFonts w:ascii="Times New Roman" w:hAnsi="Times New Roman" w:cs="Times New Roman"/>
          <w:sz w:val="26"/>
          <w:szCs w:val="26"/>
          <w:lang w:val="en-US"/>
        </w:rPr>
        <w:t>5)</w:t>
      </w:r>
      <w:r w:rsidRPr="00C17691">
        <w:rPr>
          <w:rFonts w:ascii="Times New Roman" w:hAnsi="Times New Roman" w:cs="Times New Roman"/>
          <w:sz w:val="26"/>
          <w:szCs w:val="26"/>
          <w:lang w:val="en-US"/>
        </w:rPr>
        <w:tab/>
      </w:r>
      <w:r w:rsidR="00C17691">
        <w:rPr>
          <w:rFonts w:ascii="Times New Roman" w:hAnsi="Times New Roman" w:cs="Times New Roman"/>
          <w:color w:val="000000"/>
          <w:sz w:val="26"/>
          <w:szCs w:val="26"/>
          <w:lang w:val="en-GB"/>
        </w:rPr>
        <w:t>care for their own dignity and good name of the University, care for and respect the University property</w:t>
      </w:r>
    </w:p>
    <w:p w:rsidR="00311411" w:rsidRPr="00C17691" w:rsidRDefault="00311411" w:rsidP="00311411">
      <w:pPr>
        <w:ind w:left="1134" w:hanging="567"/>
        <w:jc w:val="both"/>
        <w:rPr>
          <w:rFonts w:ascii="Times New Roman" w:hAnsi="Times New Roman" w:cs="Times New Roman"/>
          <w:sz w:val="26"/>
          <w:szCs w:val="26"/>
          <w:lang w:val="en-US"/>
        </w:rPr>
      </w:pPr>
      <w:r w:rsidRPr="00C17691">
        <w:rPr>
          <w:rFonts w:ascii="Times New Roman" w:hAnsi="Times New Roman" w:cs="Times New Roman"/>
          <w:sz w:val="26"/>
          <w:szCs w:val="26"/>
          <w:lang w:val="en-US"/>
        </w:rPr>
        <w:t>6)</w:t>
      </w:r>
      <w:r w:rsidRPr="00C17691">
        <w:rPr>
          <w:rFonts w:ascii="Times New Roman" w:hAnsi="Times New Roman" w:cs="Times New Roman"/>
          <w:sz w:val="26"/>
          <w:szCs w:val="26"/>
          <w:lang w:val="en-US"/>
        </w:rPr>
        <w:tab/>
      </w:r>
      <w:r w:rsidR="00C17691">
        <w:rPr>
          <w:rFonts w:ascii="Times New Roman" w:hAnsi="Times New Roman" w:cs="Times New Roman"/>
          <w:color w:val="000000"/>
          <w:sz w:val="26"/>
          <w:szCs w:val="26"/>
          <w:lang w:val="en-GB"/>
        </w:rPr>
        <w:t>immediately notify the Dean of the Faculty where they study about any chang</w:t>
      </w:r>
      <w:r w:rsidR="00FF0A11">
        <w:rPr>
          <w:rFonts w:ascii="Times New Roman" w:hAnsi="Times New Roman" w:cs="Times New Roman"/>
          <w:color w:val="000000"/>
          <w:sz w:val="26"/>
          <w:szCs w:val="26"/>
          <w:lang w:val="en-GB"/>
        </w:rPr>
        <w:t xml:space="preserve">es of marital status, surname, mailing </w:t>
      </w:r>
      <w:r w:rsidR="00C17691">
        <w:rPr>
          <w:rFonts w:ascii="Times New Roman" w:hAnsi="Times New Roman" w:cs="Times New Roman"/>
          <w:color w:val="000000"/>
          <w:sz w:val="26"/>
          <w:szCs w:val="26"/>
          <w:lang w:val="en-GB"/>
        </w:rPr>
        <w:t>address</w:t>
      </w:r>
      <w:r w:rsidR="00FF0A11">
        <w:rPr>
          <w:rFonts w:ascii="Times New Roman" w:hAnsi="Times New Roman" w:cs="Times New Roman"/>
          <w:color w:val="000000"/>
          <w:sz w:val="26"/>
          <w:szCs w:val="26"/>
          <w:lang w:val="en-GB"/>
        </w:rPr>
        <w:t xml:space="preserve"> and email address.</w:t>
      </w:r>
    </w:p>
    <w:p w:rsidR="00311411" w:rsidRPr="00C17691" w:rsidRDefault="00311411" w:rsidP="00311411">
      <w:pPr>
        <w:ind w:left="1134" w:hanging="567"/>
        <w:jc w:val="both"/>
        <w:rPr>
          <w:rFonts w:ascii="Times New Roman" w:hAnsi="Times New Roman" w:cs="Times New Roman"/>
          <w:sz w:val="26"/>
          <w:szCs w:val="26"/>
          <w:lang w:val="en-US"/>
        </w:rPr>
      </w:pPr>
    </w:p>
    <w:p w:rsidR="00311411" w:rsidRPr="00DF70C8" w:rsidRDefault="00BD4F2B" w:rsidP="00F03338">
      <w:pPr>
        <w:numPr>
          <w:ilvl w:val="0"/>
          <w:numId w:val="76"/>
        </w:numPr>
        <w:ind w:left="426" w:hanging="426"/>
        <w:jc w:val="both"/>
        <w:rPr>
          <w:rFonts w:ascii="Times New Roman" w:hAnsi="Times New Roman" w:cs="Times New Roman"/>
          <w:sz w:val="26"/>
          <w:szCs w:val="26"/>
          <w:lang w:val="en-US"/>
        </w:rPr>
      </w:pPr>
      <w:r>
        <w:rPr>
          <w:rFonts w:ascii="Times New Roman" w:hAnsi="Times New Roman" w:cs="Times New Roman"/>
          <w:sz w:val="26"/>
          <w:szCs w:val="26"/>
          <w:lang w:val="en-US"/>
        </w:rPr>
        <w:t>Students undertaking studies i</w:t>
      </w:r>
      <w:r w:rsidR="00DF70C8" w:rsidRPr="00DF70C8">
        <w:rPr>
          <w:rFonts w:ascii="Times New Roman" w:hAnsi="Times New Roman" w:cs="Times New Roman"/>
          <w:sz w:val="26"/>
          <w:szCs w:val="26"/>
          <w:lang w:val="en-US"/>
        </w:rPr>
        <w:t xml:space="preserve">n another field of study are obliged to </w:t>
      </w:r>
      <w:r>
        <w:rPr>
          <w:rFonts w:ascii="Times New Roman" w:hAnsi="Times New Roman" w:cs="Times New Roman"/>
          <w:sz w:val="26"/>
          <w:szCs w:val="26"/>
          <w:lang w:val="en-US"/>
        </w:rPr>
        <w:t>implement the study programme i</w:t>
      </w:r>
      <w:r w:rsidR="00163724">
        <w:rPr>
          <w:rFonts w:ascii="Times New Roman" w:hAnsi="Times New Roman" w:cs="Times New Roman"/>
          <w:sz w:val="26"/>
          <w:szCs w:val="26"/>
          <w:lang w:val="en-US"/>
        </w:rPr>
        <w:t>n each of chosen</w:t>
      </w:r>
      <w:r w:rsidR="00DF70C8" w:rsidRPr="00DF70C8">
        <w:rPr>
          <w:rFonts w:ascii="Times New Roman" w:hAnsi="Times New Roman" w:cs="Times New Roman"/>
          <w:sz w:val="26"/>
          <w:szCs w:val="26"/>
          <w:lang w:val="en-US"/>
        </w:rPr>
        <w:t xml:space="preserve"> field</w:t>
      </w:r>
      <w:r w:rsidR="00163724">
        <w:rPr>
          <w:rFonts w:ascii="Times New Roman" w:hAnsi="Times New Roman" w:cs="Times New Roman"/>
          <w:sz w:val="26"/>
          <w:szCs w:val="26"/>
          <w:lang w:val="en-US"/>
        </w:rPr>
        <w:t>s</w:t>
      </w:r>
      <w:r w:rsidR="00DF70C8" w:rsidRPr="00DF70C8">
        <w:rPr>
          <w:rFonts w:ascii="Times New Roman" w:hAnsi="Times New Roman" w:cs="Times New Roman"/>
          <w:sz w:val="26"/>
          <w:szCs w:val="26"/>
          <w:lang w:val="en-US"/>
        </w:rPr>
        <w:t xml:space="preserve"> of study, understood as </w:t>
      </w:r>
      <w:r w:rsidR="00163724" w:rsidRPr="00DF70C8">
        <w:rPr>
          <w:rFonts w:ascii="Times New Roman" w:hAnsi="Times New Roman" w:cs="Times New Roman"/>
          <w:sz w:val="26"/>
          <w:szCs w:val="26"/>
          <w:lang w:val="en-US"/>
        </w:rPr>
        <w:t>compulsory</w:t>
      </w:r>
      <w:r w:rsidR="00DF70C8" w:rsidRPr="00DF70C8">
        <w:rPr>
          <w:rFonts w:ascii="Times New Roman" w:hAnsi="Times New Roman" w:cs="Times New Roman"/>
          <w:sz w:val="26"/>
          <w:szCs w:val="26"/>
          <w:lang w:val="en-US"/>
        </w:rPr>
        <w:t xml:space="preserve"> attendance on all</w:t>
      </w:r>
      <w:r w:rsidR="00163724">
        <w:rPr>
          <w:rFonts w:ascii="Times New Roman" w:hAnsi="Times New Roman" w:cs="Times New Roman"/>
          <w:sz w:val="26"/>
          <w:szCs w:val="26"/>
          <w:lang w:val="en-US"/>
        </w:rPr>
        <w:t xml:space="preserve"> didactic classes , credits and examinations scheduled in the study programme.</w:t>
      </w:r>
    </w:p>
    <w:p w:rsidR="00311411" w:rsidRPr="00DF70C8" w:rsidRDefault="00311411" w:rsidP="00311411">
      <w:pPr>
        <w:jc w:val="center"/>
        <w:rPr>
          <w:rFonts w:ascii="Times New Roman" w:hAnsi="Times New Roman" w:cs="Times New Roman"/>
          <w:b/>
          <w:sz w:val="26"/>
          <w:szCs w:val="26"/>
          <w:lang w:val="en-US"/>
        </w:rPr>
      </w:pPr>
    </w:p>
    <w:p w:rsidR="00311411" w:rsidRPr="008A6053" w:rsidRDefault="00311411" w:rsidP="00311411">
      <w:pPr>
        <w:jc w:val="center"/>
        <w:rPr>
          <w:rFonts w:ascii="Times New Roman" w:hAnsi="Times New Roman" w:cs="Times New Roman"/>
          <w:b/>
          <w:sz w:val="26"/>
          <w:szCs w:val="26"/>
        </w:rPr>
      </w:pPr>
      <w:r w:rsidRPr="008A6053">
        <w:rPr>
          <w:rFonts w:ascii="Times New Roman" w:hAnsi="Times New Roman" w:cs="Times New Roman"/>
          <w:b/>
          <w:sz w:val="26"/>
          <w:szCs w:val="26"/>
        </w:rPr>
        <w:t>§ 6</w:t>
      </w:r>
    </w:p>
    <w:p w:rsidR="00311411" w:rsidRPr="002572DB" w:rsidRDefault="002572DB" w:rsidP="00311411">
      <w:pPr>
        <w:numPr>
          <w:ilvl w:val="3"/>
          <w:numId w:val="2"/>
        </w:numPr>
        <w:tabs>
          <w:tab w:val="clear" w:pos="2520"/>
          <w:tab w:val="num" w:pos="360"/>
        </w:tabs>
        <w:ind w:left="567" w:hanging="567"/>
        <w:rPr>
          <w:rFonts w:ascii="Times New Roman" w:hAnsi="Times New Roman" w:cs="Times New Roman"/>
          <w:sz w:val="26"/>
          <w:szCs w:val="26"/>
          <w:lang w:val="en-US"/>
        </w:rPr>
      </w:pPr>
      <w:r w:rsidRPr="002572DB">
        <w:rPr>
          <w:rFonts w:ascii="Times New Roman" w:hAnsi="Times New Roman" w:cs="Times New Roman"/>
          <w:sz w:val="26"/>
          <w:szCs w:val="26"/>
          <w:lang w:val="en-US"/>
        </w:rPr>
        <w:t>Students have the right to</w:t>
      </w:r>
      <w:r w:rsidR="00311411" w:rsidRPr="002572DB">
        <w:rPr>
          <w:rFonts w:ascii="Times New Roman" w:hAnsi="Times New Roman" w:cs="Times New Roman"/>
          <w:sz w:val="26"/>
          <w:szCs w:val="26"/>
          <w:lang w:val="en-US"/>
        </w:rPr>
        <w:t xml:space="preserve">: </w:t>
      </w:r>
    </w:p>
    <w:p w:rsidR="00311411" w:rsidRPr="002572DB" w:rsidRDefault="002572DB" w:rsidP="00311411">
      <w:pPr>
        <w:pStyle w:val="Podstawowy"/>
        <w:rPr>
          <w:rFonts w:cs="Times New Roman"/>
          <w:spacing w:val="0"/>
          <w:w w:val="100"/>
          <w:sz w:val="26"/>
          <w:szCs w:val="26"/>
          <w:lang w:val="en-US"/>
        </w:rPr>
      </w:pPr>
      <w:r>
        <w:rPr>
          <w:rFonts w:cs="Times New Roman"/>
          <w:sz w:val="26"/>
          <w:szCs w:val="26"/>
          <w:lang w:val="en-GB"/>
        </w:rPr>
        <w:t>study a</w:t>
      </w:r>
      <w:r w:rsidR="006C1FE6">
        <w:rPr>
          <w:rFonts w:cs="Times New Roman"/>
          <w:sz w:val="26"/>
          <w:szCs w:val="26"/>
          <w:lang w:val="en-GB"/>
        </w:rPr>
        <w:t xml:space="preserve"> particular field of study or </w:t>
      </w:r>
      <w:r>
        <w:rPr>
          <w:rFonts w:cs="Times New Roman"/>
          <w:sz w:val="26"/>
          <w:szCs w:val="26"/>
          <w:lang w:val="en-GB"/>
        </w:rPr>
        <w:t xml:space="preserve"> more than one field of study</w:t>
      </w:r>
      <w:r>
        <w:rPr>
          <w:rFonts w:cs="Times New Roman"/>
          <w:spacing w:val="0"/>
          <w:w w:val="100"/>
          <w:sz w:val="26"/>
          <w:szCs w:val="26"/>
          <w:lang w:val="en-US"/>
        </w:rPr>
        <w:t>;</w:t>
      </w:r>
    </w:p>
    <w:p w:rsidR="00311411" w:rsidRPr="002572DB" w:rsidRDefault="002572DB" w:rsidP="00311411">
      <w:pPr>
        <w:pStyle w:val="Podstawowy"/>
        <w:rPr>
          <w:rFonts w:cs="Times New Roman"/>
          <w:spacing w:val="0"/>
          <w:w w:val="100"/>
          <w:sz w:val="26"/>
          <w:szCs w:val="26"/>
          <w:lang w:val="en-US"/>
        </w:rPr>
      </w:pPr>
      <w:r>
        <w:rPr>
          <w:rFonts w:cs="Times New Roman"/>
          <w:spacing w:val="0"/>
          <w:w w:val="100"/>
          <w:sz w:val="26"/>
          <w:szCs w:val="26"/>
          <w:lang w:val="en-US"/>
        </w:rPr>
        <w:t xml:space="preserve">form scientific societies and participate in the academic and research activities of the University </w:t>
      </w:r>
      <w:r w:rsidR="00CD78B4">
        <w:rPr>
          <w:rFonts w:cs="Times New Roman"/>
          <w:spacing w:val="0"/>
          <w:w w:val="100"/>
          <w:sz w:val="26"/>
          <w:szCs w:val="26"/>
          <w:lang w:val="en-US"/>
        </w:rPr>
        <w:t xml:space="preserve">and in voluntary work; </w:t>
      </w:r>
    </w:p>
    <w:p w:rsidR="00311411" w:rsidRPr="00CD78B4" w:rsidRDefault="00CD78B4" w:rsidP="00311411">
      <w:pPr>
        <w:pStyle w:val="Podstawowy"/>
        <w:rPr>
          <w:rFonts w:cs="Times New Roman"/>
          <w:spacing w:val="0"/>
          <w:w w:val="100"/>
          <w:sz w:val="26"/>
          <w:szCs w:val="26"/>
          <w:lang w:val="en-US"/>
        </w:rPr>
      </w:pPr>
      <w:r w:rsidRPr="00CD78B4">
        <w:rPr>
          <w:rFonts w:cs="Times New Roman"/>
          <w:sz w:val="26"/>
          <w:szCs w:val="26"/>
          <w:lang w:val="en-US"/>
        </w:rPr>
        <w:t xml:space="preserve">study according to </w:t>
      </w:r>
      <w:r w:rsidR="00BD4F2B">
        <w:rPr>
          <w:rFonts w:cs="Times New Roman"/>
          <w:sz w:val="26"/>
          <w:szCs w:val="26"/>
          <w:lang w:val="en-US"/>
        </w:rPr>
        <w:t xml:space="preserve">the </w:t>
      </w:r>
      <w:r w:rsidRPr="00CD78B4">
        <w:rPr>
          <w:rFonts w:cs="Times New Roman"/>
          <w:sz w:val="26"/>
          <w:szCs w:val="26"/>
          <w:lang w:val="en-US"/>
        </w:rPr>
        <w:t xml:space="preserve">individual course of studies taking into account </w:t>
      </w:r>
      <w:r>
        <w:rPr>
          <w:rFonts w:cs="Times New Roman"/>
          <w:sz w:val="26"/>
          <w:szCs w:val="26"/>
          <w:lang w:val="en-US"/>
        </w:rPr>
        <w:t>the provisions included in</w:t>
      </w:r>
      <w:r w:rsidRPr="00CD78B4">
        <w:rPr>
          <w:rFonts w:cs="Times New Roman"/>
          <w:sz w:val="26"/>
          <w:szCs w:val="26"/>
          <w:lang w:val="en-US"/>
        </w:rPr>
        <w:t xml:space="preserve"> </w:t>
      </w:r>
      <w:r w:rsidR="003744DE" w:rsidRPr="00CD78B4">
        <w:rPr>
          <w:rFonts w:cs="Times New Roman"/>
          <w:sz w:val="26"/>
          <w:szCs w:val="26"/>
          <w:lang w:val="en-US"/>
        </w:rPr>
        <w:t>§1</w:t>
      </w:r>
      <w:r>
        <w:rPr>
          <w:rFonts w:cs="Times New Roman"/>
          <w:sz w:val="26"/>
          <w:szCs w:val="26"/>
          <w:lang w:val="en-US"/>
        </w:rPr>
        <w:t>8;</w:t>
      </w:r>
    </w:p>
    <w:p w:rsidR="00311411" w:rsidRPr="00786209" w:rsidRDefault="00786209" w:rsidP="00311411">
      <w:pPr>
        <w:pStyle w:val="Podstawowy"/>
        <w:rPr>
          <w:rFonts w:cs="Times New Roman"/>
          <w:spacing w:val="0"/>
          <w:w w:val="100"/>
          <w:sz w:val="26"/>
          <w:szCs w:val="26"/>
          <w:lang w:val="en-US"/>
        </w:rPr>
      </w:pPr>
      <w:r w:rsidRPr="00786209">
        <w:rPr>
          <w:rFonts w:cs="Times New Roman"/>
          <w:spacing w:val="0"/>
          <w:w w:val="100"/>
          <w:sz w:val="26"/>
          <w:szCs w:val="26"/>
          <w:lang w:val="en-US"/>
        </w:rPr>
        <w:t xml:space="preserve">form student and social organisations in accordance with the rules laid down </w:t>
      </w:r>
      <w:r>
        <w:rPr>
          <w:rFonts w:cs="Times New Roman"/>
          <w:spacing w:val="0"/>
          <w:w w:val="100"/>
          <w:sz w:val="26"/>
          <w:szCs w:val="26"/>
          <w:lang w:val="en-US"/>
        </w:rPr>
        <w:t>in relevant regulations;</w:t>
      </w:r>
    </w:p>
    <w:p w:rsidR="00311411" w:rsidRPr="00786209" w:rsidRDefault="00786209" w:rsidP="00311411">
      <w:pPr>
        <w:pStyle w:val="Podstawowy"/>
        <w:rPr>
          <w:rFonts w:cs="Times New Roman"/>
          <w:spacing w:val="0"/>
          <w:w w:val="100"/>
          <w:sz w:val="26"/>
          <w:szCs w:val="26"/>
          <w:lang w:val="en-US"/>
        </w:rPr>
      </w:pPr>
      <w:r>
        <w:rPr>
          <w:rFonts w:cs="Times New Roman"/>
          <w:sz w:val="26"/>
          <w:szCs w:val="26"/>
          <w:lang w:val="en-GB"/>
        </w:rPr>
        <w:t>develop</w:t>
      </w:r>
      <w:r>
        <w:rPr>
          <w:rFonts w:cs="Times New Roman"/>
          <w:color w:val="000000"/>
          <w:sz w:val="26"/>
          <w:szCs w:val="26"/>
          <w:lang w:val="en-GB"/>
        </w:rPr>
        <w:t xml:space="preserve"> their own scientific, cultural, tourist and sports interests under the internal regulations of the University  and use the didactic and educational facilities in that purpose, as well as use the help </w:t>
      </w:r>
      <w:r>
        <w:rPr>
          <w:rFonts w:cs="Times New Roman"/>
          <w:sz w:val="26"/>
          <w:szCs w:val="26"/>
          <w:lang w:val="en-GB"/>
        </w:rPr>
        <w:t>of academic teachers and organisational units;</w:t>
      </w:r>
    </w:p>
    <w:p w:rsidR="00311411" w:rsidRPr="00786209" w:rsidRDefault="00786209" w:rsidP="00311411">
      <w:pPr>
        <w:pStyle w:val="Podstawowy"/>
        <w:rPr>
          <w:rFonts w:cs="Times New Roman"/>
          <w:spacing w:val="0"/>
          <w:w w:val="100"/>
          <w:sz w:val="26"/>
          <w:szCs w:val="26"/>
          <w:lang w:val="en-US"/>
        </w:rPr>
      </w:pPr>
      <w:r>
        <w:rPr>
          <w:rFonts w:cs="Times New Roman"/>
          <w:sz w:val="26"/>
          <w:szCs w:val="26"/>
          <w:lang w:val="en-GB"/>
        </w:rPr>
        <w:t>report through their Student Self-</w:t>
      </w:r>
      <w:r>
        <w:rPr>
          <w:rFonts w:cs="Times New Roman"/>
          <w:color w:val="000000"/>
          <w:sz w:val="26"/>
          <w:szCs w:val="26"/>
          <w:lang w:val="en-GB"/>
        </w:rPr>
        <w:t xml:space="preserve">Government representatives to: Programme Councils, the Senate, the University authorities and Councils of Students’ Residences, postulates related to the didactic process and all matters related to the academic world; </w:t>
      </w:r>
    </w:p>
    <w:p w:rsidR="00311411" w:rsidRPr="00E31B17" w:rsidRDefault="00E31B17" w:rsidP="00311411">
      <w:pPr>
        <w:pStyle w:val="Podstawowy"/>
        <w:rPr>
          <w:rFonts w:cs="Times New Roman"/>
          <w:spacing w:val="0"/>
          <w:w w:val="100"/>
          <w:sz w:val="26"/>
          <w:szCs w:val="26"/>
          <w:lang w:val="en-US"/>
        </w:rPr>
      </w:pPr>
      <w:r w:rsidRPr="00E31B17">
        <w:rPr>
          <w:rFonts w:cs="Times New Roman"/>
          <w:spacing w:val="0"/>
          <w:w w:val="100"/>
          <w:sz w:val="26"/>
          <w:szCs w:val="26"/>
          <w:lang w:val="en-US"/>
        </w:rPr>
        <w:t xml:space="preserve">participate in the decisions of the University authorities through their representatives; </w:t>
      </w:r>
    </w:p>
    <w:p w:rsidR="00311411" w:rsidRPr="00E31B17" w:rsidRDefault="00E31B17" w:rsidP="00311411">
      <w:pPr>
        <w:pStyle w:val="Podstawowy"/>
        <w:rPr>
          <w:rFonts w:cs="Times New Roman"/>
          <w:spacing w:val="0"/>
          <w:w w:val="100"/>
          <w:sz w:val="26"/>
          <w:szCs w:val="26"/>
          <w:lang w:val="en-US"/>
        </w:rPr>
      </w:pPr>
      <w:r w:rsidRPr="00E31B17">
        <w:rPr>
          <w:rFonts w:cs="Times New Roman"/>
          <w:spacing w:val="0"/>
          <w:w w:val="100"/>
          <w:sz w:val="26"/>
          <w:szCs w:val="26"/>
          <w:lang w:val="en-US"/>
        </w:rPr>
        <w:t xml:space="preserve">receive awards and </w:t>
      </w:r>
      <w:r w:rsidRPr="00E31B17">
        <w:rPr>
          <w:rFonts w:cs="Times New Roman"/>
          <w:spacing w:val="0"/>
          <w:w w:val="100"/>
          <w:sz w:val="26"/>
          <w:szCs w:val="26"/>
          <w:lang w:val="en-GB"/>
        </w:rPr>
        <w:t>honours</w:t>
      </w:r>
      <w:r w:rsidRPr="00E31B17">
        <w:rPr>
          <w:rFonts w:cs="Times New Roman"/>
          <w:spacing w:val="0"/>
          <w:w w:val="100"/>
          <w:sz w:val="26"/>
          <w:szCs w:val="26"/>
          <w:lang w:val="en-US"/>
        </w:rPr>
        <w:t xml:space="preserve"> in accordance with applicable regulations </w:t>
      </w:r>
    </w:p>
    <w:p w:rsidR="00311411" w:rsidRPr="00E31B17" w:rsidRDefault="00E31B17" w:rsidP="00311411">
      <w:pPr>
        <w:pStyle w:val="Podstawowy"/>
        <w:rPr>
          <w:rFonts w:cs="Times New Roman"/>
          <w:spacing w:val="0"/>
          <w:w w:val="100"/>
          <w:sz w:val="26"/>
          <w:szCs w:val="26"/>
          <w:lang w:val="en-US"/>
        </w:rPr>
      </w:pPr>
      <w:r w:rsidRPr="00E31B17">
        <w:rPr>
          <w:rFonts w:cs="Times New Roman"/>
          <w:spacing w:val="0"/>
          <w:w w:val="100"/>
          <w:sz w:val="26"/>
          <w:szCs w:val="26"/>
          <w:lang w:val="en-US"/>
        </w:rPr>
        <w:t>study part-time at anoth</w:t>
      </w:r>
      <w:r w:rsidR="006C1FE6">
        <w:rPr>
          <w:rFonts w:cs="Times New Roman"/>
          <w:spacing w:val="0"/>
          <w:w w:val="100"/>
          <w:sz w:val="26"/>
          <w:szCs w:val="26"/>
          <w:lang w:val="en-US"/>
        </w:rPr>
        <w:t xml:space="preserve">er university, also abroad, upon the </w:t>
      </w:r>
      <w:r w:rsidRPr="006C1FE6">
        <w:rPr>
          <w:rFonts w:cs="Times New Roman"/>
          <w:spacing w:val="0"/>
          <w:w w:val="100"/>
          <w:sz w:val="26"/>
          <w:szCs w:val="26"/>
          <w:lang w:val="en-GB"/>
        </w:rPr>
        <w:t>Dean</w:t>
      </w:r>
      <w:r w:rsidR="006C1FE6" w:rsidRPr="006C1FE6">
        <w:rPr>
          <w:rFonts w:cs="Times New Roman"/>
          <w:spacing w:val="0"/>
          <w:w w:val="100"/>
          <w:sz w:val="26"/>
          <w:szCs w:val="26"/>
          <w:lang w:val="en-GB"/>
        </w:rPr>
        <w:t>’s</w:t>
      </w:r>
      <w:r w:rsidRPr="00E31B17">
        <w:rPr>
          <w:rFonts w:cs="Times New Roman"/>
          <w:spacing w:val="0"/>
          <w:w w:val="100"/>
          <w:sz w:val="26"/>
          <w:szCs w:val="26"/>
          <w:lang w:val="en-US"/>
        </w:rPr>
        <w:t xml:space="preserve"> of the </w:t>
      </w:r>
      <w:r w:rsidRPr="00E31B17">
        <w:rPr>
          <w:rFonts w:cs="Times New Roman"/>
          <w:spacing w:val="0"/>
          <w:w w:val="100"/>
          <w:sz w:val="26"/>
          <w:szCs w:val="26"/>
          <w:lang w:val="en-US"/>
        </w:rPr>
        <w:lastRenderedPageBreak/>
        <w:t>Faculty</w:t>
      </w:r>
      <w:r w:rsidR="006C1FE6">
        <w:rPr>
          <w:rFonts w:cs="Times New Roman"/>
          <w:spacing w:val="0"/>
          <w:w w:val="100"/>
          <w:sz w:val="26"/>
          <w:szCs w:val="26"/>
          <w:lang w:val="en-US"/>
        </w:rPr>
        <w:t xml:space="preserve"> consent</w:t>
      </w:r>
      <w:r w:rsidRPr="00E31B17">
        <w:rPr>
          <w:rFonts w:cs="Times New Roman"/>
          <w:spacing w:val="0"/>
          <w:w w:val="100"/>
          <w:sz w:val="26"/>
          <w:szCs w:val="26"/>
          <w:lang w:val="en-US"/>
        </w:rPr>
        <w:t xml:space="preserve">; </w:t>
      </w:r>
    </w:p>
    <w:p w:rsidR="00311411" w:rsidRPr="008B180A" w:rsidRDefault="008B180A" w:rsidP="00311411">
      <w:pPr>
        <w:pStyle w:val="Podstawowy"/>
        <w:rPr>
          <w:rFonts w:cs="Times New Roman"/>
          <w:spacing w:val="0"/>
          <w:w w:val="100"/>
          <w:sz w:val="26"/>
          <w:szCs w:val="26"/>
          <w:lang w:val="en-US"/>
        </w:rPr>
      </w:pPr>
      <w:r w:rsidRPr="008B180A">
        <w:rPr>
          <w:rFonts w:cs="Times New Roman"/>
          <w:spacing w:val="0"/>
          <w:w w:val="100"/>
          <w:sz w:val="26"/>
          <w:szCs w:val="26"/>
          <w:lang w:val="en-US"/>
        </w:rPr>
        <w:t>receive the t</w:t>
      </w:r>
      <w:r w:rsidR="008B11FA">
        <w:rPr>
          <w:rFonts w:cs="Times New Roman"/>
          <w:spacing w:val="0"/>
          <w:w w:val="100"/>
          <w:sz w:val="26"/>
          <w:szCs w:val="26"/>
          <w:lang w:val="en-US"/>
        </w:rPr>
        <w:t>raining in  student</w:t>
      </w:r>
      <w:r w:rsidRPr="008B180A">
        <w:rPr>
          <w:rFonts w:cs="Times New Roman"/>
          <w:spacing w:val="0"/>
          <w:w w:val="100"/>
          <w:sz w:val="26"/>
          <w:szCs w:val="26"/>
          <w:lang w:val="en-US"/>
        </w:rPr>
        <w:t>s</w:t>
      </w:r>
      <w:r w:rsidR="008B11FA">
        <w:rPr>
          <w:rFonts w:cs="Times New Roman"/>
          <w:spacing w:val="0"/>
          <w:w w:val="100"/>
          <w:sz w:val="26"/>
          <w:szCs w:val="26"/>
          <w:lang w:val="en-US"/>
        </w:rPr>
        <w:t>’</w:t>
      </w:r>
      <w:r w:rsidRPr="008B180A">
        <w:rPr>
          <w:rFonts w:cs="Times New Roman"/>
          <w:spacing w:val="0"/>
          <w:w w:val="100"/>
          <w:sz w:val="26"/>
          <w:szCs w:val="26"/>
          <w:lang w:val="en-US"/>
        </w:rPr>
        <w:t xml:space="preserve"> rights and obligations. </w:t>
      </w:r>
      <w:r>
        <w:rPr>
          <w:rFonts w:cs="Times New Roman"/>
          <w:spacing w:val="0"/>
          <w:w w:val="100"/>
          <w:sz w:val="26"/>
          <w:szCs w:val="26"/>
          <w:lang w:val="en-US"/>
        </w:rPr>
        <w:t>The t</w:t>
      </w:r>
      <w:r w:rsidR="006C1FE6">
        <w:rPr>
          <w:rFonts w:cs="Times New Roman"/>
          <w:spacing w:val="0"/>
          <w:w w:val="100"/>
          <w:sz w:val="26"/>
          <w:szCs w:val="26"/>
          <w:lang w:val="en-US"/>
        </w:rPr>
        <w:t>raining is run by Student Self-G</w:t>
      </w:r>
      <w:r>
        <w:rPr>
          <w:rFonts w:cs="Times New Roman"/>
          <w:spacing w:val="0"/>
          <w:w w:val="100"/>
          <w:sz w:val="26"/>
          <w:szCs w:val="26"/>
          <w:lang w:val="en-US"/>
        </w:rPr>
        <w:t>overnment in cooperation with the Parliament of Students of the Republic of Poland.</w:t>
      </w:r>
    </w:p>
    <w:p w:rsidR="00311411" w:rsidRPr="008B180A" w:rsidRDefault="00311411" w:rsidP="00311411">
      <w:pPr>
        <w:pStyle w:val="Podstawowy"/>
        <w:numPr>
          <w:ilvl w:val="0"/>
          <w:numId w:val="0"/>
        </w:numPr>
        <w:ind w:left="567"/>
        <w:rPr>
          <w:rFonts w:cs="Times New Roman"/>
          <w:spacing w:val="0"/>
          <w:w w:val="100"/>
          <w:sz w:val="26"/>
          <w:szCs w:val="26"/>
          <w:lang w:val="en-US"/>
        </w:rPr>
      </w:pPr>
    </w:p>
    <w:p w:rsidR="000157BF" w:rsidRPr="00AA7F62" w:rsidRDefault="00AA7F62" w:rsidP="00B526CD">
      <w:pPr>
        <w:numPr>
          <w:ilvl w:val="3"/>
          <w:numId w:val="2"/>
        </w:numPr>
        <w:tabs>
          <w:tab w:val="clear" w:pos="2520"/>
          <w:tab w:val="num" w:pos="360"/>
        </w:tabs>
        <w:ind w:left="360"/>
        <w:jc w:val="both"/>
        <w:rPr>
          <w:rFonts w:ascii="Times New Roman" w:hAnsi="Times New Roman" w:cs="Times New Roman"/>
          <w:sz w:val="26"/>
          <w:szCs w:val="26"/>
          <w:lang w:val="en-US"/>
        </w:rPr>
      </w:pPr>
      <w:r w:rsidRPr="00AA7F62">
        <w:rPr>
          <w:rFonts w:ascii="Times New Roman" w:hAnsi="Times New Roman" w:cs="Times New Roman"/>
          <w:sz w:val="26"/>
          <w:szCs w:val="26"/>
          <w:lang w:val="en-US"/>
        </w:rPr>
        <w:t xml:space="preserve">Students have the right to </w:t>
      </w:r>
      <w:r>
        <w:rPr>
          <w:rFonts w:ascii="Times New Roman" w:hAnsi="Times New Roman" w:cs="Times New Roman"/>
          <w:sz w:val="26"/>
          <w:szCs w:val="26"/>
          <w:lang w:val="en-US"/>
        </w:rPr>
        <w:t xml:space="preserve">submit a request to reconsider  any administrative decisions issued by the Dean under the authority of the Rector. The request is submitted in writing to the Dean within 14 days from the date of  delivery of the administrative decision. </w:t>
      </w:r>
    </w:p>
    <w:p w:rsidR="00066AB7" w:rsidRPr="00AA7F62" w:rsidRDefault="00066AB7" w:rsidP="00066AB7">
      <w:pPr>
        <w:ind w:left="360"/>
        <w:jc w:val="both"/>
        <w:rPr>
          <w:rFonts w:ascii="Times New Roman" w:hAnsi="Times New Roman" w:cs="Times New Roman"/>
          <w:sz w:val="26"/>
          <w:szCs w:val="26"/>
          <w:lang w:val="en-US"/>
        </w:rPr>
      </w:pPr>
    </w:p>
    <w:p w:rsidR="000157BF" w:rsidRPr="004D772B" w:rsidRDefault="004D772B" w:rsidP="00311411">
      <w:pPr>
        <w:numPr>
          <w:ilvl w:val="0"/>
          <w:numId w:val="2"/>
        </w:numPr>
        <w:jc w:val="both"/>
        <w:rPr>
          <w:rFonts w:ascii="Times New Roman" w:hAnsi="Times New Roman" w:cs="Times New Roman"/>
          <w:sz w:val="26"/>
          <w:szCs w:val="26"/>
          <w:lang w:val="en-US"/>
        </w:rPr>
      </w:pPr>
      <w:r w:rsidRPr="004D772B">
        <w:rPr>
          <w:rFonts w:ascii="Times New Roman" w:hAnsi="Times New Roman" w:cs="Times New Roman"/>
          <w:sz w:val="26"/>
          <w:szCs w:val="26"/>
          <w:lang w:val="en-US"/>
        </w:rPr>
        <w:t>Student</w:t>
      </w:r>
      <w:r w:rsidR="00BD4F2B">
        <w:rPr>
          <w:rFonts w:ascii="Times New Roman" w:hAnsi="Times New Roman" w:cs="Times New Roman"/>
          <w:sz w:val="26"/>
          <w:szCs w:val="26"/>
          <w:lang w:val="en-US"/>
        </w:rPr>
        <w:t>s’</w:t>
      </w:r>
      <w:r>
        <w:rPr>
          <w:rFonts w:ascii="Times New Roman" w:hAnsi="Times New Roman" w:cs="Times New Roman"/>
          <w:sz w:val="26"/>
          <w:szCs w:val="26"/>
          <w:lang w:val="en-US"/>
        </w:rPr>
        <w:t xml:space="preserve"> rights and obligations</w:t>
      </w:r>
      <w:r w:rsidRPr="004D772B">
        <w:rPr>
          <w:rFonts w:ascii="Times New Roman" w:hAnsi="Times New Roman" w:cs="Times New Roman"/>
          <w:sz w:val="26"/>
          <w:szCs w:val="26"/>
          <w:lang w:val="en-US"/>
        </w:rPr>
        <w:t xml:space="preserve"> expire</w:t>
      </w:r>
      <w:r>
        <w:rPr>
          <w:rFonts w:ascii="Times New Roman" w:hAnsi="Times New Roman" w:cs="Times New Roman"/>
          <w:sz w:val="26"/>
          <w:szCs w:val="26"/>
          <w:lang w:val="en-US"/>
        </w:rPr>
        <w:t xml:space="preserve"> on the day of g</w:t>
      </w:r>
      <w:r w:rsidR="00EC7D28">
        <w:rPr>
          <w:rFonts w:ascii="Times New Roman" w:hAnsi="Times New Roman" w:cs="Times New Roman"/>
          <w:sz w:val="26"/>
          <w:szCs w:val="26"/>
          <w:lang w:val="en-US"/>
        </w:rPr>
        <w:t>raduation or on the day of ultimate</w:t>
      </w:r>
      <w:r w:rsidR="006C1FE6">
        <w:rPr>
          <w:rFonts w:ascii="Times New Roman" w:hAnsi="Times New Roman" w:cs="Times New Roman"/>
          <w:sz w:val="26"/>
          <w:szCs w:val="26"/>
          <w:lang w:val="en-US"/>
        </w:rPr>
        <w:t xml:space="preserve"> discontinuation</w:t>
      </w:r>
      <w:r w:rsidR="00BD4F2B">
        <w:rPr>
          <w:rFonts w:ascii="Times New Roman" w:hAnsi="Times New Roman" w:cs="Times New Roman"/>
          <w:sz w:val="26"/>
          <w:szCs w:val="26"/>
          <w:lang w:val="en-US"/>
        </w:rPr>
        <w:t xml:space="preserve"> f</w:t>
      </w:r>
      <w:r>
        <w:rPr>
          <w:rFonts w:ascii="Times New Roman" w:hAnsi="Times New Roman" w:cs="Times New Roman"/>
          <w:sz w:val="26"/>
          <w:szCs w:val="26"/>
          <w:lang w:val="en-US"/>
        </w:rPr>
        <w:t>r</w:t>
      </w:r>
      <w:r w:rsidR="00BD4F2B">
        <w:rPr>
          <w:rFonts w:ascii="Times New Roman" w:hAnsi="Times New Roman" w:cs="Times New Roman"/>
          <w:sz w:val="26"/>
          <w:szCs w:val="26"/>
          <w:lang w:val="en-US"/>
        </w:rPr>
        <w:t>o</w:t>
      </w:r>
      <w:r>
        <w:rPr>
          <w:rFonts w:ascii="Times New Roman" w:hAnsi="Times New Roman" w:cs="Times New Roman"/>
          <w:sz w:val="26"/>
          <w:szCs w:val="26"/>
          <w:lang w:val="en-US"/>
        </w:rPr>
        <w:t>m the students</w:t>
      </w:r>
      <w:r w:rsidR="00BD4F2B">
        <w:rPr>
          <w:rFonts w:ascii="Times New Roman" w:hAnsi="Times New Roman" w:cs="Times New Roman"/>
          <w:sz w:val="26"/>
          <w:szCs w:val="26"/>
          <w:lang w:val="en-US"/>
        </w:rPr>
        <w:t>’</w:t>
      </w:r>
      <w:r>
        <w:rPr>
          <w:rFonts w:ascii="Times New Roman" w:hAnsi="Times New Roman" w:cs="Times New Roman"/>
          <w:sz w:val="26"/>
          <w:szCs w:val="26"/>
          <w:lang w:val="en-US"/>
        </w:rPr>
        <w:t xml:space="preserve"> register list. </w:t>
      </w:r>
    </w:p>
    <w:p w:rsidR="00311411" w:rsidRPr="004D772B" w:rsidRDefault="00311411" w:rsidP="00311411">
      <w:pPr>
        <w:jc w:val="both"/>
        <w:rPr>
          <w:rFonts w:ascii="Times New Roman" w:hAnsi="Times New Roman" w:cs="Times New Roman"/>
          <w:sz w:val="26"/>
          <w:szCs w:val="26"/>
          <w:lang w:val="en-US"/>
        </w:rPr>
      </w:pPr>
    </w:p>
    <w:p w:rsidR="00311411" w:rsidRPr="00AF3A43" w:rsidRDefault="00311411" w:rsidP="00311411">
      <w:pPr>
        <w:jc w:val="center"/>
        <w:rPr>
          <w:rFonts w:ascii="Times New Roman" w:hAnsi="Times New Roman" w:cs="Times New Roman"/>
          <w:b/>
          <w:sz w:val="26"/>
          <w:szCs w:val="26"/>
          <w:lang w:val="en-US"/>
        </w:rPr>
      </w:pPr>
      <w:r w:rsidRPr="00AF3A43">
        <w:rPr>
          <w:rFonts w:ascii="Times New Roman" w:hAnsi="Times New Roman" w:cs="Times New Roman"/>
          <w:b/>
          <w:sz w:val="26"/>
          <w:szCs w:val="26"/>
          <w:lang w:val="en-US"/>
        </w:rPr>
        <w:t>§ 7</w:t>
      </w:r>
    </w:p>
    <w:p w:rsidR="00311411" w:rsidRPr="00AF3A43" w:rsidRDefault="00311411" w:rsidP="00311411">
      <w:pPr>
        <w:jc w:val="center"/>
        <w:rPr>
          <w:rFonts w:ascii="Times New Roman" w:hAnsi="Times New Roman" w:cs="Times New Roman"/>
          <w:b/>
          <w:sz w:val="26"/>
          <w:szCs w:val="26"/>
          <w:lang w:val="en-US"/>
        </w:rPr>
      </w:pPr>
    </w:p>
    <w:p w:rsidR="00311411" w:rsidRPr="004D772B" w:rsidRDefault="004D772B" w:rsidP="00641BDD">
      <w:pPr>
        <w:pStyle w:val="Tekstpodstawowywcity"/>
        <w:ind w:firstLine="0"/>
        <w:rPr>
          <w:rFonts w:cs="Times New Roman"/>
          <w:w w:val="100"/>
          <w:sz w:val="26"/>
          <w:szCs w:val="26"/>
          <w:lang w:val="en-US"/>
        </w:rPr>
      </w:pPr>
      <w:r w:rsidRPr="004D772B">
        <w:rPr>
          <w:rFonts w:cs="Times New Roman"/>
          <w:w w:val="100"/>
          <w:sz w:val="26"/>
          <w:szCs w:val="26"/>
          <w:lang w:val="en-US"/>
        </w:rPr>
        <w:t>Students and student families (non-working spouses and their children) are entitled to benefi</w:t>
      </w:r>
      <w:r>
        <w:rPr>
          <w:rFonts w:cs="Times New Roman"/>
          <w:w w:val="100"/>
          <w:sz w:val="26"/>
          <w:szCs w:val="26"/>
          <w:lang w:val="en-US"/>
        </w:rPr>
        <w:t>ts specified in Regulations of Student B</w:t>
      </w:r>
      <w:r w:rsidRPr="004D772B">
        <w:rPr>
          <w:rFonts w:cs="Times New Roman"/>
          <w:w w:val="100"/>
          <w:sz w:val="26"/>
          <w:szCs w:val="26"/>
          <w:lang w:val="en-US"/>
        </w:rPr>
        <w:t>enefits</w:t>
      </w:r>
      <w:r>
        <w:rPr>
          <w:rFonts w:cs="Times New Roman"/>
          <w:w w:val="100"/>
          <w:sz w:val="26"/>
          <w:szCs w:val="26"/>
          <w:lang w:val="en-US"/>
        </w:rPr>
        <w:t xml:space="preserve"> at the University of Life Sciences in Lublin. </w:t>
      </w:r>
      <w:r w:rsidRPr="004D772B">
        <w:rPr>
          <w:rFonts w:cs="Times New Roman"/>
          <w:w w:val="100"/>
          <w:sz w:val="26"/>
          <w:szCs w:val="26"/>
          <w:lang w:val="en-US"/>
        </w:rPr>
        <w:t xml:space="preserve"> </w:t>
      </w:r>
    </w:p>
    <w:p w:rsidR="00311411" w:rsidRPr="008A6053" w:rsidRDefault="00EC7D28" w:rsidP="00311411">
      <w:pPr>
        <w:pStyle w:val="Tekstpodstawowywcity"/>
        <w:ind w:firstLine="360"/>
        <w:jc w:val="center"/>
        <w:rPr>
          <w:rFonts w:cs="Times New Roman"/>
          <w:b/>
          <w:w w:val="100"/>
          <w:sz w:val="26"/>
          <w:szCs w:val="26"/>
        </w:rPr>
      </w:pPr>
      <w:r>
        <w:rPr>
          <w:rFonts w:cs="Times New Roman"/>
          <w:b/>
          <w:w w:val="100"/>
          <w:sz w:val="26"/>
          <w:szCs w:val="26"/>
        </w:rPr>
        <w:t xml:space="preserve">Transfers </w:t>
      </w:r>
    </w:p>
    <w:p w:rsidR="00311411" w:rsidRPr="008A6053" w:rsidRDefault="00311411" w:rsidP="00311411">
      <w:pPr>
        <w:pStyle w:val="Tekstpodstawowywcity"/>
        <w:ind w:firstLine="360"/>
        <w:jc w:val="center"/>
        <w:rPr>
          <w:rFonts w:cs="Times New Roman"/>
          <w:b/>
          <w:w w:val="100"/>
          <w:sz w:val="26"/>
          <w:szCs w:val="26"/>
        </w:rPr>
      </w:pPr>
    </w:p>
    <w:p w:rsidR="00311411" w:rsidRPr="008A6053" w:rsidRDefault="00641BDD" w:rsidP="00311411">
      <w:pPr>
        <w:pStyle w:val="Tekstpodstawowywcity"/>
        <w:ind w:firstLine="360"/>
        <w:jc w:val="center"/>
        <w:rPr>
          <w:rFonts w:cs="Times New Roman"/>
          <w:w w:val="100"/>
          <w:sz w:val="26"/>
          <w:szCs w:val="26"/>
        </w:rPr>
      </w:pPr>
      <w:r>
        <w:rPr>
          <w:rFonts w:cs="Times New Roman"/>
          <w:b/>
          <w:sz w:val="26"/>
          <w:szCs w:val="26"/>
        </w:rPr>
        <w:t>§ 8</w:t>
      </w:r>
    </w:p>
    <w:p w:rsidR="00311411" w:rsidRPr="008A6053" w:rsidRDefault="00311411" w:rsidP="00311411">
      <w:pPr>
        <w:rPr>
          <w:rFonts w:ascii="Times New Roman" w:hAnsi="Times New Roman" w:cs="Times New Roman"/>
          <w:b/>
          <w:sz w:val="26"/>
          <w:szCs w:val="26"/>
        </w:rPr>
      </w:pPr>
    </w:p>
    <w:p w:rsidR="00311411" w:rsidRPr="00EC7D28" w:rsidRDefault="00EC7D28" w:rsidP="00F03338">
      <w:pPr>
        <w:numPr>
          <w:ilvl w:val="0"/>
          <w:numId w:val="29"/>
        </w:numPr>
        <w:jc w:val="both"/>
        <w:rPr>
          <w:rFonts w:ascii="Times New Roman" w:hAnsi="Times New Roman" w:cs="Times New Roman"/>
          <w:sz w:val="26"/>
          <w:szCs w:val="26"/>
          <w:lang w:val="en-US"/>
        </w:rPr>
      </w:pPr>
      <w:r w:rsidRPr="00EC7D28">
        <w:rPr>
          <w:rFonts w:ascii="Times New Roman" w:hAnsi="Times New Roman" w:cs="Times New Roman"/>
          <w:sz w:val="26"/>
          <w:szCs w:val="26"/>
          <w:lang w:val="en-US"/>
        </w:rPr>
        <w:t>Students</w:t>
      </w:r>
      <w:r>
        <w:rPr>
          <w:rFonts w:ascii="Times New Roman" w:hAnsi="Times New Roman" w:cs="Times New Roman"/>
          <w:sz w:val="26"/>
          <w:szCs w:val="26"/>
          <w:lang w:val="en-US"/>
        </w:rPr>
        <w:t xml:space="preserve">, who obtained credits </w:t>
      </w:r>
      <w:r w:rsidR="00927A44">
        <w:rPr>
          <w:rFonts w:ascii="Times New Roman" w:hAnsi="Times New Roman" w:cs="Times New Roman"/>
          <w:sz w:val="26"/>
          <w:szCs w:val="26"/>
          <w:lang w:val="en-US"/>
        </w:rPr>
        <w:t xml:space="preserve">after at least </w:t>
      </w:r>
      <w:r w:rsidR="00E31C9B">
        <w:rPr>
          <w:rFonts w:ascii="Times New Roman" w:hAnsi="Times New Roman" w:cs="Times New Roman"/>
          <w:sz w:val="26"/>
          <w:szCs w:val="26"/>
          <w:lang w:val="en-US"/>
        </w:rPr>
        <w:t xml:space="preserve">the </w:t>
      </w:r>
      <w:r w:rsidR="00927A44">
        <w:rPr>
          <w:rFonts w:ascii="Times New Roman" w:hAnsi="Times New Roman" w:cs="Times New Roman"/>
          <w:sz w:val="26"/>
          <w:szCs w:val="26"/>
          <w:lang w:val="en-US"/>
        </w:rPr>
        <w:t xml:space="preserve">first semester, </w:t>
      </w:r>
      <w:r w:rsidRPr="00EC7D28">
        <w:rPr>
          <w:rFonts w:ascii="Times New Roman" w:hAnsi="Times New Roman" w:cs="Times New Roman"/>
          <w:sz w:val="26"/>
          <w:szCs w:val="26"/>
          <w:lang w:val="en-US"/>
        </w:rPr>
        <w:t xml:space="preserve"> may transfer to another university, including a foreign university, </w:t>
      </w:r>
      <w:r w:rsidR="00927A44">
        <w:rPr>
          <w:rFonts w:ascii="Times New Roman" w:hAnsi="Times New Roman" w:cs="Times New Roman"/>
          <w:sz w:val="26"/>
          <w:szCs w:val="26"/>
          <w:lang w:val="en-US"/>
        </w:rPr>
        <w:t xml:space="preserve">upon the Dean’s consent of the receiving department, in the form of a decision, provided they have fulfilled all obligations under the rules of the home institution. </w:t>
      </w:r>
    </w:p>
    <w:p w:rsidR="00311411" w:rsidRPr="00EC7D28" w:rsidRDefault="00311411" w:rsidP="00311411">
      <w:pPr>
        <w:tabs>
          <w:tab w:val="num" w:pos="360"/>
        </w:tabs>
        <w:ind w:left="360" w:hanging="360"/>
        <w:jc w:val="both"/>
        <w:rPr>
          <w:rFonts w:ascii="Times New Roman" w:hAnsi="Times New Roman" w:cs="Times New Roman"/>
          <w:sz w:val="26"/>
          <w:szCs w:val="26"/>
          <w:lang w:val="en-US"/>
        </w:rPr>
      </w:pPr>
    </w:p>
    <w:p w:rsidR="00311411" w:rsidRPr="00927A44" w:rsidRDefault="00927A44" w:rsidP="00F03338">
      <w:pPr>
        <w:numPr>
          <w:ilvl w:val="0"/>
          <w:numId w:val="29"/>
        </w:numPr>
        <w:jc w:val="both"/>
        <w:rPr>
          <w:rFonts w:ascii="Times New Roman" w:hAnsi="Times New Roman" w:cs="Times New Roman"/>
          <w:sz w:val="26"/>
          <w:szCs w:val="26"/>
          <w:lang w:val="en-US"/>
        </w:rPr>
      </w:pPr>
      <w:r>
        <w:rPr>
          <w:rFonts w:ascii="Times New Roman" w:hAnsi="Times New Roman" w:cs="Times New Roman"/>
          <w:color w:val="000000"/>
          <w:sz w:val="26"/>
          <w:szCs w:val="26"/>
          <w:lang w:val="en-GB"/>
        </w:rPr>
        <w:t xml:space="preserve">Students of another </w:t>
      </w:r>
      <w:r w:rsidR="00E31C9B">
        <w:rPr>
          <w:rFonts w:ascii="Times New Roman" w:hAnsi="Times New Roman" w:cs="Times New Roman"/>
          <w:color w:val="000000"/>
          <w:sz w:val="26"/>
          <w:szCs w:val="26"/>
          <w:lang w:val="en-GB"/>
        </w:rPr>
        <w:t xml:space="preserve">university or other field of studies </w:t>
      </w:r>
      <w:r w:rsidR="00BD4F2B">
        <w:rPr>
          <w:rFonts w:ascii="Times New Roman" w:hAnsi="Times New Roman" w:cs="Times New Roman"/>
          <w:color w:val="000000"/>
          <w:sz w:val="26"/>
          <w:szCs w:val="26"/>
          <w:lang w:val="en-GB"/>
        </w:rPr>
        <w:t>, having obtained all credits after</w:t>
      </w:r>
      <w:r w:rsidR="00E31C9B">
        <w:rPr>
          <w:rFonts w:ascii="Times New Roman" w:hAnsi="Times New Roman" w:cs="Times New Roman"/>
          <w:color w:val="000000"/>
          <w:sz w:val="26"/>
          <w:szCs w:val="26"/>
          <w:lang w:val="en-GB"/>
        </w:rPr>
        <w:t xml:space="preserve"> at least the first semester, </w:t>
      </w:r>
      <w:r>
        <w:rPr>
          <w:rFonts w:ascii="Times New Roman" w:hAnsi="Times New Roman" w:cs="Times New Roman"/>
          <w:color w:val="000000"/>
          <w:sz w:val="26"/>
          <w:szCs w:val="26"/>
          <w:lang w:val="en-GB"/>
        </w:rPr>
        <w:t xml:space="preserve"> may be admitted to study upon the Dean’s consent of the receiving depar</w:t>
      </w:r>
      <w:r w:rsidR="00E31C9B">
        <w:rPr>
          <w:rFonts w:ascii="Times New Roman" w:hAnsi="Times New Roman" w:cs="Times New Roman"/>
          <w:color w:val="000000"/>
          <w:sz w:val="26"/>
          <w:szCs w:val="26"/>
          <w:lang w:val="en-GB"/>
        </w:rPr>
        <w:t>tment, in the form of</w:t>
      </w:r>
      <w:r>
        <w:rPr>
          <w:rFonts w:ascii="Times New Roman" w:hAnsi="Times New Roman" w:cs="Times New Roman"/>
          <w:color w:val="000000"/>
          <w:sz w:val="26"/>
          <w:szCs w:val="26"/>
          <w:lang w:val="en-GB"/>
        </w:rPr>
        <w:t xml:space="preserve"> a decision</w:t>
      </w:r>
      <w:r w:rsidR="00E31C9B">
        <w:rPr>
          <w:rFonts w:ascii="Times New Roman" w:hAnsi="Times New Roman" w:cs="Times New Roman"/>
          <w:color w:val="000000"/>
          <w:sz w:val="26"/>
          <w:szCs w:val="26"/>
          <w:lang w:val="en-GB"/>
        </w:rPr>
        <w:t>,</w:t>
      </w:r>
      <w:r>
        <w:rPr>
          <w:rFonts w:ascii="Times New Roman" w:hAnsi="Times New Roman" w:cs="Times New Roman"/>
          <w:color w:val="000000"/>
          <w:sz w:val="26"/>
          <w:szCs w:val="26"/>
          <w:lang w:val="en-GB"/>
        </w:rPr>
        <w:t xml:space="preserve"> if they have provided a certificate confirming the student status and information that they have fulfilled all obligation</w:t>
      </w:r>
      <w:r w:rsidR="00BD4F2B">
        <w:rPr>
          <w:rFonts w:ascii="Times New Roman" w:hAnsi="Times New Roman" w:cs="Times New Roman"/>
          <w:color w:val="000000"/>
          <w:sz w:val="26"/>
          <w:szCs w:val="26"/>
          <w:lang w:val="en-GB"/>
        </w:rPr>
        <w:t>s under the regulations applicable</w:t>
      </w:r>
      <w:r>
        <w:rPr>
          <w:rFonts w:ascii="Times New Roman" w:hAnsi="Times New Roman" w:cs="Times New Roman"/>
          <w:color w:val="000000"/>
          <w:sz w:val="26"/>
          <w:szCs w:val="26"/>
          <w:lang w:val="en-GB"/>
        </w:rPr>
        <w:t xml:space="preserve"> at the university they are leaving, and they meet the requirements for a particular field of study at the host institution. Persons moving within  first-cycle programme or long-cycle   programme are required to meet admission requirements of the  subjects taken at secondary school graduation examination and the number of admission points</w:t>
      </w:r>
      <w:r w:rsidR="00E31C9B">
        <w:rPr>
          <w:rFonts w:ascii="Times New Roman" w:hAnsi="Times New Roman" w:cs="Times New Roman"/>
          <w:color w:val="000000"/>
          <w:sz w:val="26"/>
          <w:szCs w:val="26"/>
          <w:lang w:val="en-GB"/>
        </w:rPr>
        <w:t xml:space="preserve"> entitling to being admitted in the recruitment process.</w:t>
      </w:r>
      <w:r>
        <w:rPr>
          <w:rFonts w:ascii="Times New Roman" w:hAnsi="Times New Roman" w:cs="Times New Roman"/>
          <w:color w:val="000000"/>
          <w:sz w:val="26"/>
          <w:szCs w:val="26"/>
          <w:lang w:val="en-GB"/>
        </w:rPr>
        <w:t xml:space="preserve"> </w:t>
      </w:r>
      <w:r w:rsidRPr="00927A44">
        <w:rPr>
          <w:rFonts w:ascii="Times New Roman" w:eastAsia="SimSun" w:hAnsi="Times New Roman" w:cs="Times New Roman"/>
          <w:color w:val="000000"/>
          <w:kern w:val="3"/>
          <w:sz w:val="26"/>
          <w:szCs w:val="26"/>
          <w:lang w:val="en-GB" w:eastAsia="zh-CN" w:bidi="hi-IN"/>
        </w:rPr>
        <w:t xml:space="preserve">The requirement for the number of obtained </w:t>
      </w:r>
      <w:r w:rsidRPr="00927A44">
        <w:rPr>
          <w:rFonts w:ascii="Times New Roman" w:eastAsia="SimSun" w:hAnsi="Times New Roman" w:cs="Times New Roman"/>
          <w:kern w:val="3"/>
          <w:sz w:val="26"/>
          <w:szCs w:val="26"/>
          <w:lang w:val="en-GB" w:eastAsia="zh-CN" w:bidi="hi-IN"/>
        </w:rPr>
        <w:t>credits</w:t>
      </w:r>
      <w:r w:rsidR="00E31C9B">
        <w:rPr>
          <w:rFonts w:ascii="Times New Roman" w:eastAsia="SimSun" w:hAnsi="Times New Roman" w:cs="Times New Roman"/>
          <w:kern w:val="3"/>
          <w:sz w:val="26"/>
          <w:szCs w:val="26"/>
          <w:vertAlign w:val="superscript"/>
          <w:lang w:val="en-GB" w:eastAsia="zh-CN" w:bidi="hi-IN"/>
        </w:rPr>
        <w:t xml:space="preserve"> </w:t>
      </w:r>
      <w:r w:rsidRPr="00927A44">
        <w:rPr>
          <w:rFonts w:ascii="Times New Roman" w:eastAsia="SimSun" w:hAnsi="Times New Roman" w:cs="Times New Roman"/>
          <w:kern w:val="3"/>
          <w:sz w:val="26"/>
          <w:szCs w:val="26"/>
          <w:lang w:val="en-GB" w:eastAsia="zh-CN" w:bidi="hi-IN"/>
        </w:rPr>
        <w:t xml:space="preserve"> applies to persons admitted for II, III, IV semester of first-cycle programme and long-cycle programme</w:t>
      </w:r>
      <w:r>
        <w:rPr>
          <w:rFonts w:ascii="Times New Roman" w:eastAsia="SimSun" w:hAnsi="Times New Roman" w:cs="Times New Roman"/>
          <w:kern w:val="3"/>
          <w:sz w:val="26"/>
          <w:szCs w:val="26"/>
          <w:lang w:val="en-GB" w:eastAsia="zh-CN" w:bidi="hi-IN"/>
        </w:rPr>
        <w:t xml:space="preserve">. </w:t>
      </w:r>
    </w:p>
    <w:p w:rsidR="00311411" w:rsidRPr="00927A44" w:rsidRDefault="00311411" w:rsidP="00311411">
      <w:pPr>
        <w:pStyle w:val="Akapitzlist"/>
        <w:rPr>
          <w:rFonts w:ascii="Times New Roman" w:hAnsi="Times New Roman" w:cs="Times New Roman"/>
          <w:sz w:val="26"/>
          <w:szCs w:val="26"/>
          <w:lang w:val="en-US"/>
        </w:rPr>
      </w:pPr>
    </w:p>
    <w:p w:rsidR="00311411" w:rsidRPr="004E6997" w:rsidRDefault="004E6997" w:rsidP="00F03338">
      <w:pPr>
        <w:numPr>
          <w:ilvl w:val="0"/>
          <w:numId w:val="29"/>
        </w:numPr>
        <w:jc w:val="both"/>
        <w:rPr>
          <w:rFonts w:ascii="Times New Roman" w:hAnsi="Times New Roman" w:cs="Times New Roman"/>
          <w:sz w:val="26"/>
          <w:szCs w:val="26"/>
          <w:lang w:val="en-US"/>
        </w:rPr>
      </w:pPr>
      <w:r w:rsidRPr="004E6997">
        <w:rPr>
          <w:rFonts w:ascii="Times New Roman" w:hAnsi="Times New Roman" w:cs="Times New Roman"/>
          <w:sz w:val="26"/>
          <w:szCs w:val="26"/>
          <w:lang w:val="en-US"/>
        </w:rPr>
        <w:t>In case of a student’s transfer, the Dean’s duties include</w:t>
      </w:r>
      <w:r w:rsidR="00641BDD" w:rsidRPr="004E6997">
        <w:rPr>
          <w:rFonts w:ascii="Times New Roman" w:hAnsi="Times New Roman" w:cs="Times New Roman"/>
          <w:sz w:val="26"/>
          <w:szCs w:val="26"/>
          <w:lang w:val="en-US"/>
        </w:rPr>
        <w:t>:</w:t>
      </w:r>
    </w:p>
    <w:p w:rsidR="00311411" w:rsidRPr="00330FB9" w:rsidRDefault="00330FB9" w:rsidP="00F03338">
      <w:pPr>
        <w:numPr>
          <w:ilvl w:val="0"/>
          <w:numId w:val="69"/>
        </w:numPr>
        <w:jc w:val="both"/>
        <w:rPr>
          <w:rFonts w:ascii="Times New Roman" w:hAnsi="Times New Roman" w:cs="Times New Roman"/>
          <w:sz w:val="26"/>
          <w:szCs w:val="26"/>
          <w:lang w:val="en-US"/>
        </w:rPr>
      </w:pPr>
      <w:r w:rsidRPr="00330FB9">
        <w:rPr>
          <w:rFonts w:ascii="Times New Roman" w:hAnsi="Times New Roman" w:cs="Times New Roman"/>
          <w:sz w:val="26"/>
          <w:szCs w:val="26"/>
          <w:lang w:val="en-US"/>
        </w:rPr>
        <w:t xml:space="preserve">issuing the statement of convergence of </w:t>
      </w:r>
      <w:r>
        <w:rPr>
          <w:rFonts w:ascii="Times New Roman" w:hAnsi="Times New Roman" w:cs="Times New Roman"/>
          <w:sz w:val="26"/>
          <w:szCs w:val="26"/>
          <w:lang w:val="en-US"/>
        </w:rPr>
        <w:t>learning outcomes obtained by the student with the effects specified</w:t>
      </w:r>
      <w:r w:rsidR="00D60C6E">
        <w:rPr>
          <w:rFonts w:ascii="Times New Roman" w:hAnsi="Times New Roman" w:cs="Times New Roman"/>
          <w:sz w:val="26"/>
          <w:szCs w:val="26"/>
          <w:lang w:val="en-US"/>
        </w:rPr>
        <w:t xml:space="preserve"> in the study programme of the selected field in the host unit;</w:t>
      </w:r>
    </w:p>
    <w:p w:rsidR="00311411" w:rsidRPr="00AF3A43" w:rsidRDefault="00AF3A43" w:rsidP="00F03338">
      <w:pPr>
        <w:numPr>
          <w:ilvl w:val="0"/>
          <w:numId w:val="69"/>
        </w:numPr>
        <w:jc w:val="both"/>
        <w:rPr>
          <w:rFonts w:ascii="Times New Roman" w:hAnsi="Times New Roman" w:cs="Times New Roman"/>
          <w:sz w:val="26"/>
          <w:szCs w:val="26"/>
          <w:lang w:val="en-US"/>
        </w:rPr>
      </w:pPr>
      <w:r w:rsidRPr="00AF3A43">
        <w:rPr>
          <w:rFonts w:ascii="Times New Roman" w:hAnsi="Times New Roman" w:cs="Times New Roman"/>
          <w:sz w:val="26"/>
          <w:szCs w:val="26"/>
          <w:lang w:val="en-US"/>
        </w:rPr>
        <w:t>assigning to a student</w:t>
      </w:r>
      <w:r>
        <w:rPr>
          <w:rFonts w:ascii="Times New Roman" w:hAnsi="Times New Roman" w:cs="Times New Roman"/>
          <w:sz w:val="26"/>
          <w:szCs w:val="26"/>
          <w:lang w:val="en-US"/>
        </w:rPr>
        <w:t xml:space="preserve"> learning outcomes obtained out-of-unit such num</w:t>
      </w:r>
      <w:r w:rsidR="006C1FE6">
        <w:rPr>
          <w:rFonts w:ascii="Times New Roman" w:hAnsi="Times New Roman" w:cs="Times New Roman"/>
          <w:sz w:val="26"/>
          <w:szCs w:val="26"/>
          <w:lang w:val="en-US"/>
        </w:rPr>
        <w:t>ber of ECTS p</w:t>
      </w:r>
      <w:r w:rsidR="00BD4F2B">
        <w:rPr>
          <w:rFonts w:ascii="Times New Roman" w:hAnsi="Times New Roman" w:cs="Times New Roman"/>
          <w:sz w:val="26"/>
          <w:szCs w:val="26"/>
          <w:lang w:val="en-US"/>
        </w:rPr>
        <w:t>oints as assigned</w:t>
      </w:r>
      <w:r>
        <w:rPr>
          <w:rFonts w:ascii="Times New Roman" w:hAnsi="Times New Roman" w:cs="Times New Roman"/>
          <w:sz w:val="26"/>
          <w:szCs w:val="26"/>
          <w:lang w:val="en-US"/>
        </w:rPr>
        <w:t xml:space="preserve"> to learning outcomes obtained as a result of </w:t>
      </w:r>
      <w:r w:rsidR="006C1FE6">
        <w:rPr>
          <w:rFonts w:ascii="Times New Roman" w:hAnsi="Times New Roman" w:cs="Times New Roman"/>
          <w:sz w:val="26"/>
          <w:szCs w:val="26"/>
          <w:lang w:val="en-GB"/>
        </w:rPr>
        <w:t>implementation</w:t>
      </w:r>
      <w:r>
        <w:rPr>
          <w:rFonts w:ascii="Times New Roman" w:hAnsi="Times New Roman" w:cs="Times New Roman"/>
          <w:sz w:val="26"/>
          <w:szCs w:val="26"/>
          <w:lang w:val="en-US"/>
        </w:rPr>
        <w:t xml:space="preserve"> of relevant classes and internship programmes in the host unit; </w:t>
      </w:r>
    </w:p>
    <w:p w:rsidR="00311411" w:rsidRPr="00AF3A43" w:rsidRDefault="00AF3A43" w:rsidP="00F03338">
      <w:pPr>
        <w:numPr>
          <w:ilvl w:val="0"/>
          <w:numId w:val="69"/>
        </w:numPr>
        <w:jc w:val="both"/>
        <w:rPr>
          <w:rFonts w:ascii="Times New Roman" w:hAnsi="Times New Roman" w:cs="Times New Roman"/>
          <w:sz w:val="26"/>
          <w:szCs w:val="26"/>
          <w:lang w:val="en-US"/>
        </w:rPr>
      </w:pPr>
      <w:r w:rsidRPr="00AF3A43">
        <w:rPr>
          <w:rFonts w:ascii="Times New Roman" w:hAnsi="Times New Roman" w:cs="Times New Roman"/>
          <w:sz w:val="26"/>
          <w:szCs w:val="26"/>
          <w:lang w:val="en-US"/>
        </w:rPr>
        <w:t xml:space="preserve">designating </w:t>
      </w:r>
      <w:r w:rsidR="00BB41D5" w:rsidRPr="00AF3A43">
        <w:rPr>
          <w:rFonts w:ascii="Times New Roman" w:hAnsi="Times New Roman" w:cs="Times New Roman"/>
          <w:sz w:val="26"/>
          <w:szCs w:val="26"/>
          <w:lang w:val="en-US"/>
        </w:rPr>
        <w:t>supplementary</w:t>
      </w:r>
      <w:r w:rsidRPr="00AF3A43">
        <w:rPr>
          <w:rFonts w:ascii="Times New Roman" w:hAnsi="Times New Roman" w:cs="Times New Roman"/>
          <w:sz w:val="26"/>
          <w:szCs w:val="26"/>
          <w:lang w:val="en-US"/>
        </w:rPr>
        <w:t xml:space="preserve"> subjects to cover the missing learning outcomes in case of </w:t>
      </w:r>
      <w:r w:rsidR="00BB41D5" w:rsidRPr="00AF3A43">
        <w:rPr>
          <w:rFonts w:ascii="Times New Roman" w:hAnsi="Times New Roman" w:cs="Times New Roman"/>
          <w:sz w:val="26"/>
          <w:szCs w:val="26"/>
          <w:lang w:val="en-US"/>
        </w:rPr>
        <w:t>discrepancies</w:t>
      </w:r>
      <w:r w:rsidRPr="00AF3A43">
        <w:rPr>
          <w:rFonts w:ascii="Times New Roman" w:hAnsi="Times New Roman" w:cs="Times New Roman"/>
          <w:sz w:val="26"/>
          <w:szCs w:val="26"/>
          <w:lang w:val="en-US"/>
        </w:rPr>
        <w:t xml:space="preserve"> in </w:t>
      </w:r>
      <w:r w:rsidR="00BB41D5">
        <w:rPr>
          <w:rFonts w:ascii="Times New Roman" w:hAnsi="Times New Roman" w:cs="Times New Roman"/>
          <w:sz w:val="26"/>
          <w:szCs w:val="26"/>
          <w:lang w:val="en-US"/>
        </w:rPr>
        <w:t xml:space="preserve">the amount of no more than 24 ECTS points. </w:t>
      </w:r>
      <w:r w:rsidR="006C1FE6">
        <w:rPr>
          <w:rFonts w:ascii="Times New Roman" w:hAnsi="Times New Roman" w:cs="Times New Roman"/>
          <w:sz w:val="26"/>
          <w:szCs w:val="26"/>
          <w:lang w:val="en-GB"/>
        </w:rPr>
        <w:t>Implementation</w:t>
      </w:r>
      <w:r w:rsidR="00BB41D5">
        <w:rPr>
          <w:rFonts w:ascii="Times New Roman" w:hAnsi="Times New Roman" w:cs="Times New Roman"/>
          <w:sz w:val="26"/>
          <w:szCs w:val="26"/>
          <w:lang w:val="en-US"/>
        </w:rPr>
        <w:t xml:space="preserve"> </w:t>
      </w:r>
      <w:r w:rsidR="00BB41D5">
        <w:rPr>
          <w:rFonts w:ascii="Times New Roman" w:hAnsi="Times New Roman" w:cs="Times New Roman"/>
          <w:sz w:val="26"/>
          <w:szCs w:val="26"/>
          <w:lang w:val="en-US"/>
        </w:rPr>
        <w:lastRenderedPageBreak/>
        <w:t>of supplementary subjects should be spread over the first two semesters after transfer;</w:t>
      </w:r>
      <w:r w:rsidR="00311411" w:rsidRPr="00AF3A43">
        <w:rPr>
          <w:rFonts w:ascii="Times New Roman" w:hAnsi="Times New Roman" w:cs="Times New Roman"/>
          <w:sz w:val="26"/>
          <w:szCs w:val="26"/>
          <w:lang w:val="en-US"/>
        </w:rPr>
        <w:t xml:space="preserve">                     </w:t>
      </w:r>
    </w:p>
    <w:p w:rsidR="00311411" w:rsidRPr="00BB41D5" w:rsidRDefault="00BB41D5" w:rsidP="00F03338">
      <w:pPr>
        <w:numPr>
          <w:ilvl w:val="0"/>
          <w:numId w:val="69"/>
        </w:numPr>
        <w:jc w:val="both"/>
        <w:rPr>
          <w:rFonts w:ascii="Times New Roman" w:hAnsi="Times New Roman" w:cs="Times New Roman"/>
          <w:sz w:val="26"/>
          <w:szCs w:val="26"/>
          <w:lang w:val="en-US"/>
        </w:rPr>
      </w:pPr>
      <w:r w:rsidRPr="00BB41D5">
        <w:rPr>
          <w:rFonts w:ascii="Times New Roman" w:hAnsi="Times New Roman" w:cs="Times New Roman"/>
          <w:sz w:val="26"/>
          <w:szCs w:val="26"/>
          <w:lang w:val="en-US"/>
        </w:rPr>
        <w:t xml:space="preserve">in case of transferring to the II semester the number of ECTS points corresponding to the unaccomplished learning outcomes cannot exceed 12. </w:t>
      </w:r>
    </w:p>
    <w:p w:rsidR="00311411" w:rsidRPr="00BB41D5" w:rsidRDefault="00311411" w:rsidP="00311411">
      <w:pPr>
        <w:jc w:val="both"/>
        <w:rPr>
          <w:rFonts w:ascii="Times New Roman" w:hAnsi="Times New Roman" w:cs="Times New Roman"/>
          <w:sz w:val="26"/>
          <w:szCs w:val="26"/>
          <w:lang w:val="en-US"/>
        </w:rPr>
      </w:pPr>
    </w:p>
    <w:p w:rsidR="00311411" w:rsidRPr="00BB41D5" w:rsidRDefault="00BB41D5" w:rsidP="00F03338">
      <w:pPr>
        <w:numPr>
          <w:ilvl w:val="0"/>
          <w:numId w:val="29"/>
        </w:numPr>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003B0BC6">
        <w:rPr>
          <w:rFonts w:ascii="Times New Roman" w:hAnsi="Times New Roman" w:cs="Times New Roman"/>
          <w:sz w:val="26"/>
          <w:szCs w:val="26"/>
          <w:lang w:val="en-US"/>
        </w:rPr>
        <w:t xml:space="preserve"> Dean is the authority to make </w:t>
      </w:r>
      <w:r>
        <w:rPr>
          <w:rFonts w:ascii="Times New Roman" w:hAnsi="Times New Roman" w:cs="Times New Roman"/>
          <w:sz w:val="26"/>
          <w:szCs w:val="26"/>
          <w:lang w:val="en-US"/>
        </w:rPr>
        <w:t xml:space="preserve"> decision</w:t>
      </w:r>
      <w:r w:rsidR="003B0BC6">
        <w:rPr>
          <w:rFonts w:ascii="Times New Roman" w:hAnsi="Times New Roman" w:cs="Times New Roman"/>
          <w:sz w:val="26"/>
          <w:szCs w:val="26"/>
          <w:lang w:val="en-US"/>
        </w:rPr>
        <w:t>s</w:t>
      </w:r>
      <w:r>
        <w:rPr>
          <w:rFonts w:ascii="Times New Roman" w:hAnsi="Times New Roman" w:cs="Times New Roman"/>
          <w:sz w:val="26"/>
          <w:szCs w:val="26"/>
          <w:lang w:val="en-US"/>
        </w:rPr>
        <w:t xml:space="preserve"> concerning issues mentioned in article 3. </w:t>
      </w:r>
    </w:p>
    <w:p w:rsidR="00311411" w:rsidRPr="00BB41D5" w:rsidRDefault="00311411" w:rsidP="00311411">
      <w:pPr>
        <w:ind w:left="360"/>
        <w:jc w:val="both"/>
        <w:rPr>
          <w:rFonts w:ascii="Times New Roman" w:hAnsi="Times New Roman" w:cs="Times New Roman"/>
          <w:sz w:val="26"/>
          <w:szCs w:val="26"/>
          <w:lang w:val="en-US"/>
        </w:rPr>
      </w:pPr>
    </w:p>
    <w:p w:rsidR="00311411" w:rsidRPr="00BB41D5" w:rsidRDefault="00311411" w:rsidP="00311411">
      <w:pPr>
        <w:rPr>
          <w:rFonts w:ascii="Times New Roman" w:hAnsi="Times New Roman" w:cs="Times New Roman"/>
          <w:b/>
          <w:sz w:val="26"/>
          <w:szCs w:val="26"/>
          <w:lang w:val="en-US"/>
        </w:rPr>
      </w:pPr>
    </w:p>
    <w:p w:rsidR="00311411" w:rsidRPr="00BB41D5" w:rsidRDefault="00F448AC" w:rsidP="00311411">
      <w:pPr>
        <w:jc w:val="center"/>
        <w:rPr>
          <w:rFonts w:ascii="Times New Roman" w:hAnsi="Times New Roman" w:cs="Times New Roman"/>
          <w:b/>
          <w:strike/>
          <w:sz w:val="26"/>
          <w:szCs w:val="26"/>
          <w:lang w:val="en-US"/>
        </w:rPr>
      </w:pPr>
      <w:r>
        <w:rPr>
          <w:rFonts w:ascii="Times New Roman" w:hAnsi="Times New Roman" w:cs="Times New Roman"/>
          <w:b/>
          <w:sz w:val="26"/>
          <w:szCs w:val="26"/>
          <w:lang w:val="en-GB"/>
        </w:rPr>
        <w:t xml:space="preserve">Implementation of </w:t>
      </w:r>
      <w:r w:rsidR="003B0BC6">
        <w:rPr>
          <w:rFonts w:ascii="Times New Roman" w:hAnsi="Times New Roman" w:cs="Times New Roman"/>
          <w:b/>
          <w:sz w:val="26"/>
          <w:szCs w:val="26"/>
          <w:lang w:val="en-US"/>
        </w:rPr>
        <w:t xml:space="preserve"> classes not included in the study programme</w:t>
      </w:r>
    </w:p>
    <w:p w:rsidR="00311411" w:rsidRPr="00BB41D5" w:rsidRDefault="00311411" w:rsidP="00311411">
      <w:pPr>
        <w:jc w:val="center"/>
        <w:rPr>
          <w:rFonts w:ascii="Times New Roman" w:hAnsi="Times New Roman" w:cs="Times New Roman"/>
          <w:b/>
          <w:sz w:val="26"/>
          <w:szCs w:val="26"/>
          <w:highlight w:val="yellow"/>
          <w:lang w:val="en-US"/>
        </w:rPr>
      </w:pPr>
    </w:p>
    <w:p w:rsidR="00311411" w:rsidRPr="00924D20" w:rsidRDefault="00311411" w:rsidP="00311411">
      <w:pPr>
        <w:jc w:val="center"/>
        <w:rPr>
          <w:rFonts w:ascii="Times New Roman" w:hAnsi="Times New Roman" w:cs="Times New Roman"/>
          <w:b/>
          <w:sz w:val="26"/>
          <w:szCs w:val="26"/>
          <w:lang w:val="en-US"/>
        </w:rPr>
      </w:pPr>
      <w:r w:rsidRPr="00924D20">
        <w:rPr>
          <w:rFonts w:ascii="Times New Roman" w:hAnsi="Times New Roman" w:cs="Times New Roman"/>
          <w:b/>
          <w:sz w:val="26"/>
          <w:szCs w:val="26"/>
          <w:lang w:val="en-US"/>
        </w:rPr>
        <w:t xml:space="preserve">§ </w:t>
      </w:r>
      <w:r w:rsidR="00641BDD" w:rsidRPr="00924D20">
        <w:rPr>
          <w:rFonts w:ascii="Times New Roman" w:hAnsi="Times New Roman" w:cs="Times New Roman"/>
          <w:b/>
          <w:sz w:val="26"/>
          <w:szCs w:val="26"/>
          <w:lang w:val="en-US"/>
        </w:rPr>
        <w:t>9</w:t>
      </w:r>
    </w:p>
    <w:p w:rsidR="00311411" w:rsidRPr="00924D20" w:rsidRDefault="00311411" w:rsidP="00311411">
      <w:pPr>
        <w:rPr>
          <w:rFonts w:ascii="Times New Roman" w:hAnsi="Times New Roman" w:cs="Times New Roman"/>
          <w:b/>
          <w:sz w:val="26"/>
          <w:szCs w:val="26"/>
          <w:lang w:val="en-US"/>
        </w:rPr>
      </w:pPr>
    </w:p>
    <w:p w:rsidR="00311411" w:rsidRPr="003B0BC6" w:rsidRDefault="003B0BC6" w:rsidP="00F03338">
      <w:pPr>
        <w:numPr>
          <w:ilvl w:val="0"/>
          <w:numId w:val="70"/>
        </w:numPr>
        <w:ind w:left="426" w:hanging="426"/>
        <w:jc w:val="both"/>
        <w:rPr>
          <w:rFonts w:ascii="Times New Roman" w:hAnsi="Times New Roman" w:cs="Times New Roman"/>
          <w:sz w:val="26"/>
          <w:szCs w:val="26"/>
          <w:lang w:val="en-US"/>
        </w:rPr>
      </w:pPr>
      <w:r w:rsidRPr="003B0BC6">
        <w:rPr>
          <w:rFonts w:ascii="Times New Roman" w:hAnsi="Times New Roman" w:cs="Times New Roman"/>
          <w:sz w:val="26"/>
          <w:szCs w:val="26"/>
          <w:lang w:val="en-US"/>
        </w:rPr>
        <w:t>After</w:t>
      </w:r>
      <w:r>
        <w:rPr>
          <w:rFonts w:ascii="Times New Roman" w:hAnsi="Times New Roman" w:cs="Times New Roman"/>
          <w:sz w:val="26"/>
          <w:szCs w:val="26"/>
          <w:lang w:val="en-US"/>
        </w:rPr>
        <w:t xml:space="preserve"> </w:t>
      </w:r>
      <w:r w:rsidRPr="003B0BC6">
        <w:rPr>
          <w:rFonts w:ascii="Times New Roman" w:hAnsi="Times New Roman" w:cs="Times New Roman"/>
          <w:sz w:val="26"/>
          <w:szCs w:val="26"/>
          <w:lang w:val="en-US"/>
        </w:rPr>
        <w:t>completing the first semester of first-cycle programme or long-cycle programme and second-cycle programme</w:t>
      </w:r>
      <w:r>
        <w:rPr>
          <w:rFonts w:ascii="Times New Roman" w:hAnsi="Times New Roman" w:cs="Times New Roman"/>
          <w:sz w:val="26"/>
          <w:szCs w:val="26"/>
          <w:lang w:val="en-US"/>
        </w:rPr>
        <w:t>, students may participate in classes which are not incl</w:t>
      </w:r>
      <w:r w:rsidR="00D811E5">
        <w:rPr>
          <w:rFonts w:ascii="Times New Roman" w:hAnsi="Times New Roman" w:cs="Times New Roman"/>
          <w:sz w:val="26"/>
          <w:szCs w:val="26"/>
          <w:lang w:val="en-US"/>
        </w:rPr>
        <w:t>uded in the study programme from</w:t>
      </w:r>
      <w:r w:rsidR="00BD4F2B">
        <w:rPr>
          <w:rFonts w:ascii="Times New Roman" w:hAnsi="Times New Roman" w:cs="Times New Roman"/>
          <w:sz w:val="26"/>
          <w:szCs w:val="26"/>
          <w:lang w:val="en-US"/>
        </w:rPr>
        <w:t xml:space="preserve">  individually chosen subjects i</w:t>
      </w:r>
      <w:r>
        <w:rPr>
          <w:rFonts w:ascii="Times New Roman" w:hAnsi="Times New Roman" w:cs="Times New Roman"/>
          <w:sz w:val="26"/>
          <w:szCs w:val="26"/>
          <w:lang w:val="en-US"/>
        </w:rPr>
        <w:t xml:space="preserve">n other fields of study  on specific level and profile.  </w:t>
      </w:r>
    </w:p>
    <w:p w:rsidR="00311411" w:rsidRPr="003B0BC6" w:rsidRDefault="00311411" w:rsidP="00311411">
      <w:pPr>
        <w:ind w:left="426"/>
        <w:jc w:val="both"/>
        <w:rPr>
          <w:rFonts w:ascii="Times New Roman" w:hAnsi="Times New Roman" w:cs="Times New Roman"/>
          <w:sz w:val="26"/>
          <w:szCs w:val="26"/>
          <w:lang w:val="en-US"/>
        </w:rPr>
      </w:pPr>
    </w:p>
    <w:p w:rsidR="00311411" w:rsidRPr="003B0BC6" w:rsidRDefault="003B0BC6" w:rsidP="00F03338">
      <w:pPr>
        <w:numPr>
          <w:ilvl w:val="0"/>
          <w:numId w:val="70"/>
        </w:numPr>
        <w:ind w:left="426" w:hanging="426"/>
        <w:jc w:val="both"/>
        <w:rPr>
          <w:rFonts w:ascii="Times New Roman" w:hAnsi="Times New Roman" w:cs="Times New Roman"/>
          <w:sz w:val="26"/>
          <w:szCs w:val="26"/>
          <w:lang w:val="en-US"/>
        </w:rPr>
      </w:pPr>
      <w:r w:rsidRPr="003B0BC6">
        <w:rPr>
          <w:rFonts w:ascii="Times New Roman" w:hAnsi="Times New Roman" w:cs="Times New Roman"/>
          <w:sz w:val="26"/>
          <w:szCs w:val="26"/>
          <w:lang w:val="en-US"/>
        </w:rPr>
        <w:t>The above mentioned</w:t>
      </w:r>
      <w:r w:rsidR="00D811E5">
        <w:rPr>
          <w:rFonts w:ascii="Times New Roman" w:hAnsi="Times New Roman" w:cs="Times New Roman"/>
          <w:sz w:val="26"/>
          <w:szCs w:val="26"/>
          <w:lang w:val="en-US"/>
        </w:rPr>
        <w:t xml:space="preserve"> classes are implemented </w:t>
      </w:r>
      <w:r w:rsidRPr="003B0BC6">
        <w:rPr>
          <w:rFonts w:ascii="Times New Roman" w:hAnsi="Times New Roman" w:cs="Times New Roman"/>
          <w:sz w:val="26"/>
          <w:szCs w:val="26"/>
          <w:lang w:val="en-US"/>
        </w:rPr>
        <w:t>by students upo</w:t>
      </w:r>
      <w:r>
        <w:rPr>
          <w:rFonts w:ascii="Times New Roman" w:hAnsi="Times New Roman" w:cs="Times New Roman"/>
          <w:sz w:val="26"/>
          <w:szCs w:val="26"/>
          <w:lang w:val="en-US"/>
        </w:rPr>
        <w:t xml:space="preserve">n the consent of the </w:t>
      </w:r>
      <w:r w:rsidRPr="003B0BC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Dean of the Faculty, where the classes are conducted. Students submit a declaration of attendance in the first week </w:t>
      </w:r>
      <w:r w:rsidR="006E097A">
        <w:rPr>
          <w:rFonts w:ascii="Times New Roman" w:hAnsi="Times New Roman" w:cs="Times New Roman"/>
          <w:sz w:val="26"/>
          <w:szCs w:val="26"/>
          <w:lang w:val="en-US"/>
        </w:rPr>
        <w:t xml:space="preserve">of classes. </w:t>
      </w:r>
      <w:r>
        <w:rPr>
          <w:rFonts w:ascii="Times New Roman" w:hAnsi="Times New Roman" w:cs="Times New Roman"/>
          <w:sz w:val="26"/>
          <w:szCs w:val="26"/>
          <w:lang w:val="en-US"/>
        </w:rPr>
        <w:t xml:space="preserve"> </w:t>
      </w:r>
    </w:p>
    <w:p w:rsidR="00311411" w:rsidRPr="003B0BC6" w:rsidRDefault="00311411" w:rsidP="00311411">
      <w:pPr>
        <w:jc w:val="both"/>
        <w:rPr>
          <w:rFonts w:ascii="Times New Roman" w:hAnsi="Times New Roman" w:cs="Times New Roman"/>
          <w:sz w:val="26"/>
          <w:szCs w:val="26"/>
          <w:lang w:val="en-US"/>
        </w:rPr>
      </w:pPr>
    </w:p>
    <w:p w:rsidR="00311411" w:rsidRPr="006213DD" w:rsidRDefault="006213DD" w:rsidP="00F03338">
      <w:pPr>
        <w:pStyle w:val="Akapitzlist"/>
        <w:numPr>
          <w:ilvl w:val="0"/>
          <w:numId w:val="70"/>
        </w:numPr>
        <w:jc w:val="both"/>
        <w:rPr>
          <w:rFonts w:ascii="Times New Roman" w:hAnsi="Times New Roman" w:cs="Times New Roman"/>
          <w:sz w:val="26"/>
          <w:szCs w:val="26"/>
          <w:lang w:val="en-US"/>
        </w:rPr>
      </w:pPr>
      <w:r w:rsidRPr="006213DD">
        <w:rPr>
          <w:rFonts w:ascii="Times New Roman" w:hAnsi="Times New Roman" w:cs="Times New Roman"/>
          <w:sz w:val="26"/>
          <w:szCs w:val="26"/>
          <w:lang w:val="en-US"/>
        </w:rPr>
        <w:t xml:space="preserve">Students are enlisted to existing groups or an additional group is created. </w:t>
      </w:r>
      <w:r>
        <w:rPr>
          <w:rFonts w:ascii="Times New Roman" w:hAnsi="Times New Roman" w:cs="Times New Roman"/>
          <w:sz w:val="26"/>
          <w:szCs w:val="26"/>
          <w:lang w:val="en-US"/>
        </w:rPr>
        <w:t xml:space="preserve">Students pay a fee, according to the rules specified in separate regulations, for the </w:t>
      </w:r>
      <w:r w:rsidR="00D811E5">
        <w:rPr>
          <w:rFonts w:ascii="Times New Roman" w:hAnsi="Times New Roman" w:cs="Times New Roman"/>
          <w:sz w:val="26"/>
          <w:szCs w:val="26"/>
          <w:lang w:val="en-GB"/>
        </w:rPr>
        <w:t>implementation</w:t>
      </w:r>
      <w:r>
        <w:rPr>
          <w:rFonts w:ascii="Times New Roman" w:hAnsi="Times New Roman" w:cs="Times New Roman"/>
          <w:sz w:val="26"/>
          <w:szCs w:val="26"/>
          <w:lang w:val="en-US"/>
        </w:rPr>
        <w:t xml:space="preserve"> of classes not included in the student’s chosen study programme and approved by the Dean. </w:t>
      </w:r>
    </w:p>
    <w:p w:rsidR="00311411" w:rsidRPr="006213DD" w:rsidRDefault="00311411" w:rsidP="00311411">
      <w:pPr>
        <w:ind w:left="426" w:hanging="426"/>
        <w:jc w:val="both"/>
        <w:rPr>
          <w:rFonts w:ascii="Times New Roman" w:hAnsi="Times New Roman" w:cs="Times New Roman"/>
          <w:sz w:val="26"/>
          <w:szCs w:val="26"/>
          <w:lang w:val="en-US"/>
        </w:rPr>
      </w:pPr>
    </w:p>
    <w:p w:rsidR="00311411" w:rsidRPr="00924D20" w:rsidRDefault="00924D20" w:rsidP="00F03338">
      <w:pPr>
        <w:numPr>
          <w:ilvl w:val="0"/>
          <w:numId w:val="70"/>
        </w:numPr>
        <w:ind w:left="426" w:hanging="426"/>
        <w:jc w:val="both"/>
        <w:rPr>
          <w:rFonts w:ascii="Times New Roman" w:hAnsi="Times New Roman" w:cs="Times New Roman"/>
          <w:sz w:val="26"/>
          <w:szCs w:val="26"/>
          <w:lang w:val="en-US"/>
        </w:rPr>
      </w:pPr>
      <w:r w:rsidRPr="00924D20">
        <w:rPr>
          <w:rFonts w:ascii="Times New Roman" w:hAnsi="Times New Roman" w:cs="Times New Roman"/>
          <w:sz w:val="26"/>
          <w:szCs w:val="26"/>
          <w:lang w:val="en-US"/>
        </w:rPr>
        <w:t xml:space="preserve">Classes not included in the study programme are </w:t>
      </w:r>
      <w:r>
        <w:rPr>
          <w:rFonts w:ascii="Times New Roman" w:hAnsi="Times New Roman" w:cs="Times New Roman"/>
          <w:sz w:val="26"/>
          <w:szCs w:val="26"/>
          <w:lang w:val="en-US"/>
        </w:rPr>
        <w:t>entered into the documentation of the course of study and are listed in the diploma supplement. The grades received are not taken into account when awarding the Rector’s scholarship for the best students and wh</w:t>
      </w:r>
      <w:r w:rsidR="00D811E5">
        <w:rPr>
          <w:rFonts w:ascii="Times New Roman" w:hAnsi="Times New Roman" w:cs="Times New Roman"/>
          <w:sz w:val="26"/>
          <w:szCs w:val="26"/>
          <w:lang w:val="en-US"/>
        </w:rPr>
        <w:t>en calculating the final mean</w:t>
      </w:r>
      <w:r>
        <w:rPr>
          <w:rFonts w:ascii="Times New Roman" w:hAnsi="Times New Roman" w:cs="Times New Roman"/>
          <w:sz w:val="26"/>
          <w:szCs w:val="26"/>
          <w:lang w:val="en-US"/>
        </w:rPr>
        <w:t xml:space="preserve"> grade of the course of study. </w:t>
      </w:r>
    </w:p>
    <w:p w:rsidR="00311411" w:rsidRPr="00924D20" w:rsidRDefault="00311411" w:rsidP="00311411">
      <w:pPr>
        <w:ind w:left="426"/>
        <w:jc w:val="both"/>
        <w:rPr>
          <w:rFonts w:ascii="Times New Roman" w:hAnsi="Times New Roman" w:cs="Times New Roman"/>
          <w:sz w:val="26"/>
          <w:szCs w:val="26"/>
          <w:lang w:val="en-US"/>
        </w:rPr>
      </w:pPr>
    </w:p>
    <w:p w:rsidR="00311411" w:rsidRDefault="00BD4F2B" w:rsidP="00F03338">
      <w:pPr>
        <w:numPr>
          <w:ilvl w:val="0"/>
          <w:numId w:val="70"/>
        </w:numPr>
        <w:ind w:left="426" w:hanging="426"/>
        <w:jc w:val="both"/>
        <w:rPr>
          <w:rFonts w:ascii="Times New Roman" w:hAnsi="Times New Roman" w:cs="Times New Roman"/>
          <w:sz w:val="26"/>
          <w:szCs w:val="26"/>
          <w:lang w:val="en-US"/>
        </w:rPr>
      </w:pPr>
      <w:r>
        <w:rPr>
          <w:rFonts w:ascii="Times New Roman" w:hAnsi="Times New Roman" w:cs="Times New Roman"/>
          <w:sz w:val="26"/>
          <w:szCs w:val="26"/>
          <w:lang w:val="en-US"/>
        </w:rPr>
        <w:t>The requirements for</w:t>
      </w:r>
      <w:r w:rsidR="00924D20" w:rsidRPr="00924D20">
        <w:rPr>
          <w:rFonts w:ascii="Times New Roman" w:hAnsi="Times New Roman" w:cs="Times New Roman"/>
          <w:sz w:val="26"/>
          <w:szCs w:val="26"/>
          <w:lang w:val="en-US"/>
        </w:rPr>
        <w:t xml:space="preserve"> crediting the classes </w:t>
      </w:r>
      <w:r w:rsidR="00924D20">
        <w:rPr>
          <w:rFonts w:ascii="Times New Roman" w:hAnsi="Times New Roman" w:cs="Times New Roman"/>
          <w:sz w:val="26"/>
          <w:szCs w:val="26"/>
          <w:lang w:val="en-US"/>
        </w:rPr>
        <w:t xml:space="preserve">not included in the study programme are the same as for the classes included in it. </w:t>
      </w:r>
    </w:p>
    <w:p w:rsidR="00924D20" w:rsidRPr="00924D20" w:rsidRDefault="00924D20" w:rsidP="00924D20">
      <w:pPr>
        <w:jc w:val="both"/>
        <w:rPr>
          <w:rFonts w:ascii="Times New Roman" w:hAnsi="Times New Roman" w:cs="Times New Roman"/>
          <w:sz w:val="26"/>
          <w:szCs w:val="26"/>
          <w:lang w:val="en-US"/>
        </w:rPr>
      </w:pPr>
    </w:p>
    <w:p w:rsidR="00311411" w:rsidRPr="00924D20" w:rsidRDefault="00311411" w:rsidP="00311411">
      <w:pPr>
        <w:jc w:val="both"/>
        <w:rPr>
          <w:rFonts w:ascii="Times New Roman" w:hAnsi="Times New Roman" w:cs="Times New Roman"/>
          <w:sz w:val="26"/>
          <w:szCs w:val="26"/>
          <w:lang w:val="en-US"/>
        </w:rPr>
      </w:pPr>
    </w:p>
    <w:p w:rsidR="00311411" w:rsidRPr="00421182" w:rsidRDefault="00421182" w:rsidP="00F03338">
      <w:pPr>
        <w:numPr>
          <w:ilvl w:val="0"/>
          <w:numId w:val="70"/>
        </w:numPr>
        <w:ind w:left="426" w:hanging="426"/>
        <w:jc w:val="both"/>
        <w:rPr>
          <w:rFonts w:ascii="Times New Roman" w:hAnsi="Times New Roman" w:cs="Times New Roman"/>
          <w:sz w:val="26"/>
          <w:szCs w:val="26"/>
          <w:lang w:val="en-US"/>
        </w:rPr>
      </w:pPr>
      <w:r w:rsidRPr="00421182">
        <w:rPr>
          <w:rFonts w:ascii="Times New Roman" w:hAnsi="Times New Roman" w:cs="Times New Roman"/>
          <w:sz w:val="26"/>
          <w:szCs w:val="26"/>
          <w:lang w:val="en-US"/>
        </w:rPr>
        <w:t>Students of second-cycle programme complementing learning outcomes</w:t>
      </w:r>
      <w:r>
        <w:rPr>
          <w:rFonts w:ascii="Times New Roman" w:hAnsi="Times New Roman" w:cs="Times New Roman"/>
          <w:sz w:val="26"/>
          <w:szCs w:val="26"/>
          <w:lang w:val="en-US"/>
        </w:rPr>
        <w:t xml:space="preserve">, take part in classes specified by the Dean in the declaration of the related field of study </w:t>
      </w:r>
      <w:r w:rsidRPr="00421182">
        <w:rPr>
          <w:rFonts w:ascii="Times New Roman" w:hAnsi="Times New Roman" w:cs="Times New Roman"/>
          <w:sz w:val="26"/>
          <w:szCs w:val="26"/>
          <w:lang w:val="en-US"/>
        </w:rPr>
        <w:t xml:space="preserve"> </w:t>
      </w:r>
      <w:r>
        <w:rPr>
          <w:rFonts w:ascii="Times New Roman" w:hAnsi="Times New Roman" w:cs="Times New Roman"/>
          <w:sz w:val="26"/>
          <w:szCs w:val="26"/>
          <w:lang w:val="en-US"/>
        </w:rPr>
        <w:t>without paying the fee provide</w:t>
      </w:r>
      <w:r w:rsidR="00D811E5">
        <w:rPr>
          <w:rFonts w:ascii="Times New Roman" w:hAnsi="Times New Roman" w:cs="Times New Roman"/>
          <w:sz w:val="26"/>
          <w:szCs w:val="26"/>
          <w:lang w:val="en-US"/>
        </w:rPr>
        <w:t>d</w:t>
      </w:r>
      <w:r w:rsidR="00BD4F2B">
        <w:rPr>
          <w:rFonts w:ascii="Times New Roman" w:hAnsi="Times New Roman" w:cs="Times New Roman"/>
          <w:sz w:val="26"/>
          <w:szCs w:val="26"/>
          <w:lang w:val="en-US"/>
        </w:rPr>
        <w:t xml:space="preserve"> that the ECTS points assigned</w:t>
      </w:r>
      <w:r>
        <w:rPr>
          <w:rFonts w:ascii="Times New Roman" w:hAnsi="Times New Roman" w:cs="Times New Roman"/>
          <w:sz w:val="26"/>
          <w:szCs w:val="26"/>
          <w:lang w:val="en-US"/>
        </w:rPr>
        <w:t xml:space="preserve"> to the subjects do not exceed 16. When the number of ECTS points required to complete learning outcomes is higher, students have to pay the fee specified in the separate regulations. </w:t>
      </w:r>
      <w:r w:rsidR="00311411" w:rsidRPr="00421182">
        <w:rPr>
          <w:rFonts w:ascii="Times New Roman" w:hAnsi="Times New Roman" w:cs="Times New Roman"/>
          <w:sz w:val="26"/>
          <w:szCs w:val="26"/>
          <w:lang w:val="en-US"/>
        </w:rPr>
        <w:t xml:space="preserve"> </w:t>
      </w:r>
    </w:p>
    <w:p w:rsidR="00311411" w:rsidRPr="00421182" w:rsidRDefault="00311411" w:rsidP="00311411">
      <w:pPr>
        <w:jc w:val="both"/>
        <w:rPr>
          <w:rFonts w:ascii="Times New Roman" w:hAnsi="Times New Roman" w:cs="Times New Roman"/>
          <w:sz w:val="26"/>
          <w:szCs w:val="26"/>
          <w:lang w:val="en-US"/>
        </w:rPr>
      </w:pPr>
    </w:p>
    <w:p w:rsidR="00311411" w:rsidRPr="00421182" w:rsidRDefault="00421182" w:rsidP="00F03338">
      <w:pPr>
        <w:numPr>
          <w:ilvl w:val="0"/>
          <w:numId w:val="70"/>
        </w:numPr>
        <w:ind w:left="426" w:hanging="426"/>
        <w:jc w:val="both"/>
        <w:rPr>
          <w:rFonts w:ascii="Times New Roman" w:hAnsi="Times New Roman" w:cs="Times New Roman"/>
          <w:sz w:val="26"/>
          <w:szCs w:val="26"/>
          <w:lang w:val="en-US"/>
        </w:rPr>
      </w:pPr>
      <w:r w:rsidRPr="00421182">
        <w:rPr>
          <w:rFonts w:ascii="Times New Roman" w:hAnsi="Times New Roman" w:cs="Times New Roman"/>
          <w:sz w:val="26"/>
          <w:szCs w:val="26"/>
          <w:lang w:val="en-US"/>
        </w:rPr>
        <w:t>Students referred to in article 6</w:t>
      </w:r>
      <w:r>
        <w:rPr>
          <w:rFonts w:ascii="Times New Roman" w:hAnsi="Times New Roman" w:cs="Times New Roman"/>
          <w:sz w:val="26"/>
          <w:szCs w:val="26"/>
          <w:lang w:val="en-US"/>
        </w:rPr>
        <w:t xml:space="preserve"> are obliged to complement learning outcomes during two semesters of full-time programme and three semesters of extramural programme. </w:t>
      </w:r>
      <w:r w:rsidRPr="00421182">
        <w:rPr>
          <w:rFonts w:ascii="Times New Roman" w:hAnsi="Times New Roman" w:cs="Times New Roman"/>
          <w:sz w:val="26"/>
          <w:szCs w:val="26"/>
          <w:lang w:val="en-US"/>
        </w:rPr>
        <w:t xml:space="preserve"> </w:t>
      </w:r>
    </w:p>
    <w:p w:rsidR="00311411" w:rsidRPr="00421182" w:rsidRDefault="00311411" w:rsidP="00311411">
      <w:pPr>
        <w:jc w:val="both"/>
        <w:rPr>
          <w:rFonts w:ascii="Times New Roman" w:hAnsi="Times New Roman" w:cs="Times New Roman"/>
          <w:sz w:val="26"/>
          <w:szCs w:val="26"/>
          <w:lang w:val="en-US"/>
        </w:rPr>
      </w:pPr>
    </w:p>
    <w:p w:rsidR="00311411" w:rsidRPr="00421182" w:rsidRDefault="00BD4F2B" w:rsidP="00F03338">
      <w:pPr>
        <w:numPr>
          <w:ilvl w:val="0"/>
          <w:numId w:val="70"/>
        </w:numPr>
        <w:ind w:left="426" w:hanging="426"/>
        <w:jc w:val="both"/>
        <w:rPr>
          <w:rFonts w:ascii="Times New Roman" w:hAnsi="Times New Roman" w:cs="Times New Roman"/>
          <w:sz w:val="26"/>
          <w:szCs w:val="26"/>
          <w:lang w:val="en-US"/>
        </w:rPr>
      </w:pPr>
      <w:r>
        <w:rPr>
          <w:rFonts w:ascii="Times New Roman" w:hAnsi="Times New Roman" w:cs="Times New Roman"/>
          <w:sz w:val="26"/>
          <w:szCs w:val="26"/>
          <w:lang w:val="en-US"/>
        </w:rPr>
        <w:t>The requirements</w:t>
      </w:r>
      <w:r w:rsidR="00F448AC">
        <w:rPr>
          <w:rFonts w:ascii="Times New Roman" w:hAnsi="Times New Roman" w:cs="Times New Roman"/>
          <w:sz w:val="26"/>
          <w:szCs w:val="26"/>
          <w:lang w:val="en-US"/>
        </w:rPr>
        <w:t xml:space="preserve"> for crediting the subjects which complement</w:t>
      </w:r>
      <w:r w:rsidR="00421182">
        <w:rPr>
          <w:rFonts w:ascii="Times New Roman" w:hAnsi="Times New Roman" w:cs="Times New Roman"/>
          <w:sz w:val="26"/>
          <w:szCs w:val="26"/>
          <w:lang w:val="en-US"/>
        </w:rPr>
        <w:t xml:space="preserve"> learning outcomes at second-cycle programme</w:t>
      </w:r>
      <w:r w:rsidR="001E3860">
        <w:rPr>
          <w:rFonts w:ascii="Times New Roman" w:hAnsi="Times New Roman" w:cs="Times New Roman"/>
          <w:sz w:val="26"/>
          <w:szCs w:val="26"/>
          <w:lang w:val="en-US"/>
        </w:rPr>
        <w:t xml:space="preserve"> are the same as for the classes included in the study programme. </w:t>
      </w:r>
    </w:p>
    <w:p w:rsidR="00311411" w:rsidRPr="00421182" w:rsidRDefault="00311411" w:rsidP="00311411">
      <w:pPr>
        <w:rPr>
          <w:rFonts w:ascii="Times New Roman" w:hAnsi="Times New Roman" w:cs="Times New Roman"/>
          <w:b/>
          <w:sz w:val="26"/>
          <w:szCs w:val="26"/>
          <w:lang w:val="en-US"/>
        </w:rPr>
      </w:pPr>
      <w:r w:rsidRPr="00421182">
        <w:rPr>
          <w:rFonts w:ascii="Times New Roman" w:hAnsi="Times New Roman" w:cs="Times New Roman"/>
          <w:b/>
          <w:sz w:val="26"/>
          <w:szCs w:val="26"/>
          <w:lang w:val="en-US"/>
        </w:rPr>
        <w:t xml:space="preserve">                                                      </w:t>
      </w:r>
    </w:p>
    <w:p w:rsidR="00311411" w:rsidRPr="00421182" w:rsidRDefault="00311411" w:rsidP="00311411">
      <w:pPr>
        <w:jc w:val="center"/>
        <w:rPr>
          <w:rFonts w:ascii="Times New Roman" w:hAnsi="Times New Roman" w:cs="Times New Roman"/>
          <w:b/>
          <w:sz w:val="26"/>
          <w:szCs w:val="26"/>
          <w:lang w:val="en-US"/>
        </w:rPr>
      </w:pPr>
    </w:p>
    <w:p w:rsidR="00311411" w:rsidRPr="00F448AC" w:rsidRDefault="00F448AC" w:rsidP="00311411">
      <w:pPr>
        <w:jc w:val="center"/>
        <w:rPr>
          <w:rFonts w:ascii="Times New Roman" w:hAnsi="Times New Roman" w:cs="Times New Roman"/>
          <w:b/>
          <w:sz w:val="26"/>
          <w:szCs w:val="26"/>
          <w:lang w:val="en-US"/>
        </w:rPr>
      </w:pPr>
      <w:r w:rsidRPr="00F448AC">
        <w:rPr>
          <w:rFonts w:ascii="Times New Roman" w:hAnsi="Times New Roman" w:cs="Times New Roman"/>
          <w:b/>
          <w:sz w:val="26"/>
          <w:szCs w:val="26"/>
          <w:lang w:val="en-US"/>
        </w:rPr>
        <w:lastRenderedPageBreak/>
        <w:t xml:space="preserve">Implementation of part of the study programme under student exchange programmes  </w:t>
      </w:r>
    </w:p>
    <w:p w:rsidR="00311411" w:rsidRPr="00F448AC" w:rsidRDefault="00311411" w:rsidP="00311411">
      <w:pPr>
        <w:jc w:val="center"/>
        <w:rPr>
          <w:rFonts w:ascii="Times New Roman" w:hAnsi="Times New Roman" w:cs="Times New Roman"/>
          <w:b/>
          <w:sz w:val="26"/>
          <w:szCs w:val="26"/>
          <w:lang w:val="en-US"/>
        </w:rPr>
      </w:pPr>
    </w:p>
    <w:p w:rsidR="00311411" w:rsidRPr="00F448AC" w:rsidRDefault="003401B4" w:rsidP="00311411">
      <w:pPr>
        <w:jc w:val="center"/>
        <w:rPr>
          <w:rFonts w:ascii="Times New Roman" w:hAnsi="Times New Roman" w:cs="Times New Roman"/>
          <w:b/>
          <w:sz w:val="26"/>
          <w:szCs w:val="26"/>
          <w:lang w:val="en-US"/>
        </w:rPr>
      </w:pPr>
      <w:r w:rsidRPr="00F448AC">
        <w:rPr>
          <w:rFonts w:ascii="Times New Roman" w:hAnsi="Times New Roman" w:cs="Times New Roman"/>
          <w:b/>
          <w:sz w:val="26"/>
          <w:szCs w:val="26"/>
          <w:lang w:val="en-US"/>
        </w:rPr>
        <w:t>§ 10</w:t>
      </w:r>
    </w:p>
    <w:p w:rsidR="00311411" w:rsidRPr="00F448AC" w:rsidRDefault="00311411" w:rsidP="00311411">
      <w:pPr>
        <w:jc w:val="center"/>
        <w:rPr>
          <w:rFonts w:ascii="Times New Roman" w:hAnsi="Times New Roman" w:cs="Times New Roman"/>
          <w:b/>
          <w:sz w:val="26"/>
          <w:szCs w:val="26"/>
          <w:lang w:val="en-US"/>
        </w:rPr>
      </w:pPr>
    </w:p>
    <w:p w:rsidR="00311411" w:rsidRPr="00F448AC" w:rsidRDefault="00F448AC" w:rsidP="00F03338">
      <w:pPr>
        <w:numPr>
          <w:ilvl w:val="0"/>
          <w:numId w:val="49"/>
        </w:numPr>
        <w:jc w:val="both"/>
        <w:rPr>
          <w:rFonts w:ascii="Times New Roman" w:hAnsi="Times New Roman" w:cs="Times New Roman"/>
          <w:sz w:val="26"/>
          <w:szCs w:val="26"/>
          <w:lang w:val="en-US"/>
        </w:rPr>
      </w:pPr>
      <w:r w:rsidRPr="00F448AC">
        <w:rPr>
          <w:rFonts w:ascii="Times New Roman" w:hAnsi="Times New Roman" w:cs="Times New Roman"/>
          <w:sz w:val="26"/>
          <w:szCs w:val="26"/>
          <w:lang w:val="en-US"/>
        </w:rPr>
        <w:t xml:space="preserve">Students </w:t>
      </w:r>
      <w:r>
        <w:rPr>
          <w:rFonts w:ascii="Times New Roman" w:hAnsi="Times New Roman" w:cs="Times New Roman"/>
          <w:sz w:val="26"/>
          <w:szCs w:val="26"/>
          <w:lang w:val="en-US"/>
        </w:rPr>
        <w:t xml:space="preserve">may </w:t>
      </w:r>
      <w:r w:rsidR="00BD4F2B">
        <w:rPr>
          <w:rFonts w:ascii="Times New Roman" w:hAnsi="Times New Roman" w:cs="Times New Roman"/>
          <w:sz w:val="26"/>
          <w:szCs w:val="26"/>
          <w:lang w:val="en-US"/>
        </w:rPr>
        <w:t>implement</w:t>
      </w:r>
      <w:r>
        <w:rPr>
          <w:rFonts w:ascii="Times New Roman" w:hAnsi="Times New Roman" w:cs="Times New Roman"/>
          <w:sz w:val="26"/>
          <w:szCs w:val="26"/>
          <w:lang w:val="en-US"/>
        </w:rPr>
        <w:t xml:space="preserve"> the part of the study programme </w:t>
      </w:r>
      <w:r w:rsidR="00BD4F2B">
        <w:rPr>
          <w:rFonts w:ascii="Times New Roman" w:hAnsi="Times New Roman" w:cs="Times New Roman"/>
          <w:sz w:val="26"/>
          <w:szCs w:val="26"/>
          <w:lang w:val="en-US"/>
        </w:rPr>
        <w:t>outside their home university at</w:t>
      </w:r>
      <w:r>
        <w:rPr>
          <w:rFonts w:ascii="Times New Roman" w:hAnsi="Times New Roman" w:cs="Times New Roman"/>
          <w:sz w:val="26"/>
          <w:szCs w:val="26"/>
          <w:lang w:val="en-US"/>
        </w:rPr>
        <w:t xml:space="preserve"> another Polish or foreign university</w:t>
      </w:r>
      <w:r w:rsidR="00D811E5">
        <w:rPr>
          <w:rFonts w:ascii="Times New Roman" w:hAnsi="Times New Roman" w:cs="Times New Roman"/>
          <w:sz w:val="26"/>
          <w:szCs w:val="26"/>
          <w:lang w:val="en-US"/>
        </w:rPr>
        <w:t>,</w:t>
      </w:r>
      <w:r>
        <w:rPr>
          <w:rFonts w:ascii="Times New Roman" w:hAnsi="Times New Roman" w:cs="Times New Roman"/>
          <w:sz w:val="26"/>
          <w:szCs w:val="26"/>
          <w:lang w:val="en-US"/>
        </w:rPr>
        <w:t xml:space="preserve"> in particular on the basis of </w:t>
      </w:r>
      <w:r w:rsidR="00072D25">
        <w:rPr>
          <w:rFonts w:ascii="Times New Roman" w:hAnsi="Times New Roman" w:cs="Times New Roman"/>
          <w:sz w:val="26"/>
          <w:szCs w:val="26"/>
          <w:lang w:val="en-US"/>
        </w:rPr>
        <w:t>intercollegiate agreements resulting from the participation of the University of Life Sciences in Lublin in national and international student exchange programmes (MOST-AR, ERASMUS PLUS).</w:t>
      </w:r>
    </w:p>
    <w:p w:rsidR="00311411" w:rsidRPr="00F448AC" w:rsidRDefault="00311411" w:rsidP="00311411">
      <w:pPr>
        <w:jc w:val="both"/>
        <w:rPr>
          <w:rFonts w:ascii="Times New Roman" w:hAnsi="Times New Roman" w:cs="Times New Roman"/>
          <w:sz w:val="26"/>
          <w:szCs w:val="26"/>
          <w:lang w:val="en-US"/>
        </w:rPr>
      </w:pPr>
    </w:p>
    <w:p w:rsidR="00311411" w:rsidRPr="00072D25" w:rsidRDefault="00072D25" w:rsidP="00F03338">
      <w:pPr>
        <w:numPr>
          <w:ilvl w:val="0"/>
          <w:numId w:val="49"/>
        </w:numPr>
        <w:jc w:val="both"/>
        <w:rPr>
          <w:rFonts w:ascii="Times New Roman" w:hAnsi="Times New Roman" w:cs="Times New Roman"/>
          <w:b/>
          <w:sz w:val="26"/>
          <w:szCs w:val="26"/>
          <w:lang w:val="en-US"/>
        </w:rPr>
      </w:pPr>
      <w:r w:rsidRPr="00072D25">
        <w:rPr>
          <w:rFonts w:ascii="Times New Roman" w:hAnsi="Times New Roman" w:cs="Times New Roman"/>
          <w:sz w:val="26"/>
          <w:szCs w:val="26"/>
          <w:lang w:val="en-US"/>
        </w:rPr>
        <w:t xml:space="preserve">The implementation of a specified part of the study programme outside home university is done upon the Dean’s consent according to procedures applicable to specific programmes. </w:t>
      </w:r>
    </w:p>
    <w:p w:rsidR="00311411" w:rsidRPr="00072D25" w:rsidRDefault="00311411" w:rsidP="00311411">
      <w:pPr>
        <w:pStyle w:val="Akapitzlist"/>
        <w:rPr>
          <w:rFonts w:ascii="Times New Roman" w:hAnsi="Times New Roman" w:cs="Times New Roman"/>
          <w:b/>
          <w:sz w:val="26"/>
          <w:szCs w:val="26"/>
          <w:lang w:val="en-US"/>
        </w:rPr>
      </w:pPr>
    </w:p>
    <w:p w:rsidR="00311411" w:rsidRPr="00072D25" w:rsidRDefault="00072D25" w:rsidP="00F03338">
      <w:pPr>
        <w:numPr>
          <w:ilvl w:val="0"/>
          <w:numId w:val="49"/>
        </w:numPr>
        <w:jc w:val="both"/>
        <w:rPr>
          <w:rFonts w:ascii="Times New Roman" w:hAnsi="Times New Roman" w:cs="Times New Roman"/>
          <w:sz w:val="26"/>
          <w:szCs w:val="26"/>
          <w:lang w:val="en-US"/>
        </w:rPr>
      </w:pPr>
      <w:r w:rsidRPr="00072D25">
        <w:rPr>
          <w:rFonts w:ascii="Times New Roman" w:hAnsi="Times New Roman" w:cs="Times New Roman"/>
          <w:sz w:val="26"/>
          <w:szCs w:val="26"/>
          <w:lang w:val="en-US"/>
        </w:rPr>
        <w:t>Students of other Polish and foreign universities can participate in didactic classes as part of national or international exchange programme</w:t>
      </w:r>
      <w:r>
        <w:rPr>
          <w:rFonts w:ascii="Times New Roman" w:hAnsi="Times New Roman" w:cs="Times New Roman"/>
          <w:sz w:val="26"/>
          <w:szCs w:val="26"/>
          <w:lang w:val="en-US"/>
        </w:rPr>
        <w:t>s</w:t>
      </w:r>
      <w:r w:rsidRPr="00072D25">
        <w:rPr>
          <w:rFonts w:ascii="Times New Roman" w:hAnsi="Times New Roman" w:cs="Times New Roman"/>
          <w:sz w:val="26"/>
          <w:szCs w:val="26"/>
          <w:lang w:val="en-US"/>
        </w:rPr>
        <w:t xml:space="preserve">. </w:t>
      </w:r>
    </w:p>
    <w:p w:rsidR="00311411" w:rsidRPr="00072D25" w:rsidRDefault="00311411" w:rsidP="00311411">
      <w:pPr>
        <w:jc w:val="both"/>
        <w:rPr>
          <w:rFonts w:ascii="Times New Roman" w:hAnsi="Times New Roman" w:cs="Times New Roman"/>
          <w:sz w:val="26"/>
          <w:szCs w:val="26"/>
          <w:lang w:val="en-US"/>
        </w:rPr>
      </w:pPr>
    </w:p>
    <w:p w:rsidR="00311411" w:rsidRPr="00072D25" w:rsidRDefault="00311411" w:rsidP="00311411">
      <w:pPr>
        <w:rPr>
          <w:rFonts w:ascii="Times New Roman" w:hAnsi="Times New Roman" w:cs="Times New Roman"/>
          <w:b/>
          <w:sz w:val="26"/>
          <w:szCs w:val="26"/>
          <w:lang w:val="en-US"/>
        </w:rPr>
      </w:pPr>
    </w:p>
    <w:p w:rsidR="00311411" w:rsidRPr="008A6053" w:rsidRDefault="00072D25" w:rsidP="00311411">
      <w:pPr>
        <w:jc w:val="center"/>
        <w:rPr>
          <w:rFonts w:ascii="Times New Roman" w:hAnsi="Times New Roman" w:cs="Times New Roman"/>
          <w:b/>
          <w:sz w:val="26"/>
          <w:szCs w:val="26"/>
        </w:rPr>
      </w:pPr>
      <w:r>
        <w:rPr>
          <w:rFonts w:ascii="Times New Roman" w:hAnsi="Times New Roman" w:cs="Times New Roman"/>
          <w:b/>
          <w:sz w:val="26"/>
          <w:szCs w:val="26"/>
        </w:rPr>
        <w:t xml:space="preserve">Change of study form </w:t>
      </w:r>
    </w:p>
    <w:p w:rsidR="00311411" w:rsidRPr="008A6053" w:rsidRDefault="00311411" w:rsidP="00311411">
      <w:pPr>
        <w:jc w:val="center"/>
        <w:rPr>
          <w:rFonts w:ascii="Times New Roman" w:hAnsi="Times New Roman" w:cs="Times New Roman"/>
          <w:b/>
          <w:sz w:val="26"/>
          <w:szCs w:val="26"/>
        </w:rPr>
      </w:pPr>
    </w:p>
    <w:p w:rsidR="00311411" w:rsidRPr="008A6053" w:rsidRDefault="003401B4" w:rsidP="00311411">
      <w:pPr>
        <w:jc w:val="center"/>
        <w:rPr>
          <w:rFonts w:ascii="Times New Roman" w:hAnsi="Times New Roman" w:cs="Times New Roman"/>
          <w:b/>
          <w:sz w:val="26"/>
          <w:szCs w:val="26"/>
        </w:rPr>
      </w:pPr>
      <w:r>
        <w:rPr>
          <w:rFonts w:ascii="Times New Roman" w:hAnsi="Times New Roman" w:cs="Times New Roman"/>
          <w:b/>
          <w:sz w:val="26"/>
          <w:szCs w:val="26"/>
        </w:rPr>
        <w:t>§ 11</w:t>
      </w:r>
    </w:p>
    <w:p w:rsidR="00311411" w:rsidRPr="008A6053" w:rsidRDefault="00311411" w:rsidP="00311411">
      <w:pPr>
        <w:jc w:val="center"/>
        <w:rPr>
          <w:rFonts w:ascii="Times New Roman" w:hAnsi="Times New Roman" w:cs="Times New Roman"/>
          <w:b/>
          <w:sz w:val="26"/>
          <w:szCs w:val="26"/>
        </w:rPr>
      </w:pPr>
    </w:p>
    <w:p w:rsidR="00311411" w:rsidRPr="00723C12" w:rsidRDefault="00072D25" w:rsidP="00F03338">
      <w:pPr>
        <w:pStyle w:val="Tekstpodstawowy2"/>
        <w:numPr>
          <w:ilvl w:val="0"/>
          <w:numId w:val="30"/>
        </w:numPr>
        <w:tabs>
          <w:tab w:val="clear" w:pos="720"/>
        </w:tabs>
        <w:ind w:left="360"/>
        <w:jc w:val="both"/>
        <w:rPr>
          <w:rFonts w:ascii="Times New Roman" w:hAnsi="Times New Roman" w:cs="Times New Roman"/>
          <w:i w:val="0"/>
          <w:sz w:val="26"/>
          <w:szCs w:val="26"/>
          <w:lang w:val="en-US"/>
        </w:rPr>
      </w:pPr>
      <w:r w:rsidRPr="00723C12">
        <w:rPr>
          <w:rFonts w:ascii="Times New Roman" w:hAnsi="Times New Roman" w:cs="Times New Roman"/>
          <w:i w:val="0"/>
          <w:sz w:val="26"/>
          <w:szCs w:val="26"/>
          <w:lang w:val="en-US"/>
        </w:rPr>
        <w:t xml:space="preserve">Students can apply for a </w:t>
      </w:r>
      <w:r w:rsidRPr="00072D25">
        <w:rPr>
          <w:rFonts w:ascii="Times New Roman" w:hAnsi="Times New Roman" w:cs="Times New Roman"/>
          <w:i w:val="0"/>
          <w:sz w:val="26"/>
          <w:szCs w:val="26"/>
          <w:lang w:val="en-GB"/>
        </w:rPr>
        <w:t>change</w:t>
      </w:r>
      <w:r w:rsidR="00D811E5">
        <w:rPr>
          <w:rFonts w:ascii="Times New Roman" w:hAnsi="Times New Roman" w:cs="Times New Roman"/>
          <w:i w:val="0"/>
          <w:sz w:val="26"/>
          <w:szCs w:val="26"/>
          <w:lang w:val="en-US"/>
        </w:rPr>
        <w:t xml:space="preserve"> in the study form from</w:t>
      </w:r>
      <w:r w:rsidRPr="00723C12">
        <w:rPr>
          <w:rFonts w:ascii="Times New Roman" w:hAnsi="Times New Roman" w:cs="Times New Roman"/>
          <w:i w:val="0"/>
          <w:sz w:val="26"/>
          <w:szCs w:val="26"/>
          <w:lang w:val="en-US"/>
        </w:rPr>
        <w:t xml:space="preserve"> </w:t>
      </w:r>
      <w:r w:rsidRPr="00072D25">
        <w:rPr>
          <w:rFonts w:ascii="Times New Roman" w:hAnsi="Times New Roman" w:cs="Times New Roman"/>
          <w:i w:val="0"/>
          <w:sz w:val="26"/>
          <w:szCs w:val="26"/>
          <w:lang w:val="en-GB"/>
        </w:rPr>
        <w:t>full-time</w:t>
      </w:r>
      <w:r w:rsidRPr="00723C12">
        <w:rPr>
          <w:rFonts w:ascii="Times New Roman" w:hAnsi="Times New Roman" w:cs="Times New Roman"/>
          <w:i w:val="0"/>
          <w:sz w:val="26"/>
          <w:szCs w:val="26"/>
          <w:lang w:val="en-US"/>
        </w:rPr>
        <w:t xml:space="preserve"> programme to </w:t>
      </w:r>
      <w:r w:rsidRPr="00072D25">
        <w:rPr>
          <w:rFonts w:ascii="Times New Roman" w:hAnsi="Times New Roman" w:cs="Times New Roman"/>
          <w:i w:val="0"/>
          <w:sz w:val="26"/>
          <w:szCs w:val="26"/>
          <w:lang w:val="en-GB"/>
        </w:rPr>
        <w:t>extramural</w:t>
      </w:r>
      <w:r w:rsidRPr="00723C12">
        <w:rPr>
          <w:rFonts w:ascii="Times New Roman" w:hAnsi="Times New Roman" w:cs="Times New Roman"/>
          <w:i w:val="0"/>
          <w:sz w:val="26"/>
          <w:szCs w:val="26"/>
          <w:lang w:val="en-US"/>
        </w:rPr>
        <w:t xml:space="preserve"> programme </w:t>
      </w:r>
      <w:r w:rsidRPr="00072D25">
        <w:rPr>
          <w:rFonts w:ascii="Times New Roman" w:hAnsi="Times New Roman" w:cs="Times New Roman"/>
          <w:i w:val="0"/>
          <w:sz w:val="26"/>
          <w:szCs w:val="26"/>
          <w:lang w:val="en-GB"/>
        </w:rPr>
        <w:t>after</w:t>
      </w:r>
      <w:r w:rsidRPr="00723C12">
        <w:rPr>
          <w:rFonts w:ascii="Times New Roman" w:hAnsi="Times New Roman" w:cs="Times New Roman"/>
          <w:i w:val="0"/>
          <w:sz w:val="26"/>
          <w:szCs w:val="26"/>
          <w:lang w:val="en-US"/>
        </w:rPr>
        <w:t xml:space="preserve"> </w:t>
      </w:r>
      <w:r w:rsidRPr="00072D25">
        <w:rPr>
          <w:rFonts w:ascii="Times New Roman" w:hAnsi="Times New Roman" w:cs="Times New Roman"/>
          <w:i w:val="0"/>
          <w:sz w:val="26"/>
          <w:szCs w:val="26"/>
          <w:lang w:val="en-GB"/>
        </w:rPr>
        <w:t>completing</w:t>
      </w:r>
      <w:r w:rsidRPr="00723C12">
        <w:rPr>
          <w:rFonts w:ascii="Times New Roman" w:hAnsi="Times New Roman" w:cs="Times New Roman"/>
          <w:i w:val="0"/>
          <w:sz w:val="26"/>
          <w:szCs w:val="26"/>
          <w:lang w:val="en-US"/>
        </w:rPr>
        <w:t xml:space="preserve"> the </w:t>
      </w:r>
      <w:r w:rsidRPr="00072D25">
        <w:rPr>
          <w:rFonts w:ascii="Times New Roman" w:hAnsi="Times New Roman" w:cs="Times New Roman"/>
          <w:i w:val="0"/>
          <w:sz w:val="26"/>
          <w:szCs w:val="26"/>
          <w:lang w:val="en-GB"/>
        </w:rPr>
        <w:t>first</w:t>
      </w:r>
      <w:r w:rsidRPr="00723C12">
        <w:rPr>
          <w:rFonts w:ascii="Times New Roman" w:hAnsi="Times New Roman" w:cs="Times New Roman"/>
          <w:i w:val="0"/>
          <w:sz w:val="26"/>
          <w:szCs w:val="26"/>
          <w:lang w:val="en-US"/>
        </w:rPr>
        <w:t xml:space="preserve"> </w:t>
      </w:r>
      <w:r w:rsidRPr="00072D25">
        <w:rPr>
          <w:rFonts w:ascii="Times New Roman" w:hAnsi="Times New Roman" w:cs="Times New Roman"/>
          <w:i w:val="0"/>
          <w:sz w:val="26"/>
          <w:szCs w:val="26"/>
          <w:lang w:val="en-GB"/>
        </w:rPr>
        <w:t>semester</w:t>
      </w:r>
      <w:r w:rsidRPr="00723C12">
        <w:rPr>
          <w:rFonts w:ascii="Times New Roman" w:hAnsi="Times New Roman" w:cs="Times New Roman"/>
          <w:i w:val="0"/>
          <w:sz w:val="26"/>
          <w:szCs w:val="26"/>
          <w:lang w:val="en-US"/>
        </w:rPr>
        <w:t xml:space="preserve">. </w:t>
      </w:r>
    </w:p>
    <w:p w:rsidR="00311411" w:rsidRPr="00723C12" w:rsidRDefault="00311411" w:rsidP="00311411">
      <w:pPr>
        <w:pStyle w:val="Tekstpodstawowy2"/>
        <w:ind w:left="360"/>
        <w:jc w:val="both"/>
        <w:rPr>
          <w:rFonts w:ascii="Times New Roman" w:hAnsi="Times New Roman" w:cs="Times New Roman"/>
          <w:i w:val="0"/>
          <w:sz w:val="26"/>
          <w:szCs w:val="26"/>
          <w:lang w:val="en-US"/>
        </w:rPr>
      </w:pPr>
    </w:p>
    <w:p w:rsidR="00311411" w:rsidRPr="00D0713A" w:rsidRDefault="00D0713A" w:rsidP="00F03338">
      <w:pPr>
        <w:pStyle w:val="Tekstpodstawowy2"/>
        <w:numPr>
          <w:ilvl w:val="0"/>
          <w:numId w:val="30"/>
        </w:numPr>
        <w:tabs>
          <w:tab w:val="clear" w:pos="720"/>
        </w:tabs>
        <w:ind w:left="360"/>
        <w:jc w:val="both"/>
        <w:rPr>
          <w:rFonts w:ascii="Times New Roman" w:hAnsi="Times New Roman" w:cs="Times New Roman"/>
          <w:i w:val="0"/>
          <w:sz w:val="26"/>
          <w:szCs w:val="26"/>
          <w:lang w:val="en-US"/>
        </w:rPr>
      </w:pPr>
      <w:r w:rsidRPr="00D0713A">
        <w:rPr>
          <w:rFonts w:ascii="Times New Roman" w:hAnsi="Times New Roman" w:cs="Times New Roman"/>
          <w:i w:val="0"/>
          <w:sz w:val="26"/>
          <w:szCs w:val="26"/>
          <w:lang w:val="en-US"/>
        </w:rPr>
        <w:t xml:space="preserve">Extramural students can apply for </w:t>
      </w:r>
      <w:r>
        <w:rPr>
          <w:rFonts w:ascii="Times New Roman" w:hAnsi="Times New Roman" w:cs="Times New Roman"/>
          <w:i w:val="0"/>
          <w:sz w:val="26"/>
          <w:szCs w:val="26"/>
          <w:lang w:val="en-US"/>
        </w:rPr>
        <w:t xml:space="preserve">a </w:t>
      </w:r>
      <w:r w:rsidRPr="00D0713A">
        <w:rPr>
          <w:rFonts w:ascii="Times New Roman" w:hAnsi="Times New Roman" w:cs="Times New Roman"/>
          <w:i w:val="0"/>
          <w:sz w:val="26"/>
          <w:szCs w:val="26"/>
          <w:lang w:val="en-US"/>
        </w:rPr>
        <w:t>transfer to full-time programme</w:t>
      </w:r>
      <w:r>
        <w:rPr>
          <w:rFonts w:ascii="Times New Roman" w:hAnsi="Times New Roman" w:cs="Times New Roman"/>
          <w:i w:val="0"/>
          <w:sz w:val="26"/>
          <w:szCs w:val="26"/>
          <w:lang w:val="en-US"/>
        </w:rPr>
        <w:t xml:space="preserve"> </w:t>
      </w:r>
      <w:r w:rsidRPr="00D0713A">
        <w:rPr>
          <w:rFonts w:ascii="Times New Roman" w:hAnsi="Times New Roman" w:cs="Times New Roman"/>
          <w:i w:val="0"/>
          <w:sz w:val="26"/>
          <w:szCs w:val="26"/>
          <w:lang w:val="en-US"/>
        </w:rPr>
        <w:t xml:space="preserve">in the following cases: </w:t>
      </w:r>
    </w:p>
    <w:p w:rsidR="00311411" w:rsidRPr="00D0713A" w:rsidRDefault="00311411" w:rsidP="00311411">
      <w:pPr>
        <w:pStyle w:val="Akapitzlist"/>
        <w:rPr>
          <w:rFonts w:ascii="Times New Roman" w:hAnsi="Times New Roman" w:cs="Times New Roman"/>
          <w:i/>
          <w:sz w:val="26"/>
          <w:szCs w:val="26"/>
          <w:lang w:val="en-US"/>
        </w:rPr>
      </w:pPr>
    </w:p>
    <w:p w:rsidR="00311411" w:rsidRPr="00D0713A" w:rsidRDefault="00D0713A" w:rsidP="00F03338">
      <w:pPr>
        <w:pStyle w:val="Tekstpodstawowy2"/>
        <w:numPr>
          <w:ilvl w:val="0"/>
          <w:numId w:val="50"/>
        </w:numPr>
        <w:jc w:val="both"/>
        <w:rPr>
          <w:rFonts w:ascii="Times New Roman" w:hAnsi="Times New Roman" w:cs="Times New Roman"/>
          <w:i w:val="0"/>
          <w:sz w:val="26"/>
          <w:szCs w:val="26"/>
          <w:lang w:val="en-US"/>
        </w:rPr>
      </w:pPr>
      <w:r w:rsidRPr="00D0713A">
        <w:rPr>
          <w:rFonts w:ascii="Times New Roman" w:hAnsi="Times New Roman" w:cs="Times New Roman"/>
          <w:i w:val="0"/>
          <w:sz w:val="26"/>
          <w:szCs w:val="26"/>
          <w:lang w:val="en-US"/>
        </w:rPr>
        <w:t>long-cycle programme in Veterinary Medicine – after completing the eight</w:t>
      </w:r>
      <w:r w:rsidR="00BD4F2B">
        <w:rPr>
          <w:rFonts w:ascii="Times New Roman" w:hAnsi="Times New Roman" w:cs="Times New Roman"/>
          <w:i w:val="0"/>
          <w:sz w:val="26"/>
          <w:szCs w:val="26"/>
          <w:lang w:val="en-US"/>
        </w:rPr>
        <w:t>h</w:t>
      </w:r>
      <w:r w:rsidRPr="00D0713A">
        <w:rPr>
          <w:rFonts w:ascii="Times New Roman" w:hAnsi="Times New Roman" w:cs="Times New Roman"/>
          <w:i w:val="0"/>
          <w:sz w:val="26"/>
          <w:szCs w:val="26"/>
          <w:lang w:val="en-US"/>
        </w:rPr>
        <w:t xml:space="preserve"> semester; </w:t>
      </w:r>
    </w:p>
    <w:p w:rsidR="00311411" w:rsidRPr="00D0713A" w:rsidRDefault="00D0713A" w:rsidP="00F03338">
      <w:pPr>
        <w:pStyle w:val="Tekstpodstawowy2"/>
        <w:numPr>
          <w:ilvl w:val="0"/>
          <w:numId w:val="50"/>
        </w:numPr>
        <w:jc w:val="both"/>
        <w:rPr>
          <w:rFonts w:ascii="Times New Roman" w:hAnsi="Times New Roman" w:cs="Times New Roman"/>
          <w:i w:val="0"/>
          <w:sz w:val="26"/>
          <w:szCs w:val="26"/>
          <w:lang w:val="en-US"/>
        </w:rPr>
      </w:pPr>
      <w:r w:rsidRPr="00D0713A">
        <w:rPr>
          <w:rFonts w:ascii="Times New Roman" w:hAnsi="Times New Roman" w:cs="Times New Roman"/>
          <w:i w:val="0"/>
          <w:sz w:val="26"/>
          <w:szCs w:val="26"/>
          <w:lang w:val="en-US"/>
        </w:rPr>
        <w:t xml:space="preserve">first-cycle engineer’s degree programme (8 semesters) – after completing the sixth semester; </w:t>
      </w:r>
    </w:p>
    <w:p w:rsidR="00311411" w:rsidRPr="00D0713A" w:rsidRDefault="00D0713A" w:rsidP="00F03338">
      <w:pPr>
        <w:pStyle w:val="Tekstpodstawowy2"/>
        <w:numPr>
          <w:ilvl w:val="0"/>
          <w:numId w:val="50"/>
        </w:numPr>
        <w:jc w:val="both"/>
        <w:rPr>
          <w:rFonts w:ascii="Times New Roman" w:hAnsi="Times New Roman" w:cs="Times New Roman"/>
          <w:i w:val="0"/>
          <w:sz w:val="26"/>
          <w:szCs w:val="26"/>
          <w:lang w:val="en-US"/>
        </w:rPr>
      </w:pPr>
      <w:r w:rsidRPr="00D0713A">
        <w:rPr>
          <w:rFonts w:ascii="Times New Roman" w:hAnsi="Times New Roman" w:cs="Times New Roman"/>
          <w:i w:val="0"/>
          <w:sz w:val="26"/>
          <w:szCs w:val="26"/>
          <w:lang w:val="en-US"/>
        </w:rPr>
        <w:t xml:space="preserve">first-cycle engineer’s degree programme (7 semesters) – after completing the fifth semester; </w:t>
      </w:r>
    </w:p>
    <w:p w:rsidR="00311411" w:rsidRPr="00D0713A" w:rsidRDefault="00D0713A" w:rsidP="00F03338">
      <w:pPr>
        <w:pStyle w:val="Tekstpodstawowy2"/>
        <w:numPr>
          <w:ilvl w:val="0"/>
          <w:numId w:val="50"/>
        </w:numPr>
        <w:jc w:val="both"/>
        <w:rPr>
          <w:rFonts w:ascii="Times New Roman" w:hAnsi="Times New Roman" w:cs="Times New Roman"/>
          <w:i w:val="0"/>
          <w:sz w:val="26"/>
          <w:szCs w:val="26"/>
          <w:lang w:val="en-US"/>
        </w:rPr>
      </w:pPr>
      <w:r w:rsidRPr="00D0713A">
        <w:rPr>
          <w:rFonts w:ascii="Times New Roman" w:hAnsi="Times New Roman" w:cs="Times New Roman"/>
          <w:i w:val="0"/>
          <w:sz w:val="26"/>
          <w:szCs w:val="26"/>
          <w:lang w:val="en-US"/>
        </w:rPr>
        <w:t xml:space="preserve">Bachelor’s degree programme – after completing the fifth semester; </w:t>
      </w:r>
    </w:p>
    <w:p w:rsidR="00311411" w:rsidRPr="00D0713A" w:rsidRDefault="00D0713A" w:rsidP="00F03338">
      <w:pPr>
        <w:pStyle w:val="Tekstpodstawowy2"/>
        <w:numPr>
          <w:ilvl w:val="0"/>
          <w:numId w:val="50"/>
        </w:numPr>
        <w:jc w:val="both"/>
        <w:rPr>
          <w:rFonts w:ascii="Times New Roman" w:hAnsi="Times New Roman" w:cs="Times New Roman"/>
          <w:i w:val="0"/>
          <w:sz w:val="26"/>
          <w:szCs w:val="26"/>
          <w:lang w:val="en-US"/>
        </w:rPr>
      </w:pPr>
      <w:r w:rsidRPr="00D0713A">
        <w:rPr>
          <w:rFonts w:ascii="Times New Roman" w:hAnsi="Times New Roman" w:cs="Times New Roman"/>
          <w:i w:val="0"/>
          <w:sz w:val="26"/>
          <w:szCs w:val="26"/>
          <w:lang w:val="en-US"/>
        </w:rPr>
        <w:t xml:space="preserve">second-cycle programme – after completing the second semester </w:t>
      </w:r>
    </w:p>
    <w:p w:rsidR="00311411" w:rsidRPr="00D0713A" w:rsidRDefault="00311411" w:rsidP="00311411">
      <w:pPr>
        <w:pStyle w:val="Tekstpodstawowy2"/>
        <w:ind w:left="1080"/>
        <w:jc w:val="both"/>
        <w:rPr>
          <w:rFonts w:ascii="Times New Roman" w:hAnsi="Times New Roman" w:cs="Times New Roman"/>
          <w:i w:val="0"/>
          <w:sz w:val="26"/>
          <w:szCs w:val="26"/>
          <w:lang w:val="en-US"/>
        </w:rPr>
      </w:pPr>
    </w:p>
    <w:p w:rsidR="00311411" w:rsidRPr="00D0713A" w:rsidRDefault="00072D25" w:rsidP="00F03338">
      <w:pPr>
        <w:pStyle w:val="Tekstpodstawowy2"/>
        <w:numPr>
          <w:ilvl w:val="0"/>
          <w:numId w:val="30"/>
        </w:numPr>
        <w:tabs>
          <w:tab w:val="clear" w:pos="720"/>
          <w:tab w:val="num" w:pos="360"/>
        </w:tabs>
        <w:ind w:left="360"/>
        <w:jc w:val="both"/>
        <w:rPr>
          <w:rFonts w:ascii="Times New Roman" w:hAnsi="Times New Roman" w:cs="Times New Roman"/>
          <w:i w:val="0"/>
          <w:sz w:val="26"/>
          <w:szCs w:val="26"/>
          <w:lang w:val="en-US"/>
        </w:rPr>
      </w:pPr>
      <w:r w:rsidRPr="00D0713A">
        <w:rPr>
          <w:rFonts w:ascii="Times New Roman" w:hAnsi="Times New Roman" w:cs="Times New Roman"/>
          <w:i w:val="0"/>
          <w:sz w:val="26"/>
          <w:szCs w:val="26"/>
          <w:lang w:val="en-US"/>
        </w:rPr>
        <w:t>The decision concerning t</w:t>
      </w:r>
      <w:r w:rsidR="00D811E5">
        <w:rPr>
          <w:rFonts w:ascii="Times New Roman" w:hAnsi="Times New Roman" w:cs="Times New Roman"/>
          <w:i w:val="0"/>
          <w:sz w:val="26"/>
          <w:szCs w:val="26"/>
          <w:lang w:val="en-US"/>
        </w:rPr>
        <w:t>he change of the study form</w:t>
      </w:r>
      <w:r w:rsidRPr="00D0713A">
        <w:rPr>
          <w:rFonts w:ascii="Times New Roman" w:hAnsi="Times New Roman" w:cs="Times New Roman"/>
          <w:i w:val="0"/>
          <w:sz w:val="26"/>
          <w:szCs w:val="26"/>
          <w:lang w:val="en-US"/>
        </w:rPr>
        <w:t xml:space="preserve"> </w:t>
      </w:r>
      <w:r w:rsidR="00D0713A" w:rsidRPr="00D0713A">
        <w:rPr>
          <w:rFonts w:ascii="Times New Roman" w:hAnsi="Times New Roman" w:cs="Times New Roman"/>
          <w:i w:val="0"/>
          <w:sz w:val="26"/>
          <w:szCs w:val="26"/>
          <w:lang w:val="en-US"/>
        </w:rPr>
        <w:t>, as referred to in article 1 and 2 , is made by the Dean.</w:t>
      </w:r>
      <w:r w:rsidR="00D0713A">
        <w:rPr>
          <w:rFonts w:ascii="Times New Roman" w:hAnsi="Times New Roman" w:cs="Times New Roman"/>
          <w:i w:val="0"/>
          <w:sz w:val="26"/>
          <w:szCs w:val="26"/>
          <w:lang w:val="en-US"/>
        </w:rPr>
        <w:t xml:space="preserve"> </w:t>
      </w:r>
      <w:r w:rsidR="00311411" w:rsidRPr="00D0713A">
        <w:rPr>
          <w:rFonts w:ascii="Times New Roman" w:hAnsi="Times New Roman" w:cs="Times New Roman"/>
          <w:i w:val="0"/>
          <w:sz w:val="26"/>
          <w:szCs w:val="26"/>
          <w:lang w:val="en-US"/>
        </w:rPr>
        <w:t xml:space="preserve"> </w:t>
      </w:r>
    </w:p>
    <w:p w:rsidR="00311411" w:rsidRPr="00D0713A" w:rsidRDefault="00311411" w:rsidP="00311411">
      <w:pPr>
        <w:rPr>
          <w:rFonts w:ascii="Times New Roman" w:hAnsi="Times New Roman" w:cs="Times New Roman"/>
          <w:b/>
          <w:sz w:val="26"/>
          <w:szCs w:val="26"/>
          <w:lang w:val="en-US"/>
        </w:rPr>
      </w:pPr>
    </w:p>
    <w:p w:rsidR="00311411" w:rsidRPr="00D0713A" w:rsidRDefault="00311411" w:rsidP="00311411">
      <w:pPr>
        <w:jc w:val="center"/>
        <w:rPr>
          <w:rFonts w:ascii="Times New Roman" w:hAnsi="Times New Roman" w:cs="Times New Roman"/>
          <w:b/>
          <w:sz w:val="26"/>
          <w:szCs w:val="26"/>
          <w:lang w:val="en-US"/>
        </w:rPr>
      </w:pPr>
    </w:p>
    <w:p w:rsidR="00311411" w:rsidRPr="00D0713A" w:rsidRDefault="00723C12" w:rsidP="00311411">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Organisation of the academic year </w:t>
      </w:r>
    </w:p>
    <w:p w:rsidR="00311411" w:rsidRPr="00D0713A" w:rsidRDefault="00311411" w:rsidP="00311411">
      <w:pPr>
        <w:jc w:val="center"/>
        <w:rPr>
          <w:rFonts w:ascii="Times New Roman" w:hAnsi="Times New Roman" w:cs="Times New Roman"/>
          <w:b/>
          <w:sz w:val="26"/>
          <w:szCs w:val="26"/>
          <w:lang w:val="en-US"/>
        </w:rPr>
      </w:pPr>
    </w:p>
    <w:p w:rsidR="00311411" w:rsidRPr="00D0713A" w:rsidRDefault="003401B4" w:rsidP="00311411">
      <w:pPr>
        <w:jc w:val="center"/>
        <w:rPr>
          <w:rFonts w:ascii="Times New Roman" w:hAnsi="Times New Roman" w:cs="Times New Roman"/>
          <w:b/>
          <w:sz w:val="26"/>
          <w:szCs w:val="26"/>
          <w:lang w:val="en-US"/>
        </w:rPr>
      </w:pPr>
      <w:r w:rsidRPr="00D0713A">
        <w:rPr>
          <w:rFonts w:ascii="Times New Roman" w:hAnsi="Times New Roman" w:cs="Times New Roman"/>
          <w:b/>
          <w:sz w:val="26"/>
          <w:szCs w:val="26"/>
          <w:lang w:val="en-US"/>
        </w:rPr>
        <w:t>§ 12</w:t>
      </w:r>
    </w:p>
    <w:p w:rsidR="00311411" w:rsidRPr="00D0713A" w:rsidRDefault="00311411" w:rsidP="00311411">
      <w:pPr>
        <w:jc w:val="center"/>
        <w:rPr>
          <w:rFonts w:ascii="Times New Roman" w:hAnsi="Times New Roman" w:cs="Times New Roman"/>
          <w:b/>
          <w:sz w:val="26"/>
          <w:szCs w:val="26"/>
          <w:lang w:val="en-US"/>
        </w:rPr>
      </w:pPr>
    </w:p>
    <w:p w:rsidR="00311411" w:rsidRPr="00723C12" w:rsidRDefault="00723C12" w:rsidP="00F03338">
      <w:pPr>
        <w:numPr>
          <w:ilvl w:val="0"/>
          <w:numId w:val="3"/>
        </w:numPr>
        <w:tabs>
          <w:tab w:val="clear" w:pos="360"/>
        </w:tabs>
        <w:jc w:val="both"/>
        <w:rPr>
          <w:rFonts w:ascii="Times New Roman" w:hAnsi="Times New Roman" w:cs="Times New Roman"/>
          <w:sz w:val="26"/>
          <w:szCs w:val="26"/>
          <w:lang w:val="en-US"/>
        </w:rPr>
      </w:pPr>
      <w:r w:rsidRPr="00723C12">
        <w:rPr>
          <w:rFonts w:ascii="Times New Roman" w:hAnsi="Times New Roman" w:cs="Times New Roman"/>
          <w:sz w:val="26"/>
          <w:szCs w:val="26"/>
          <w:lang w:val="en-US"/>
        </w:rPr>
        <w:t xml:space="preserve">The academic year runs from 1 October until 30 September of the following calendar year. </w:t>
      </w:r>
    </w:p>
    <w:p w:rsidR="00311411" w:rsidRPr="00723C12" w:rsidRDefault="00311411" w:rsidP="00311411">
      <w:pPr>
        <w:ind w:left="360" w:hanging="360"/>
        <w:rPr>
          <w:rFonts w:ascii="Times New Roman" w:hAnsi="Times New Roman" w:cs="Times New Roman"/>
          <w:sz w:val="26"/>
          <w:szCs w:val="26"/>
          <w:lang w:val="en-US"/>
        </w:rPr>
      </w:pPr>
    </w:p>
    <w:p w:rsidR="00311411" w:rsidRPr="00723C12" w:rsidRDefault="00723C12" w:rsidP="00F03338">
      <w:pPr>
        <w:numPr>
          <w:ilvl w:val="0"/>
          <w:numId w:val="3"/>
        </w:numPr>
        <w:tabs>
          <w:tab w:val="clear" w:pos="360"/>
        </w:tabs>
        <w:rPr>
          <w:rFonts w:ascii="Times New Roman" w:hAnsi="Times New Roman" w:cs="Times New Roman"/>
          <w:sz w:val="26"/>
          <w:szCs w:val="26"/>
          <w:lang w:val="en-US"/>
        </w:rPr>
      </w:pPr>
      <w:r>
        <w:rPr>
          <w:rFonts w:ascii="Times New Roman" w:hAnsi="Times New Roman" w:cs="Times New Roman"/>
          <w:sz w:val="26"/>
          <w:szCs w:val="26"/>
          <w:lang w:val="en-US"/>
        </w:rPr>
        <w:lastRenderedPageBreak/>
        <w:t>The academic year includes:</w:t>
      </w:r>
    </w:p>
    <w:p w:rsidR="00311411" w:rsidRPr="00723C12" w:rsidRDefault="00311411" w:rsidP="00311411">
      <w:pPr>
        <w:pStyle w:val="Akapitzlist"/>
        <w:rPr>
          <w:rFonts w:ascii="Times New Roman" w:hAnsi="Times New Roman" w:cs="Times New Roman"/>
          <w:sz w:val="26"/>
          <w:szCs w:val="26"/>
          <w:lang w:val="en-US"/>
        </w:rPr>
      </w:pPr>
    </w:p>
    <w:p w:rsidR="00311411" w:rsidRPr="00723C12" w:rsidRDefault="00723C12" w:rsidP="00F03338">
      <w:pPr>
        <w:numPr>
          <w:ilvl w:val="0"/>
          <w:numId w:val="51"/>
        </w:numPr>
        <w:rPr>
          <w:rFonts w:ascii="Times New Roman" w:hAnsi="Times New Roman" w:cs="Times New Roman"/>
          <w:sz w:val="26"/>
          <w:szCs w:val="26"/>
          <w:lang w:val="en-US"/>
        </w:rPr>
      </w:pPr>
      <w:r>
        <w:rPr>
          <w:rFonts w:ascii="Times New Roman" w:hAnsi="Times New Roman" w:cs="Times New Roman"/>
          <w:sz w:val="26"/>
          <w:szCs w:val="26"/>
          <w:lang w:val="en-US"/>
        </w:rPr>
        <w:t xml:space="preserve">two semesters of didactic classes: winter and summer </w:t>
      </w:r>
      <w:r w:rsidR="003401B4" w:rsidRPr="00723C12">
        <w:rPr>
          <w:rFonts w:ascii="Times New Roman" w:hAnsi="Times New Roman" w:cs="Times New Roman"/>
          <w:sz w:val="26"/>
          <w:szCs w:val="26"/>
          <w:lang w:val="en-US"/>
        </w:rPr>
        <w:t>;</w:t>
      </w:r>
    </w:p>
    <w:p w:rsidR="00311411" w:rsidRPr="00723C12" w:rsidRDefault="00723C12" w:rsidP="00F03338">
      <w:pPr>
        <w:numPr>
          <w:ilvl w:val="0"/>
          <w:numId w:val="51"/>
        </w:numPr>
        <w:rPr>
          <w:rFonts w:ascii="Times New Roman" w:hAnsi="Times New Roman" w:cs="Times New Roman"/>
          <w:sz w:val="26"/>
          <w:szCs w:val="26"/>
          <w:lang w:val="en-US"/>
        </w:rPr>
      </w:pPr>
      <w:r w:rsidRPr="00723C12">
        <w:rPr>
          <w:rFonts w:ascii="Times New Roman" w:hAnsi="Times New Roman" w:cs="Times New Roman"/>
          <w:sz w:val="26"/>
          <w:szCs w:val="26"/>
          <w:lang w:val="en-US"/>
        </w:rPr>
        <w:t>two examination periods and re-sit examination periods (winter and summer)</w:t>
      </w:r>
      <w:r w:rsidR="003401B4" w:rsidRPr="00723C12">
        <w:rPr>
          <w:rFonts w:ascii="Times New Roman" w:hAnsi="Times New Roman" w:cs="Times New Roman"/>
          <w:sz w:val="26"/>
          <w:szCs w:val="26"/>
          <w:lang w:val="en-US"/>
        </w:rPr>
        <w:t>;</w:t>
      </w:r>
    </w:p>
    <w:p w:rsidR="00311411" w:rsidRPr="00723C12" w:rsidRDefault="00723C12" w:rsidP="00F03338">
      <w:pPr>
        <w:numPr>
          <w:ilvl w:val="0"/>
          <w:numId w:val="51"/>
        </w:numPr>
        <w:jc w:val="both"/>
        <w:rPr>
          <w:rFonts w:ascii="Times New Roman" w:hAnsi="Times New Roman" w:cs="Times New Roman"/>
          <w:sz w:val="26"/>
          <w:szCs w:val="26"/>
          <w:lang w:val="en-US"/>
        </w:rPr>
      </w:pPr>
      <w:r w:rsidRPr="00723C12">
        <w:rPr>
          <w:rFonts w:ascii="Times New Roman" w:hAnsi="Times New Roman" w:cs="Times New Roman"/>
          <w:sz w:val="26"/>
          <w:szCs w:val="26"/>
          <w:lang w:val="en-US"/>
        </w:rPr>
        <w:t xml:space="preserve">winter and spring holidays and summer holidays lasting no less than six weeks altogether, provided that summer holidays should last for a continuous period of at least two weeks; </w:t>
      </w:r>
    </w:p>
    <w:p w:rsidR="00311411" w:rsidRPr="00723C12" w:rsidRDefault="00D811E5" w:rsidP="00F03338">
      <w:pPr>
        <w:numPr>
          <w:ilvl w:val="0"/>
          <w:numId w:val="51"/>
        </w:numPr>
        <w:jc w:val="both"/>
        <w:rPr>
          <w:rFonts w:ascii="Times New Roman" w:hAnsi="Times New Roman" w:cs="Times New Roman"/>
          <w:sz w:val="26"/>
          <w:szCs w:val="26"/>
          <w:lang w:val="en-US"/>
        </w:rPr>
      </w:pPr>
      <w:r>
        <w:rPr>
          <w:rFonts w:ascii="Times New Roman" w:hAnsi="Times New Roman" w:cs="Times New Roman"/>
          <w:sz w:val="26"/>
          <w:szCs w:val="26"/>
          <w:lang w:val="en-US"/>
        </w:rPr>
        <w:t>internship programme or field</w:t>
      </w:r>
      <w:r w:rsidR="00BD4F2B">
        <w:rPr>
          <w:rFonts w:ascii="Times New Roman" w:hAnsi="Times New Roman" w:cs="Times New Roman"/>
          <w:sz w:val="26"/>
          <w:szCs w:val="26"/>
          <w:lang w:val="en-US"/>
        </w:rPr>
        <w:t xml:space="preserve"> classes if scheduled</w:t>
      </w:r>
      <w:r w:rsidR="00723C12" w:rsidRPr="00723C12">
        <w:rPr>
          <w:rFonts w:ascii="Times New Roman" w:hAnsi="Times New Roman" w:cs="Times New Roman"/>
          <w:sz w:val="26"/>
          <w:szCs w:val="26"/>
          <w:lang w:val="en-US"/>
        </w:rPr>
        <w:t xml:space="preserve"> in the study programme. </w:t>
      </w:r>
    </w:p>
    <w:p w:rsidR="00311411" w:rsidRPr="00723C12" w:rsidRDefault="00311411" w:rsidP="00311411">
      <w:pPr>
        <w:ind w:left="900"/>
        <w:jc w:val="both"/>
        <w:rPr>
          <w:rFonts w:ascii="Times New Roman" w:hAnsi="Times New Roman" w:cs="Times New Roman"/>
          <w:sz w:val="26"/>
          <w:szCs w:val="26"/>
          <w:lang w:val="en-US"/>
        </w:rPr>
      </w:pPr>
    </w:p>
    <w:p w:rsidR="00311411" w:rsidRPr="00856489" w:rsidRDefault="00856489" w:rsidP="00F03338">
      <w:pPr>
        <w:numPr>
          <w:ilvl w:val="0"/>
          <w:numId w:val="3"/>
        </w:numPr>
        <w:jc w:val="both"/>
        <w:rPr>
          <w:rFonts w:ascii="Times New Roman" w:hAnsi="Times New Roman" w:cs="Times New Roman"/>
          <w:sz w:val="26"/>
          <w:szCs w:val="26"/>
          <w:lang w:val="en-US"/>
        </w:rPr>
      </w:pPr>
      <w:r w:rsidRPr="00856489">
        <w:rPr>
          <w:rFonts w:ascii="Times New Roman" w:hAnsi="Times New Roman" w:cs="Times New Roman"/>
          <w:sz w:val="26"/>
          <w:szCs w:val="26"/>
          <w:lang w:val="en-US"/>
        </w:rPr>
        <w:t xml:space="preserve">On full-time and part-time programmes </w:t>
      </w:r>
      <w:r w:rsidR="00311411" w:rsidRPr="00856489">
        <w:rPr>
          <w:rFonts w:ascii="Times New Roman" w:hAnsi="Times New Roman" w:cs="Times New Roman"/>
          <w:sz w:val="26"/>
          <w:szCs w:val="26"/>
          <w:lang w:val="en-US"/>
        </w:rPr>
        <w:t xml:space="preserve"> </w:t>
      </w:r>
      <w:r w:rsidRPr="00856489">
        <w:rPr>
          <w:rFonts w:ascii="Times New Roman" w:hAnsi="Times New Roman" w:cs="Times New Roman"/>
          <w:sz w:val="26"/>
          <w:szCs w:val="26"/>
          <w:lang w:val="en-US"/>
        </w:rPr>
        <w:t>(Veterinary Medicine</w:t>
      </w:r>
      <w:r w:rsidR="002B6217" w:rsidRPr="00856489">
        <w:rPr>
          <w:rFonts w:ascii="Times New Roman" w:hAnsi="Times New Roman" w:cs="Times New Roman"/>
          <w:sz w:val="26"/>
          <w:szCs w:val="26"/>
          <w:lang w:val="en-US"/>
        </w:rPr>
        <w:t xml:space="preserve">) </w:t>
      </w:r>
      <w:r w:rsidRPr="00856489">
        <w:rPr>
          <w:rFonts w:ascii="Times New Roman" w:hAnsi="Times New Roman" w:cs="Times New Roman"/>
          <w:sz w:val="26"/>
          <w:szCs w:val="26"/>
          <w:lang w:val="en-US"/>
        </w:rPr>
        <w:t>each semester lasts for 15 weeks of didactic classes (except for  VII semester of full-time programme</w:t>
      </w:r>
      <w:r>
        <w:rPr>
          <w:rFonts w:ascii="Times New Roman" w:hAnsi="Times New Roman" w:cs="Times New Roman"/>
          <w:sz w:val="26"/>
          <w:szCs w:val="26"/>
          <w:lang w:val="en-US"/>
        </w:rPr>
        <w:t xml:space="preserve"> (the final year</w:t>
      </w:r>
      <w:r w:rsidR="00B167AD">
        <w:rPr>
          <w:rFonts w:ascii="Times New Roman" w:hAnsi="Times New Roman" w:cs="Times New Roman"/>
          <w:sz w:val="26"/>
          <w:szCs w:val="26"/>
          <w:lang w:val="en-US"/>
        </w:rPr>
        <w:t>) and the first semester of full-time second-cycle programme beginning with  summer semester) while examination periods last no shorter than 1-2 weeks each</w:t>
      </w:r>
      <w:r w:rsidR="002B6217" w:rsidRPr="00856489">
        <w:rPr>
          <w:rFonts w:ascii="Times New Roman" w:hAnsi="Times New Roman" w:cs="Times New Roman"/>
          <w:sz w:val="26"/>
          <w:szCs w:val="26"/>
          <w:lang w:val="en-US"/>
        </w:rPr>
        <w:t>.</w:t>
      </w:r>
    </w:p>
    <w:p w:rsidR="00311411" w:rsidRPr="00856489" w:rsidRDefault="00311411" w:rsidP="00311411">
      <w:pPr>
        <w:ind w:left="360"/>
        <w:jc w:val="both"/>
        <w:rPr>
          <w:rFonts w:ascii="Times New Roman" w:hAnsi="Times New Roman" w:cs="Times New Roman"/>
          <w:sz w:val="26"/>
          <w:szCs w:val="26"/>
          <w:lang w:val="en-US"/>
        </w:rPr>
      </w:pPr>
    </w:p>
    <w:p w:rsidR="00311411" w:rsidRPr="00723C12" w:rsidRDefault="00723C12" w:rsidP="00F03338">
      <w:pPr>
        <w:numPr>
          <w:ilvl w:val="0"/>
          <w:numId w:val="3"/>
        </w:numPr>
        <w:jc w:val="both"/>
        <w:rPr>
          <w:rFonts w:ascii="Times New Roman" w:hAnsi="Times New Roman" w:cs="Times New Roman"/>
          <w:sz w:val="26"/>
          <w:szCs w:val="26"/>
          <w:lang w:val="en-US"/>
        </w:rPr>
      </w:pPr>
      <w:r>
        <w:rPr>
          <w:rFonts w:ascii="Times New Roman" w:hAnsi="Times New Roman" w:cs="Times New Roman"/>
          <w:sz w:val="26"/>
          <w:szCs w:val="26"/>
          <w:lang w:val="en-GB"/>
        </w:rPr>
        <w:t xml:space="preserve">On extramural programme, each semester covers not less than 5 two- or three-day sessions. The examination period lasts no less than two weeks after the end of  classes. </w:t>
      </w:r>
    </w:p>
    <w:p w:rsidR="00311411" w:rsidRPr="00723C12" w:rsidRDefault="00311411" w:rsidP="00311411">
      <w:pPr>
        <w:jc w:val="both"/>
        <w:rPr>
          <w:rFonts w:ascii="Times New Roman" w:hAnsi="Times New Roman" w:cs="Times New Roman"/>
          <w:sz w:val="26"/>
          <w:szCs w:val="26"/>
          <w:lang w:val="en-US"/>
        </w:rPr>
      </w:pPr>
    </w:p>
    <w:p w:rsidR="00311411" w:rsidRPr="006B7F22" w:rsidRDefault="00723C12" w:rsidP="00F03338">
      <w:pPr>
        <w:numPr>
          <w:ilvl w:val="0"/>
          <w:numId w:val="3"/>
        </w:numPr>
        <w:tabs>
          <w:tab w:val="clear" w:pos="360"/>
        </w:tabs>
        <w:jc w:val="both"/>
        <w:rPr>
          <w:rFonts w:ascii="Times New Roman" w:hAnsi="Times New Roman" w:cs="Times New Roman"/>
          <w:sz w:val="26"/>
          <w:szCs w:val="26"/>
          <w:lang w:val="en-US"/>
        </w:rPr>
      </w:pPr>
      <w:r w:rsidRPr="006B7F22">
        <w:rPr>
          <w:rFonts w:ascii="Times New Roman" w:hAnsi="Times New Roman" w:cs="Times New Roman"/>
          <w:sz w:val="26"/>
          <w:szCs w:val="26"/>
          <w:lang w:val="en-US"/>
        </w:rPr>
        <w:t xml:space="preserve">The Rector may </w:t>
      </w:r>
      <w:r w:rsidR="006B7F22" w:rsidRPr="006B7F22">
        <w:rPr>
          <w:rFonts w:ascii="Times New Roman" w:hAnsi="Times New Roman" w:cs="Times New Roman"/>
          <w:sz w:val="26"/>
          <w:szCs w:val="26"/>
          <w:lang w:val="en-US"/>
        </w:rPr>
        <w:t xml:space="preserve">establish days or hours free of didactic classes during the academic year. </w:t>
      </w:r>
    </w:p>
    <w:p w:rsidR="00311411" w:rsidRPr="006B7F22" w:rsidRDefault="00311411" w:rsidP="00311411">
      <w:pPr>
        <w:rPr>
          <w:rFonts w:ascii="Times New Roman" w:hAnsi="Times New Roman" w:cs="Times New Roman"/>
          <w:sz w:val="26"/>
          <w:szCs w:val="26"/>
          <w:lang w:val="en-US"/>
        </w:rPr>
      </w:pPr>
    </w:p>
    <w:p w:rsidR="00311411" w:rsidRPr="008A6053" w:rsidRDefault="002B6217" w:rsidP="00311411">
      <w:pPr>
        <w:jc w:val="center"/>
        <w:rPr>
          <w:rFonts w:ascii="Times New Roman" w:hAnsi="Times New Roman" w:cs="Times New Roman"/>
          <w:b/>
          <w:sz w:val="26"/>
          <w:szCs w:val="26"/>
        </w:rPr>
      </w:pPr>
      <w:r>
        <w:rPr>
          <w:rFonts w:ascii="Times New Roman" w:hAnsi="Times New Roman" w:cs="Times New Roman"/>
          <w:b/>
          <w:sz w:val="26"/>
          <w:szCs w:val="26"/>
        </w:rPr>
        <w:t>§ 13</w:t>
      </w:r>
    </w:p>
    <w:p w:rsidR="00311411" w:rsidRPr="008A6053" w:rsidRDefault="00311411" w:rsidP="00311411">
      <w:pPr>
        <w:jc w:val="center"/>
        <w:rPr>
          <w:rFonts w:ascii="Times New Roman" w:hAnsi="Times New Roman" w:cs="Times New Roman"/>
          <w:b/>
          <w:sz w:val="26"/>
          <w:szCs w:val="26"/>
        </w:rPr>
      </w:pPr>
    </w:p>
    <w:p w:rsidR="00311411" w:rsidRPr="006B7F22" w:rsidRDefault="006B7F22" w:rsidP="00F03338">
      <w:pPr>
        <w:numPr>
          <w:ilvl w:val="0"/>
          <w:numId w:val="4"/>
        </w:numPr>
        <w:tabs>
          <w:tab w:val="clear" w:pos="360"/>
        </w:tabs>
        <w:jc w:val="both"/>
        <w:rPr>
          <w:rFonts w:ascii="Times New Roman" w:hAnsi="Times New Roman" w:cs="Times New Roman"/>
          <w:sz w:val="26"/>
          <w:szCs w:val="26"/>
          <w:lang w:val="en-US"/>
        </w:rPr>
      </w:pPr>
      <w:r w:rsidRPr="006B7F22">
        <w:rPr>
          <w:rFonts w:ascii="Times New Roman" w:hAnsi="Times New Roman" w:cs="Times New Roman"/>
          <w:sz w:val="26"/>
          <w:szCs w:val="26"/>
          <w:lang w:val="en-US"/>
        </w:rPr>
        <w:t xml:space="preserve">The entire teaching process is supervised by the Reactor of the University </w:t>
      </w:r>
      <w:r>
        <w:rPr>
          <w:rFonts w:ascii="Times New Roman" w:hAnsi="Times New Roman" w:cs="Times New Roman"/>
          <w:sz w:val="26"/>
          <w:szCs w:val="26"/>
          <w:lang w:val="en-US"/>
        </w:rPr>
        <w:t>and the Dean of the particular F</w:t>
      </w:r>
      <w:r w:rsidRPr="006B7F22">
        <w:rPr>
          <w:rFonts w:ascii="Times New Roman" w:hAnsi="Times New Roman" w:cs="Times New Roman"/>
          <w:sz w:val="26"/>
          <w:szCs w:val="26"/>
          <w:lang w:val="en-US"/>
        </w:rPr>
        <w:t xml:space="preserve">aculty. </w:t>
      </w:r>
    </w:p>
    <w:p w:rsidR="00311411" w:rsidRPr="006B7F22" w:rsidRDefault="00311411" w:rsidP="00311411">
      <w:pPr>
        <w:ind w:left="360" w:hanging="360"/>
        <w:jc w:val="both"/>
        <w:rPr>
          <w:rFonts w:ascii="Times New Roman" w:hAnsi="Times New Roman" w:cs="Times New Roman"/>
          <w:sz w:val="26"/>
          <w:szCs w:val="26"/>
          <w:lang w:val="en-US"/>
        </w:rPr>
      </w:pPr>
    </w:p>
    <w:p w:rsidR="00311411" w:rsidRPr="006B7F22" w:rsidRDefault="006B7F22" w:rsidP="00F03338">
      <w:pPr>
        <w:numPr>
          <w:ilvl w:val="0"/>
          <w:numId w:val="4"/>
        </w:numPr>
        <w:tabs>
          <w:tab w:val="clear" w:pos="360"/>
        </w:tabs>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detailed organisation of the academic year including the beginning and the end of the semester or the examination period is decided on by the Vice- Rector for Student Affairs and Education at </w:t>
      </w:r>
      <w:r w:rsidR="00D811E5">
        <w:rPr>
          <w:rFonts w:ascii="Times New Roman" w:hAnsi="Times New Roman" w:cs="Times New Roman"/>
          <w:sz w:val="26"/>
          <w:szCs w:val="26"/>
          <w:lang w:val="en-US"/>
        </w:rPr>
        <w:t>least three months before the new academic year begins</w:t>
      </w:r>
      <w:r>
        <w:rPr>
          <w:rFonts w:ascii="Times New Roman" w:hAnsi="Times New Roman" w:cs="Times New Roman"/>
          <w:sz w:val="26"/>
          <w:szCs w:val="26"/>
          <w:lang w:val="en-US"/>
        </w:rPr>
        <w:t xml:space="preserve">. </w:t>
      </w:r>
    </w:p>
    <w:p w:rsidR="00311411" w:rsidRPr="006B7F22" w:rsidRDefault="00311411" w:rsidP="00311411">
      <w:pPr>
        <w:pStyle w:val="Akapitzlist"/>
        <w:rPr>
          <w:rFonts w:ascii="Times New Roman" w:hAnsi="Times New Roman" w:cs="Times New Roman"/>
          <w:sz w:val="26"/>
          <w:szCs w:val="26"/>
          <w:lang w:val="en-US"/>
        </w:rPr>
      </w:pPr>
    </w:p>
    <w:p w:rsidR="00311411" w:rsidRPr="006B7F22" w:rsidRDefault="006B7F22" w:rsidP="00F03338">
      <w:pPr>
        <w:numPr>
          <w:ilvl w:val="0"/>
          <w:numId w:val="4"/>
        </w:numPr>
        <w:tabs>
          <w:tab w:val="clear" w:pos="360"/>
        </w:tabs>
        <w:jc w:val="both"/>
        <w:rPr>
          <w:rFonts w:ascii="Times New Roman" w:hAnsi="Times New Roman" w:cs="Times New Roman"/>
          <w:sz w:val="26"/>
          <w:szCs w:val="26"/>
          <w:lang w:val="en-US"/>
        </w:rPr>
      </w:pPr>
      <w:r w:rsidRPr="006B7F22">
        <w:rPr>
          <w:rFonts w:ascii="Times New Roman" w:hAnsi="Times New Roman" w:cs="Times New Roman"/>
          <w:sz w:val="26"/>
          <w:szCs w:val="26"/>
          <w:lang w:val="en-US"/>
        </w:rPr>
        <w:t>The dates for extramural programme sessions are decided on by the Dean an</w:t>
      </w:r>
      <w:r w:rsidR="00E064EF">
        <w:rPr>
          <w:rFonts w:ascii="Times New Roman" w:hAnsi="Times New Roman" w:cs="Times New Roman"/>
          <w:sz w:val="26"/>
          <w:szCs w:val="26"/>
          <w:lang w:val="en-US"/>
        </w:rPr>
        <w:t>d approved by the Vice-rector for Student Affairs and Education and are made known at least five months before</w:t>
      </w:r>
      <w:r w:rsidR="00D811E5">
        <w:rPr>
          <w:rFonts w:ascii="Times New Roman" w:hAnsi="Times New Roman" w:cs="Times New Roman"/>
          <w:sz w:val="26"/>
          <w:szCs w:val="26"/>
          <w:lang w:val="en-US"/>
        </w:rPr>
        <w:t xml:space="preserve"> the semester begins.</w:t>
      </w:r>
    </w:p>
    <w:p w:rsidR="00311411" w:rsidRPr="006B7F22" w:rsidRDefault="00311411" w:rsidP="00311411">
      <w:pPr>
        <w:pStyle w:val="Akapitzlist"/>
        <w:rPr>
          <w:rFonts w:ascii="Times New Roman" w:hAnsi="Times New Roman" w:cs="Times New Roman"/>
          <w:sz w:val="26"/>
          <w:szCs w:val="26"/>
          <w:lang w:val="en-US"/>
        </w:rPr>
      </w:pPr>
    </w:p>
    <w:p w:rsidR="00311411" w:rsidRPr="00E064EF" w:rsidRDefault="00E064EF" w:rsidP="00F03338">
      <w:pPr>
        <w:numPr>
          <w:ilvl w:val="0"/>
          <w:numId w:val="4"/>
        </w:numPr>
        <w:tabs>
          <w:tab w:val="clear" w:pos="360"/>
        </w:tabs>
        <w:jc w:val="both"/>
        <w:rPr>
          <w:rFonts w:ascii="Times New Roman" w:hAnsi="Times New Roman" w:cs="Times New Roman"/>
          <w:sz w:val="26"/>
          <w:szCs w:val="26"/>
          <w:lang w:val="en-US"/>
        </w:rPr>
      </w:pPr>
      <w:r w:rsidRPr="00E064EF">
        <w:rPr>
          <w:rFonts w:ascii="Times New Roman" w:hAnsi="Times New Roman" w:cs="Times New Roman"/>
          <w:sz w:val="26"/>
          <w:szCs w:val="26"/>
          <w:lang w:val="en-US"/>
        </w:rPr>
        <w:t>The central</w:t>
      </w:r>
      <w:r w:rsidR="00476BA4">
        <w:rPr>
          <w:rFonts w:ascii="Times New Roman" w:hAnsi="Times New Roman" w:cs="Times New Roman"/>
          <w:sz w:val="26"/>
          <w:szCs w:val="26"/>
          <w:lang w:val="en-US"/>
        </w:rPr>
        <w:t xml:space="preserve"> foreign language examination on</w:t>
      </w:r>
      <w:r w:rsidRPr="00E064EF">
        <w:rPr>
          <w:rFonts w:ascii="Times New Roman" w:hAnsi="Times New Roman" w:cs="Times New Roman"/>
          <w:sz w:val="26"/>
          <w:szCs w:val="26"/>
          <w:lang w:val="en-US"/>
        </w:rPr>
        <w:t xml:space="preserve"> first-cycle programme and long-cycle programme takes place at the following dates: </w:t>
      </w:r>
    </w:p>
    <w:p w:rsidR="00311411" w:rsidRPr="00E064EF" w:rsidRDefault="00E064EF" w:rsidP="00F03338">
      <w:pPr>
        <w:numPr>
          <w:ilvl w:val="0"/>
          <w:numId w:val="52"/>
        </w:numPr>
        <w:jc w:val="both"/>
        <w:rPr>
          <w:rFonts w:ascii="Times New Roman" w:hAnsi="Times New Roman" w:cs="Times New Roman"/>
          <w:sz w:val="26"/>
          <w:szCs w:val="26"/>
          <w:lang w:val="en-US"/>
        </w:rPr>
      </w:pPr>
      <w:r w:rsidRPr="00E064EF">
        <w:rPr>
          <w:rFonts w:ascii="Times New Roman" w:hAnsi="Times New Roman" w:cs="Times New Roman"/>
          <w:sz w:val="26"/>
          <w:szCs w:val="26"/>
          <w:lang w:val="en-US"/>
        </w:rPr>
        <w:t>I date: June, first working day after th</w:t>
      </w:r>
      <w:r w:rsidR="00476BA4">
        <w:rPr>
          <w:rFonts w:ascii="Times New Roman" w:hAnsi="Times New Roman" w:cs="Times New Roman"/>
          <w:sz w:val="26"/>
          <w:szCs w:val="26"/>
          <w:lang w:val="en-US"/>
        </w:rPr>
        <w:t>e end of the didactic classes on</w:t>
      </w:r>
      <w:r w:rsidRPr="00E064EF">
        <w:rPr>
          <w:rFonts w:ascii="Times New Roman" w:hAnsi="Times New Roman" w:cs="Times New Roman"/>
          <w:sz w:val="26"/>
          <w:szCs w:val="26"/>
          <w:lang w:val="en-US"/>
        </w:rPr>
        <w:t xml:space="preserve"> the second-cycle programme; </w:t>
      </w:r>
    </w:p>
    <w:p w:rsidR="00311411" w:rsidRPr="00E064EF" w:rsidRDefault="00E064EF" w:rsidP="00F03338">
      <w:pPr>
        <w:numPr>
          <w:ilvl w:val="0"/>
          <w:numId w:val="52"/>
        </w:numPr>
        <w:jc w:val="both"/>
        <w:rPr>
          <w:rFonts w:ascii="Times New Roman" w:hAnsi="Times New Roman" w:cs="Times New Roman"/>
          <w:sz w:val="26"/>
          <w:szCs w:val="26"/>
          <w:lang w:val="en-US"/>
        </w:rPr>
      </w:pPr>
      <w:r w:rsidRPr="00E064EF">
        <w:rPr>
          <w:rFonts w:ascii="Times New Roman" w:hAnsi="Times New Roman" w:cs="Times New Roman"/>
          <w:sz w:val="26"/>
          <w:szCs w:val="26"/>
          <w:lang w:val="en-US"/>
        </w:rPr>
        <w:t>II date: last Friday of the first re-sit examination period (June)</w:t>
      </w:r>
      <w:r w:rsidR="002B6217" w:rsidRPr="00E064EF">
        <w:rPr>
          <w:rFonts w:ascii="Times New Roman" w:hAnsi="Times New Roman" w:cs="Times New Roman"/>
          <w:sz w:val="26"/>
          <w:szCs w:val="26"/>
          <w:lang w:val="en-US"/>
        </w:rPr>
        <w:t>;</w:t>
      </w:r>
    </w:p>
    <w:p w:rsidR="00311411" w:rsidRPr="00E064EF" w:rsidRDefault="00E064EF" w:rsidP="00F03338">
      <w:pPr>
        <w:numPr>
          <w:ilvl w:val="0"/>
          <w:numId w:val="52"/>
        </w:numPr>
        <w:jc w:val="both"/>
        <w:rPr>
          <w:rFonts w:ascii="Times New Roman" w:hAnsi="Times New Roman" w:cs="Times New Roman"/>
          <w:sz w:val="26"/>
          <w:szCs w:val="26"/>
          <w:lang w:val="en-US"/>
        </w:rPr>
      </w:pPr>
      <w:r w:rsidRPr="00E064EF">
        <w:rPr>
          <w:rFonts w:ascii="Times New Roman" w:hAnsi="Times New Roman" w:cs="Times New Roman"/>
          <w:sz w:val="26"/>
          <w:szCs w:val="26"/>
          <w:lang w:val="en-US"/>
        </w:rPr>
        <w:t>III date: last Friday of the second re-sit examination period (September)</w:t>
      </w:r>
      <w:r w:rsidR="002B6217" w:rsidRPr="00E064EF">
        <w:rPr>
          <w:rStyle w:val="Odwoanieprzypisudolnego"/>
          <w:rFonts w:ascii="Times New Roman" w:hAnsi="Times New Roman" w:cs="Times New Roman"/>
          <w:sz w:val="26"/>
          <w:szCs w:val="26"/>
          <w:vertAlign w:val="baseline"/>
          <w:lang w:val="en-US"/>
        </w:rPr>
        <w:t>.</w:t>
      </w:r>
    </w:p>
    <w:p w:rsidR="002B6217" w:rsidRPr="00E064EF" w:rsidRDefault="002B6217" w:rsidP="002B6217">
      <w:pPr>
        <w:ind w:left="1080"/>
        <w:jc w:val="both"/>
        <w:rPr>
          <w:rFonts w:ascii="Times New Roman" w:hAnsi="Times New Roman" w:cs="Times New Roman"/>
          <w:sz w:val="26"/>
          <w:szCs w:val="26"/>
          <w:lang w:val="en-US"/>
        </w:rPr>
      </w:pPr>
    </w:p>
    <w:p w:rsidR="00311411" w:rsidRPr="00441D25" w:rsidRDefault="00441D25" w:rsidP="00F03338">
      <w:pPr>
        <w:numPr>
          <w:ilvl w:val="0"/>
          <w:numId w:val="4"/>
        </w:numPr>
        <w:tabs>
          <w:tab w:val="clear" w:pos="360"/>
        </w:tabs>
        <w:jc w:val="both"/>
        <w:rPr>
          <w:rFonts w:ascii="Times New Roman" w:hAnsi="Times New Roman" w:cs="Times New Roman"/>
          <w:b/>
          <w:sz w:val="26"/>
          <w:szCs w:val="26"/>
          <w:lang w:val="en-US"/>
        </w:rPr>
      </w:pPr>
      <w:r w:rsidRPr="00441D25">
        <w:rPr>
          <w:rFonts w:ascii="Times New Roman" w:hAnsi="Times New Roman" w:cs="Times New Roman"/>
          <w:sz w:val="26"/>
          <w:szCs w:val="26"/>
          <w:lang w:val="en-US"/>
        </w:rPr>
        <w:t>A detailed timetable of didactic classes , approved by the Vice-Rector for Student Affair</w:t>
      </w:r>
      <w:r>
        <w:rPr>
          <w:rFonts w:ascii="Times New Roman" w:hAnsi="Times New Roman" w:cs="Times New Roman"/>
          <w:sz w:val="26"/>
          <w:szCs w:val="26"/>
          <w:lang w:val="en-US"/>
        </w:rPr>
        <w:t>s</w:t>
      </w:r>
      <w:r w:rsidRPr="00441D25">
        <w:rPr>
          <w:rFonts w:ascii="Times New Roman" w:hAnsi="Times New Roman" w:cs="Times New Roman"/>
          <w:sz w:val="26"/>
          <w:szCs w:val="26"/>
          <w:lang w:val="en-US"/>
        </w:rPr>
        <w:t xml:space="preserve"> and </w:t>
      </w:r>
      <w:r>
        <w:rPr>
          <w:rFonts w:ascii="Times New Roman" w:hAnsi="Times New Roman" w:cs="Times New Roman"/>
          <w:sz w:val="26"/>
          <w:szCs w:val="26"/>
          <w:lang w:val="en-US"/>
        </w:rPr>
        <w:t xml:space="preserve">Education, is made known at least two weeks before the beginning of the semester. </w:t>
      </w:r>
    </w:p>
    <w:p w:rsidR="00311411" w:rsidRPr="00441D25" w:rsidRDefault="00311411" w:rsidP="00311411">
      <w:pPr>
        <w:jc w:val="both"/>
        <w:rPr>
          <w:rFonts w:ascii="Times New Roman" w:hAnsi="Times New Roman" w:cs="Times New Roman"/>
          <w:b/>
          <w:sz w:val="26"/>
          <w:szCs w:val="26"/>
          <w:lang w:val="en-US"/>
        </w:rPr>
      </w:pPr>
    </w:p>
    <w:p w:rsidR="00311411" w:rsidRPr="00441D25" w:rsidRDefault="00441D25" w:rsidP="00F03338">
      <w:pPr>
        <w:numPr>
          <w:ilvl w:val="0"/>
          <w:numId w:val="4"/>
        </w:numPr>
        <w:jc w:val="both"/>
        <w:rPr>
          <w:rFonts w:ascii="Times New Roman" w:hAnsi="Times New Roman" w:cs="Times New Roman"/>
          <w:strike/>
          <w:sz w:val="26"/>
          <w:szCs w:val="26"/>
          <w:lang w:val="en-US"/>
        </w:rPr>
      </w:pPr>
      <w:r w:rsidRPr="00441D25">
        <w:rPr>
          <w:rFonts w:ascii="Times New Roman" w:hAnsi="Times New Roman" w:cs="Times New Roman"/>
          <w:sz w:val="26"/>
          <w:szCs w:val="26"/>
          <w:lang w:val="en-US"/>
        </w:rPr>
        <w:t>The change of institution, field of study, study form, establishment of</w:t>
      </w:r>
      <w:r w:rsidR="00476BA4">
        <w:rPr>
          <w:rFonts w:ascii="Times New Roman" w:hAnsi="Times New Roman" w:cs="Times New Roman"/>
          <w:sz w:val="26"/>
          <w:szCs w:val="26"/>
          <w:lang w:val="en-US"/>
        </w:rPr>
        <w:t xml:space="preserve"> the</w:t>
      </w:r>
      <w:r w:rsidRPr="00441D25">
        <w:rPr>
          <w:rFonts w:ascii="Times New Roman" w:hAnsi="Times New Roman" w:cs="Times New Roman"/>
          <w:sz w:val="26"/>
          <w:szCs w:val="26"/>
          <w:lang w:val="en-US"/>
        </w:rPr>
        <w:t xml:space="preserve"> individual course of studies and resumption of studies, </w:t>
      </w:r>
      <w:r w:rsidR="00856489" w:rsidRPr="00441D25">
        <w:rPr>
          <w:rFonts w:ascii="Times New Roman" w:hAnsi="Times New Roman" w:cs="Times New Roman"/>
          <w:sz w:val="26"/>
          <w:szCs w:val="26"/>
          <w:lang w:val="en-US"/>
        </w:rPr>
        <w:t>except</w:t>
      </w:r>
      <w:r w:rsidRPr="00441D25">
        <w:rPr>
          <w:rFonts w:ascii="Times New Roman" w:hAnsi="Times New Roman" w:cs="Times New Roman"/>
          <w:sz w:val="26"/>
          <w:szCs w:val="26"/>
          <w:lang w:val="en-US"/>
        </w:rPr>
        <w:t xml:space="preserve"> for a one-time resumption of </w:t>
      </w:r>
      <w:r w:rsidR="00856489" w:rsidRPr="00441D25">
        <w:rPr>
          <w:rFonts w:ascii="Times New Roman" w:hAnsi="Times New Roman" w:cs="Times New Roman"/>
          <w:sz w:val="26"/>
          <w:szCs w:val="26"/>
          <w:lang w:val="en-US"/>
        </w:rPr>
        <w:t>studies</w:t>
      </w:r>
      <w:r w:rsidRPr="00441D25">
        <w:rPr>
          <w:rFonts w:ascii="Times New Roman" w:hAnsi="Times New Roman" w:cs="Times New Roman"/>
          <w:sz w:val="26"/>
          <w:szCs w:val="26"/>
          <w:lang w:val="en-US"/>
        </w:rPr>
        <w:t xml:space="preserve"> for the purpose of </w:t>
      </w:r>
      <w:r>
        <w:rPr>
          <w:rFonts w:ascii="Times New Roman" w:hAnsi="Times New Roman" w:cs="Times New Roman"/>
          <w:sz w:val="26"/>
          <w:szCs w:val="26"/>
          <w:lang w:val="en-US"/>
        </w:rPr>
        <w:t xml:space="preserve">sitting a diploma examination, </w:t>
      </w:r>
      <w:r w:rsidR="00856489">
        <w:rPr>
          <w:rFonts w:ascii="Times New Roman" w:hAnsi="Times New Roman" w:cs="Times New Roman"/>
          <w:sz w:val="26"/>
          <w:szCs w:val="26"/>
          <w:lang w:val="en-US"/>
        </w:rPr>
        <w:t xml:space="preserve">takes place at the student’s written request in inter-semester periods or at the beginning of the semester but not </w:t>
      </w:r>
      <w:r w:rsidR="00856489">
        <w:rPr>
          <w:rFonts w:ascii="Times New Roman" w:hAnsi="Times New Roman" w:cs="Times New Roman"/>
          <w:sz w:val="26"/>
          <w:szCs w:val="26"/>
          <w:lang w:val="en-US"/>
        </w:rPr>
        <w:lastRenderedPageBreak/>
        <w:t>later than 2 weeks after th</w:t>
      </w:r>
      <w:r w:rsidR="00D811E5">
        <w:rPr>
          <w:rFonts w:ascii="Times New Roman" w:hAnsi="Times New Roman" w:cs="Times New Roman"/>
          <w:sz w:val="26"/>
          <w:szCs w:val="26"/>
          <w:lang w:val="en-US"/>
        </w:rPr>
        <w:t>e new semester begins</w:t>
      </w:r>
      <w:r w:rsidR="00311411" w:rsidRPr="00441D25">
        <w:rPr>
          <w:rFonts w:ascii="Times New Roman" w:hAnsi="Times New Roman" w:cs="Times New Roman"/>
          <w:sz w:val="26"/>
          <w:szCs w:val="26"/>
          <w:lang w:val="en-US"/>
        </w:rPr>
        <w:t xml:space="preserve">. </w:t>
      </w:r>
      <w:r w:rsidR="00856489">
        <w:rPr>
          <w:rFonts w:ascii="Times New Roman" w:hAnsi="Times New Roman" w:cs="Times New Roman"/>
          <w:sz w:val="26"/>
          <w:szCs w:val="26"/>
          <w:lang w:val="en-US"/>
        </w:rPr>
        <w:t xml:space="preserve">The decision in the above mentioned cases is made by the Dean. </w:t>
      </w:r>
      <w:r w:rsidR="00311411" w:rsidRPr="00441D25">
        <w:rPr>
          <w:rFonts w:ascii="Times New Roman" w:hAnsi="Times New Roman" w:cs="Times New Roman"/>
          <w:strike/>
          <w:sz w:val="26"/>
          <w:szCs w:val="26"/>
          <w:lang w:val="en-US"/>
        </w:rPr>
        <w:t xml:space="preserve"> </w:t>
      </w:r>
    </w:p>
    <w:p w:rsidR="00311411" w:rsidRPr="00441D25" w:rsidRDefault="00311411" w:rsidP="002B6217">
      <w:pPr>
        <w:rPr>
          <w:rFonts w:ascii="Times New Roman" w:hAnsi="Times New Roman" w:cs="Times New Roman"/>
          <w:b/>
          <w:sz w:val="26"/>
          <w:szCs w:val="26"/>
          <w:lang w:val="en-US"/>
        </w:rPr>
      </w:pPr>
    </w:p>
    <w:p w:rsidR="00311411" w:rsidRPr="008A6053" w:rsidRDefault="00543520" w:rsidP="002B6217">
      <w:pPr>
        <w:jc w:val="center"/>
        <w:rPr>
          <w:rFonts w:ascii="Times New Roman" w:hAnsi="Times New Roman" w:cs="Times New Roman"/>
          <w:b/>
          <w:sz w:val="26"/>
          <w:szCs w:val="26"/>
        </w:rPr>
      </w:pPr>
      <w:r>
        <w:rPr>
          <w:rFonts w:ascii="Times New Roman" w:hAnsi="Times New Roman" w:cs="Times New Roman"/>
          <w:b/>
          <w:sz w:val="26"/>
          <w:szCs w:val="26"/>
        </w:rPr>
        <w:t xml:space="preserve">Organisation of studies  </w:t>
      </w:r>
    </w:p>
    <w:p w:rsidR="00311411" w:rsidRPr="008A6053" w:rsidRDefault="002B6217" w:rsidP="00311411">
      <w:pPr>
        <w:jc w:val="center"/>
        <w:rPr>
          <w:rFonts w:ascii="Times New Roman" w:hAnsi="Times New Roman" w:cs="Times New Roman"/>
          <w:b/>
          <w:sz w:val="26"/>
          <w:szCs w:val="26"/>
        </w:rPr>
      </w:pPr>
      <w:r>
        <w:rPr>
          <w:rFonts w:ascii="Times New Roman" w:hAnsi="Times New Roman" w:cs="Times New Roman"/>
          <w:b/>
          <w:sz w:val="26"/>
          <w:szCs w:val="26"/>
        </w:rPr>
        <w:t>§ 14</w:t>
      </w:r>
    </w:p>
    <w:p w:rsidR="00311411" w:rsidRPr="008A6053" w:rsidRDefault="00311411" w:rsidP="00311411">
      <w:pPr>
        <w:jc w:val="center"/>
        <w:rPr>
          <w:rFonts w:ascii="Times New Roman" w:hAnsi="Times New Roman" w:cs="Times New Roman"/>
          <w:b/>
          <w:sz w:val="26"/>
          <w:szCs w:val="26"/>
        </w:rPr>
      </w:pPr>
    </w:p>
    <w:p w:rsidR="00311411" w:rsidRPr="00543520" w:rsidRDefault="00543520" w:rsidP="00F03338">
      <w:pPr>
        <w:numPr>
          <w:ilvl w:val="0"/>
          <w:numId w:val="46"/>
        </w:numPr>
        <w:jc w:val="both"/>
        <w:rPr>
          <w:rFonts w:ascii="Times New Roman" w:hAnsi="Times New Roman" w:cs="Times New Roman"/>
          <w:b/>
          <w:sz w:val="26"/>
          <w:szCs w:val="26"/>
          <w:lang w:val="en-US"/>
        </w:rPr>
      </w:pPr>
      <w:r w:rsidRPr="00543520">
        <w:rPr>
          <w:rFonts w:ascii="Times New Roman" w:hAnsi="Times New Roman" w:cs="Times New Roman"/>
          <w:sz w:val="26"/>
          <w:szCs w:val="26"/>
          <w:lang w:val="en-US"/>
        </w:rPr>
        <w:t xml:space="preserve">Students study in a given field of study, level and profile based on the study programme established by the University of Life Sciences Senate. </w:t>
      </w:r>
      <w:r>
        <w:rPr>
          <w:rFonts w:ascii="Times New Roman" w:hAnsi="Times New Roman" w:cs="Times New Roman"/>
          <w:sz w:val="26"/>
          <w:szCs w:val="26"/>
          <w:lang w:val="en-US"/>
        </w:rPr>
        <w:t>Any changes in the s</w:t>
      </w:r>
      <w:r w:rsidR="00D811E5">
        <w:rPr>
          <w:rFonts w:ascii="Times New Roman" w:hAnsi="Times New Roman" w:cs="Times New Roman"/>
          <w:sz w:val="26"/>
          <w:szCs w:val="26"/>
          <w:lang w:val="en-US"/>
        </w:rPr>
        <w:t>tudy programme for a given field</w:t>
      </w:r>
      <w:r>
        <w:rPr>
          <w:rFonts w:ascii="Times New Roman" w:hAnsi="Times New Roman" w:cs="Times New Roman"/>
          <w:sz w:val="26"/>
          <w:szCs w:val="26"/>
          <w:lang w:val="en-US"/>
        </w:rPr>
        <w:t xml:space="preserve"> are approved </w:t>
      </w:r>
      <w:r w:rsidR="00767F19">
        <w:rPr>
          <w:rFonts w:ascii="Times New Roman" w:hAnsi="Times New Roman" w:cs="Times New Roman"/>
          <w:sz w:val="26"/>
          <w:szCs w:val="26"/>
          <w:lang w:val="en-US"/>
        </w:rPr>
        <w:t xml:space="preserve">by the Senate upon the request of the Programme Council until 30 April of a given year. </w:t>
      </w:r>
    </w:p>
    <w:p w:rsidR="00311411" w:rsidRPr="00543520" w:rsidRDefault="00311411" w:rsidP="00311411">
      <w:pPr>
        <w:jc w:val="both"/>
        <w:rPr>
          <w:rFonts w:ascii="Times New Roman" w:hAnsi="Times New Roman" w:cs="Times New Roman"/>
          <w:b/>
          <w:sz w:val="26"/>
          <w:szCs w:val="26"/>
          <w:lang w:val="en-US"/>
        </w:rPr>
      </w:pPr>
    </w:p>
    <w:p w:rsidR="00311411" w:rsidRPr="00767F19" w:rsidRDefault="00767F19" w:rsidP="00F03338">
      <w:pPr>
        <w:numPr>
          <w:ilvl w:val="0"/>
          <w:numId w:val="46"/>
        </w:numPr>
        <w:jc w:val="both"/>
        <w:rPr>
          <w:rFonts w:ascii="Times New Roman" w:hAnsi="Times New Roman" w:cs="Times New Roman"/>
          <w:b/>
          <w:sz w:val="26"/>
          <w:szCs w:val="26"/>
          <w:lang w:val="en-US"/>
        </w:rPr>
      </w:pPr>
      <w:r>
        <w:rPr>
          <w:rFonts w:ascii="Times New Roman" w:hAnsi="Times New Roman" w:cs="Times New Roman"/>
          <w:sz w:val="26"/>
          <w:szCs w:val="26"/>
          <w:lang w:val="en-US"/>
        </w:rPr>
        <w:t>First-cycle engineer’s degree programme of ge</w:t>
      </w:r>
      <w:r w:rsidR="00D811E5">
        <w:rPr>
          <w:rFonts w:ascii="Times New Roman" w:hAnsi="Times New Roman" w:cs="Times New Roman"/>
          <w:sz w:val="26"/>
          <w:szCs w:val="26"/>
          <w:lang w:val="en-US"/>
        </w:rPr>
        <w:t>neral academic profile lasts at</w:t>
      </w:r>
      <w:r>
        <w:rPr>
          <w:rFonts w:ascii="Times New Roman" w:hAnsi="Times New Roman" w:cs="Times New Roman"/>
          <w:sz w:val="26"/>
          <w:szCs w:val="26"/>
          <w:lang w:val="en-US"/>
        </w:rPr>
        <w:t xml:space="preserve"> least 7 semesters, undergraduate’s programme at least 6 semesters and second-cycle programme</w:t>
      </w:r>
      <w:r w:rsidR="00D811E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3-4 semesters </w:t>
      </w:r>
      <w:r w:rsidR="002B6217" w:rsidRPr="00767F19">
        <w:rPr>
          <w:rFonts w:ascii="Times New Roman" w:hAnsi="Times New Roman" w:cs="Times New Roman"/>
          <w:sz w:val="26"/>
          <w:szCs w:val="26"/>
          <w:lang w:val="en-US"/>
        </w:rPr>
        <w:t>.</w:t>
      </w:r>
    </w:p>
    <w:p w:rsidR="00311411" w:rsidRPr="00767F19" w:rsidRDefault="00311411" w:rsidP="00311411">
      <w:pPr>
        <w:jc w:val="both"/>
        <w:rPr>
          <w:rFonts w:ascii="Times New Roman" w:hAnsi="Times New Roman" w:cs="Times New Roman"/>
          <w:b/>
          <w:sz w:val="26"/>
          <w:szCs w:val="26"/>
          <w:lang w:val="en-US"/>
        </w:rPr>
      </w:pPr>
    </w:p>
    <w:p w:rsidR="00311411" w:rsidRPr="00767F19" w:rsidRDefault="00767F19" w:rsidP="00F03338">
      <w:pPr>
        <w:numPr>
          <w:ilvl w:val="0"/>
          <w:numId w:val="46"/>
        </w:numPr>
        <w:jc w:val="both"/>
        <w:rPr>
          <w:rFonts w:ascii="Times New Roman" w:hAnsi="Times New Roman" w:cs="Times New Roman"/>
          <w:b/>
          <w:sz w:val="26"/>
          <w:szCs w:val="26"/>
          <w:lang w:val="en-US"/>
        </w:rPr>
      </w:pPr>
      <w:r w:rsidRPr="00767F19">
        <w:rPr>
          <w:rFonts w:ascii="Times New Roman" w:hAnsi="Times New Roman" w:cs="Times New Roman"/>
          <w:sz w:val="26"/>
          <w:szCs w:val="26"/>
          <w:lang w:val="en-US"/>
        </w:rPr>
        <w:t xml:space="preserve">First-cycle extramural engineer’s degree programme of general academic profile </w:t>
      </w:r>
      <w:r>
        <w:rPr>
          <w:rFonts w:ascii="Times New Roman" w:hAnsi="Times New Roman" w:cs="Times New Roman"/>
          <w:sz w:val="26"/>
          <w:szCs w:val="26"/>
          <w:lang w:val="en-US"/>
        </w:rPr>
        <w:t xml:space="preserve">lasts 7-8 semesters, undergraduate’s programme 6-7 semesters and second-cycle programme 3-4 semesters. </w:t>
      </w:r>
    </w:p>
    <w:p w:rsidR="000357D1" w:rsidRPr="00767F19" w:rsidRDefault="000357D1" w:rsidP="000357D1">
      <w:pPr>
        <w:pStyle w:val="Akapitzlist"/>
        <w:rPr>
          <w:rFonts w:ascii="Times New Roman" w:hAnsi="Times New Roman" w:cs="Times New Roman"/>
          <w:b/>
          <w:sz w:val="26"/>
          <w:szCs w:val="26"/>
          <w:lang w:val="en-US"/>
        </w:rPr>
      </w:pPr>
    </w:p>
    <w:p w:rsidR="00311411" w:rsidRPr="00DF06C2" w:rsidRDefault="00311411" w:rsidP="00F03338">
      <w:pPr>
        <w:numPr>
          <w:ilvl w:val="0"/>
          <w:numId w:val="46"/>
        </w:numPr>
        <w:jc w:val="both"/>
        <w:rPr>
          <w:rFonts w:ascii="Times New Roman" w:hAnsi="Times New Roman" w:cs="Times New Roman"/>
          <w:b/>
          <w:sz w:val="26"/>
          <w:szCs w:val="26"/>
          <w:lang w:val="en-US"/>
        </w:rPr>
      </w:pPr>
      <w:r w:rsidRPr="00767F19">
        <w:rPr>
          <w:rFonts w:ascii="Times New Roman" w:hAnsi="Times New Roman" w:cs="Times New Roman"/>
          <w:sz w:val="26"/>
          <w:szCs w:val="26"/>
          <w:lang w:val="en-US"/>
        </w:rPr>
        <w:t xml:space="preserve"> </w:t>
      </w:r>
      <w:r w:rsidR="00DF06C2">
        <w:rPr>
          <w:rFonts w:ascii="Times New Roman" w:hAnsi="Times New Roman" w:cs="Times New Roman"/>
          <w:sz w:val="26"/>
          <w:szCs w:val="26"/>
          <w:lang w:val="en-US"/>
        </w:rPr>
        <w:t xml:space="preserve">Practical profile degree programme </w:t>
      </w:r>
      <w:r w:rsidR="00DF06C2" w:rsidRPr="00DF06C2">
        <w:rPr>
          <w:rFonts w:ascii="Times New Roman" w:hAnsi="Times New Roman" w:cs="Times New Roman"/>
          <w:sz w:val="26"/>
          <w:szCs w:val="26"/>
          <w:lang w:val="en-US"/>
        </w:rPr>
        <w:t xml:space="preserve">may be extended by one semester </w:t>
      </w:r>
      <w:r w:rsidR="00DF06C2">
        <w:rPr>
          <w:rFonts w:ascii="Times New Roman" w:hAnsi="Times New Roman" w:cs="Times New Roman"/>
          <w:sz w:val="26"/>
          <w:szCs w:val="26"/>
          <w:lang w:val="en-US"/>
        </w:rPr>
        <w:t xml:space="preserve">in relation to  </w:t>
      </w:r>
      <w:r w:rsidR="00816CA2">
        <w:rPr>
          <w:rFonts w:ascii="Times New Roman" w:hAnsi="Times New Roman" w:cs="Times New Roman"/>
          <w:sz w:val="26"/>
          <w:szCs w:val="26"/>
          <w:lang w:val="en-US"/>
        </w:rPr>
        <w:t xml:space="preserve">the </w:t>
      </w:r>
      <w:r w:rsidR="00DF06C2">
        <w:rPr>
          <w:rFonts w:ascii="Times New Roman" w:hAnsi="Times New Roman" w:cs="Times New Roman"/>
          <w:sz w:val="26"/>
          <w:szCs w:val="26"/>
          <w:lang w:val="en-US"/>
        </w:rPr>
        <w:t xml:space="preserve">programme of general academic profile. </w:t>
      </w:r>
    </w:p>
    <w:p w:rsidR="00311411" w:rsidRPr="00DF06C2" w:rsidRDefault="00311411" w:rsidP="00311411">
      <w:pPr>
        <w:jc w:val="both"/>
        <w:rPr>
          <w:rFonts w:ascii="Times New Roman" w:hAnsi="Times New Roman" w:cs="Times New Roman"/>
          <w:b/>
          <w:sz w:val="26"/>
          <w:szCs w:val="26"/>
          <w:lang w:val="en-US"/>
        </w:rPr>
      </w:pPr>
    </w:p>
    <w:p w:rsidR="00311411" w:rsidRPr="00DF06C2" w:rsidRDefault="00DF06C2" w:rsidP="00F03338">
      <w:pPr>
        <w:numPr>
          <w:ilvl w:val="0"/>
          <w:numId w:val="46"/>
        </w:numPr>
        <w:jc w:val="both"/>
        <w:rPr>
          <w:rFonts w:ascii="Times New Roman" w:hAnsi="Times New Roman" w:cs="Times New Roman"/>
          <w:b/>
          <w:sz w:val="26"/>
          <w:szCs w:val="26"/>
          <w:lang w:val="en-US"/>
        </w:rPr>
      </w:pPr>
      <w:r w:rsidRPr="00DF06C2">
        <w:rPr>
          <w:rFonts w:ascii="Times New Roman" w:hAnsi="Times New Roman" w:cs="Times New Roman"/>
          <w:sz w:val="26"/>
          <w:szCs w:val="26"/>
          <w:lang w:val="en-US"/>
        </w:rPr>
        <w:t>Long –</w:t>
      </w:r>
      <w:r w:rsidR="00476BA4">
        <w:rPr>
          <w:rFonts w:ascii="Times New Roman" w:hAnsi="Times New Roman" w:cs="Times New Roman"/>
          <w:sz w:val="26"/>
          <w:szCs w:val="26"/>
          <w:lang w:val="en-US"/>
        </w:rPr>
        <w:t xml:space="preserve">cycle degree programme lasts </w:t>
      </w:r>
      <w:r w:rsidRPr="00DF06C2">
        <w:rPr>
          <w:rFonts w:ascii="Times New Roman" w:hAnsi="Times New Roman" w:cs="Times New Roman"/>
          <w:sz w:val="26"/>
          <w:szCs w:val="26"/>
          <w:lang w:val="en-US"/>
        </w:rPr>
        <w:t xml:space="preserve">11 semesters. </w:t>
      </w:r>
    </w:p>
    <w:p w:rsidR="00311411" w:rsidRPr="00DF06C2" w:rsidRDefault="00311411" w:rsidP="00311411">
      <w:pPr>
        <w:jc w:val="both"/>
        <w:rPr>
          <w:rFonts w:ascii="Times New Roman" w:hAnsi="Times New Roman" w:cs="Times New Roman"/>
          <w:b/>
          <w:sz w:val="26"/>
          <w:szCs w:val="26"/>
          <w:lang w:val="en-US"/>
        </w:rPr>
      </w:pPr>
    </w:p>
    <w:p w:rsidR="00311411" w:rsidRPr="00FD0254" w:rsidRDefault="00DF06C2" w:rsidP="00F03338">
      <w:pPr>
        <w:numPr>
          <w:ilvl w:val="0"/>
          <w:numId w:val="46"/>
        </w:numPr>
        <w:jc w:val="both"/>
        <w:rPr>
          <w:rFonts w:ascii="Times New Roman" w:hAnsi="Times New Roman" w:cs="Times New Roman"/>
          <w:b/>
          <w:sz w:val="26"/>
          <w:szCs w:val="26"/>
          <w:lang w:val="en-US"/>
        </w:rPr>
      </w:pPr>
      <w:r w:rsidRPr="00DF06C2">
        <w:rPr>
          <w:rFonts w:ascii="Times New Roman" w:hAnsi="Times New Roman" w:cs="Times New Roman"/>
          <w:sz w:val="26"/>
          <w:szCs w:val="26"/>
          <w:lang w:val="en-US"/>
        </w:rPr>
        <w:t>Students’ achievements are represented</w:t>
      </w:r>
      <w:r>
        <w:rPr>
          <w:rFonts w:ascii="Times New Roman" w:hAnsi="Times New Roman" w:cs="Times New Roman"/>
          <w:sz w:val="26"/>
          <w:szCs w:val="26"/>
          <w:lang w:val="en-US"/>
        </w:rPr>
        <w:t xml:space="preserve"> </w:t>
      </w:r>
      <w:r w:rsidRPr="00DF06C2">
        <w:rPr>
          <w:rFonts w:ascii="Times New Roman" w:hAnsi="Times New Roman" w:cs="Times New Roman"/>
          <w:sz w:val="26"/>
          <w:szCs w:val="26"/>
          <w:lang w:val="en-US"/>
        </w:rPr>
        <w:t>in accor</w:t>
      </w:r>
      <w:r>
        <w:rPr>
          <w:rFonts w:ascii="Times New Roman" w:hAnsi="Times New Roman" w:cs="Times New Roman"/>
          <w:sz w:val="26"/>
          <w:szCs w:val="26"/>
          <w:lang w:val="en-US"/>
        </w:rPr>
        <w:t>dance with the European Credit T</w:t>
      </w:r>
      <w:r w:rsidRPr="00DF06C2">
        <w:rPr>
          <w:rFonts w:ascii="Times New Roman" w:hAnsi="Times New Roman" w:cs="Times New Roman"/>
          <w:sz w:val="26"/>
          <w:szCs w:val="26"/>
          <w:lang w:val="en-US"/>
        </w:rPr>
        <w:t>ransfer and Accumulation System (ECTS)</w:t>
      </w:r>
      <w:r w:rsidR="00476BA4">
        <w:rPr>
          <w:rFonts w:ascii="Times New Roman" w:hAnsi="Times New Roman" w:cs="Times New Roman"/>
          <w:sz w:val="26"/>
          <w:szCs w:val="26"/>
          <w:lang w:val="en-US"/>
        </w:rPr>
        <w:t>. Each classes are assigned</w:t>
      </w:r>
      <w:r>
        <w:rPr>
          <w:rFonts w:ascii="Times New Roman" w:hAnsi="Times New Roman" w:cs="Times New Roman"/>
          <w:sz w:val="26"/>
          <w:szCs w:val="26"/>
          <w:lang w:val="en-US"/>
        </w:rPr>
        <w:t xml:space="preserve"> with a total number of</w:t>
      </w:r>
      <w:r w:rsidR="00FD0254">
        <w:rPr>
          <w:rFonts w:ascii="Times New Roman" w:hAnsi="Times New Roman" w:cs="Times New Roman"/>
          <w:sz w:val="26"/>
          <w:szCs w:val="26"/>
          <w:lang w:val="en-US"/>
        </w:rPr>
        <w:t xml:space="preserve"> ECTS </w:t>
      </w:r>
      <w:r>
        <w:rPr>
          <w:rFonts w:ascii="Times New Roman" w:hAnsi="Times New Roman" w:cs="Times New Roman"/>
          <w:sz w:val="26"/>
          <w:szCs w:val="26"/>
          <w:lang w:val="en-US"/>
        </w:rPr>
        <w:t>points</w:t>
      </w:r>
      <w:r w:rsidR="00FD0254">
        <w:rPr>
          <w:rFonts w:ascii="Times New Roman" w:hAnsi="Times New Roman" w:cs="Times New Roman"/>
          <w:sz w:val="26"/>
          <w:szCs w:val="26"/>
          <w:lang w:val="en-US"/>
        </w:rPr>
        <w:t>, with the exception of Physical Education classes. The ECTS points measure student’s average workload necessary to obtain learning outcomes</w:t>
      </w:r>
      <w:r w:rsidR="00311411" w:rsidRPr="00FD0254">
        <w:rPr>
          <w:rFonts w:ascii="Times New Roman" w:hAnsi="Times New Roman" w:cs="Times New Roman"/>
          <w:sz w:val="26"/>
          <w:szCs w:val="26"/>
          <w:lang w:val="en-US"/>
        </w:rPr>
        <w:t xml:space="preserve">. </w:t>
      </w:r>
      <w:r w:rsidR="00FD0254" w:rsidRPr="00FD0254">
        <w:rPr>
          <w:rFonts w:ascii="Times New Roman" w:hAnsi="Times New Roman" w:cs="Times New Roman"/>
          <w:sz w:val="26"/>
          <w:szCs w:val="26"/>
          <w:lang w:val="en-US"/>
        </w:rPr>
        <w:t>E</w:t>
      </w:r>
      <w:r w:rsidR="00FD0254">
        <w:rPr>
          <w:rFonts w:ascii="Times New Roman" w:hAnsi="Times New Roman" w:cs="Times New Roman"/>
          <w:sz w:val="26"/>
          <w:szCs w:val="26"/>
          <w:lang w:val="en-US"/>
        </w:rPr>
        <w:t xml:space="preserve">ach ECTS point corresponds to 25-30 hours of student’s work including classes run by the university together with his/her individual work connected with those classes. </w:t>
      </w:r>
    </w:p>
    <w:p w:rsidR="000357D1" w:rsidRPr="00FD0254" w:rsidRDefault="000357D1" w:rsidP="000357D1">
      <w:pPr>
        <w:jc w:val="both"/>
        <w:rPr>
          <w:rFonts w:ascii="Times New Roman" w:hAnsi="Times New Roman" w:cs="Times New Roman"/>
          <w:b/>
          <w:sz w:val="26"/>
          <w:szCs w:val="26"/>
          <w:lang w:val="en-US"/>
        </w:rPr>
      </w:pPr>
    </w:p>
    <w:p w:rsidR="00311411" w:rsidRPr="00FD0254" w:rsidRDefault="00FD0254" w:rsidP="00F03338">
      <w:pPr>
        <w:numPr>
          <w:ilvl w:val="0"/>
          <w:numId w:val="46"/>
        </w:numPr>
        <w:jc w:val="both"/>
        <w:rPr>
          <w:rFonts w:ascii="Times New Roman" w:hAnsi="Times New Roman" w:cs="Times New Roman"/>
          <w:b/>
          <w:sz w:val="26"/>
          <w:szCs w:val="26"/>
          <w:lang w:val="en-US"/>
        </w:rPr>
      </w:pPr>
      <w:r w:rsidRPr="00FD0254">
        <w:rPr>
          <w:rFonts w:ascii="Times New Roman" w:hAnsi="Times New Roman" w:cs="Times New Roman"/>
          <w:sz w:val="26"/>
          <w:szCs w:val="26"/>
          <w:lang w:val="en-US"/>
        </w:rPr>
        <w:t>In case of extramural programmes , if they last longer than full-time degree programme</w:t>
      </w:r>
      <w:r>
        <w:rPr>
          <w:rFonts w:ascii="Times New Roman" w:hAnsi="Times New Roman" w:cs="Times New Roman"/>
          <w:sz w:val="26"/>
          <w:szCs w:val="26"/>
          <w:lang w:val="en-US"/>
        </w:rPr>
        <w:t>s</w:t>
      </w:r>
      <w:r w:rsidRPr="00FD0254">
        <w:rPr>
          <w:rFonts w:ascii="Times New Roman" w:hAnsi="Times New Roman" w:cs="Times New Roman"/>
          <w:sz w:val="26"/>
          <w:szCs w:val="26"/>
          <w:lang w:val="en-US"/>
        </w:rPr>
        <w:t xml:space="preserve"> , the num</w:t>
      </w:r>
      <w:r>
        <w:rPr>
          <w:rFonts w:ascii="Times New Roman" w:hAnsi="Times New Roman" w:cs="Times New Roman"/>
          <w:sz w:val="26"/>
          <w:szCs w:val="26"/>
          <w:lang w:val="en-US"/>
        </w:rPr>
        <w:t>b</w:t>
      </w:r>
      <w:r w:rsidR="00476BA4">
        <w:rPr>
          <w:rFonts w:ascii="Times New Roman" w:hAnsi="Times New Roman" w:cs="Times New Roman"/>
          <w:sz w:val="26"/>
          <w:szCs w:val="26"/>
          <w:lang w:val="en-US"/>
        </w:rPr>
        <w:t>er of points assigned</w:t>
      </w:r>
      <w:r w:rsidRPr="00FD0254">
        <w:rPr>
          <w:rFonts w:ascii="Times New Roman" w:hAnsi="Times New Roman" w:cs="Times New Roman"/>
          <w:sz w:val="26"/>
          <w:szCs w:val="26"/>
          <w:lang w:val="en-US"/>
        </w:rPr>
        <w:t xml:space="preserve"> to one semester is respectively smaller</w:t>
      </w:r>
      <w:r>
        <w:rPr>
          <w:rFonts w:ascii="Times New Roman" w:hAnsi="Times New Roman" w:cs="Times New Roman"/>
          <w:sz w:val="26"/>
          <w:szCs w:val="26"/>
          <w:lang w:val="en-US"/>
        </w:rPr>
        <w:t xml:space="preserve">, maintaining the same number of points for the whole programme as on full-time programme. </w:t>
      </w:r>
    </w:p>
    <w:p w:rsidR="00311411" w:rsidRPr="00FD0254" w:rsidRDefault="00311411" w:rsidP="00311411">
      <w:pPr>
        <w:jc w:val="both"/>
        <w:rPr>
          <w:rFonts w:ascii="Times New Roman" w:hAnsi="Times New Roman" w:cs="Times New Roman"/>
          <w:b/>
          <w:sz w:val="26"/>
          <w:szCs w:val="26"/>
          <w:lang w:val="en-US"/>
        </w:rPr>
      </w:pPr>
    </w:p>
    <w:p w:rsidR="00311411" w:rsidRPr="008A6053" w:rsidRDefault="000357D1" w:rsidP="00311411">
      <w:pPr>
        <w:jc w:val="center"/>
        <w:rPr>
          <w:rFonts w:ascii="Times New Roman" w:hAnsi="Times New Roman" w:cs="Times New Roman"/>
          <w:b/>
          <w:sz w:val="26"/>
          <w:szCs w:val="26"/>
        </w:rPr>
      </w:pPr>
      <w:r w:rsidRPr="000357D1">
        <w:rPr>
          <w:rFonts w:ascii="Times New Roman" w:hAnsi="Times New Roman" w:cs="Times New Roman"/>
          <w:b/>
          <w:sz w:val="26"/>
          <w:szCs w:val="26"/>
        </w:rPr>
        <w:t>§ 15</w:t>
      </w:r>
    </w:p>
    <w:p w:rsidR="00311411" w:rsidRPr="008A6053" w:rsidRDefault="00311411" w:rsidP="00311411">
      <w:pPr>
        <w:ind w:left="567" w:hanging="567"/>
        <w:jc w:val="both"/>
        <w:rPr>
          <w:rFonts w:ascii="Times New Roman" w:hAnsi="Times New Roman" w:cs="Times New Roman"/>
          <w:sz w:val="26"/>
          <w:szCs w:val="26"/>
        </w:rPr>
      </w:pPr>
    </w:p>
    <w:p w:rsidR="00311411" w:rsidRPr="00DF76C3" w:rsidRDefault="00DF76C3" w:rsidP="00F03338">
      <w:pPr>
        <w:numPr>
          <w:ilvl w:val="0"/>
          <w:numId w:val="5"/>
        </w:numPr>
        <w:tabs>
          <w:tab w:val="clear" w:pos="360"/>
        </w:tabs>
        <w:jc w:val="both"/>
        <w:rPr>
          <w:rFonts w:ascii="Times New Roman" w:hAnsi="Times New Roman" w:cs="Times New Roman"/>
          <w:sz w:val="26"/>
          <w:szCs w:val="26"/>
          <w:lang w:val="en-US"/>
        </w:rPr>
      </w:pPr>
      <w:r w:rsidRPr="00DF76C3">
        <w:rPr>
          <w:rFonts w:ascii="Times New Roman" w:hAnsi="Times New Roman" w:cs="Times New Roman"/>
          <w:sz w:val="26"/>
          <w:szCs w:val="26"/>
          <w:lang w:val="en-US"/>
        </w:rPr>
        <w:t>The study programme specifies the duratio</w:t>
      </w:r>
      <w:r w:rsidR="00476BA4">
        <w:rPr>
          <w:rFonts w:ascii="Times New Roman" w:hAnsi="Times New Roman" w:cs="Times New Roman"/>
          <w:sz w:val="26"/>
          <w:szCs w:val="26"/>
          <w:lang w:val="en-US"/>
        </w:rPr>
        <w:t xml:space="preserve">n of degree programmes, </w:t>
      </w:r>
      <w:r w:rsidRPr="00DF76C3">
        <w:rPr>
          <w:rFonts w:ascii="Times New Roman" w:hAnsi="Times New Roman" w:cs="Times New Roman"/>
          <w:sz w:val="26"/>
          <w:szCs w:val="26"/>
          <w:lang w:val="en-US"/>
        </w:rPr>
        <w:t xml:space="preserve">timetable in each semester together with </w:t>
      </w:r>
      <w:r>
        <w:rPr>
          <w:rFonts w:ascii="Times New Roman" w:hAnsi="Times New Roman" w:cs="Times New Roman"/>
          <w:sz w:val="26"/>
          <w:szCs w:val="26"/>
          <w:lang w:val="en-US"/>
        </w:rPr>
        <w:t xml:space="preserve">the </w:t>
      </w:r>
      <w:r w:rsidRPr="00DF76C3">
        <w:rPr>
          <w:rFonts w:ascii="Times New Roman" w:hAnsi="Times New Roman" w:cs="Times New Roman"/>
          <w:sz w:val="26"/>
          <w:szCs w:val="26"/>
          <w:lang w:val="en-US"/>
        </w:rPr>
        <w:t>num</w:t>
      </w:r>
      <w:r>
        <w:rPr>
          <w:rFonts w:ascii="Times New Roman" w:hAnsi="Times New Roman" w:cs="Times New Roman"/>
          <w:sz w:val="26"/>
          <w:szCs w:val="26"/>
          <w:lang w:val="en-US"/>
        </w:rPr>
        <w:t>b</w:t>
      </w:r>
      <w:r w:rsidRPr="00DF76C3">
        <w:rPr>
          <w:rFonts w:ascii="Times New Roman" w:hAnsi="Times New Roman" w:cs="Times New Roman"/>
          <w:sz w:val="26"/>
          <w:szCs w:val="26"/>
          <w:lang w:val="en-US"/>
        </w:rPr>
        <w:t xml:space="preserve">er </w:t>
      </w:r>
      <w:r w:rsidR="00476BA4">
        <w:rPr>
          <w:rFonts w:ascii="Times New Roman" w:hAnsi="Times New Roman" w:cs="Times New Roman"/>
          <w:sz w:val="26"/>
          <w:szCs w:val="26"/>
          <w:lang w:val="en-US"/>
        </w:rPr>
        <w:t>of ECTS points assigned</w:t>
      </w:r>
      <w:r w:rsidRPr="00DF76C3">
        <w:rPr>
          <w:rFonts w:ascii="Times New Roman" w:hAnsi="Times New Roman" w:cs="Times New Roman"/>
          <w:sz w:val="26"/>
          <w:szCs w:val="26"/>
          <w:lang w:val="en-US"/>
        </w:rPr>
        <w:t xml:space="preserve">, </w:t>
      </w:r>
      <w:r>
        <w:rPr>
          <w:rFonts w:ascii="Times New Roman" w:hAnsi="Times New Roman" w:cs="Times New Roman"/>
          <w:sz w:val="26"/>
          <w:szCs w:val="26"/>
          <w:lang w:val="en-US"/>
        </w:rPr>
        <w:t>methods of conductin</w:t>
      </w:r>
      <w:r w:rsidR="00816CA2">
        <w:rPr>
          <w:rFonts w:ascii="Times New Roman" w:hAnsi="Times New Roman" w:cs="Times New Roman"/>
          <w:sz w:val="26"/>
          <w:szCs w:val="26"/>
          <w:lang w:val="en-US"/>
        </w:rPr>
        <w:t>g classes and their number of hours</w:t>
      </w:r>
      <w:r>
        <w:rPr>
          <w:rFonts w:ascii="Times New Roman" w:hAnsi="Times New Roman" w:cs="Times New Roman"/>
          <w:sz w:val="26"/>
          <w:szCs w:val="26"/>
          <w:lang w:val="en-US"/>
        </w:rPr>
        <w:t xml:space="preserve"> in each semester and the number of ECTS points obligatory for crediting the semester, specifying classes which are elective for students. </w:t>
      </w:r>
    </w:p>
    <w:p w:rsidR="00311411" w:rsidRPr="00DF76C3" w:rsidRDefault="00311411" w:rsidP="003E330C">
      <w:pPr>
        <w:pStyle w:val="Podstawowy"/>
        <w:numPr>
          <w:ilvl w:val="0"/>
          <w:numId w:val="0"/>
        </w:numPr>
        <w:rPr>
          <w:rFonts w:cs="Times New Roman"/>
          <w:spacing w:val="0"/>
          <w:w w:val="100"/>
          <w:sz w:val="26"/>
          <w:szCs w:val="26"/>
          <w:lang w:val="en-US"/>
        </w:rPr>
      </w:pPr>
    </w:p>
    <w:p w:rsidR="00311411" w:rsidRPr="00DF76C3" w:rsidRDefault="00DF76C3" w:rsidP="00F03338">
      <w:pPr>
        <w:pStyle w:val="Podstawowy"/>
        <w:numPr>
          <w:ilvl w:val="0"/>
          <w:numId w:val="5"/>
        </w:numPr>
        <w:tabs>
          <w:tab w:val="clear" w:pos="360"/>
        </w:tabs>
        <w:rPr>
          <w:rFonts w:cs="Times New Roman"/>
          <w:spacing w:val="0"/>
          <w:w w:val="100"/>
          <w:sz w:val="26"/>
          <w:szCs w:val="26"/>
          <w:lang w:val="en-US"/>
        </w:rPr>
      </w:pPr>
      <w:r w:rsidRPr="00DF76C3">
        <w:rPr>
          <w:rFonts w:cs="Times New Roman"/>
          <w:spacing w:val="0"/>
          <w:w w:val="100"/>
          <w:sz w:val="26"/>
          <w:szCs w:val="26"/>
          <w:lang w:val="en-US"/>
        </w:rPr>
        <w:t>T</w:t>
      </w:r>
      <w:r>
        <w:rPr>
          <w:rFonts w:cs="Times New Roman"/>
          <w:spacing w:val="0"/>
          <w:w w:val="100"/>
          <w:sz w:val="26"/>
          <w:szCs w:val="26"/>
          <w:lang w:val="en-US"/>
        </w:rPr>
        <w:t xml:space="preserve">he conditions for choosing </w:t>
      </w:r>
      <w:r w:rsidRPr="00DF76C3">
        <w:rPr>
          <w:rFonts w:cs="Times New Roman"/>
          <w:spacing w:val="0"/>
          <w:w w:val="100"/>
          <w:sz w:val="26"/>
          <w:szCs w:val="26"/>
          <w:lang w:val="en-US"/>
        </w:rPr>
        <w:t xml:space="preserve"> different specialties and elective classes are established by the Dean after consultation with students. </w:t>
      </w:r>
    </w:p>
    <w:p w:rsidR="00503A50" w:rsidRPr="00DF76C3" w:rsidRDefault="00503A50" w:rsidP="00503A50">
      <w:pPr>
        <w:pStyle w:val="Akapitzlist"/>
        <w:rPr>
          <w:rFonts w:cs="Times New Roman"/>
          <w:sz w:val="26"/>
          <w:szCs w:val="26"/>
          <w:lang w:val="en-US"/>
        </w:rPr>
      </w:pPr>
    </w:p>
    <w:p w:rsidR="00311411" w:rsidRPr="00FD45BA" w:rsidRDefault="00FD45BA" w:rsidP="00503A50">
      <w:pPr>
        <w:pStyle w:val="Podstawowy"/>
        <w:numPr>
          <w:ilvl w:val="0"/>
          <w:numId w:val="5"/>
        </w:numPr>
        <w:rPr>
          <w:rFonts w:cs="Times New Roman"/>
          <w:spacing w:val="0"/>
          <w:w w:val="100"/>
          <w:sz w:val="26"/>
          <w:szCs w:val="26"/>
          <w:lang w:val="en-US"/>
        </w:rPr>
      </w:pPr>
      <w:r>
        <w:rPr>
          <w:rFonts w:cs="Times New Roman"/>
          <w:spacing w:val="0"/>
          <w:w w:val="100"/>
          <w:sz w:val="26"/>
          <w:szCs w:val="26"/>
          <w:lang w:val="en-US"/>
        </w:rPr>
        <w:t>Didactic classes can be conducted</w:t>
      </w:r>
      <w:r w:rsidRPr="00FD45BA">
        <w:rPr>
          <w:rFonts w:cs="Times New Roman"/>
          <w:spacing w:val="0"/>
          <w:w w:val="100"/>
          <w:sz w:val="26"/>
          <w:szCs w:val="26"/>
          <w:lang w:val="en-US"/>
        </w:rPr>
        <w:t xml:space="preserve"> by m</w:t>
      </w:r>
      <w:r w:rsidR="00476BA4">
        <w:rPr>
          <w:rFonts w:cs="Times New Roman"/>
          <w:spacing w:val="0"/>
          <w:w w:val="100"/>
          <w:sz w:val="26"/>
          <w:szCs w:val="26"/>
          <w:lang w:val="en-US"/>
        </w:rPr>
        <w:t>e</w:t>
      </w:r>
      <w:r w:rsidRPr="00FD45BA">
        <w:rPr>
          <w:rFonts w:cs="Times New Roman"/>
          <w:spacing w:val="0"/>
          <w:w w:val="100"/>
          <w:sz w:val="26"/>
          <w:szCs w:val="26"/>
          <w:lang w:val="en-US"/>
        </w:rPr>
        <w:t xml:space="preserve">ans of methods and techniques of </w:t>
      </w:r>
      <w:r>
        <w:rPr>
          <w:rFonts w:cs="Times New Roman"/>
          <w:spacing w:val="0"/>
          <w:w w:val="100"/>
          <w:sz w:val="26"/>
          <w:szCs w:val="26"/>
          <w:lang w:val="en-US"/>
        </w:rPr>
        <w:t xml:space="preserve">distance learning. </w:t>
      </w:r>
    </w:p>
    <w:p w:rsidR="00311411" w:rsidRPr="00FD45BA" w:rsidRDefault="00311411" w:rsidP="00311411">
      <w:pPr>
        <w:ind w:left="360" w:hanging="360"/>
        <w:jc w:val="both"/>
        <w:rPr>
          <w:rFonts w:ascii="Times New Roman" w:hAnsi="Times New Roman" w:cs="Times New Roman"/>
          <w:sz w:val="26"/>
          <w:szCs w:val="26"/>
          <w:lang w:val="en-US"/>
        </w:rPr>
      </w:pPr>
    </w:p>
    <w:p w:rsidR="00311411" w:rsidRPr="00FD45BA" w:rsidRDefault="00FD45BA" w:rsidP="00F03338">
      <w:pPr>
        <w:numPr>
          <w:ilvl w:val="0"/>
          <w:numId w:val="5"/>
        </w:numPr>
        <w:tabs>
          <w:tab w:val="clear" w:pos="360"/>
        </w:tabs>
        <w:jc w:val="both"/>
        <w:rPr>
          <w:rFonts w:ascii="Times New Roman" w:hAnsi="Times New Roman" w:cs="Times New Roman"/>
          <w:b/>
          <w:sz w:val="26"/>
          <w:szCs w:val="26"/>
          <w:lang w:val="en-US"/>
        </w:rPr>
      </w:pPr>
      <w:r>
        <w:rPr>
          <w:rFonts w:ascii="Times New Roman" w:hAnsi="Times New Roman" w:cs="Times New Roman"/>
          <w:sz w:val="26"/>
          <w:szCs w:val="26"/>
          <w:lang w:val="en-US"/>
        </w:rPr>
        <w:t xml:space="preserve">Didactic classes as well as knowledge and skills tests can be conducted in a foreign language, providing </w:t>
      </w:r>
      <w:r w:rsidR="00476BA4">
        <w:rPr>
          <w:rFonts w:ascii="Times New Roman" w:hAnsi="Times New Roman" w:cs="Times New Roman"/>
          <w:sz w:val="26"/>
          <w:szCs w:val="26"/>
          <w:lang w:val="en-US"/>
        </w:rPr>
        <w:t>all students in the group agree to it. Final examinations</w:t>
      </w:r>
      <w:r>
        <w:rPr>
          <w:rFonts w:ascii="Times New Roman" w:hAnsi="Times New Roman" w:cs="Times New Roman"/>
          <w:sz w:val="26"/>
          <w:szCs w:val="26"/>
          <w:lang w:val="en-US"/>
        </w:rPr>
        <w:t xml:space="preserve"> can also be taken in a foreign language</w:t>
      </w:r>
      <w:r w:rsidR="00816CA2">
        <w:rPr>
          <w:rFonts w:ascii="Times New Roman" w:hAnsi="Times New Roman" w:cs="Times New Roman"/>
          <w:sz w:val="26"/>
          <w:szCs w:val="26"/>
          <w:lang w:val="en-US"/>
        </w:rPr>
        <w:t xml:space="preserve"> if a student agr</w:t>
      </w:r>
      <w:r w:rsidR="00476BA4">
        <w:rPr>
          <w:rFonts w:ascii="Times New Roman" w:hAnsi="Times New Roman" w:cs="Times New Roman"/>
          <w:sz w:val="26"/>
          <w:szCs w:val="26"/>
          <w:lang w:val="en-US"/>
        </w:rPr>
        <w:t>ees</w:t>
      </w:r>
      <w:r w:rsidR="00816CA2">
        <w:rPr>
          <w:rFonts w:ascii="Times New Roman" w:hAnsi="Times New Roman" w:cs="Times New Roman"/>
          <w:sz w:val="26"/>
          <w:szCs w:val="26"/>
          <w:lang w:val="en-US"/>
        </w:rPr>
        <w:t xml:space="preserve"> to </w:t>
      </w:r>
      <w:r>
        <w:rPr>
          <w:rFonts w:ascii="Times New Roman" w:hAnsi="Times New Roman" w:cs="Times New Roman"/>
          <w:sz w:val="26"/>
          <w:szCs w:val="26"/>
          <w:lang w:val="en-US"/>
        </w:rPr>
        <w:t>that. Students can write their diploma thesis in a foreign language.</w:t>
      </w:r>
    </w:p>
    <w:p w:rsidR="00311411" w:rsidRPr="00FD45BA" w:rsidRDefault="00311411" w:rsidP="00311411">
      <w:pPr>
        <w:jc w:val="both"/>
        <w:rPr>
          <w:rFonts w:ascii="Times New Roman" w:hAnsi="Times New Roman" w:cs="Times New Roman"/>
          <w:b/>
          <w:sz w:val="26"/>
          <w:szCs w:val="26"/>
          <w:lang w:val="en-US"/>
        </w:rPr>
      </w:pPr>
    </w:p>
    <w:p w:rsidR="00311411" w:rsidRPr="008A6053" w:rsidRDefault="00F16434" w:rsidP="00311411">
      <w:pPr>
        <w:jc w:val="center"/>
        <w:rPr>
          <w:rFonts w:ascii="Times New Roman" w:hAnsi="Times New Roman" w:cs="Times New Roman"/>
          <w:b/>
          <w:sz w:val="26"/>
          <w:szCs w:val="26"/>
        </w:rPr>
      </w:pPr>
      <w:r>
        <w:rPr>
          <w:rFonts w:ascii="Times New Roman" w:hAnsi="Times New Roman" w:cs="Times New Roman"/>
          <w:b/>
          <w:sz w:val="26"/>
          <w:szCs w:val="26"/>
        </w:rPr>
        <w:t>§ 16</w:t>
      </w:r>
    </w:p>
    <w:p w:rsidR="00311411" w:rsidRDefault="00DF76C3" w:rsidP="00F03338">
      <w:pPr>
        <w:numPr>
          <w:ilvl w:val="0"/>
          <w:numId w:val="6"/>
        </w:numPr>
        <w:ind w:left="567" w:hanging="567"/>
        <w:jc w:val="both"/>
        <w:rPr>
          <w:rFonts w:ascii="Times New Roman" w:hAnsi="Times New Roman" w:cs="Times New Roman"/>
          <w:sz w:val="26"/>
          <w:szCs w:val="26"/>
          <w:lang w:val="en-US"/>
        </w:rPr>
      </w:pPr>
      <w:r w:rsidRPr="00DF76C3">
        <w:rPr>
          <w:rFonts w:ascii="Times New Roman" w:hAnsi="Times New Roman" w:cs="Times New Roman"/>
          <w:sz w:val="26"/>
          <w:szCs w:val="26"/>
          <w:lang w:val="en-US"/>
        </w:rPr>
        <w:t>Lectures at the University are open to students</w:t>
      </w:r>
      <w:r w:rsidR="00311411" w:rsidRPr="00DF76C3">
        <w:rPr>
          <w:rFonts w:ascii="Times New Roman" w:hAnsi="Times New Roman" w:cs="Times New Roman"/>
          <w:sz w:val="26"/>
          <w:szCs w:val="26"/>
          <w:lang w:val="en-US"/>
        </w:rPr>
        <w:t>.</w:t>
      </w:r>
    </w:p>
    <w:p w:rsidR="00DF76C3" w:rsidRPr="00DF76C3" w:rsidRDefault="00DF76C3" w:rsidP="00DF76C3">
      <w:pPr>
        <w:ind w:left="567"/>
        <w:jc w:val="both"/>
        <w:rPr>
          <w:rFonts w:ascii="Times New Roman" w:hAnsi="Times New Roman" w:cs="Times New Roman"/>
          <w:sz w:val="26"/>
          <w:szCs w:val="26"/>
          <w:lang w:val="en-US"/>
        </w:rPr>
      </w:pPr>
    </w:p>
    <w:p w:rsidR="00311411" w:rsidRPr="00537E82" w:rsidRDefault="00476BA4" w:rsidP="00F03338">
      <w:pPr>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Student’s attendance in</w:t>
      </w:r>
      <w:r w:rsidR="00537E82" w:rsidRPr="00537E82">
        <w:rPr>
          <w:rFonts w:ascii="Times New Roman" w:hAnsi="Times New Roman" w:cs="Times New Roman"/>
          <w:sz w:val="26"/>
          <w:szCs w:val="26"/>
          <w:lang w:val="en-US"/>
        </w:rPr>
        <w:t xml:space="preserve"> didactic classes, seminars, foreign language classes and </w:t>
      </w:r>
      <w:r w:rsidR="00537E82" w:rsidRPr="00537E82">
        <w:rPr>
          <w:rFonts w:ascii="Times New Roman" w:hAnsi="Times New Roman" w:cs="Times New Roman"/>
          <w:sz w:val="26"/>
          <w:szCs w:val="26"/>
          <w:lang w:val="en-GB"/>
        </w:rPr>
        <w:t>specialisation</w:t>
      </w:r>
      <w:r w:rsidR="00537E82" w:rsidRPr="00537E82">
        <w:rPr>
          <w:rFonts w:ascii="Times New Roman" w:hAnsi="Times New Roman" w:cs="Times New Roman"/>
          <w:sz w:val="26"/>
          <w:szCs w:val="26"/>
          <w:lang w:val="en-US"/>
        </w:rPr>
        <w:t xml:space="preserve"> classes is obligatory</w:t>
      </w:r>
      <w:r w:rsidR="00311411" w:rsidRPr="00537E82">
        <w:rPr>
          <w:rFonts w:ascii="Times New Roman" w:hAnsi="Times New Roman" w:cs="Times New Roman"/>
          <w:sz w:val="26"/>
          <w:szCs w:val="26"/>
          <w:lang w:val="en-US"/>
        </w:rPr>
        <w:t xml:space="preserve">. </w:t>
      </w:r>
      <w:r w:rsidR="00537E82" w:rsidRPr="00537E82">
        <w:rPr>
          <w:rFonts w:ascii="Times New Roman" w:hAnsi="Times New Roman" w:cs="Times New Roman"/>
          <w:sz w:val="26"/>
          <w:szCs w:val="26"/>
          <w:lang w:val="en-US"/>
        </w:rPr>
        <w:t>The a</w:t>
      </w:r>
      <w:r>
        <w:rPr>
          <w:rFonts w:ascii="Times New Roman" w:hAnsi="Times New Roman" w:cs="Times New Roman"/>
          <w:sz w:val="26"/>
          <w:szCs w:val="26"/>
          <w:lang w:val="en-US"/>
        </w:rPr>
        <w:t>ttendance in</w:t>
      </w:r>
      <w:r w:rsidR="00537E82" w:rsidRPr="00537E82">
        <w:rPr>
          <w:rFonts w:ascii="Times New Roman" w:hAnsi="Times New Roman" w:cs="Times New Roman"/>
          <w:sz w:val="26"/>
          <w:szCs w:val="26"/>
          <w:lang w:val="en-US"/>
        </w:rPr>
        <w:t xml:space="preserve"> lectures is obligatory in case of classes which are conducte</w:t>
      </w:r>
      <w:r>
        <w:rPr>
          <w:rFonts w:ascii="Times New Roman" w:hAnsi="Times New Roman" w:cs="Times New Roman"/>
          <w:sz w:val="26"/>
          <w:szCs w:val="26"/>
          <w:lang w:val="en-US"/>
        </w:rPr>
        <w:t>d only in that</w:t>
      </w:r>
      <w:r w:rsidR="00537E82">
        <w:rPr>
          <w:rFonts w:ascii="Times New Roman" w:hAnsi="Times New Roman" w:cs="Times New Roman"/>
          <w:sz w:val="26"/>
          <w:szCs w:val="26"/>
          <w:lang w:val="en-US"/>
        </w:rPr>
        <w:t xml:space="preserve"> form. </w:t>
      </w:r>
    </w:p>
    <w:p w:rsidR="00311411" w:rsidRPr="00537E82" w:rsidRDefault="00311411" w:rsidP="00311411">
      <w:pPr>
        <w:tabs>
          <w:tab w:val="num" w:pos="360"/>
        </w:tabs>
        <w:ind w:left="360" w:hanging="360"/>
        <w:jc w:val="both"/>
        <w:rPr>
          <w:rFonts w:ascii="Times New Roman" w:hAnsi="Times New Roman" w:cs="Times New Roman"/>
          <w:sz w:val="26"/>
          <w:szCs w:val="26"/>
          <w:lang w:val="en-US"/>
        </w:rPr>
      </w:pPr>
    </w:p>
    <w:p w:rsidR="00311411" w:rsidRPr="00537E82" w:rsidRDefault="00476BA4" w:rsidP="002B43D6">
      <w:pPr>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An absence i</w:t>
      </w:r>
      <w:r w:rsidR="00537E82" w:rsidRPr="00537E82">
        <w:rPr>
          <w:rFonts w:ascii="Times New Roman" w:hAnsi="Times New Roman" w:cs="Times New Roman"/>
          <w:sz w:val="26"/>
          <w:szCs w:val="26"/>
          <w:lang w:val="en-US"/>
        </w:rPr>
        <w:t>n didactic classes  should be accounted for during (7) seven days to the person conducting the classes.</w:t>
      </w:r>
      <w:r w:rsidR="00537E82">
        <w:rPr>
          <w:rFonts w:ascii="Times New Roman" w:hAnsi="Times New Roman" w:cs="Times New Roman"/>
          <w:sz w:val="26"/>
          <w:szCs w:val="26"/>
          <w:lang w:val="en-US"/>
        </w:rPr>
        <w:t xml:space="preserve"> The lecturer decides on the way and the date of covering the material, which the student missed due to his/her accounted absence.</w:t>
      </w:r>
    </w:p>
    <w:p w:rsidR="00311411" w:rsidRPr="00537E82" w:rsidRDefault="00311411" w:rsidP="00311411">
      <w:pPr>
        <w:pStyle w:val="Akapitzlist"/>
        <w:rPr>
          <w:rFonts w:ascii="Times New Roman" w:hAnsi="Times New Roman" w:cs="Times New Roman"/>
          <w:sz w:val="26"/>
          <w:szCs w:val="26"/>
          <w:lang w:val="en-US"/>
        </w:rPr>
      </w:pPr>
    </w:p>
    <w:p w:rsidR="00311411" w:rsidRPr="00537E82" w:rsidRDefault="00537E82" w:rsidP="00F03338">
      <w:pPr>
        <w:numPr>
          <w:ilvl w:val="0"/>
          <w:numId w:val="6"/>
        </w:numPr>
        <w:jc w:val="both"/>
        <w:rPr>
          <w:rFonts w:ascii="Times New Roman" w:hAnsi="Times New Roman" w:cs="Times New Roman"/>
          <w:sz w:val="26"/>
          <w:szCs w:val="26"/>
          <w:lang w:val="en-US"/>
        </w:rPr>
      </w:pPr>
      <w:r w:rsidRPr="00537E82">
        <w:rPr>
          <w:rFonts w:ascii="Times New Roman" w:hAnsi="Times New Roman" w:cs="Times New Roman"/>
          <w:sz w:val="26"/>
          <w:szCs w:val="26"/>
          <w:lang w:val="en-US"/>
        </w:rPr>
        <w:t>A person responsible f</w:t>
      </w:r>
      <w:r w:rsidR="00816CA2">
        <w:rPr>
          <w:rFonts w:ascii="Times New Roman" w:hAnsi="Times New Roman" w:cs="Times New Roman"/>
          <w:sz w:val="26"/>
          <w:szCs w:val="26"/>
          <w:lang w:val="en-US"/>
        </w:rPr>
        <w:t xml:space="preserve">or the module is obliged to </w:t>
      </w:r>
      <w:r w:rsidR="00F16434" w:rsidRPr="00537E82">
        <w:rPr>
          <w:rFonts w:ascii="Times New Roman" w:hAnsi="Times New Roman" w:cs="Times New Roman"/>
          <w:sz w:val="26"/>
          <w:szCs w:val="26"/>
          <w:lang w:val="en-US"/>
        </w:rPr>
        <w:t>:</w:t>
      </w:r>
    </w:p>
    <w:p w:rsidR="00311411" w:rsidRPr="00450EF8" w:rsidRDefault="00816CA2" w:rsidP="00F03338">
      <w:pPr>
        <w:numPr>
          <w:ilvl w:val="0"/>
          <w:numId w:val="45"/>
        </w:numPr>
        <w:jc w:val="both"/>
        <w:rPr>
          <w:rFonts w:ascii="Times New Roman" w:hAnsi="Times New Roman" w:cs="Times New Roman"/>
          <w:sz w:val="26"/>
          <w:szCs w:val="26"/>
        </w:rPr>
      </w:pPr>
      <w:r>
        <w:rPr>
          <w:rFonts w:ascii="Times New Roman" w:hAnsi="Times New Roman" w:cs="Times New Roman"/>
          <w:sz w:val="26"/>
          <w:szCs w:val="26"/>
          <w:lang w:val="en-GB"/>
        </w:rPr>
        <w:t>describe</w:t>
      </w:r>
      <w:r w:rsidR="00537E82">
        <w:rPr>
          <w:rFonts w:ascii="Times New Roman" w:hAnsi="Times New Roman" w:cs="Times New Roman"/>
          <w:sz w:val="26"/>
          <w:szCs w:val="26"/>
        </w:rPr>
        <w:t xml:space="preserve"> the </w:t>
      </w:r>
      <w:r w:rsidR="00537E82" w:rsidRPr="004F4810">
        <w:rPr>
          <w:rFonts w:ascii="Times New Roman" w:hAnsi="Times New Roman" w:cs="Times New Roman"/>
          <w:sz w:val="26"/>
          <w:szCs w:val="26"/>
          <w:lang w:val="en-GB"/>
        </w:rPr>
        <w:t>educational</w:t>
      </w:r>
      <w:r w:rsidR="00537E82">
        <w:rPr>
          <w:rFonts w:ascii="Times New Roman" w:hAnsi="Times New Roman" w:cs="Times New Roman"/>
          <w:sz w:val="26"/>
          <w:szCs w:val="26"/>
        </w:rPr>
        <w:t xml:space="preserve"> module </w:t>
      </w:r>
      <w:r w:rsidR="001C4516">
        <w:rPr>
          <w:rFonts w:ascii="Times New Roman" w:hAnsi="Times New Roman" w:cs="Times New Roman"/>
          <w:sz w:val="26"/>
          <w:szCs w:val="26"/>
        </w:rPr>
        <w:t>;</w:t>
      </w:r>
    </w:p>
    <w:p w:rsidR="00311411" w:rsidRPr="004F4810" w:rsidRDefault="00816CA2" w:rsidP="00F03338">
      <w:pPr>
        <w:numPr>
          <w:ilvl w:val="0"/>
          <w:numId w:val="45"/>
        </w:numPr>
        <w:jc w:val="both"/>
        <w:rPr>
          <w:rFonts w:ascii="Times New Roman" w:hAnsi="Times New Roman" w:cs="Times New Roman"/>
          <w:sz w:val="26"/>
          <w:szCs w:val="26"/>
          <w:lang w:val="en-US"/>
        </w:rPr>
      </w:pPr>
      <w:r>
        <w:rPr>
          <w:rFonts w:ascii="Times New Roman" w:hAnsi="Times New Roman" w:cs="Times New Roman"/>
          <w:sz w:val="26"/>
          <w:szCs w:val="26"/>
          <w:lang w:val="en-US"/>
        </w:rPr>
        <w:t>establish</w:t>
      </w:r>
      <w:r w:rsidR="00537E82" w:rsidRPr="004F4810">
        <w:rPr>
          <w:rFonts w:ascii="Times New Roman" w:hAnsi="Times New Roman" w:cs="Times New Roman"/>
          <w:sz w:val="26"/>
          <w:szCs w:val="26"/>
          <w:lang w:val="en-US"/>
        </w:rPr>
        <w:t xml:space="preserve"> the regulation</w:t>
      </w:r>
      <w:r w:rsidR="004F4810" w:rsidRPr="004F4810">
        <w:rPr>
          <w:rFonts w:ascii="Times New Roman" w:hAnsi="Times New Roman" w:cs="Times New Roman"/>
          <w:sz w:val="26"/>
          <w:szCs w:val="26"/>
          <w:lang w:val="en-US"/>
        </w:rPr>
        <w:t>s</w:t>
      </w:r>
      <w:r w:rsidR="00537E82" w:rsidRPr="004F4810">
        <w:rPr>
          <w:rFonts w:ascii="Times New Roman" w:hAnsi="Times New Roman" w:cs="Times New Roman"/>
          <w:sz w:val="26"/>
          <w:szCs w:val="26"/>
          <w:lang w:val="en-US"/>
        </w:rPr>
        <w:t xml:space="preserve"> of classes</w:t>
      </w:r>
      <w:r w:rsidR="004F4810" w:rsidRPr="004F4810">
        <w:rPr>
          <w:rFonts w:ascii="Times New Roman" w:hAnsi="Times New Roman" w:cs="Times New Roman"/>
          <w:sz w:val="26"/>
          <w:szCs w:val="26"/>
          <w:lang w:val="en-US"/>
        </w:rPr>
        <w:t xml:space="preserve">: </w:t>
      </w:r>
      <w:r w:rsidR="004F4810">
        <w:rPr>
          <w:rFonts w:ascii="Times New Roman" w:hAnsi="Times New Roman" w:cs="Times New Roman"/>
          <w:sz w:val="26"/>
          <w:szCs w:val="26"/>
          <w:lang w:val="en-US"/>
        </w:rPr>
        <w:t xml:space="preserve">the mode of testing, the mode and date of crediting the classes including the mode of announcing the results of tests, projects and other forms of getting the credit, the mode of accounting for absences and the form of examination; </w:t>
      </w:r>
    </w:p>
    <w:p w:rsidR="00311411" w:rsidRPr="004F4810" w:rsidRDefault="00816CA2" w:rsidP="00F03338">
      <w:pPr>
        <w:numPr>
          <w:ilvl w:val="0"/>
          <w:numId w:val="45"/>
        </w:numPr>
        <w:jc w:val="both"/>
        <w:rPr>
          <w:rFonts w:ascii="Times New Roman" w:hAnsi="Times New Roman" w:cs="Times New Roman"/>
          <w:sz w:val="26"/>
          <w:szCs w:val="26"/>
          <w:lang w:val="en-US"/>
        </w:rPr>
      </w:pPr>
      <w:r>
        <w:rPr>
          <w:rFonts w:ascii="Times New Roman" w:hAnsi="Times New Roman" w:cs="Times New Roman"/>
          <w:sz w:val="26"/>
          <w:szCs w:val="26"/>
          <w:lang w:val="en-US"/>
        </w:rPr>
        <w:t>establish</w:t>
      </w:r>
      <w:r w:rsidR="004F4810" w:rsidRPr="004F4810">
        <w:rPr>
          <w:rFonts w:ascii="Times New Roman" w:hAnsi="Times New Roman" w:cs="Times New Roman"/>
          <w:sz w:val="26"/>
          <w:szCs w:val="26"/>
          <w:lang w:val="en-US"/>
        </w:rPr>
        <w:t xml:space="preserve"> precise rules on crediting the module including: obligatory requirements as well as the proportion of </w:t>
      </w:r>
      <w:r w:rsidR="004F4810">
        <w:rPr>
          <w:rFonts w:ascii="Times New Roman" w:hAnsi="Times New Roman" w:cs="Times New Roman"/>
          <w:sz w:val="26"/>
          <w:szCs w:val="26"/>
          <w:lang w:val="en-US"/>
        </w:rPr>
        <w:t xml:space="preserve">how </w:t>
      </w:r>
      <w:r w:rsidR="004F4810" w:rsidRPr="004F4810">
        <w:rPr>
          <w:rFonts w:ascii="Times New Roman" w:hAnsi="Times New Roman" w:cs="Times New Roman"/>
          <w:sz w:val="26"/>
          <w:szCs w:val="26"/>
          <w:lang w:val="en-US"/>
        </w:rPr>
        <w:t>each particle grade and exam</w:t>
      </w:r>
      <w:r w:rsidR="00476BA4">
        <w:rPr>
          <w:rFonts w:ascii="Times New Roman" w:hAnsi="Times New Roman" w:cs="Times New Roman"/>
          <w:sz w:val="26"/>
          <w:szCs w:val="26"/>
          <w:lang w:val="en-US"/>
        </w:rPr>
        <w:t>ination</w:t>
      </w:r>
      <w:r w:rsidR="004F4810" w:rsidRPr="004F4810">
        <w:rPr>
          <w:rFonts w:ascii="Times New Roman" w:hAnsi="Times New Roman" w:cs="Times New Roman"/>
          <w:sz w:val="26"/>
          <w:szCs w:val="26"/>
          <w:lang w:val="en-US"/>
        </w:rPr>
        <w:t xml:space="preserve"> grades</w:t>
      </w:r>
      <w:r w:rsidR="004F4810">
        <w:rPr>
          <w:rFonts w:ascii="Times New Roman" w:hAnsi="Times New Roman" w:cs="Times New Roman"/>
          <w:sz w:val="26"/>
          <w:szCs w:val="26"/>
          <w:lang w:val="en-US"/>
        </w:rPr>
        <w:t xml:space="preserve"> influence the final grade. </w:t>
      </w:r>
    </w:p>
    <w:p w:rsidR="00311411" w:rsidRPr="004F4810" w:rsidRDefault="00311411" w:rsidP="00311411">
      <w:pPr>
        <w:ind w:left="720"/>
        <w:jc w:val="both"/>
        <w:rPr>
          <w:rFonts w:ascii="Times New Roman" w:hAnsi="Times New Roman" w:cs="Times New Roman"/>
          <w:sz w:val="26"/>
          <w:szCs w:val="26"/>
          <w:lang w:val="en-US"/>
        </w:rPr>
      </w:pPr>
    </w:p>
    <w:p w:rsidR="00311411" w:rsidRPr="00797904" w:rsidRDefault="00816CA2" w:rsidP="00F03338">
      <w:pPr>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Students can, upon</w:t>
      </w:r>
      <w:r w:rsidR="00797904">
        <w:rPr>
          <w:rFonts w:ascii="Times New Roman" w:hAnsi="Times New Roman" w:cs="Times New Roman"/>
          <w:sz w:val="26"/>
          <w:szCs w:val="26"/>
          <w:lang w:val="en-US"/>
        </w:rPr>
        <w:t xml:space="preserve"> </w:t>
      </w:r>
      <w:r w:rsidR="00797904" w:rsidRPr="00797904">
        <w:rPr>
          <w:rFonts w:ascii="Times New Roman" w:hAnsi="Times New Roman" w:cs="Times New Roman"/>
          <w:sz w:val="26"/>
          <w:szCs w:val="26"/>
          <w:lang w:val="en-US"/>
        </w:rPr>
        <w:t>the consent of the lecturer</w:t>
      </w:r>
      <w:r w:rsidR="00797904">
        <w:rPr>
          <w:rFonts w:ascii="Times New Roman" w:hAnsi="Times New Roman" w:cs="Times New Roman"/>
          <w:sz w:val="26"/>
          <w:szCs w:val="26"/>
          <w:lang w:val="en-US"/>
        </w:rPr>
        <w:t>,</w:t>
      </w:r>
      <w:r w:rsidR="00797904" w:rsidRPr="00797904">
        <w:rPr>
          <w:rFonts w:ascii="Times New Roman" w:hAnsi="Times New Roman" w:cs="Times New Roman"/>
          <w:sz w:val="26"/>
          <w:szCs w:val="26"/>
          <w:lang w:val="en-US"/>
        </w:rPr>
        <w:t xml:space="preserve"> </w:t>
      </w:r>
      <w:r w:rsidR="00797904">
        <w:rPr>
          <w:rFonts w:ascii="Times New Roman" w:hAnsi="Times New Roman" w:cs="Times New Roman"/>
          <w:sz w:val="26"/>
          <w:szCs w:val="26"/>
          <w:lang w:val="en-US"/>
        </w:rPr>
        <w:t xml:space="preserve">take notes for personal use in any alternative form e.g. through recording or taking photos. </w:t>
      </w:r>
    </w:p>
    <w:p w:rsidR="00311411" w:rsidRPr="00797904" w:rsidRDefault="00311411" w:rsidP="00311411">
      <w:pPr>
        <w:jc w:val="center"/>
        <w:rPr>
          <w:rFonts w:ascii="Times New Roman" w:hAnsi="Times New Roman" w:cs="Times New Roman"/>
          <w:b/>
          <w:sz w:val="26"/>
          <w:szCs w:val="26"/>
          <w:lang w:val="en-US"/>
        </w:rPr>
      </w:pPr>
    </w:p>
    <w:p w:rsidR="00311411" w:rsidRPr="008A6053" w:rsidRDefault="00F16434" w:rsidP="00311411">
      <w:pPr>
        <w:jc w:val="center"/>
        <w:rPr>
          <w:rFonts w:ascii="Times New Roman" w:hAnsi="Times New Roman" w:cs="Times New Roman"/>
          <w:b/>
          <w:sz w:val="26"/>
          <w:szCs w:val="26"/>
        </w:rPr>
      </w:pPr>
      <w:r>
        <w:rPr>
          <w:rFonts w:ascii="Times New Roman" w:hAnsi="Times New Roman" w:cs="Times New Roman"/>
          <w:b/>
          <w:sz w:val="26"/>
          <w:szCs w:val="26"/>
        </w:rPr>
        <w:t>§ 17</w:t>
      </w:r>
    </w:p>
    <w:p w:rsidR="00311411" w:rsidRPr="008A6053" w:rsidRDefault="00311411" w:rsidP="00311411">
      <w:pPr>
        <w:jc w:val="center"/>
        <w:rPr>
          <w:rFonts w:ascii="Times New Roman" w:hAnsi="Times New Roman" w:cs="Times New Roman"/>
          <w:b/>
          <w:sz w:val="26"/>
          <w:szCs w:val="26"/>
        </w:rPr>
      </w:pPr>
    </w:p>
    <w:p w:rsidR="00311411" w:rsidRPr="00797904" w:rsidRDefault="00797904" w:rsidP="00F03338">
      <w:pPr>
        <w:numPr>
          <w:ilvl w:val="0"/>
          <w:numId w:val="7"/>
        </w:numPr>
        <w:ind w:hanging="387"/>
        <w:jc w:val="both"/>
        <w:rPr>
          <w:rFonts w:ascii="Times New Roman" w:hAnsi="Times New Roman" w:cs="Times New Roman"/>
          <w:sz w:val="26"/>
          <w:szCs w:val="26"/>
          <w:lang w:val="en-US"/>
        </w:rPr>
      </w:pPr>
      <w:r w:rsidRPr="00797904">
        <w:rPr>
          <w:rFonts w:ascii="Times New Roman" w:hAnsi="Times New Roman" w:cs="Times New Roman"/>
          <w:sz w:val="26"/>
          <w:szCs w:val="26"/>
          <w:lang w:val="en-US"/>
        </w:rPr>
        <w:t xml:space="preserve">The Dean appoints the tutor of the year out of academic lecturers </w:t>
      </w:r>
      <w:r>
        <w:rPr>
          <w:rFonts w:ascii="Times New Roman" w:hAnsi="Times New Roman" w:cs="Times New Roman"/>
          <w:sz w:val="26"/>
          <w:szCs w:val="26"/>
          <w:lang w:val="en-US"/>
        </w:rPr>
        <w:t>for the entire period of study in a given year.</w:t>
      </w:r>
    </w:p>
    <w:p w:rsidR="00311411" w:rsidRPr="00797904" w:rsidRDefault="00311411" w:rsidP="00311411">
      <w:pPr>
        <w:tabs>
          <w:tab w:val="num" w:pos="360"/>
        </w:tabs>
        <w:ind w:left="360" w:hanging="387"/>
        <w:jc w:val="both"/>
        <w:rPr>
          <w:rFonts w:ascii="Times New Roman" w:hAnsi="Times New Roman" w:cs="Times New Roman"/>
          <w:sz w:val="26"/>
          <w:szCs w:val="26"/>
          <w:lang w:val="en-US"/>
        </w:rPr>
      </w:pPr>
    </w:p>
    <w:p w:rsidR="00311411" w:rsidRPr="00797904" w:rsidRDefault="00797904" w:rsidP="00F03338">
      <w:pPr>
        <w:numPr>
          <w:ilvl w:val="0"/>
          <w:numId w:val="7"/>
        </w:numPr>
        <w:ind w:hanging="38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tutor of the year is responsible for helping with educational and </w:t>
      </w:r>
      <w:r w:rsidRPr="00797904">
        <w:rPr>
          <w:rFonts w:ascii="Times New Roman" w:hAnsi="Times New Roman" w:cs="Times New Roman"/>
          <w:sz w:val="26"/>
          <w:szCs w:val="26"/>
          <w:lang w:val="en-GB"/>
        </w:rPr>
        <w:t>organisational</w:t>
      </w:r>
      <w:r>
        <w:rPr>
          <w:rFonts w:ascii="Times New Roman" w:hAnsi="Times New Roman" w:cs="Times New Roman"/>
          <w:sz w:val="26"/>
          <w:szCs w:val="26"/>
          <w:lang w:val="en-US"/>
        </w:rPr>
        <w:t xml:space="preserve"> activities taken by the Faculty, in particular:</w:t>
      </w:r>
    </w:p>
    <w:p w:rsidR="00311411" w:rsidRPr="00797904" w:rsidRDefault="00797904" w:rsidP="00F03338">
      <w:pPr>
        <w:numPr>
          <w:ilvl w:val="0"/>
          <w:numId w:val="53"/>
        </w:numPr>
        <w:jc w:val="both"/>
        <w:rPr>
          <w:rFonts w:ascii="Times New Roman" w:hAnsi="Times New Roman" w:cs="Times New Roman"/>
          <w:sz w:val="26"/>
          <w:szCs w:val="26"/>
          <w:lang w:val="en-US"/>
        </w:rPr>
      </w:pPr>
      <w:r w:rsidRPr="00797904">
        <w:rPr>
          <w:rFonts w:ascii="Times New Roman" w:hAnsi="Times New Roman" w:cs="Times New Roman"/>
          <w:sz w:val="26"/>
          <w:szCs w:val="26"/>
          <w:lang w:val="en-US"/>
        </w:rPr>
        <w:t>putting forward candidates for distinctions</w:t>
      </w:r>
      <w:r>
        <w:rPr>
          <w:rFonts w:ascii="Times New Roman" w:hAnsi="Times New Roman" w:cs="Times New Roman"/>
          <w:sz w:val="26"/>
          <w:szCs w:val="26"/>
          <w:lang w:val="en-US"/>
        </w:rPr>
        <w:t xml:space="preserve"> and praises, but also warnings;</w:t>
      </w:r>
    </w:p>
    <w:p w:rsidR="00311411" w:rsidRPr="00797904" w:rsidRDefault="00797904" w:rsidP="00F03338">
      <w:pPr>
        <w:numPr>
          <w:ilvl w:val="0"/>
          <w:numId w:val="53"/>
        </w:numPr>
        <w:jc w:val="both"/>
        <w:rPr>
          <w:rFonts w:ascii="Times New Roman" w:hAnsi="Times New Roman" w:cs="Times New Roman"/>
          <w:sz w:val="26"/>
          <w:szCs w:val="26"/>
          <w:lang w:val="en-US"/>
        </w:rPr>
      </w:pPr>
      <w:r w:rsidRPr="00797904">
        <w:rPr>
          <w:rFonts w:ascii="Times New Roman" w:hAnsi="Times New Roman" w:cs="Times New Roman"/>
          <w:sz w:val="26"/>
          <w:szCs w:val="26"/>
          <w:lang w:val="en-US"/>
        </w:rPr>
        <w:t>participating in settlement of conflict cases</w:t>
      </w:r>
      <w:r w:rsidR="00F16434" w:rsidRPr="00797904">
        <w:rPr>
          <w:rFonts w:ascii="Times New Roman" w:hAnsi="Times New Roman" w:cs="Times New Roman"/>
          <w:sz w:val="26"/>
          <w:szCs w:val="26"/>
          <w:lang w:val="en-US"/>
        </w:rPr>
        <w:t>;</w:t>
      </w:r>
    </w:p>
    <w:p w:rsidR="00311411" w:rsidRPr="009669E3" w:rsidRDefault="00797904" w:rsidP="00F03338">
      <w:pPr>
        <w:numPr>
          <w:ilvl w:val="0"/>
          <w:numId w:val="53"/>
        </w:numPr>
        <w:jc w:val="both"/>
        <w:rPr>
          <w:rFonts w:ascii="Times New Roman" w:hAnsi="Times New Roman" w:cs="Times New Roman"/>
          <w:sz w:val="26"/>
          <w:szCs w:val="26"/>
          <w:lang w:val="en-US"/>
        </w:rPr>
      </w:pPr>
      <w:r w:rsidRPr="009669E3">
        <w:rPr>
          <w:rFonts w:ascii="Times New Roman" w:hAnsi="Times New Roman" w:cs="Times New Roman"/>
          <w:sz w:val="26"/>
          <w:szCs w:val="26"/>
          <w:lang w:val="en-US"/>
        </w:rPr>
        <w:t>partici</w:t>
      </w:r>
      <w:r w:rsidR="009669E3" w:rsidRPr="009669E3">
        <w:rPr>
          <w:rFonts w:ascii="Times New Roman" w:hAnsi="Times New Roman" w:cs="Times New Roman"/>
          <w:sz w:val="26"/>
          <w:szCs w:val="26"/>
          <w:lang w:val="en-US"/>
        </w:rPr>
        <w:t>pating in examinations conducted in front of the examination board</w:t>
      </w:r>
      <w:r w:rsidR="00F16434" w:rsidRPr="009669E3">
        <w:rPr>
          <w:rFonts w:ascii="Times New Roman" w:hAnsi="Times New Roman" w:cs="Times New Roman"/>
          <w:sz w:val="26"/>
          <w:szCs w:val="26"/>
          <w:lang w:val="en-US"/>
        </w:rPr>
        <w:t>;</w:t>
      </w:r>
    </w:p>
    <w:p w:rsidR="00311411" w:rsidRPr="009669E3" w:rsidRDefault="009669E3" w:rsidP="00F03338">
      <w:pPr>
        <w:numPr>
          <w:ilvl w:val="0"/>
          <w:numId w:val="53"/>
        </w:numPr>
        <w:jc w:val="both"/>
        <w:rPr>
          <w:rFonts w:ascii="Times New Roman" w:hAnsi="Times New Roman" w:cs="Times New Roman"/>
          <w:sz w:val="26"/>
          <w:szCs w:val="26"/>
          <w:lang w:val="en-US"/>
        </w:rPr>
      </w:pPr>
      <w:r w:rsidRPr="009669E3">
        <w:rPr>
          <w:rFonts w:ascii="Times New Roman" w:hAnsi="Times New Roman" w:cs="Times New Roman"/>
          <w:sz w:val="26"/>
          <w:szCs w:val="26"/>
          <w:lang w:val="en-US"/>
        </w:rPr>
        <w:t>helping students in organisation of examination periods in agreement with the given year representatives</w:t>
      </w:r>
      <w:r w:rsidR="00F16434" w:rsidRPr="009669E3">
        <w:rPr>
          <w:rFonts w:ascii="Times New Roman" w:hAnsi="Times New Roman" w:cs="Times New Roman"/>
          <w:sz w:val="26"/>
          <w:szCs w:val="26"/>
          <w:lang w:val="en-US"/>
        </w:rPr>
        <w:t>;</w:t>
      </w:r>
    </w:p>
    <w:p w:rsidR="00311411" w:rsidRPr="009669E3" w:rsidRDefault="009669E3" w:rsidP="00F03338">
      <w:pPr>
        <w:numPr>
          <w:ilvl w:val="0"/>
          <w:numId w:val="53"/>
        </w:numPr>
        <w:jc w:val="both"/>
        <w:rPr>
          <w:rFonts w:ascii="Times New Roman" w:hAnsi="Times New Roman" w:cs="Times New Roman"/>
          <w:sz w:val="26"/>
          <w:szCs w:val="26"/>
          <w:lang w:val="en-US"/>
        </w:rPr>
      </w:pPr>
      <w:r w:rsidRPr="009669E3">
        <w:rPr>
          <w:rFonts w:ascii="Times New Roman" w:hAnsi="Times New Roman" w:cs="Times New Roman"/>
          <w:sz w:val="26"/>
          <w:szCs w:val="26"/>
          <w:lang w:val="en-GB"/>
        </w:rPr>
        <w:t>organising</w:t>
      </w:r>
      <w:r w:rsidRPr="009669E3">
        <w:rPr>
          <w:rFonts w:ascii="Times New Roman" w:hAnsi="Times New Roman" w:cs="Times New Roman"/>
          <w:sz w:val="26"/>
          <w:szCs w:val="26"/>
          <w:lang w:val="en-US"/>
        </w:rPr>
        <w:t xml:space="preserve"> students’ meetings at least once a semester</w:t>
      </w:r>
      <w:r w:rsidR="00311411" w:rsidRPr="009669E3">
        <w:rPr>
          <w:rFonts w:ascii="Times New Roman" w:hAnsi="Times New Roman" w:cs="Times New Roman"/>
          <w:sz w:val="26"/>
          <w:szCs w:val="26"/>
          <w:lang w:val="en-US"/>
        </w:rPr>
        <w:t>.</w:t>
      </w:r>
    </w:p>
    <w:p w:rsidR="00311411" w:rsidRPr="009669E3" w:rsidRDefault="00311411" w:rsidP="00F16434">
      <w:pPr>
        <w:rPr>
          <w:rFonts w:ascii="Times New Roman" w:hAnsi="Times New Roman" w:cs="Times New Roman"/>
          <w:b/>
          <w:sz w:val="26"/>
          <w:szCs w:val="26"/>
          <w:lang w:val="en-US"/>
        </w:rPr>
      </w:pPr>
    </w:p>
    <w:p w:rsidR="00311411" w:rsidRPr="008A6053" w:rsidRDefault="00F16434" w:rsidP="00311411">
      <w:pPr>
        <w:jc w:val="center"/>
        <w:rPr>
          <w:rFonts w:ascii="Times New Roman" w:hAnsi="Times New Roman" w:cs="Times New Roman"/>
          <w:b/>
          <w:sz w:val="26"/>
          <w:szCs w:val="26"/>
        </w:rPr>
      </w:pPr>
      <w:r>
        <w:rPr>
          <w:rFonts w:ascii="Times New Roman" w:hAnsi="Times New Roman" w:cs="Times New Roman"/>
          <w:b/>
          <w:sz w:val="26"/>
          <w:szCs w:val="26"/>
        </w:rPr>
        <w:t>§ 18</w:t>
      </w:r>
    </w:p>
    <w:p w:rsidR="00311411" w:rsidRPr="008A6053" w:rsidRDefault="00311411" w:rsidP="00311411">
      <w:pPr>
        <w:rPr>
          <w:rFonts w:ascii="Times New Roman" w:hAnsi="Times New Roman" w:cs="Times New Roman"/>
          <w:b/>
          <w:sz w:val="26"/>
          <w:szCs w:val="26"/>
        </w:rPr>
      </w:pPr>
    </w:p>
    <w:p w:rsidR="00311411" w:rsidRPr="009669E3" w:rsidRDefault="009669E3" w:rsidP="00F03338">
      <w:pPr>
        <w:numPr>
          <w:ilvl w:val="0"/>
          <w:numId w:val="55"/>
        </w:numPr>
        <w:jc w:val="both"/>
        <w:rPr>
          <w:rFonts w:ascii="Times New Roman" w:hAnsi="Times New Roman" w:cs="Times New Roman"/>
          <w:sz w:val="26"/>
          <w:szCs w:val="26"/>
          <w:lang w:val="en-US"/>
        </w:rPr>
      </w:pPr>
      <w:r w:rsidRPr="009669E3">
        <w:rPr>
          <w:rFonts w:ascii="Times New Roman" w:hAnsi="Times New Roman" w:cs="Times New Roman"/>
          <w:sz w:val="26"/>
          <w:szCs w:val="26"/>
          <w:lang w:val="en-US"/>
        </w:rPr>
        <w:t xml:space="preserve">In justified cases the Dean can agree on </w:t>
      </w:r>
      <w:r w:rsidR="00476BA4">
        <w:rPr>
          <w:rFonts w:ascii="Times New Roman" w:hAnsi="Times New Roman" w:cs="Times New Roman"/>
          <w:sz w:val="26"/>
          <w:szCs w:val="26"/>
          <w:lang w:val="en-US"/>
        </w:rPr>
        <w:t xml:space="preserve">the </w:t>
      </w:r>
      <w:r w:rsidRPr="009669E3">
        <w:rPr>
          <w:rFonts w:ascii="Times New Roman" w:hAnsi="Times New Roman" w:cs="Times New Roman"/>
          <w:sz w:val="26"/>
          <w:szCs w:val="26"/>
          <w:lang w:val="en-US"/>
        </w:rPr>
        <w:t>individual course of studies to students who:</w:t>
      </w:r>
    </w:p>
    <w:p w:rsidR="00311411" w:rsidRPr="009669E3" w:rsidRDefault="00311411" w:rsidP="00311411">
      <w:pPr>
        <w:jc w:val="both"/>
        <w:rPr>
          <w:rFonts w:ascii="Times New Roman" w:hAnsi="Times New Roman" w:cs="Times New Roman"/>
          <w:sz w:val="26"/>
          <w:szCs w:val="26"/>
          <w:lang w:val="en-US"/>
        </w:rPr>
      </w:pPr>
    </w:p>
    <w:p w:rsidR="00311411" w:rsidRPr="009669E3" w:rsidRDefault="009669E3" w:rsidP="00F03338">
      <w:pPr>
        <w:numPr>
          <w:ilvl w:val="0"/>
          <w:numId w:val="54"/>
        </w:numPr>
        <w:jc w:val="both"/>
        <w:rPr>
          <w:rFonts w:ascii="Times New Roman" w:hAnsi="Times New Roman" w:cs="Times New Roman"/>
          <w:sz w:val="26"/>
          <w:szCs w:val="26"/>
          <w:lang w:val="en-US"/>
        </w:rPr>
      </w:pPr>
      <w:r w:rsidRPr="009669E3">
        <w:rPr>
          <w:rFonts w:ascii="Times New Roman" w:hAnsi="Times New Roman" w:cs="Times New Roman"/>
          <w:sz w:val="26"/>
          <w:szCs w:val="26"/>
          <w:lang w:val="en-US"/>
        </w:rPr>
        <w:lastRenderedPageBreak/>
        <w:t>have distinctive achievements in</w:t>
      </w:r>
      <w:r w:rsidR="00816CA2">
        <w:rPr>
          <w:rFonts w:ascii="Times New Roman" w:hAnsi="Times New Roman" w:cs="Times New Roman"/>
          <w:sz w:val="26"/>
          <w:szCs w:val="26"/>
          <w:lang w:val="en-US"/>
        </w:rPr>
        <w:t xml:space="preserve"> the field of the Student Self-G</w:t>
      </w:r>
      <w:r w:rsidRPr="009669E3">
        <w:rPr>
          <w:rFonts w:ascii="Times New Roman" w:hAnsi="Times New Roman" w:cs="Times New Roman"/>
          <w:sz w:val="26"/>
          <w:szCs w:val="26"/>
          <w:lang w:val="en-US"/>
        </w:rPr>
        <w:t>overnment, culture and sport (</w:t>
      </w:r>
      <w:r>
        <w:rPr>
          <w:rFonts w:ascii="Times New Roman" w:hAnsi="Times New Roman" w:cs="Times New Roman"/>
          <w:sz w:val="26"/>
          <w:szCs w:val="26"/>
          <w:lang w:val="en-US"/>
        </w:rPr>
        <w:t>properly certified)</w:t>
      </w:r>
      <w:r w:rsidRPr="009669E3">
        <w:rPr>
          <w:rFonts w:ascii="Times New Roman" w:hAnsi="Times New Roman" w:cs="Times New Roman"/>
          <w:sz w:val="26"/>
          <w:szCs w:val="26"/>
          <w:lang w:val="en-US"/>
        </w:rPr>
        <w:t xml:space="preserve"> </w:t>
      </w:r>
      <w:r w:rsidR="00F16434" w:rsidRPr="009669E3">
        <w:rPr>
          <w:rFonts w:ascii="Times New Roman" w:hAnsi="Times New Roman" w:cs="Times New Roman"/>
          <w:sz w:val="26"/>
          <w:szCs w:val="26"/>
          <w:lang w:val="en-US"/>
        </w:rPr>
        <w:t>;</w:t>
      </w:r>
    </w:p>
    <w:p w:rsidR="00311411" w:rsidRPr="009669E3" w:rsidRDefault="009669E3" w:rsidP="00F03338">
      <w:pPr>
        <w:numPr>
          <w:ilvl w:val="0"/>
          <w:numId w:val="54"/>
        </w:numPr>
        <w:jc w:val="both"/>
        <w:rPr>
          <w:rFonts w:ascii="Times New Roman" w:hAnsi="Times New Roman" w:cs="Times New Roman"/>
          <w:sz w:val="26"/>
          <w:szCs w:val="26"/>
          <w:lang w:val="en-US"/>
        </w:rPr>
      </w:pPr>
      <w:r w:rsidRPr="009669E3">
        <w:rPr>
          <w:rFonts w:ascii="Times New Roman" w:hAnsi="Times New Roman" w:cs="Times New Roman"/>
          <w:sz w:val="26"/>
          <w:szCs w:val="26"/>
          <w:lang w:val="en-US"/>
        </w:rPr>
        <w:t>study two or more fields of study</w:t>
      </w:r>
      <w:r w:rsidR="00F16434" w:rsidRPr="009669E3">
        <w:rPr>
          <w:rFonts w:ascii="Times New Roman" w:hAnsi="Times New Roman" w:cs="Times New Roman"/>
          <w:sz w:val="26"/>
          <w:szCs w:val="26"/>
          <w:lang w:val="en-US"/>
        </w:rPr>
        <w:t>;</w:t>
      </w:r>
    </w:p>
    <w:p w:rsidR="00311411" w:rsidRPr="009669E3" w:rsidRDefault="009669E3" w:rsidP="00F03338">
      <w:pPr>
        <w:numPr>
          <w:ilvl w:val="0"/>
          <w:numId w:val="54"/>
        </w:numPr>
        <w:jc w:val="both"/>
        <w:rPr>
          <w:rFonts w:ascii="Times New Roman" w:hAnsi="Times New Roman" w:cs="Times New Roman"/>
          <w:sz w:val="26"/>
          <w:szCs w:val="26"/>
          <w:lang w:val="en-US"/>
        </w:rPr>
      </w:pPr>
      <w:r w:rsidRPr="009669E3">
        <w:rPr>
          <w:rFonts w:ascii="Times New Roman" w:hAnsi="Times New Roman" w:cs="Times New Roman"/>
          <w:sz w:val="26"/>
          <w:szCs w:val="26"/>
          <w:lang w:val="en-US"/>
        </w:rPr>
        <w:t>study partly at</w:t>
      </w:r>
      <w:r w:rsidR="00476BA4">
        <w:rPr>
          <w:rFonts w:ascii="Times New Roman" w:hAnsi="Times New Roman" w:cs="Times New Roman"/>
          <w:sz w:val="26"/>
          <w:szCs w:val="26"/>
          <w:lang w:val="en-US"/>
        </w:rPr>
        <w:t xml:space="preserve"> other domestic or foreign</w:t>
      </w:r>
      <w:r w:rsidRPr="009669E3">
        <w:rPr>
          <w:rFonts w:ascii="Times New Roman" w:hAnsi="Times New Roman" w:cs="Times New Roman"/>
          <w:sz w:val="26"/>
          <w:szCs w:val="26"/>
          <w:lang w:val="en-US"/>
        </w:rPr>
        <w:t xml:space="preserve"> universities</w:t>
      </w:r>
      <w:r w:rsidR="00F16434" w:rsidRPr="009669E3">
        <w:rPr>
          <w:rFonts w:ascii="Times New Roman" w:hAnsi="Times New Roman" w:cs="Times New Roman"/>
          <w:sz w:val="26"/>
          <w:szCs w:val="26"/>
          <w:lang w:val="en-US"/>
        </w:rPr>
        <w:t>;</w:t>
      </w:r>
    </w:p>
    <w:p w:rsidR="00311411" w:rsidRPr="00F0230D" w:rsidRDefault="00F0230D" w:rsidP="00F03338">
      <w:pPr>
        <w:numPr>
          <w:ilvl w:val="0"/>
          <w:numId w:val="54"/>
        </w:numPr>
        <w:jc w:val="both"/>
        <w:rPr>
          <w:rFonts w:ascii="Times New Roman" w:hAnsi="Times New Roman" w:cs="Times New Roman"/>
          <w:sz w:val="26"/>
          <w:szCs w:val="26"/>
          <w:lang w:val="en-US"/>
        </w:rPr>
      </w:pPr>
      <w:r w:rsidRPr="00F0230D">
        <w:rPr>
          <w:rFonts w:ascii="Times New Roman" w:hAnsi="Times New Roman" w:cs="Times New Roman"/>
          <w:sz w:val="26"/>
          <w:szCs w:val="26"/>
          <w:lang w:val="en-US"/>
        </w:rPr>
        <w:t xml:space="preserve">find themselves in exceptionally difficult life situations; </w:t>
      </w:r>
    </w:p>
    <w:p w:rsidR="00311411" w:rsidRDefault="00F0230D" w:rsidP="00F03338">
      <w:pPr>
        <w:numPr>
          <w:ilvl w:val="0"/>
          <w:numId w:val="54"/>
        </w:numPr>
        <w:jc w:val="both"/>
        <w:rPr>
          <w:rFonts w:ascii="Times New Roman" w:hAnsi="Times New Roman" w:cs="Times New Roman"/>
          <w:sz w:val="26"/>
          <w:szCs w:val="26"/>
        </w:rPr>
      </w:pPr>
      <w:r>
        <w:rPr>
          <w:rFonts w:ascii="Times New Roman" w:hAnsi="Times New Roman" w:cs="Times New Roman"/>
          <w:sz w:val="26"/>
          <w:szCs w:val="26"/>
        </w:rPr>
        <w:t>are disabled</w:t>
      </w:r>
      <w:r w:rsidR="00311411" w:rsidRPr="008A6053">
        <w:rPr>
          <w:rFonts w:ascii="Times New Roman" w:hAnsi="Times New Roman" w:cs="Times New Roman"/>
          <w:sz w:val="26"/>
          <w:szCs w:val="26"/>
        </w:rPr>
        <w:t>.</w:t>
      </w:r>
    </w:p>
    <w:p w:rsidR="001C4516" w:rsidRDefault="001C4516" w:rsidP="001C4516">
      <w:pPr>
        <w:ind w:left="720"/>
        <w:jc w:val="both"/>
        <w:rPr>
          <w:rFonts w:ascii="Times New Roman" w:hAnsi="Times New Roman" w:cs="Times New Roman"/>
          <w:sz w:val="26"/>
          <w:szCs w:val="26"/>
        </w:rPr>
      </w:pPr>
    </w:p>
    <w:p w:rsidR="00311411" w:rsidRPr="00476BA4" w:rsidRDefault="002D3FD3" w:rsidP="001C4516">
      <w:pPr>
        <w:pStyle w:val="Akapitzlist"/>
        <w:numPr>
          <w:ilvl w:val="0"/>
          <w:numId w:val="55"/>
        </w:numPr>
        <w:jc w:val="both"/>
        <w:rPr>
          <w:rFonts w:ascii="Times New Roman" w:hAnsi="Times New Roman" w:cs="Times New Roman"/>
          <w:sz w:val="26"/>
          <w:szCs w:val="26"/>
          <w:lang w:val="en-US"/>
        </w:rPr>
      </w:pPr>
      <w:r w:rsidRPr="00476BA4">
        <w:rPr>
          <w:rFonts w:ascii="Times New Roman" w:hAnsi="Times New Roman" w:cs="Times New Roman"/>
          <w:sz w:val="26"/>
          <w:szCs w:val="26"/>
          <w:lang w:val="en-US"/>
        </w:rPr>
        <w:t xml:space="preserve">The consent for </w:t>
      </w:r>
      <w:r w:rsidR="00476BA4" w:rsidRPr="00476BA4">
        <w:rPr>
          <w:rFonts w:ascii="Times New Roman" w:hAnsi="Times New Roman" w:cs="Times New Roman"/>
          <w:sz w:val="26"/>
          <w:szCs w:val="26"/>
          <w:lang w:val="en-US"/>
        </w:rPr>
        <w:t xml:space="preserve">the </w:t>
      </w:r>
      <w:r w:rsidRPr="00476BA4">
        <w:rPr>
          <w:rFonts w:ascii="Times New Roman" w:hAnsi="Times New Roman" w:cs="Times New Roman"/>
          <w:sz w:val="26"/>
          <w:szCs w:val="26"/>
          <w:lang w:val="en-US"/>
        </w:rPr>
        <w:t>individual course of studies cannot be refused until they are completed, in case of full-time programmes, by a pregnant stud</w:t>
      </w:r>
      <w:r w:rsidR="00816CA2" w:rsidRPr="00476BA4">
        <w:rPr>
          <w:rFonts w:ascii="Times New Roman" w:hAnsi="Times New Roman" w:cs="Times New Roman"/>
          <w:sz w:val="26"/>
          <w:szCs w:val="26"/>
          <w:lang w:val="en-US"/>
        </w:rPr>
        <w:t>ent or students who are parents</w:t>
      </w:r>
      <w:r w:rsidR="00311411" w:rsidRPr="00476BA4">
        <w:rPr>
          <w:rFonts w:ascii="Times New Roman" w:hAnsi="Times New Roman" w:cs="Times New Roman"/>
          <w:sz w:val="26"/>
          <w:szCs w:val="26"/>
          <w:lang w:val="en-US"/>
        </w:rPr>
        <w:t>.</w:t>
      </w:r>
      <w:r w:rsidR="00816CA2" w:rsidRPr="00476BA4">
        <w:rPr>
          <w:rFonts w:ascii="Times New Roman" w:hAnsi="Times New Roman" w:cs="Times New Roman"/>
          <w:sz w:val="26"/>
          <w:szCs w:val="26"/>
          <w:lang w:val="en-US"/>
        </w:rPr>
        <w:t xml:space="preserve"> </w:t>
      </w:r>
    </w:p>
    <w:p w:rsidR="00311411" w:rsidRPr="002D3FD3" w:rsidRDefault="00311411" w:rsidP="00311411">
      <w:pPr>
        <w:jc w:val="both"/>
        <w:rPr>
          <w:rFonts w:ascii="Times New Roman" w:hAnsi="Times New Roman" w:cs="Times New Roman"/>
          <w:sz w:val="26"/>
          <w:szCs w:val="26"/>
          <w:lang w:val="en-US"/>
        </w:rPr>
      </w:pPr>
    </w:p>
    <w:p w:rsidR="00311411" w:rsidRPr="002D3FD3" w:rsidRDefault="00476BA4" w:rsidP="00F03338">
      <w:pPr>
        <w:pStyle w:val="Tekstpodstawowy2"/>
        <w:numPr>
          <w:ilvl w:val="0"/>
          <w:numId w:val="55"/>
        </w:numPr>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The i</w:t>
      </w:r>
      <w:r w:rsidR="002D3FD3" w:rsidRPr="002D3FD3">
        <w:rPr>
          <w:rFonts w:ascii="Times New Roman" w:hAnsi="Times New Roman" w:cs="Times New Roman"/>
          <w:i w:val="0"/>
          <w:sz w:val="26"/>
          <w:szCs w:val="26"/>
          <w:lang w:val="en-US"/>
        </w:rPr>
        <w:t>ndividual course of studies refers to modifications of weekly timetable of di</w:t>
      </w:r>
      <w:r w:rsidR="002D3FD3">
        <w:rPr>
          <w:rFonts w:ascii="Times New Roman" w:hAnsi="Times New Roman" w:cs="Times New Roman"/>
          <w:i w:val="0"/>
          <w:sz w:val="26"/>
          <w:szCs w:val="26"/>
          <w:lang w:val="en-US"/>
        </w:rPr>
        <w:t>dactic classes through the choic</w:t>
      </w:r>
      <w:r w:rsidR="002D3FD3" w:rsidRPr="002D3FD3">
        <w:rPr>
          <w:rFonts w:ascii="Times New Roman" w:hAnsi="Times New Roman" w:cs="Times New Roman"/>
          <w:i w:val="0"/>
          <w:sz w:val="26"/>
          <w:szCs w:val="26"/>
          <w:lang w:val="en-US"/>
        </w:rPr>
        <w:t xml:space="preserve">e of </w:t>
      </w:r>
      <w:r w:rsidR="002D3FD3">
        <w:rPr>
          <w:rFonts w:ascii="Times New Roman" w:hAnsi="Times New Roman" w:cs="Times New Roman"/>
          <w:i w:val="0"/>
          <w:sz w:val="26"/>
          <w:szCs w:val="26"/>
          <w:lang w:val="en-US"/>
        </w:rPr>
        <w:t>particular classes c</w:t>
      </w:r>
      <w:r w:rsidR="00816CA2">
        <w:rPr>
          <w:rFonts w:ascii="Times New Roman" w:hAnsi="Times New Roman" w:cs="Times New Roman"/>
          <w:i w:val="0"/>
          <w:sz w:val="26"/>
          <w:szCs w:val="26"/>
          <w:lang w:val="en-US"/>
        </w:rPr>
        <w:t>o</w:t>
      </w:r>
      <w:r>
        <w:rPr>
          <w:rFonts w:ascii="Times New Roman" w:hAnsi="Times New Roman" w:cs="Times New Roman"/>
          <w:i w:val="0"/>
          <w:sz w:val="26"/>
          <w:szCs w:val="26"/>
          <w:lang w:val="en-US"/>
        </w:rPr>
        <w:t>nducted at particular time, which</w:t>
      </w:r>
      <w:r w:rsidR="00753B59">
        <w:rPr>
          <w:rFonts w:ascii="Times New Roman" w:hAnsi="Times New Roman" w:cs="Times New Roman"/>
          <w:i w:val="0"/>
          <w:sz w:val="26"/>
          <w:szCs w:val="26"/>
          <w:lang w:val="en-US"/>
        </w:rPr>
        <w:t xml:space="preserve"> enab</w:t>
      </w:r>
      <w:r w:rsidR="00816CA2">
        <w:rPr>
          <w:rFonts w:ascii="Times New Roman" w:hAnsi="Times New Roman" w:cs="Times New Roman"/>
          <w:i w:val="0"/>
          <w:sz w:val="26"/>
          <w:szCs w:val="26"/>
          <w:lang w:val="en-US"/>
        </w:rPr>
        <w:t>les students to implement the obligatory study programme</w:t>
      </w:r>
      <w:r w:rsidR="00311411" w:rsidRPr="002D3FD3">
        <w:rPr>
          <w:rFonts w:ascii="Times New Roman" w:hAnsi="Times New Roman" w:cs="Times New Roman"/>
          <w:i w:val="0"/>
          <w:sz w:val="26"/>
          <w:szCs w:val="26"/>
          <w:lang w:val="en-US"/>
        </w:rPr>
        <w:t>.</w:t>
      </w:r>
    </w:p>
    <w:p w:rsidR="00311411" w:rsidRPr="002D3FD3" w:rsidRDefault="00311411" w:rsidP="00311411">
      <w:pPr>
        <w:pStyle w:val="Tekstpodstawowy2"/>
        <w:jc w:val="both"/>
        <w:rPr>
          <w:rFonts w:ascii="Times New Roman" w:hAnsi="Times New Roman" w:cs="Times New Roman"/>
          <w:i w:val="0"/>
          <w:sz w:val="26"/>
          <w:szCs w:val="26"/>
          <w:lang w:val="en-US"/>
        </w:rPr>
      </w:pPr>
    </w:p>
    <w:p w:rsidR="00311411" w:rsidRPr="00753B59" w:rsidRDefault="00753B59" w:rsidP="00F03338">
      <w:pPr>
        <w:pStyle w:val="Tekstpodstawowy2"/>
        <w:numPr>
          <w:ilvl w:val="0"/>
          <w:numId w:val="55"/>
        </w:numPr>
        <w:jc w:val="both"/>
        <w:rPr>
          <w:rFonts w:ascii="Times New Roman" w:hAnsi="Times New Roman" w:cs="Times New Roman"/>
          <w:i w:val="0"/>
          <w:sz w:val="26"/>
          <w:szCs w:val="26"/>
          <w:lang w:val="en-US"/>
        </w:rPr>
      </w:pPr>
      <w:r w:rsidRPr="00753B59">
        <w:rPr>
          <w:rFonts w:ascii="Times New Roman" w:hAnsi="Times New Roman" w:cs="Times New Roman"/>
          <w:i w:val="0"/>
          <w:sz w:val="26"/>
          <w:szCs w:val="26"/>
          <w:lang w:val="en-US"/>
        </w:rPr>
        <w:t>Students applying for</w:t>
      </w:r>
      <w:r w:rsidR="00476BA4">
        <w:rPr>
          <w:rFonts w:ascii="Times New Roman" w:hAnsi="Times New Roman" w:cs="Times New Roman"/>
          <w:i w:val="0"/>
          <w:sz w:val="26"/>
          <w:szCs w:val="26"/>
          <w:lang w:val="en-US"/>
        </w:rPr>
        <w:t xml:space="preserve"> the</w:t>
      </w:r>
      <w:r w:rsidRPr="00753B59">
        <w:rPr>
          <w:rFonts w:ascii="Times New Roman" w:hAnsi="Times New Roman" w:cs="Times New Roman"/>
          <w:i w:val="0"/>
          <w:sz w:val="26"/>
          <w:szCs w:val="26"/>
          <w:lang w:val="en-US"/>
        </w:rPr>
        <w:t xml:space="preserve"> individual course of studies </w:t>
      </w:r>
      <w:r>
        <w:rPr>
          <w:rFonts w:ascii="Times New Roman" w:hAnsi="Times New Roman" w:cs="Times New Roman"/>
          <w:i w:val="0"/>
          <w:sz w:val="26"/>
          <w:szCs w:val="26"/>
          <w:lang w:val="en-US"/>
        </w:rPr>
        <w:t>should submit an application to the Dean until 7 October for the winter semester and until 28 February for the summer semester. In just</w:t>
      </w:r>
      <w:r w:rsidR="00476BA4">
        <w:rPr>
          <w:rFonts w:ascii="Times New Roman" w:hAnsi="Times New Roman" w:cs="Times New Roman"/>
          <w:i w:val="0"/>
          <w:sz w:val="26"/>
          <w:szCs w:val="26"/>
          <w:lang w:val="en-US"/>
        </w:rPr>
        <w:t>ified cases the Dean may consider</w:t>
      </w:r>
      <w:r>
        <w:rPr>
          <w:rFonts w:ascii="Times New Roman" w:hAnsi="Times New Roman" w:cs="Times New Roman"/>
          <w:i w:val="0"/>
          <w:sz w:val="26"/>
          <w:szCs w:val="26"/>
          <w:lang w:val="en-US"/>
        </w:rPr>
        <w:t xml:space="preserve"> the application submitted at another time. A schedule of completed didactic classes, approved by lecturers, is supposed to be attached. </w:t>
      </w:r>
    </w:p>
    <w:p w:rsidR="00311411" w:rsidRPr="00753B59" w:rsidRDefault="00311411" w:rsidP="00311411">
      <w:pPr>
        <w:pStyle w:val="Akapitzlist"/>
        <w:rPr>
          <w:rFonts w:ascii="Times New Roman" w:hAnsi="Times New Roman" w:cs="Times New Roman"/>
          <w:i/>
          <w:sz w:val="26"/>
          <w:szCs w:val="26"/>
          <w:lang w:val="en-US"/>
        </w:rPr>
      </w:pPr>
    </w:p>
    <w:p w:rsidR="00311411" w:rsidRPr="00585611" w:rsidRDefault="00585611" w:rsidP="00F03338">
      <w:pPr>
        <w:pStyle w:val="Tekstpodstawowy2"/>
        <w:numPr>
          <w:ilvl w:val="0"/>
          <w:numId w:val="55"/>
        </w:numPr>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Students together with lecturers establish t</w:t>
      </w:r>
      <w:r w:rsidR="00476BA4">
        <w:rPr>
          <w:rFonts w:ascii="Times New Roman" w:hAnsi="Times New Roman" w:cs="Times New Roman"/>
          <w:i w:val="0"/>
          <w:sz w:val="26"/>
          <w:szCs w:val="26"/>
          <w:lang w:val="en-US"/>
        </w:rPr>
        <w:t>he requirements</w:t>
      </w:r>
      <w:r w:rsidRPr="00585611">
        <w:rPr>
          <w:rFonts w:ascii="Times New Roman" w:hAnsi="Times New Roman" w:cs="Times New Roman"/>
          <w:i w:val="0"/>
          <w:sz w:val="26"/>
          <w:szCs w:val="26"/>
          <w:lang w:val="en-US"/>
        </w:rPr>
        <w:t xml:space="preserve"> for class attendance, </w:t>
      </w:r>
      <w:r>
        <w:rPr>
          <w:rFonts w:ascii="Times New Roman" w:hAnsi="Times New Roman" w:cs="Times New Roman"/>
          <w:i w:val="0"/>
          <w:sz w:val="26"/>
          <w:szCs w:val="26"/>
          <w:lang w:val="en-US"/>
        </w:rPr>
        <w:t>t</w:t>
      </w:r>
      <w:r w:rsidRPr="00585611">
        <w:rPr>
          <w:rFonts w:ascii="Times New Roman" w:hAnsi="Times New Roman" w:cs="Times New Roman"/>
          <w:i w:val="0"/>
          <w:sz w:val="26"/>
          <w:szCs w:val="26"/>
          <w:lang w:val="en-US"/>
        </w:rPr>
        <w:t>imes of credi</w:t>
      </w:r>
      <w:r>
        <w:rPr>
          <w:rFonts w:ascii="Times New Roman" w:hAnsi="Times New Roman" w:cs="Times New Roman"/>
          <w:i w:val="0"/>
          <w:sz w:val="26"/>
          <w:szCs w:val="26"/>
          <w:lang w:val="en-US"/>
        </w:rPr>
        <w:t>ti</w:t>
      </w:r>
      <w:r w:rsidRPr="00585611">
        <w:rPr>
          <w:rFonts w:ascii="Times New Roman" w:hAnsi="Times New Roman" w:cs="Times New Roman"/>
          <w:i w:val="0"/>
          <w:sz w:val="26"/>
          <w:szCs w:val="26"/>
          <w:lang w:val="en-US"/>
        </w:rPr>
        <w:t>ng and sitting examinations</w:t>
      </w:r>
      <w:r w:rsidR="00476BA4">
        <w:rPr>
          <w:rFonts w:ascii="Times New Roman" w:hAnsi="Times New Roman" w:cs="Times New Roman"/>
          <w:i w:val="0"/>
          <w:sz w:val="26"/>
          <w:szCs w:val="26"/>
          <w:lang w:val="en-US"/>
        </w:rPr>
        <w:t>. The above mentioned requirements</w:t>
      </w:r>
      <w:r>
        <w:rPr>
          <w:rFonts w:ascii="Times New Roman" w:hAnsi="Times New Roman" w:cs="Times New Roman"/>
          <w:i w:val="0"/>
          <w:sz w:val="26"/>
          <w:szCs w:val="26"/>
          <w:lang w:val="en-US"/>
        </w:rPr>
        <w:t xml:space="preserve"> , after the consultat</w:t>
      </w:r>
      <w:r w:rsidR="009720DB">
        <w:rPr>
          <w:rFonts w:ascii="Times New Roman" w:hAnsi="Times New Roman" w:cs="Times New Roman"/>
          <w:i w:val="0"/>
          <w:sz w:val="26"/>
          <w:szCs w:val="26"/>
          <w:lang w:val="en-US"/>
        </w:rPr>
        <w:t xml:space="preserve">ion with the head of the </w:t>
      </w:r>
      <w:r w:rsidR="009720DB" w:rsidRPr="00476BA4">
        <w:rPr>
          <w:rFonts w:ascii="Times New Roman" w:hAnsi="Times New Roman" w:cs="Times New Roman"/>
          <w:i w:val="0"/>
          <w:sz w:val="26"/>
          <w:szCs w:val="26"/>
          <w:lang w:val="en-GB"/>
        </w:rPr>
        <w:t>organis</w:t>
      </w:r>
      <w:r w:rsidRPr="00476BA4">
        <w:rPr>
          <w:rFonts w:ascii="Times New Roman" w:hAnsi="Times New Roman" w:cs="Times New Roman"/>
          <w:i w:val="0"/>
          <w:sz w:val="26"/>
          <w:szCs w:val="26"/>
          <w:lang w:val="en-GB"/>
        </w:rPr>
        <w:t>ational</w:t>
      </w:r>
      <w:r>
        <w:rPr>
          <w:rFonts w:ascii="Times New Roman" w:hAnsi="Times New Roman" w:cs="Times New Roman"/>
          <w:i w:val="0"/>
          <w:sz w:val="26"/>
          <w:szCs w:val="26"/>
          <w:lang w:val="en-US"/>
        </w:rPr>
        <w:t xml:space="preserve"> unit, are approved by the Dean for the period of no longer than an academic year. </w:t>
      </w:r>
      <w:r w:rsidRPr="00585611">
        <w:rPr>
          <w:rFonts w:ascii="Times New Roman" w:hAnsi="Times New Roman" w:cs="Times New Roman"/>
          <w:i w:val="0"/>
          <w:sz w:val="26"/>
          <w:szCs w:val="26"/>
          <w:lang w:val="en-US"/>
        </w:rPr>
        <w:t xml:space="preserve"> </w:t>
      </w:r>
    </w:p>
    <w:p w:rsidR="00311411" w:rsidRPr="00585611" w:rsidRDefault="00311411" w:rsidP="00311411">
      <w:pPr>
        <w:pStyle w:val="Akapitzlist"/>
        <w:rPr>
          <w:rFonts w:ascii="Times New Roman" w:hAnsi="Times New Roman" w:cs="Times New Roman"/>
          <w:i/>
          <w:sz w:val="26"/>
          <w:szCs w:val="26"/>
          <w:lang w:val="en-US"/>
        </w:rPr>
      </w:pPr>
    </w:p>
    <w:p w:rsidR="00311411" w:rsidRPr="00585611" w:rsidRDefault="00311411" w:rsidP="00311411">
      <w:pPr>
        <w:jc w:val="center"/>
        <w:rPr>
          <w:rFonts w:ascii="Times New Roman" w:hAnsi="Times New Roman" w:cs="Times New Roman"/>
          <w:b/>
          <w:sz w:val="26"/>
          <w:szCs w:val="26"/>
          <w:lang w:val="en-US"/>
        </w:rPr>
      </w:pPr>
    </w:p>
    <w:p w:rsidR="00311411" w:rsidRPr="008F2012" w:rsidRDefault="008F2012" w:rsidP="00311411">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Studies on the basis of learning outcomes confirmation </w:t>
      </w:r>
    </w:p>
    <w:p w:rsidR="00311411" w:rsidRPr="008F2012" w:rsidRDefault="00311411" w:rsidP="00311411">
      <w:pPr>
        <w:pStyle w:val="Akapitzlist"/>
        <w:rPr>
          <w:rFonts w:ascii="Times New Roman" w:hAnsi="Times New Roman" w:cs="Times New Roman"/>
          <w:i/>
          <w:sz w:val="26"/>
          <w:szCs w:val="26"/>
          <w:lang w:val="en-US"/>
        </w:rPr>
      </w:pPr>
    </w:p>
    <w:p w:rsidR="00311411" w:rsidRDefault="00F16434" w:rsidP="00311411">
      <w:pPr>
        <w:pStyle w:val="Tekstpodstawowy2"/>
        <w:jc w:val="center"/>
        <w:rPr>
          <w:rFonts w:ascii="Times New Roman" w:hAnsi="Times New Roman" w:cs="Times New Roman"/>
          <w:b/>
          <w:i w:val="0"/>
          <w:sz w:val="26"/>
          <w:szCs w:val="26"/>
        </w:rPr>
      </w:pPr>
      <w:r>
        <w:rPr>
          <w:rFonts w:ascii="Times New Roman" w:hAnsi="Times New Roman" w:cs="Times New Roman"/>
          <w:b/>
          <w:i w:val="0"/>
          <w:sz w:val="26"/>
          <w:szCs w:val="26"/>
        </w:rPr>
        <w:t>§ 19</w:t>
      </w:r>
    </w:p>
    <w:p w:rsidR="00311411" w:rsidRDefault="00311411" w:rsidP="00311411">
      <w:pPr>
        <w:pStyle w:val="Tekstpodstawowy2"/>
        <w:jc w:val="center"/>
        <w:rPr>
          <w:rFonts w:ascii="Times New Roman" w:hAnsi="Times New Roman" w:cs="Times New Roman"/>
          <w:b/>
          <w:i w:val="0"/>
          <w:sz w:val="26"/>
          <w:szCs w:val="26"/>
        </w:rPr>
      </w:pPr>
    </w:p>
    <w:p w:rsidR="00311411" w:rsidRPr="00A957ED" w:rsidRDefault="00A957ED" w:rsidP="00F03338">
      <w:pPr>
        <w:pStyle w:val="Tekstpodstawowy2"/>
        <w:numPr>
          <w:ilvl w:val="0"/>
          <w:numId w:val="71"/>
        </w:numPr>
        <w:ind w:left="426" w:hanging="426"/>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T</w:t>
      </w:r>
      <w:r w:rsidRPr="00A957ED">
        <w:rPr>
          <w:rFonts w:ascii="Times New Roman" w:hAnsi="Times New Roman" w:cs="Times New Roman"/>
          <w:i w:val="0"/>
          <w:sz w:val="26"/>
          <w:szCs w:val="26"/>
          <w:lang w:val="en-US"/>
        </w:rPr>
        <w:t>he oragnisation confirming the learning outcomes</w:t>
      </w:r>
      <w:r>
        <w:rPr>
          <w:rFonts w:ascii="Times New Roman" w:hAnsi="Times New Roman" w:cs="Times New Roman"/>
          <w:i w:val="0"/>
          <w:sz w:val="26"/>
          <w:szCs w:val="26"/>
          <w:lang w:val="en-US"/>
        </w:rPr>
        <w:t xml:space="preserve"> is specified by the resolution of the Senate </w:t>
      </w:r>
      <w:r w:rsidRPr="00A957ED">
        <w:rPr>
          <w:rFonts w:ascii="Times New Roman" w:hAnsi="Times New Roman" w:cs="Times New Roman"/>
          <w:i w:val="0"/>
          <w:sz w:val="26"/>
          <w:szCs w:val="26"/>
          <w:lang w:val="en-US"/>
        </w:rPr>
        <w:t xml:space="preserve"> and it includes</w:t>
      </w:r>
      <w:r w:rsidR="00311411" w:rsidRPr="00A957ED">
        <w:rPr>
          <w:rFonts w:ascii="Times New Roman" w:hAnsi="Times New Roman" w:cs="Times New Roman"/>
          <w:i w:val="0"/>
          <w:sz w:val="26"/>
          <w:szCs w:val="26"/>
          <w:lang w:val="en-US"/>
        </w:rPr>
        <w:t>:</w:t>
      </w:r>
    </w:p>
    <w:p w:rsidR="00311411" w:rsidRPr="00A957ED" w:rsidRDefault="00A957ED" w:rsidP="00F03338">
      <w:pPr>
        <w:pStyle w:val="Tekstpodstawowy2"/>
        <w:numPr>
          <w:ilvl w:val="0"/>
          <w:numId w:val="72"/>
        </w:numPr>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r</w:t>
      </w:r>
      <w:r w:rsidRPr="00A957ED">
        <w:rPr>
          <w:rFonts w:ascii="Times New Roman" w:hAnsi="Times New Roman" w:cs="Times New Roman"/>
          <w:i w:val="0"/>
          <w:sz w:val="26"/>
          <w:szCs w:val="26"/>
          <w:lang w:val="en-US"/>
        </w:rPr>
        <w:t xml:space="preserve">ules, conditions and </w:t>
      </w:r>
      <w:r w:rsidR="009720DB">
        <w:rPr>
          <w:rFonts w:ascii="Times New Roman" w:hAnsi="Times New Roman" w:cs="Times New Roman"/>
          <w:i w:val="0"/>
          <w:sz w:val="26"/>
          <w:szCs w:val="26"/>
          <w:lang w:val="en-US"/>
        </w:rPr>
        <w:t xml:space="preserve">the mode of </w:t>
      </w:r>
      <w:r w:rsidRPr="00A957ED">
        <w:rPr>
          <w:rFonts w:ascii="Times New Roman" w:hAnsi="Times New Roman" w:cs="Times New Roman"/>
          <w:i w:val="0"/>
          <w:sz w:val="26"/>
          <w:szCs w:val="26"/>
          <w:lang w:val="en-US"/>
        </w:rPr>
        <w:t>learning outcomes</w:t>
      </w:r>
      <w:r w:rsidR="009720DB">
        <w:rPr>
          <w:rFonts w:ascii="Times New Roman" w:hAnsi="Times New Roman" w:cs="Times New Roman"/>
          <w:i w:val="0"/>
          <w:sz w:val="26"/>
          <w:szCs w:val="26"/>
          <w:lang w:val="en-US"/>
        </w:rPr>
        <w:t xml:space="preserve"> confirmation</w:t>
      </w:r>
      <w:r w:rsidR="00311411" w:rsidRPr="00A957ED">
        <w:rPr>
          <w:rFonts w:ascii="Times New Roman" w:hAnsi="Times New Roman" w:cs="Times New Roman"/>
          <w:i w:val="0"/>
          <w:sz w:val="26"/>
          <w:szCs w:val="26"/>
          <w:lang w:val="en-US"/>
        </w:rPr>
        <w:t>;</w:t>
      </w:r>
    </w:p>
    <w:p w:rsidR="00311411" w:rsidRPr="00A957ED" w:rsidRDefault="00A957ED" w:rsidP="00F03338">
      <w:pPr>
        <w:pStyle w:val="Tekstpodstawowy2"/>
        <w:numPr>
          <w:ilvl w:val="0"/>
          <w:numId w:val="72"/>
        </w:numPr>
        <w:jc w:val="both"/>
        <w:rPr>
          <w:rFonts w:ascii="Times New Roman" w:hAnsi="Times New Roman" w:cs="Times New Roman"/>
          <w:i w:val="0"/>
          <w:sz w:val="26"/>
          <w:szCs w:val="26"/>
          <w:lang w:val="en-US"/>
        </w:rPr>
      </w:pPr>
      <w:r w:rsidRPr="00A957ED">
        <w:rPr>
          <w:rFonts w:ascii="Times New Roman" w:hAnsi="Times New Roman" w:cs="Times New Roman"/>
          <w:i w:val="0"/>
          <w:sz w:val="26"/>
          <w:szCs w:val="26"/>
          <w:lang w:val="en-US"/>
        </w:rPr>
        <w:t xml:space="preserve">the way of appointing and </w:t>
      </w:r>
      <w:r w:rsidR="009720DB">
        <w:rPr>
          <w:rFonts w:ascii="Times New Roman" w:hAnsi="Times New Roman" w:cs="Times New Roman"/>
          <w:i w:val="0"/>
          <w:sz w:val="26"/>
          <w:szCs w:val="26"/>
          <w:lang w:val="en-US"/>
        </w:rPr>
        <w:t>the mode of work for boards</w:t>
      </w:r>
      <w:r w:rsidRPr="00A957ED">
        <w:rPr>
          <w:rFonts w:ascii="Times New Roman" w:hAnsi="Times New Roman" w:cs="Times New Roman"/>
          <w:i w:val="0"/>
          <w:sz w:val="26"/>
          <w:szCs w:val="26"/>
          <w:lang w:val="en-US"/>
        </w:rPr>
        <w:t xml:space="preserve"> verifying the learning outcomes</w:t>
      </w:r>
      <w:r w:rsidR="00311411" w:rsidRPr="00A957ED">
        <w:rPr>
          <w:rFonts w:ascii="Times New Roman" w:hAnsi="Times New Roman" w:cs="Times New Roman"/>
          <w:i w:val="0"/>
          <w:sz w:val="26"/>
          <w:szCs w:val="26"/>
          <w:lang w:val="en-US"/>
        </w:rPr>
        <w:t>.</w:t>
      </w:r>
    </w:p>
    <w:p w:rsidR="00311411" w:rsidRPr="00A957ED" w:rsidRDefault="00311411" w:rsidP="00311411">
      <w:pPr>
        <w:pStyle w:val="Tekstpodstawowy2"/>
        <w:ind w:left="720"/>
        <w:jc w:val="both"/>
        <w:rPr>
          <w:rFonts w:ascii="Times New Roman" w:hAnsi="Times New Roman" w:cs="Times New Roman"/>
          <w:i w:val="0"/>
          <w:sz w:val="26"/>
          <w:szCs w:val="26"/>
          <w:lang w:val="en-US"/>
        </w:rPr>
      </w:pPr>
    </w:p>
    <w:p w:rsidR="00311411" w:rsidRPr="00A957ED" w:rsidRDefault="00311411" w:rsidP="00F03338">
      <w:pPr>
        <w:pStyle w:val="Tekstpodstawowy2"/>
        <w:numPr>
          <w:ilvl w:val="0"/>
          <w:numId w:val="71"/>
        </w:numPr>
        <w:ind w:left="426" w:hanging="426"/>
        <w:jc w:val="both"/>
        <w:rPr>
          <w:rFonts w:ascii="Times New Roman" w:hAnsi="Times New Roman" w:cs="Times New Roman"/>
          <w:i w:val="0"/>
          <w:sz w:val="26"/>
          <w:szCs w:val="26"/>
          <w:lang w:val="en-US"/>
        </w:rPr>
      </w:pPr>
      <w:r w:rsidRPr="00A957ED">
        <w:rPr>
          <w:rFonts w:ascii="Times New Roman" w:hAnsi="Times New Roman" w:cs="Times New Roman"/>
          <w:i w:val="0"/>
          <w:sz w:val="26"/>
          <w:szCs w:val="26"/>
          <w:lang w:val="en-US"/>
        </w:rPr>
        <w:t>Stude</w:t>
      </w:r>
      <w:r w:rsidR="00A957ED" w:rsidRPr="00A957ED">
        <w:rPr>
          <w:rFonts w:ascii="Times New Roman" w:hAnsi="Times New Roman" w:cs="Times New Roman"/>
          <w:i w:val="0"/>
          <w:sz w:val="26"/>
          <w:szCs w:val="26"/>
          <w:lang w:val="en-US"/>
        </w:rPr>
        <w:t xml:space="preserve">nts accepted for studies </w:t>
      </w:r>
      <w:r w:rsidR="00A957ED">
        <w:rPr>
          <w:rFonts w:ascii="Times New Roman" w:hAnsi="Times New Roman" w:cs="Times New Roman"/>
          <w:i w:val="0"/>
          <w:sz w:val="26"/>
          <w:szCs w:val="26"/>
          <w:lang w:val="en-US"/>
        </w:rPr>
        <w:t>as a result of l</w:t>
      </w:r>
      <w:r w:rsidR="00A957ED" w:rsidRPr="00A957ED">
        <w:rPr>
          <w:rFonts w:ascii="Times New Roman" w:hAnsi="Times New Roman" w:cs="Times New Roman"/>
          <w:i w:val="0"/>
          <w:sz w:val="26"/>
          <w:szCs w:val="26"/>
          <w:lang w:val="en-US"/>
        </w:rPr>
        <w:t xml:space="preserve">earning outcomes </w:t>
      </w:r>
      <w:r w:rsidRPr="00A957ED">
        <w:rPr>
          <w:rFonts w:ascii="Times New Roman" w:hAnsi="Times New Roman" w:cs="Times New Roman"/>
          <w:i w:val="0"/>
          <w:sz w:val="26"/>
          <w:szCs w:val="26"/>
          <w:lang w:val="en-US"/>
        </w:rPr>
        <w:t xml:space="preserve"> </w:t>
      </w:r>
      <w:r w:rsidR="00A957ED">
        <w:rPr>
          <w:rFonts w:ascii="Times New Roman" w:hAnsi="Times New Roman" w:cs="Times New Roman"/>
          <w:i w:val="0"/>
          <w:sz w:val="26"/>
          <w:szCs w:val="26"/>
          <w:lang w:val="en-US"/>
        </w:rPr>
        <w:t xml:space="preserve">confirmation </w:t>
      </w:r>
      <w:r w:rsidRPr="00A957ED">
        <w:rPr>
          <w:rFonts w:ascii="Times New Roman" w:hAnsi="Times New Roman" w:cs="Times New Roman"/>
          <w:i w:val="0"/>
          <w:sz w:val="26"/>
          <w:szCs w:val="26"/>
          <w:lang w:val="en-US"/>
        </w:rPr>
        <w:t xml:space="preserve"> </w:t>
      </w:r>
      <w:r w:rsidR="00C32EB3">
        <w:rPr>
          <w:rFonts w:ascii="Times New Roman" w:hAnsi="Times New Roman" w:cs="Times New Roman"/>
          <w:i w:val="0"/>
          <w:sz w:val="26"/>
          <w:szCs w:val="26"/>
          <w:lang w:val="en-US"/>
        </w:rPr>
        <w:t>are  in a regular studying mode. The Dean, in the decision of accepting a student to the University, specifies the semester and the conditions of studying, taking into consideration the individual study programme together with the scientific supervision.</w:t>
      </w:r>
    </w:p>
    <w:p w:rsidR="00311411" w:rsidRPr="00A957ED" w:rsidRDefault="00311411" w:rsidP="00311411">
      <w:pPr>
        <w:pStyle w:val="Tekstpodstawowy2"/>
        <w:ind w:left="426"/>
        <w:jc w:val="both"/>
        <w:rPr>
          <w:rFonts w:ascii="Times New Roman" w:hAnsi="Times New Roman" w:cs="Times New Roman"/>
          <w:i w:val="0"/>
          <w:sz w:val="26"/>
          <w:szCs w:val="26"/>
          <w:lang w:val="en-US"/>
        </w:rPr>
      </w:pPr>
    </w:p>
    <w:p w:rsidR="00311411" w:rsidRPr="00C32EB3" w:rsidRDefault="00311411" w:rsidP="00F03338">
      <w:pPr>
        <w:pStyle w:val="Tekstpodstawowy2"/>
        <w:numPr>
          <w:ilvl w:val="0"/>
          <w:numId w:val="71"/>
        </w:numPr>
        <w:ind w:left="426" w:hanging="426"/>
        <w:jc w:val="both"/>
        <w:rPr>
          <w:rFonts w:ascii="Times New Roman" w:hAnsi="Times New Roman" w:cs="Times New Roman"/>
          <w:i w:val="0"/>
          <w:sz w:val="26"/>
          <w:szCs w:val="26"/>
          <w:lang w:val="en-US"/>
        </w:rPr>
      </w:pPr>
      <w:r w:rsidRPr="00C32EB3">
        <w:rPr>
          <w:rFonts w:ascii="Times New Roman" w:hAnsi="Times New Roman" w:cs="Times New Roman"/>
          <w:i w:val="0"/>
          <w:sz w:val="26"/>
          <w:szCs w:val="26"/>
          <w:lang w:val="en-US"/>
        </w:rPr>
        <w:t>Studen</w:t>
      </w:r>
      <w:r w:rsidR="00C32EB3" w:rsidRPr="00C32EB3">
        <w:rPr>
          <w:rFonts w:ascii="Times New Roman" w:hAnsi="Times New Roman" w:cs="Times New Roman"/>
          <w:i w:val="0"/>
          <w:sz w:val="26"/>
          <w:szCs w:val="26"/>
          <w:lang w:val="en-US"/>
        </w:rPr>
        <w:t>ts accepted for studies on the basis of learning outcomes confirmation are o</w:t>
      </w:r>
      <w:r w:rsidR="00C32EB3">
        <w:rPr>
          <w:rFonts w:ascii="Times New Roman" w:hAnsi="Times New Roman" w:cs="Times New Roman"/>
          <w:i w:val="0"/>
          <w:sz w:val="26"/>
          <w:szCs w:val="26"/>
          <w:lang w:val="en-US"/>
        </w:rPr>
        <w:t>bliged to follow the rules</w:t>
      </w:r>
      <w:r w:rsidR="00C32EB3" w:rsidRPr="00C32EB3">
        <w:rPr>
          <w:rFonts w:ascii="Times New Roman" w:hAnsi="Times New Roman" w:cs="Times New Roman"/>
          <w:i w:val="0"/>
          <w:sz w:val="26"/>
          <w:szCs w:val="26"/>
          <w:lang w:val="en-US"/>
        </w:rPr>
        <w:t xml:space="preserve"> and the mode of </w:t>
      </w:r>
      <w:r w:rsidR="00C32EB3">
        <w:rPr>
          <w:rFonts w:ascii="Times New Roman" w:hAnsi="Times New Roman" w:cs="Times New Roman"/>
          <w:i w:val="0"/>
          <w:sz w:val="26"/>
          <w:szCs w:val="26"/>
          <w:lang w:val="en-US"/>
        </w:rPr>
        <w:t xml:space="preserve">studying specified in the above regulations. </w:t>
      </w:r>
    </w:p>
    <w:p w:rsidR="00311411" w:rsidRPr="00C32EB3" w:rsidRDefault="00311411" w:rsidP="00311411">
      <w:pPr>
        <w:pStyle w:val="Akapitzlist"/>
        <w:rPr>
          <w:rFonts w:ascii="Times New Roman" w:hAnsi="Times New Roman" w:cs="Times New Roman"/>
          <w:i/>
          <w:sz w:val="26"/>
          <w:szCs w:val="26"/>
          <w:lang w:val="en-US"/>
        </w:rPr>
      </w:pPr>
    </w:p>
    <w:p w:rsidR="00311411" w:rsidRPr="00C32EB3" w:rsidRDefault="00C32EB3" w:rsidP="00F03338">
      <w:pPr>
        <w:pStyle w:val="Tekstpodstawowy2"/>
        <w:numPr>
          <w:ilvl w:val="0"/>
          <w:numId w:val="71"/>
        </w:numPr>
        <w:ind w:left="426" w:hanging="426"/>
        <w:jc w:val="both"/>
        <w:rPr>
          <w:rFonts w:ascii="Times New Roman" w:hAnsi="Times New Roman" w:cs="Times New Roman"/>
          <w:i w:val="0"/>
          <w:sz w:val="26"/>
          <w:szCs w:val="26"/>
          <w:lang w:val="en-US"/>
        </w:rPr>
      </w:pPr>
      <w:r w:rsidRPr="00C32EB3">
        <w:rPr>
          <w:rFonts w:ascii="Times New Roman" w:hAnsi="Times New Roman" w:cs="Times New Roman"/>
          <w:i w:val="0"/>
          <w:sz w:val="26"/>
          <w:szCs w:val="26"/>
          <w:lang w:val="en-US"/>
        </w:rPr>
        <w:lastRenderedPageBreak/>
        <w:t>Studen</w:t>
      </w:r>
      <w:r>
        <w:rPr>
          <w:rFonts w:ascii="Times New Roman" w:hAnsi="Times New Roman" w:cs="Times New Roman"/>
          <w:i w:val="0"/>
          <w:sz w:val="26"/>
          <w:szCs w:val="26"/>
          <w:lang w:val="en-US"/>
        </w:rPr>
        <w:t>ts, ref</w:t>
      </w:r>
      <w:r w:rsidRPr="00C32EB3">
        <w:rPr>
          <w:rFonts w:ascii="Times New Roman" w:hAnsi="Times New Roman" w:cs="Times New Roman"/>
          <w:i w:val="0"/>
          <w:sz w:val="26"/>
          <w:szCs w:val="26"/>
          <w:lang w:val="en-US"/>
        </w:rPr>
        <w:t>erred to in article 2</w:t>
      </w:r>
      <w:r>
        <w:rPr>
          <w:rFonts w:ascii="Times New Roman" w:hAnsi="Times New Roman" w:cs="Times New Roman"/>
          <w:i w:val="0"/>
          <w:sz w:val="26"/>
          <w:szCs w:val="26"/>
          <w:lang w:val="en-US"/>
        </w:rPr>
        <w:t xml:space="preserve">, accepted for extramural programme pay </w:t>
      </w:r>
      <w:r w:rsidR="004B7F7F">
        <w:rPr>
          <w:rFonts w:ascii="Times New Roman" w:hAnsi="Times New Roman" w:cs="Times New Roman"/>
          <w:i w:val="0"/>
          <w:sz w:val="26"/>
          <w:szCs w:val="26"/>
          <w:lang w:val="en-US"/>
        </w:rPr>
        <w:t xml:space="preserve">the </w:t>
      </w:r>
      <w:r>
        <w:rPr>
          <w:rFonts w:ascii="Times New Roman" w:hAnsi="Times New Roman" w:cs="Times New Roman"/>
          <w:i w:val="0"/>
          <w:sz w:val="26"/>
          <w:szCs w:val="26"/>
          <w:lang w:val="en-US"/>
        </w:rPr>
        <w:t xml:space="preserve">fee </w:t>
      </w:r>
      <w:r w:rsidR="004B7F7F">
        <w:rPr>
          <w:rFonts w:ascii="Times New Roman" w:hAnsi="Times New Roman" w:cs="Times New Roman"/>
          <w:i w:val="0"/>
          <w:sz w:val="26"/>
          <w:szCs w:val="26"/>
          <w:lang w:val="en-US"/>
        </w:rPr>
        <w:t xml:space="preserve">which is proportionally reduced  </w:t>
      </w:r>
      <w:r>
        <w:rPr>
          <w:rFonts w:ascii="Times New Roman" w:hAnsi="Times New Roman" w:cs="Times New Roman"/>
          <w:i w:val="0"/>
          <w:sz w:val="26"/>
          <w:szCs w:val="26"/>
          <w:lang w:val="en-US"/>
        </w:rPr>
        <w:t xml:space="preserve">for the modules credited as a result of learning outcomes confirmation. </w:t>
      </w:r>
    </w:p>
    <w:p w:rsidR="00311411" w:rsidRPr="00C32EB3" w:rsidRDefault="00311411" w:rsidP="00311411">
      <w:pPr>
        <w:pStyle w:val="Akapitzlist"/>
        <w:rPr>
          <w:rFonts w:ascii="Times New Roman" w:hAnsi="Times New Roman" w:cs="Times New Roman"/>
          <w:i/>
          <w:sz w:val="26"/>
          <w:szCs w:val="26"/>
          <w:lang w:val="en-US"/>
        </w:rPr>
      </w:pPr>
    </w:p>
    <w:p w:rsidR="00311411" w:rsidRPr="004B7F7F" w:rsidRDefault="004B7F7F" w:rsidP="00F03338">
      <w:pPr>
        <w:pStyle w:val="Tekstpodstawowy2"/>
        <w:numPr>
          <w:ilvl w:val="0"/>
          <w:numId w:val="71"/>
        </w:numPr>
        <w:ind w:left="426" w:hanging="426"/>
        <w:jc w:val="both"/>
        <w:rPr>
          <w:rFonts w:ascii="Times New Roman" w:hAnsi="Times New Roman" w:cs="Times New Roman"/>
          <w:i w:val="0"/>
          <w:sz w:val="26"/>
          <w:szCs w:val="26"/>
          <w:lang w:val="en-US"/>
        </w:rPr>
      </w:pPr>
      <w:r w:rsidRPr="004B7F7F">
        <w:rPr>
          <w:rFonts w:ascii="Times New Roman" w:hAnsi="Times New Roman" w:cs="Times New Roman"/>
          <w:i w:val="0"/>
          <w:sz w:val="26"/>
          <w:szCs w:val="26"/>
          <w:lang w:val="en-US"/>
        </w:rPr>
        <w:t xml:space="preserve">Students, referred to in article 4, pay </w:t>
      </w:r>
      <w:r>
        <w:rPr>
          <w:rFonts w:ascii="Times New Roman" w:hAnsi="Times New Roman" w:cs="Times New Roman"/>
          <w:i w:val="0"/>
          <w:sz w:val="26"/>
          <w:szCs w:val="26"/>
          <w:lang w:val="en-US"/>
        </w:rPr>
        <w:t xml:space="preserve">the fee only for the modules necessary to supplement their individual study programmes in accordance with the rules specified in separate regulations. </w:t>
      </w:r>
    </w:p>
    <w:p w:rsidR="00311411" w:rsidRPr="004B7F7F" w:rsidRDefault="00311411" w:rsidP="00311411">
      <w:pPr>
        <w:pStyle w:val="Akapitzlist"/>
        <w:rPr>
          <w:rFonts w:ascii="Times New Roman" w:hAnsi="Times New Roman" w:cs="Times New Roman"/>
          <w:i/>
          <w:sz w:val="26"/>
          <w:szCs w:val="26"/>
          <w:lang w:val="en-US"/>
        </w:rPr>
      </w:pPr>
    </w:p>
    <w:p w:rsidR="00311411" w:rsidRPr="004B7F7F" w:rsidRDefault="004B7F7F" w:rsidP="00F03338">
      <w:pPr>
        <w:pStyle w:val="Tekstpodstawowy2"/>
        <w:numPr>
          <w:ilvl w:val="0"/>
          <w:numId w:val="71"/>
        </w:numPr>
        <w:ind w:left="426" w:hanging="426"/>
        <w:jc w:val="both"/>
        <w:rPr>
          <w:rFonts w:ascii="Times New Roman" w:hAnsi="Times New Roman" w:cs="Times New Roman"/>
          <w:i w:val="0"/>
          <w:sz w:val="26"/>
          <w:szCs w:val="26"/>
          <w:lang w:val="en-US"/>
        </w:rPr>
      </w:pPr>
      <w:r w:rsidRPr="004B7F7F">
        <w:rPr>
          <w:rFonts w:ascii="Times New Roman" w:hAnsi="Times New Roman" w:cs="Times New Roman"/>
          <w:i w:val="0"/>
          <w:sz w:val="26"/>
          <w:szCs w:val="26"/>
          <w:lang w:val="en-US"/>
        </w:rPr>
        <w:t>The modules credited on the basis of learning outcomes confirmation are in</w:t>
      </w:r>
      <w:r w:rsidR="009720DB">
        <w:rPr>
          <w:rFonts w:ascii="Times New Roman" w:hAnsi="Times New Roman" w:cs="Times New Roman"/>
          <w:i w:val="0"/>
          <w:sz w:val="26"/>
          <w:szCs w:val="26"/>
          <w:lang w:val="en-US"/>
        </w:rPr>
        <w:t>cluded into the mean</w:t>
      </w:r>
      <w:r>
        <w:rPr>
          <w:rFonts w:ascii="Times New Roman" w:hAnsi="Times New Roman" w:cs="Times New Roman"/>
          <w:i w:val="0"/>
          <w:sz w:val="26"/>
          <w:szCs w:val="26"/>
          <w:lang w:val="en-US"/>
        </w:rPr>
        <w:t xml:space="preserve"> grade based on the verification protocol and the transcript of academic record. </w:t>
      </w:r>
    </w:p>
    <w:p w:rsidR="00311411" w:rsidRPr="004B7F7F" w:rsidRDefault="00311411" w:rsidP="00311411">
      <w:pPr>
        <w:jc w:val="center"/>
        <w:rPr>
          <w:rFonts w:ascii="Times New Roman" w:hAnsi="Times New Roman" w:cs="Times New Roman"/>
          <w:b/>
          <w:sz w:val="26"/>
          <w:szCs w:val="26"/>
          <w:lang w:val="en-US"/>
        </w:rPr>
      </w:pPr>
    </w:p>
    <w:p w:rsidR="00311411" w:rsidRPr="008A6053" w:rsidRDefault="00FA5B7F" w:rsidP="00311411">
      <w:pPr>
        <w:jc w:val="center"/>
        <w:rPr>
          <w:rFonts w:ascii="Times New Roman" w:hAnsi="Times New Roman" w:cs="Times New Roman"/>
          <w:b/>
          <w:sz w:val="26"/>
          <w:szCs w:val="26"/>
        </w:rPr>
      </w:pPr>
      <w:r>
        <w:rPr>
          <w:rFonts w:ascii="Times New Roman" w:hAnsi="Times New Roman" w:cs="Times New Roman"/>
          <w:b/>
          <w:sz w:val="26"/>
          <w:szCs w:val="26"/>
        </w:rPr>
        <w:t xml:space="preserve">Crediting the semester </w:t>
      </w:r>
      <w:r w:rsidR="00311411" w:rsidRPr="008A6053">
        <w:rPr>
          <w:rFonts w:ascii="Times New Roman" w:hAnsi="Times New Roman" w:cs="Times New Roman"/>
          <w:b/>
          <w:sz w:val="26"/>
          <w:szCs w:val="26"/>
        </w:rPr>
        <w:t xml:space="preserve"> </w:t>
      </w:r>
    </w:p>
    <w:p w:rsidR="00311411" w:rsidRPr="008A6053" w:rsidRDefault="00311411" w:rsidP="00311411">
      <w:pPr>
        <w:jc w:val="center"/>
        <w:rPr>
          <w:rFonts w:ascii="Times New Roman" w:hAnsi="Times New Roman" w:cs="Times New Roman"/>
          <w:b/>
          <w:sz w:val="26"/>
          <w:szCs w:val="26"/>
        </w:rPr>
      </w:pPr>
    </w:p>
    <w:p w:rsidR="00311411" w:rsidRPr="008A6053" w:rsidRDefault="00F16434" w:rsidP="00311411">
      <w:pPr>
        <w:jc w:val="center"/>
        <w:rPr>
          <w:rFonts w:ascii="Times New Roman" w:hAnsi="Times New Roman" w:cs="Times New Roman"/>
          <w:b/>
          <w:sz w:val="26"/>
          <w:szCs w:val="26"/>
        </w:rPr>
      </w:pPr>
      <w:r>
        <w:rPr>
          <w:rFonts w:ascii="Times New Roman" w:hAnsi="Times New Roman" w:cs="Times New Roman"/>
          <w:b/>
          <w:sz w:val="26"/>
          <w:szCs w:val="26"/>
        </w:rPr>
        <w:t>§ 20</w:t>
      </w:r>
    </w:p>
    <w:p w:rsidR="00311411" w:rsidRPr="008A6053" w:rsidRDefault="00311411" w:rsidP="00311411">
      <w:pPr>
        <w:jc w:val="center"/>
        <w:rPr>
          <w:rFonts w:ascii="Times New Roman" w:hAnsi="Times New Roman" w:cs="Times New Roman"/>
          <w:b/>
          <w:sz w:val="26"/>
          <w:szCs w:val="26"/>
        </w:rPr>
      </w:pPr>
    </w:p>
    <w:p w:rsidR="00311411" w:rsidRPr="00D40022" w:rsidRDefault="009720DB" w:rsidP="00F03338">
      <w:pPr>
        <w:numPr>
          <w:ilvl w:val="0"/>
          <w:numId w:val="65"/>
        </w:numPr>
        <w:ind w:left="426" w:hanging="426"/>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D40022" w:rsidRPr="00D40022">
        <w:rPr>
          <w:rFonts w:ascii="Times New Roman" w:hAnsi="Times New Roman" w:cs="Times New Roman"/>
          <w:sz w:val="26"/>
          <w:szCs w:val="26"/>
          <w:lang w:val="en-US"/>
        </w:rPr>
        <w:t>he crediting period</w:t>
      </w:r>
      <w:r>
        <w:rPr>
          <w:rFonts w:ascii="Times New Roman" w:hAnsi="Times New Roman" w:cs="Times New Roman"/>
          <w:sz w:val="26"/>
          <w:szCs w:val="26"/>
          <w:lang w:val="en-US"/>
        </w:rPr>
        <w:t xml:space="preserve"> is the semester</w:t>
      </w:r>
      <w:r w:rsidR="00F16434" w:rsidRPr="00D40022">
        <w:rPr>
          <w:rFonts w:ascii="Times New Roman" w:hAnsi="Times New Roman" w:cs="Times New Roman"/>
          <w:sz w:val="26"/>
          <w:szCs w:val="26"/>
          <w:lang w:val="en-US"/>
        </w:rPr>
        <w:t xml:space="preserve">. </w:t>
      </w:r>
      <w:r w:rsidR="00D40022" w:rsidRPr="00D40022">
        <w:rPr>
          <w:rFonts w:ascii="Times New Roman" w:hAnsi="Times New Roman" w:cs="Times New Roman"/>
          <w:sz w:val="26"/>
          <w:szCs w:val="26"/>
          <w:lang w:val="en-US"/>
        </w:rPr>
        <w:t xml:space="preserve">Classes resulting from the study programme can finish with </w:t>
      </w:r>
      <w:r w:rsidR="00311411" w:rsidRPr="00D40022">
        <w:rPr>
          <w:rFonts w:ascii="Times New Roman" w:hAnsi="Times New Roman" w:cs="Times New Roman"/>
          <w:sz w:val="26"/>
          <w:szCs w:val="26"/>
          <w:lang w:val="en-US"/>
        </w:rPr>
        <w:t>:</w:t>
      </w:r>
      <w:r w:rsidR="00311411" w:rsidRPr="00D40022">
        <w:rPr>
          <w:rStyle w:val="Odwoanieprzypisudolnego"/>
          <w:rFonts w:ascii="Times New Roman" w:hAnsi="Times New Roman" w:cs="Times New Roman"/>
          <w:sz w:val="26"/>
          <w:szCs w:val="26"/>
          <w:lang w:val="en-US"/>
        </w:rPr>
        <w:t xml:space="preserve"> </w:t>
      </w:r>
    </w:p>
    <w:p w:rsidR="00311411" w:rsidRPr="008A6053" w:rsidRDefault="00D40022" w:rsidP="00F03338">
      <w:pPr>
        <w:numPr>
          <w:ilvl w:val="0"/>
          <w:numId w:val="56"/>
        </w:numPr>
        <w:jc w:val="both"/>
        <w:rPr>
          <w:rFonts w:ascii="Times New Roman" w:hAnsi="Times New Roman" w:cs="Times New Roman"/>
          <w:sz w:val="26"/>
          <w:szCs w:val="26"/>
        </w:rPr>
      </w:pPr>
      <w:r>
        <w:rPr>
          <w:rFonts w:ascii="Times New Roman" w:hAnsi="Times New Roman" w:cs="Times New Roman"/>
          <w:sz w:val="26"/>
          <w:szCs w:val="26"/>
        </w:rPr>
        <w:t>examination</w:t>
      </w:r>
      <w:r w:rsidR="00312065">
        <w:rPr>
          <w:rFonts w:ascii="Times New Roman" w:hAnsi="Times New Roman" w:cs="Times New Roman"/>
          <w:sz w:val="26"/>
          <w:szCs w:val="26"/>
        </w:rPr>
        <w:t>s</w:t>
      </w:r>
      <w:r w:rsidR="00871E67">
        <w:rPr>
          <w:rFonts w:ascii="Times New Roman" w:hAnsi="Times New Roman" w:cs="Times New Roman"/>
          <w:sz w:val="26"/>
          <w:szCs w:val="26"/>
        </w:rPr>
        <w:t>;</w:t>
      </w:r>
    </w:p>
    <w:p w:rsidR="00311411" w:rsidRDefault="00D40022" w:rsidP="00F03338">
      <w:pPr>
        <w:numPr>
          <w:ilvl w:val="0"/>
          <w:numId w:val="56"/>
        </w:numPr>
        <w:jc w:val="both"/>
        <w:rPr>
          <w:rFonts w:ascii="Times New Roman" w:hAnsi="Times New Roman" w:cs="Times New Roman"/>
          <w:sz w:val="26"/>
          <w:szCs w:val="26"/>
        </w:rPr>
      </w:pPr>
      <w:r>
        <w:rPr>
          <w:rFonts w:ascii="Times New Roman" w:hAnsi="Times New Roman" w:cs="Times New Roman"/>
          <w:sz w:val="26"/>
          <w:szCs w:val="26"/>
        </w:rPr>
        <w:t>credits</w:t>
      </w:r>
      <w:r w:rsidR="00311411" w:rsidRPr="008A6053">
        <w:rPr>
          <w:rFonts w:ascii="Times New Roman" w:hAnsi="Times New Roman" w:cs="Times New Roman"/>
          <w:sz w:val="26"/>
          <w:szCs w:val="26"/>
        </w:rPr>
        <w:t>.</w:t>
      </w:r>
    </w:p>
    <w:p w:rsidR="00311411" w:rsidRPr="00D40022" w:rsidRDefault="00D40022" w:rsidP="00311411">
      <w:pPr>
        <w:ind w:left="360"/>
        <w:jc w:val="both"/>
        <w:rPr>
          <w:rFonts w:ascii="Times New Roman" w:hAnsi="Times New Roman" w:cs="Times New Roman"/>
          <w:sz w:val="26"/>
          <w:szCs w:val="26"/>
          <w:lang w:val="en-US"/>
        </w:rPr>
      </w:pPr>
      <w:r w:rsidRPr="00D40022">
        <w:rPr>
          <w:rFonts w:ascii="Times New Roman" w:hAnsi="Times New Roman" w:cs="Times New Roman"/>
          <w:sz w:val="26"/>
          <w:szCs w:val="26"/>
          <w:lang w:val="en-US"/>
        </w:rPr>
        <w:t xml:space="preserve">The results of both examinations as well as credits are defined by means of a grade </w:t>
      </w:r>
      <w:r>
        <w:rPr>
          <w:rFonts w:ascii="Times New Roman" w:hAnsi="Times New Roman" w:cs="Times New Roman"/>
          <w:sz w:val="26"/>
          <w:szCs w:val="26"/>
          <w:lang w:val="en-US"/>
        </w:rPr>
        <w:t>in accordance with the grading scale described in §</w:t>
      </w:r>
      <w:r w:rsidR="00856DDD">
        <w:rPr>
          <w:rFonts w:ascii="Times New Roman" w:hAnsi="Times New Roman" w:cs="Times New Roman"/>
          <w:sz w:val="26"/>
          <w:szCs w:val="26"/>
          <w:lang w:val="en-US"/>
        </w:rPr>
        <w:t xml:space="preserve">25 article 1. </w:t>
      </w:r>
    </w:p>
    <w:p w:rsidR="00311411" w:rsidRPr="00D40022" w:rsidRDefault="00311411" w:rsidP="00311411">
      <w:pPr>
        <w:ind w:left="720"/>
        <w:jc w:val="both"/>
        <w:rPr>
          <w:rFonts w:ascii="Times New Roman" w:hAnsi="Times New Roman" w:cs="Times New Roman"/>
          <w:sz w:val="26"/>
          <w:szCs w:val="26"/>
          <w:lang w:val="en-US"/>
        </w:rPr>
      </w:pPr>
    </w:p>
    <w:p w:rsidR="00311411" w:rsidRPr="00856DDD" w:rsidRDefault="00856DDD" w:rsidP="00F03338">
      <w:pPr>
        <w:numPr>
          <w:ilvl w:val="0"/>
          <w:numId w:val="65"/>
        </w:numPr>
        <w:ind w:left="426" w:hanging="42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condition for crediting the semester for students is obtaining learning outcomes by means of crediting the classes and students’ internship programmes included in the study programme, with a certain  </w:t>
      </w:r>
      <w:r w:rsidR="00967D85">
        <w:rPr>
          <w:rFonts w:ascii="Times New Roman" w:hAnsi="Times New Roman" w:cs="Times New Roman"/>
          <w:sz w:val="26"/>
          <w:szCs w:val="26"/>
          <w:lang w:val="en-US"/>
        </w:rPr>
        <w:t>number of ECTS points assigned</w:t>
      </w:r>
      <w:r>
        <w:rPr>
          <w:rFonts w:ascii="Times New Roman" w:hAnsi="Times New Roman" w:cs="Times New Roman"/>
          <w:sz w:val="26"/>
          <w:szCs w:val="26"/>
          <w:lang w:val="en-US"/>
        </w:rPr>
        <w:t xml:space="preserve">, within the periods specified in the organisation of the academic year. </w:t>
      </w:r>
    </w:p>
    <w:p w:rsidR="00311411" w:rsidRPr="00856DDD" w:rsidRDefault="00311411" w:rsidP="00311411">
      <w:pPr>
        <w:ind w:left="426"/>
        <w:jc w:val="both"/>
        <w:rPr>
          <w:rFonts w:ascii="Times New Roman" w:hAnsi="Times New Roman" w:cs="Times New Roman"/>
          <w:sz w:val="26"/>
          <w:szCs w:val="26"/>
          <w:lang w:val="en-US"/>
        </w:rPr>
      </w:pPr>
    </w:p>
    <w:p w:rsidR="00311411" w:rsidRPr="00856DDD" w:rsidRDefault="009720DB" w:rsidP="00F03338">
      <w:pPr>
        <w:numPr>
          <w:ilvl w:val="0"/>
          <w:numId w:val="65"/>
        </w:numPr>
        <w:ind w:left="426" w:hanging="42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Students, who obtained credits during the </w:t>
      </w:r>
      <w:r w:rsidR="00856DDD" w:rsidRPr="00856DDD">
        <w:rPr>
          <w:rFonts w:ascii="Times New Roman" w:hAnsi="Times New Roman" w:cs="Times New Roman"/>
          <w:sz w:val="26"/>
          <w:szCs w:val="26"/>
          <w:lang w:val="en-US"/>
        </w:rPr>
        <w:t xml:space="preserve">semester, are by the Dean’s decision enrolled to the next semester. </w:t>
      </w:r>
    </w:p>
    <w:p w:rsidR="00311411" w:rsidRPr="00856DDD" w:rsidRDefault="00311411" w:rsidP="00311411">
      <w:pPr>
        <w:pStyle w:val="Akapitzlist"/>
        <w:rPr>
          <w:rFonts w:ascii="Times New Roman" w:hAnsi="Times New Roman" w:cs="Times New Roman"/>
          <w:sz w:val="26"/>
          <w:szCs w:val="26"/>
          <w:lang w:val="en-US"/>
        </w:rPr>
      </w:pPr>
    </w:p>
    <w:p w:rsidR="00311411" w:rsidRPr="00856DDD" w:rsidRDefault="00311411" w:rsidP="00F03338">
      <w:pPr>
        <w:numPr>
          <w:ilvl w:val="0"/>
          <w:numId w:val="65"/>
        </w:numPr>
        <w:ind w:left="426" w:hanging="426"/>
        <w:jc w:val="both"/>
        <w:rPr>
          <w:rFonts w:ascii="Times New Roman" w:hAnsi="Times New Roman" w:cs="Times New Roman"/>
          <w:sz w:val="26"/>
          <w:szCs w:val="26"/>
          <w:lang w:val="en-US"/>
        </w:rPr>
      </w:pPr>
      <w:r w:rsidRPr="00856DDD">
        <w:rPr>
          <w:rFonts w:ascii="Times New Roman" w:hAnsi="Times New Roman" w:cs="Times New Roman"/>
          <w:sz w:val="26"/>
          <w:szCs w:val="26"/>
          <w:lang w:val="en-US"/>
        </w:rPr>
        <w:t>St</w:t>
      </w:r>
      <w:r w:rsidR="00856DDD" w:rsidRPr="00856DDD">
        <w:rPr>
          <w:rFonts w:ascii="Times New Roman" w:hAnsi="Times New Roman" w:cs="Times New Roman"/>
          <w:sz w:val="26"/>
          <w:szCs w:val="26"/>
          <w:lang w:val="en-US"/>
        </w:rPr>
        <w:t xml:space="preserve">udents can apply for the conditional </w:t>
      </w:r>
      <w:r w:rsidR="009720DB">
        <w:rPr>
          <w:rFonts w:ascii="Times New Roman" w:hAnsi="Times New Roman" w:cs="Times New Roman"/>
          <w:sz w:val="26"/>
          <w:szCs w:val="26"/>
          <w:lang w:val="en-US"/>
        </w:rPr>
        <w:t>promotion</w:t>
      </w:r>
      <w:r w:rsidR="00856DDD">
        <w:rPr>
          <w:rFonts w:ascii="Times New Roman" w:hAnsi="Times New Roman" w:cs="Times New Roman"/>
          <w:sz w:val="26"/>
          <w:szCs w:val="26"/>
          <w:lang w:val="en-US"/>
        </w:rPr>
        <w:t xml:space="preserve"> for the semester by submitting a written request to the Dean until 28 February after </w:t>
      </w:r>
      <w:r w:rsidR="00967D85">
        <w:rPr>
          <w:rFonts w:ascii="Times New Roman" w:hAnsi="Times New Roman" w:cs="Times New Roman"/>
          <w:sz w:val="26"/>
          <w:szCs w:val="26"/>
          <w:lang w:val="en-US"/>
        </w:rPr>
        <w:t xml:space="preserve">the </w:t>
      </w:r>
      <w:r w:rsidR="00856DDD">
        <w:rPr>
          <w:rFonts w:ascii="Times New Roman" w:hAnsi="Times New Roman" w:cs="Times New Roman"/>
          <w:sz w:val="26"/>
          <w:szCs w:val="26"/>
          <w:lang w:val="en-US"/>
        </w:rPr>
        <w:t xml:space="preserve">winter examination period or 30 September after </w:t>
      </w:r>
      <w:r w:rsidR="009720DB">
        <w:rPr>
          <w:rFonts w:ascii="Times New Roman" w:hAnsi="Times New Roman" w:cs="Times New Roman"/>
          <w:sz w:val="26"/>
          <w:szCs w:val="26"/>
          <w:lang w:val="en-US"/>
        </w:rPr>
        <w:t xml:space="preserve">the </w:t>
      </w:r>
      <w:r w:rsidR="00856DDD">
        <w:rPr>
          <w:rFonts w:ascii="Times New Roman" w:hAnsi="Times New Roman" w:cs="Times New Roman"/>
          <w:sz w:val="26"/>
          <w:szCs w:val="26"/>
          <w:lang w:val="en-US"/>
        </w:rPr>
        <w:t xml:space="preserve">summer examination period. </w:t>
      </w:r>
      <w:r w:rsidR="00991BB4">
        <w:rPr>
          <w:rFonts w:ascii="Times New Roman" w:hAnsi="Times New Roman" w:cs="Times New Roman"/>
          <w:sz w:val="26"/>
          <w:szCs w:val="26"/>
          <w:lang w:val="en-US"/>
        </w:rPr>
        <w:t>Students of the first semester of first-cycle programme or of long-cycle programme cannot apply for</w:t>
      </w:r>
      <w:r w:rsidR="009720DB">
        <w:rPr>
          <w:rFonts w:ascii="Times New Roman" w:hAnsi="Times New Roman" w:cs="Times New Roman"/>
          <w:sz w:val="26"/>
          <w:szCs w:val="26"/>
          <w:lang w:val="en-US"/>
        </w:rPr>
        <w:t xml:space="preserve"> the conditional semester promotion</w:t>
      </w:r>
      <w:r w:rsidR="00991BB4">
        <w:rPr>
          <w:rFonts w:ascii="Times New Roman" w:hAnsi="Times New Roman" w:cs="Times New Roman"/>
          <w:sz w:val="26"/>
          <w:szCs w:val="26"/>
          <w:lang w:val="en-US"/>
        </w:rPr>
        <w:t xml:space="preserve">. </w:t>
      </w:r>
    </w:p>
    <w:p w:rsidR="00311411" w:rsidRPr="00856DDD" w:rsidRDefault="00311411" w:rsidP="00311411">
      <w:pPr>
        <w:pStyle w:val="Akapitzlist"/>
        <w:rPr>
          <w:rFonts w:ascii="Times New Roman" w:hAnsi="Times New Roman" w:cs="Times New Roman"/>
          <w:sz w:val="26"/>
          <w:szCs w:val="26"/>
          <w:lang w:val="en-US"/>
        </w:rPr>
      </w:pPr>
    </w:p>
    <w:p w:rsidR="00311411" w:rsidRPr="001A3A71" w:rsidRDefault="001A3A71" w:rsidP="00F03338">
      <w:pPr>
        <w:numPr>
          <w:ilvl w:val="0"/>
          <w:numId w:val="65"/>
        </w:numPr>
        <w:ind w:left="426" w:hanging="426"/>
        <w:jc w:val="both"/>
        <w:rPr>
          <w:rFonts w:ascii="Times New Roman" w:hAnsi="Times New Roman" w:cs="Times New Roman"/>
          <w:sz w:val="26"/>
          <w:szCs w:val="26"/>
          <w:lang w:val="en-US"/>
        </w:rPr>
      </w:pPr>
      <w:r w:rsidRPr="001A3A71">
        <w:rPr>
          <w:rFonts w:ascii="Times New Roman" w:hAnsi="Times New Roman" w:cs="Times New Roman"/>
          <w:sz w:val="26"/>
          <w:szCs w:val="26"/>
          <w:lang w:val="en-US"/>
        </w:rPr>
        <w:t xml:space="preserve">Students may obtain the Dean’s consent for </w:t>
      </w:r>
      <w:r w:rsidR="00967D85">
        <w:rPr>
          <w:rFonts w:ascii="Times New Roman" w:hAnsi="Times New Roman" w:cs="Times New Roman"/>
          <w:sz w:val="26"/>
          <w:szCs w:val="26"/>
          <w:lang w:val="en-US"/>
        </w:rPr>
        <w:t xml:space="preserve">the </w:t>
      </w:r>
      <w:r w:rsidRPr="001A3A71">
        <w:rPr>
          <w:rFonts w:ascii="Times New Roman" w:hAnsi="Times New Roman" w:cs="Times New Roman"/>
          <w:sz w:val="26"/>
          <w:szCs w:val="26"/>
          <w:lang w:val="en-US"/>
        </w:rPr>
        <w:t>co</w:t>
      </w:r>
      <w:r w:rsidR="009720DB">
        <w:rPr>
          <w:rFonts w:ascii="Times New Roman" w:hAnsi="Times New Roman" w:cs="Times New Roman"/>
          <w:sz w:val="26"/>
          <w:szCs w:val="26"/>
          <w:lang w:val="en-US"/>
        </w:rPr>
        <w:t>nditional promotion</w:t>
      </w:r>
      <w:r w:rsidRPr="001A3A71">
        <w:rPr>
          <w:rFonts w:ascii="Times New Roman" w:hAnsi="Times New Roman" w:cs="Times New Roman"/>
          <w:sz w:val="26"/>
          <w:szCs w:val="26"/>
          <w:lang w:val="en-US"/>
        </w:rPr>
        <w:t xml:space="preserve"> of the semester </w:t>
      </w:r>
      <w:r w:rsidR="00AF2BB3">
        <w:rPr>
          <w:rFonts w:ascii="Times New Roman" w:hAnsi="Times New Roman" w:cs="Times New Roman"/>
          <w:sz w:val="26"/>
          <w:szCs w:val="26"/>
          <w:lang w:val="en-US"/>
        </w:rPr>
        <w:t>if the number of</w:t>
      </w:r>
      <w:r w:rsidR="00967D85">
        <w:rPr>
          <w:rFonts w:ascii="Times New Roman" w:hAnsi="Times New Roman" w:cs="Times New Roman"/>
          <w:sz w:val="26"/>
          <w:szCs w:val="26"/>
          <w:lang w:val="en-US"/>
        </w:rPr>
        <w:t xml:space="preserve"> non-credited classes assigned</w:t>
      </w:r>
      <w:r w:rsidR="00AF2BB3">
        <w:rPr>
          <w:rFonts w:ascii="Times New Roman" w:hAnsi="Times New Roman" w:cs="Times New Roman"/>
          <w:sz w:val="26"/>
          <w:szCs w:val="26"/>
          <w:lang w:val="en-US"/>
        </w:rPr>
        <w:t xml:space="preserve"> with no more than 8 ECTS points does not exceed two in a given semester</w:t>
      </w:r>
      <w:r w:rsidR="00967D85">
        <w:rPr>
          <w:rFonts w:ascii="Times New Roman" w:hAnsi="Times New Roman" w:cs="Times New Roman"/>
          <w:sz w:val="26"/>
          <w:szCs w:val="26"/>
          <w:lang w:val="en-US"/>
        </w:rPr>
        <w:t>. Obtaining the</w:t>
      </w:r>
      <w:r w:rsidR="009720DB">
        <w:rPr>
          <w:rFonts w:ascii="Times New Roman" w:hAnsi="Times New Roman" w:cs="Times New Roman"/>
          <w:sz w:val="26"/>
          <w:szCs w:val="26"/>
          <w:lang w:val="en-US"/>
        </w:rPr>
        <w:t xml:space="preserve"> conditional promotion</w:t>
      </w:r>
      <w:r w:rsidR="00AF2BB3">
        <w:rPr>
          <w:rFonts w:ascii="Times New Roman" w:hAnsi="Times New Roman" w:cs="Times New Roman"/>
          <w:sz w:val="26"/>
          <w:szCs w:val="26"/>
          <w:lang w:val="en-US"/>
        </w:rPr>
        <w:t xml:space="preserve"> for the next semester in a given academic year is only possible if the total number of non-credited classes does not exceed three in a given academic year to which no more than 12 </w:t>
      </w:r>
      <w:r w:rsidR="00967D85">
        <w:rPr>
          <w:rFonts w:ascii="Times New Roman" w:hAnsi="Times New Roman" w:cs="Times New Roman"/>
          <w:sz w:val="26"/>
          <w:szCs w:val="26"/>
          <w:lang w:val="en-US"/>
        </w:rPr>
        <w:t>ECTS points have been assigned</w:t>
      </w:r>
      <w:r w:rsidR="00AF2BB3">
        <w:rPr>
          <w:rFonts w:ascii="Times New Roman" w:hAnsi="Times New Roman" w:cs="Times New Roman"/>
          <w:sz w:val="26"/>
          <w:szCs w:val="26"/>
          <w:lang w:val="en-US"/>
        </w:rPr>
        <w:t>. The Dean m</w:t>
      </w:r>
      <w:r w:rsidR="009720DB">
        <w:rPr>
          <w:rFonts w:ascii="Times New Roman" w:hAnsi="Times New Roman" w:cs="Times New Roman"/>
          <w:sz w:val="26"/>
          <w:szCs w:val="26"/>
          <w:lang w:val="en-US"/>
        </w:rPr>
        <w:t>ay refuse the conditional promotion</w:t>
      </w:r>
      <w:r w:rsidR="00AF2BB3">
        <w:rPr>
          <w:rFonts w:ascii="Times New Roman" w:hAnsi="Times New Roman" w:cs="Times New Roman"/>
          <w:sz w:val="26"/>
          <w:szCs w:val="26"/>
          <w:lang w:val="en-US"/>
        </w:rPr>
        <w:t xml:space="preserve"> of a semester if a non-credited class is a prerequisite ( sequence) for the implementation of the study programme in the next semester of academic year. </w:t>
      </w:r>
    </w:p>
    <w:p w:rsidR="00311411" w:rsidRPr="001A3A71" w:rsidRDefault="00311411" w:rsidP="00311411">
      <w:pPr>
        <w:pStyle w:val="Akapitzlist"/>
        <w:rPr>
          <w:rFonts w:ascii="Times New Roman" w:hAnsi="Times New Roman" w:cs="Times New Roman"/>
          <w:sz w:val="26"/>
          <w:szCs w:val="26"/>
          <w:lang w:val="en-US"/>
        </w:rPr>
      </w:pPr>
    </w:p>
    <w:p w:rsidR="00311411" w:rsidRPr="00ED43B1" w:rsidRDefault="00ED43B1" w:rsidP="00F03338">
      <w:pPr>
        <w:numPr>
          <w:ilvl w:val="0"/>
          <w:numId w:val="65"/>
        </w:numPr>
        <w:ind w:left="426" w:hanging="426"/>
        <w:jc w:val="both"/>
        <w:rPr>
          <w:rFonts w:ascii="Times New Roman" w:hAnsi="Times New Roman" w:cs="Times New Roman"/>
          <w:sz w:val="26"/>
          <w:szCs w:val="26"/>
          <w:lang w:val="en-US"/>
        </w:rPr>
      </w:pPr>
      <w:r w:rsidRPr="00ED43B1">
        <w:rPr>
          <w:rFonts w:ascii="Times New Roman" w:hAnsi="Times New Roman" w:cs="Times New Roman"/>
          <w:sz w:val="26"/>
          <w:szCs w:val="26"/>
          <w:lang w:val="en-US"/>
        </w:rPr>
        <w:t>Classes to be covered , which students were not allowed to take because of sequences of programme content, are treated as not credited (</w:t>
      </w:r>
      <w:r>
        <w:rPr>
          <w:rFonts w:ascii="Times New Roman" w:hAnsi="Times New Roman" w:cs="Times New Roman"/>
          <w:sz w:val="26"/>
          <w:szCs w:val="26"/>
          <w:lang w:val="en-US"/>
        </w:rPr>
        <w:t xml:space="preserve">condition free of charge). </w:t>
      </w:r>
    </w:p>
    <w:p w:rsidR="00311411" w:rsidRPr="00ED43B1" w:rsidRDefault="00311411" w:rsidP="00311411">
      <w:pPr>
        <w:pStyle w:val="Akapitzlist"/>
        <w:rPr>
          <w:rFonts w:ascii="Times New Roman" w:hAnsi="Times New Roman" w:cs="Times New Roman"/>
          <w:sz w:val="26"/>
          <w:szCs w:val="26"/>
          <w:lang w:val="en-US"/>
        </w:rPr>
      </w:pPr>
    </w:p>
    <w:p w:rsidR="00311411" w:rsidRPr="00ED43B1" w:rsidRDefault="00ED43B1" w:rsidP="00F03338">
      <w:pPr>
        <w:numPr>
          <w:ilvl w:val="0"/>
          <w:numId w:val="65"/>
        </w:numPr>
        <w:ind w:left="426" w:hanging="426"/>
        <w:jc w:val="both"/>
        <w:rPr>
          <w:rFonts w:ascii="Times New Roman" w:hAnsi="Times New Roman" w:cs="Times New Roman"/>
          <w:sz w:val="26"/>
          <w:szCs w:val="26"/>
          <w:lang w:val="en-US"/>
        </w:rPr>
      </w:pPr>
      <w:r w:rsidRPr="00ED43B1">
        <w:rPr>
          <w:rFonts w:ascii="Times New Roman" w:hAnsi="Times New Roman" w:cs="Times New Roman"/>
          <w:sz w:val="26"/>
          <w:szCs w:val="26"/>
          <w:lang w:val="en-US"/>
        </w:rPr>
        <w:lastRenderedPageBreak/>
        <w:t>The obligato</w:t>
      </w:r>
      <w:r>
        <w:rPr>
          <w:rFonts w:ascii="Times New Roman" w:hAnsi="Times New Roman" w:cs="Times New Roman"/>
          <w:sz w:val="26"/>
          <w:szCs w:val="26"/>
          <w:lang w:val="en-US"/>
        </w:rPr>
        <w:t>ry s</w:t>
      </w:r>
      <w:r w:rsidRPr="00ED43B1">
        <w:rPr>
          <w:rFonts w:ascii="Times New Roman" w:hAnsi="Times New Roman" w:cs="Times New Roman"/>
          <w:sz w:val="26"/>
          <w:szCs w:val="26"/>
          <w:lang w:val="en-US"/>
        </w:rPr>
        <w:t>equences</w:t>
      </w:r>
      <w:r w:rsidR="00A16683">
        <w:rPr>
          <w:rFonts w:ascii="Times New Roman" w:hAnsi="Times New Roman" w:cs="Times New Roman"/>
          <w:sz w:val="26"/>
          <w:szCs w:val="26"/>
          <w:lang w:val="en-US"/>
        </w:rPr>
        <w:t xml:space="preserve"> of classes required to implement</w:t>
      </w:r>
      <w:r w:rsidRPr="00ED43B1">
        <w:rPr>
          <w:rFonts w:ascii="Times New Roman" w:hAnsi="Times New Roman" w:cs="Times New Roman"/>
          <w:sz w:val="26"/>
          <w:szCs w:val="26"/>
          <w:lang w:val="en-US"/>
        </w:rPr>
        <w:t xml:space="preserve"> the study programme</w:t>
      </w:r>
      <w:r>
        <w:rPr>
          <w:rFonts w:ascii="Times New Roman" w:hAnsi="Times New Roman" w:cs="Times New Roman"/>
          <w:sz w:val="26"/>
          <w:szCs w:val="26"/>
          <w:lang w:val="en-US"/>
        </w:rPr>
        <w:t xml:space="preserve"> are established by the Programme Council. </w:t>
      </w:r>
    </w:p>
    <w:p w:rsidR="00311411" w:rsidRPr="00ED43B1" w:rsidRDefault="00311411" w:rsidP="00311411">
      <w:pPr>
        <w:pStyle w:val="Akapitzlist"/>
        <w:rPr>
          <w:rFonts w:ascii="Times New Roman" w:hAnsi="Times New Roman" w:cs="Times New Roman"/>
          <w:sz w:val="26"/>
          <w:szCs w:val="26"/>
          <w:lang w:val="en-US"/>
        </w:rPr>
      </w:pPr>
    </w:p>
    <w:p w:rsidR="00311411" w:rsidRPr="006D78D5" w:rsidRDefault="006D78D5" w:rsidP="00F03338">
      <w:pPr>
        <w:numPr>
          <w:ilvl w:val="0"/>
          <w:numId w:val="65"/>
        </w:numPr>
        <w:ind w:left="426" w:hanging="426"/>
        <w:jc w:val="both"/>
        <w:rPr>
          <w:rFonts w:ascii="Times New Roman" w:hAnsi="Times New Roman" w:cs="Times New Roman"/>
          <w:sz w:val="26"/>
          <w:szCs w:val="26"/>
          <w:lang w:val="en-US"/>
        </w:rPr>
      </w:pPr>
      <w:r w:rsidRPr="006D78D5">
        <w:rPr>
          <w:rFonts w:ascii="Times New Roman" w:hAnsi="Times New Roman" w:cs="Times New Roman"/>
          <w:sz w:val="26"/>
          <w:szCs w:val="26"/>
          <w:lang w:val="en-US"/>
        </w:rPr>
        <w:t>The student’s</w:t>
      </w:r>
      <w:r>
        <w:rPr>
          <w:rFonts w:ascii="Times New Roman" w:hAnsi="Times New Roman" w:cs="Times New Roman"/>
          <w:sz w:val="26"/>
          <w:szCs w:val="26"/>
          <w:lang w:val="en-US"/>
        </w:rPr>
        <w:t xml:space="preserve"> </w:t>
      </w:r>
      <w:r w:rsidRPr="006D78D5">
        <w:rPr>
          <w:rFonts w:ascii="Times New Roman" w:hAnsi="Times New Roman" w:cs="Times New Roman"/>
          <w:sz w:val="26"/>
          <w:szCs w:val="26"/>
          <w:lang w:val="en-US"/>
        </w:rPr>
        <w:t>ECTS points</w:t>
      </w:r>
      <w:r>
        <w:rPr>
          <w:rFonts w:ascii="Times New Roman" w:hAnsi="Times New Roman" w:cs="Times New Roman"/>
          <w:sz w:val="26"/>
          <w:szCs w:val="26"/>
          <w:lang w:val="en-US"/>
        </w:rPr>
        <w:t xml:space="preserve"> discrepancies </w:t>
      </w:r>
      <w:r w:rsidRPr="006D78D5">
        <w:rPr>
          <w:rFonts w:ascii="Times New Roman" w:hAnsi="Times New Roman" w:cs="Times New Roman"/>
          <w:sz w:val="26"/>
          <w:szCs w:val="26"/>
          <w:lang w:val="en-US"/>
        </w:rPr>
        <w:t xml:space="preserve"> in </w:t>
      </w:r>
      <w:r>
        <w:rPr>
          <w:rFonts w:ascii="Times New Roman" w:hAnsi="Times New Roman" w:cs="Times New Roman"/>
          <w:sz w:val="26"/>
          <w:szCs w:val="26"/>
          <w:lang w:val="en-US"/>
        </w:rPr>
        <w:t>relation</w:t>
      </w:r>
      <w:r w:rsidRPr="006D78D5">
        <w:rPr>
          <w:rFonts w:ascii="Times New Roman" w:hAnsi="Times New Roman" w:cs="Times New Roman"/>
          <w:sz w:val="26"/>
          <w:szCs w:val="26"/>
          <w:lang w:val="en-US"/>
        </w:rPr>
        <w:t xml:space="preserve"> to the num</w:t>
      </w:r>
      <w:r>
        <w:rPr>
          <w:rFonts w:ascii="Times New Roman" w:hAnsi="Times New Roman" w:cs="Times New Roman"/>
          <w:sz w:val="26"/>
          <w:szCs w:val="26"/>
          <w:lang w:val="en-US"/>
        </w:rPr>
        <w:t>b</w:t>
      </w:r>
      <w:r w:rsidR="00017F65">
        <w:rPr>
          <w:rFonts w:ascii="Times New Roman" w:hAnsi="Times New Roman" w:cs="Times New Roman"/>
          <w:sz w:val="26"/>
          <w:szCs w:val="26"/>
          <w:lang w:val="en-US"/>
        </w:rPr>
        <w:t>er scheduled</w:t>
      </w:r>
      <w:r>
        <w:rPr>
          <w:rFonts w:ascii="Times New Roman" w:hAnsi="Times New Roman" w:cs="Times New Roman"/>
          <w:sz w:val="26"/>
          <w:szCs w:val="26"/>
          <w:lang w:val="en-US"/>
        </w:rPr>
        <w:t xml:space="preserve"> </w:t>
      </w:r>
      <w:r w:rsidRPr="006D78D5">
        <w:rPr>
          <w:rFonts w:ascii="Times New Roman" w:hAnsi="Times New Roman" w:cs="Times New Roman"/>
          <w:sz w:val="26"/>
          <w:szCs w:val="26"/>
          <w:lang w:val="en-US"/>
        </w:rPr>
        <w:t>in the study programme</w:t>
      </w:r>
      <w:r>
        <w:rPr>
          <w:rFonts w:ascii="Times New Roman" w:hAnsi="Times New Roman" w:cs="Times New Roman"/>
          <w:sz w:val="26"/>
          <w:szCs w:val="26"/>
          <w:lang w:val="en-US"/>
        </w:rPr>
        <w:t xml:space="preserve"> cannot exceed 12 ECTS points at any moment of the studies. </w:t>
      </w:r>
    </w:p>
    <w:p w:rsidR="00311411" w:rsidRPr="006D78D5" w:rsidRDefault="00311411" w:rsidP="00871E67">
      <w:pPr>
        <w:rPr>
          <w:rFonts w:ascii="Times New Roman" w:hAnsi="Times New Roman" w:cs="Times New Roman"/>
          <w:sz w:val="26"/>
          <w:szCs w:val="26"/>
          <w:lang w:val="en-US"/>
        </w:rPr>
      </w:pPr>
    </w:p>
    <w:p w:rsidR="002B43D6" w:rsidRPr="006D78D5" w:rsidRDefault="000063B8" w:rsidP="002B43D6">
      <w:pPr>
        <w:numPr>
          <w:ilvl w:val="0"/>
          <w:numId w:val="65"/>
        </w:numPr>
        <w:ind w:left="426" w:hanging="426"/>
        <w:jc w:val="both"/>
        <w:rPr>
          <w:rFonts w:ascii="Times New Roman" w:hAnsi="Times New Roman" w:cs="Times New Roman"/>
          <w:sz w:val="26"/>
          <w:szCs w:val="26"/>
          <w:lang w:val="en-US"/>
        </w:rPr>
      </w:pPr>
      <w:r>
        <w:rPr>
          <w:rFonts w:ascii="Times New Roman" w:hAnsi="Times New Roman" w:cs="Times New Roman"/>
          <w:sz w:val="26"/>
          <w:szCs w:val="26"/>
          <w:lang w:val="en-US"/>
        </w:rPr>
        <w:t>At</w:t>
      </w:r>
      <w:r w:rsidR="006D78D5" w:rsidRPr="006D78D5">
        <w:rPr>
          <w:rFonts w:ascii="Times New Roman" w:hAnsi="Times New Roman" w:cs="Times New Roman"/>
          <w:sz w:val="26"/>
          <w:szCs w:val="26"/>
          <w:lang w:val="en-US"/>
        </w:rPr>
        <w:t xml:space="preserve"> a student’</w:t>
      </w:r>
      <w:r w:rsidR="00017F65">
        <w:rPr>
          <w:rFonts w:ascii="Times New Roman" w:hAnsi="Times New Roman" w:cs="Times New Roman"/>
          <w:sz w:val="26"/>
          <w:szCs w:val="26"/>
          <w:lang w:val="en-US"/>
        </w:rPr>
        <w:t>s written request, if he/she does</w:t>
      </w:r>
      <w:r w:rsidR="006D78D5" w:rsidRPr="006D78D5">
        <w:rPr>
          <w:rFonts w:ascii="Times New Roman" w:hAnsi="Times New Roman" w:cs="Times New Roman"/>
          <w:sz w:val="26"/>
          <w:szCs w:val="26"/>
          <w:lang w:val="en-US"/>
        </w:rPr>
        <w:t xml:space="preserve"> not obtain the semester credit, submitted until 28 February </w:t>
      </w:r>
      <w:r w:rsidR="006D78D5">
        <w:rPr>
          <w:rFonts w:ascii="Times New Roman" w:hAnsi="Times New Roman" w:cs="Times New Roman"/>
          <w:sz w:val="26"/>
          <w:szCs w:val="26"/>
          <w:lang w:val="en-US"/>
        </w:rPr>
        <w:t xml:space="preserve">after </w:t>
      </w:r>
      <w:r w:rsidR="00017F65">
        <w:rPr>
          <w:rFonts w:ascii="Times New Roman" w:hAnsi="Times New Roman" w:cs="Times New Roman"/>
          <w:sz w:val="26"/>
          <w:szCs w:val="26"/>
          <w:lang w:val="en-US"/>
        </w:rPr>
        <w:t xml:space="preserve">the </w:t>
      </w:r>
      <w:r w:rsidR="006D78D5">
        <w:rPr>
          <w:rFonts w:ascii="Times New Roman" w:hAnsi="Times New Roman" w:cs="Times New Roman"/>
          <w:sz w:val="26"/>
          <w:szCs w:val="26"/>
          <w:lang w:val="en-US"/>
        </w:rPr>
        <w:t xml:space="preserve">winter examination period or 30 September after </w:t>
      </w:r>
      <w:r w:rsidR="00017F65">
        <w:rPr>
          <w:rFonts w:ascii="Times New Roman" w:hAnsi="Times New Roman" w:cs="Times New Roman"/>
          <w:sz w:val="26"/>
          <w:szCs w:val="26"/>
          <w:lang w:val="en-US"/>
        </w:rPr>
        <w:t xml:space="preserve">the </w:t>
      </w:r>
      <w:r w:rsidR="006D78D5">
        <w:rPr>
          <w:rFonts w:ascii="Times New Roman" w:hAnsi="Times New Roman" w:cs="Times New Roman"/>
          <w:sz w:val="26"/>
          <w:szCs w:val="26"/>
          <w:lang w:val="en-US"/>
        </w:rPr>
        <w:t>summer examination period, the student is directed by the Dean to retake t</w:t>
      </w:r>
      <w:r w:rsidR="002F330A">
        <w:rPr>
          <w:rFonts w:ascii="Times New Roman" w:hAnsi="Times New Roman" w:cs="Times New Roman"/>
          <w:sz w:val="26"/>
          <w:szCs w:val="26"/>
          <w:lang w:val="en-US"/>
        </w:rPr>
        <w:t>he semester. The student who does</w:t>
      </w:r>
      <w:r w:rsidR="006D78D5">
        <w:rPr>
          <w:rFonts w:ascii="Times New Roman" w:hAnsi="Times New Roman" w:cs="Times New Roman"/>
          <w:sz w:val="26"/>
          <w:szCs w:val="26"/>
          <w:lang w:val="en-US"/>
        </w:rPr>
        <w:t xml:space="preserve"> not submit the request in the above mentioned deadline is discontinued from the students</w:t>
      </w:r>
      <w:r w:rsidR="002F330A">
        <w:rPr>
          <w:rFonts w:ascii="Times New Roman" w:hAnsi="Times New Roman" w:cs="Times New Roman"/>
          <w:sz w:val="26"/>
          <w:szCs w:val="26"/>
          <w:lang w:val="en-US"/>
        </w:rPr>
        <w:t>’</w:t>
      </w:r>
      <w:r w:rsidR="00972AFC">
        <w:rPr>
          <w:rFonts w:ascii="Times New Roman" w:hAnsi="Times New Roman" w:cs="Times New Roman"/>
          <w:sz w:val="26"/>
          <w:szCs w:val="26"/>
          <w:lang w:val="en-US"/>
        </w:rPr>
        <w:t xml:space="preserve"> register</w:t>
      </w:r>
      <w:r w:rsidR="006D78D5">
        <w:rPr>
          <w:rFonts w:ascii="Times New Roman" w:hAnsi="Times New Roman" w:cs="Times New Roman"/>
          <w:sz w:val="26"/>
          <w:szCs w:val="26"/>
          <w:lang w:val="en-US"/>
        </w:rPr>
        <w:t xml:space="preserve"> list. </w:t>
      </w:r>
    </w:p>
    <w:p w:rsidR="002B43D6" w:rsidRPr="006D78D5" w:rsidRDefault="002B43D6" w:rsidP="002B43D6">
      <w:pPr>
        <w:pStyle w:val="Akapitzlist"/>
        <w:rPr>
          <w:rFonts w:ascii="Times New Roman" w:hAnsi="Times New Roman" w:cs="Times New Roman"/>
          <w:sz w:val="26"/>
          <w:szCs w:val="26"/>
          <w:lang w:val="en-US"/>
        </w:rPr>
      </w:pPr>
    </w:p>
    <w:p w:rsidR="00311411" w:rsidRPr="005328FF" w:rsidRDefault="005328FF" w:rsidP="00F03338">
      <w:pPr>
        <w:numPr>
          <w:ilvl w:val="0"/>
          <w:numId w:val="65"/>
        </w:numPr>
        <w:ind w:left="426" w:hanging="426"/>
        <w:jc w:val="both"/>
        <w:rPr>
          <w:rFonts w:ascii="Times New Roman" w:hAnsi="Times New Roman" w:cs="Times New Roman"/>
          <w:sz w:val="26"/>
          <w:szCs w:val="26"/>
          <w:lang w:val="en-US"/>
        </w:rPr>
      </w:pPr>
      <w:r w:rsidRPr="005328FF">
        <w:rPr>
          <w:rFonts w:ascii="Times New Roman" w:hAnsi="Times New Roman" w:cs="Times New Roman"/>
          <w:sz w:val="26"/>
          <w:szCs w:val="26"/>
          <w:lang w:val="en-US"/>
        </w:rPr>
        <w:t xml:space="preserve">The right to apply for the semester retake does not apply to students of the first semester of first-cycle programmes  and long-cycle programmes. </w:t>
      </w:r>
    </w:p>
    <w:p w:rsidR="00311411" w:rsidRPr="005328FF" w:rsidRDefault="00311411" w:rsidP="00311411">
      <w:pPr>
        <w:pStyle w:val="Akapitzlist"/>
        <w:rPr>
          <w:rFonts w:ascii="Times New Roman" w:hAnsi="Times New Roman" w:cs="Times New Roman"/>
          <w:sz w:val="26"/>
          <w:szCs w:val="26"/>
          <w:lang w:val="en-US"/>
        </w:rPr>
      </w:pPr>
    </w:p>
    <w:p w:rsidR="00311411" w:rsidRPr="00B644C4" w:rsidRDefault="00B644C4" w:rsidP="00F03338">
      <w:pPr>
        <w:numPr>
          <w:ilvl w:val="0"/>
          <w:numId w:val="65"/>
        </w:numPr>
        <w:ind w:left="426" w:hanging="426"/>
        <w:jc w:val="both"/>
        <w:rPr>
          <w:rFonts w:ascii="Times New Roman" w:hAnsi="Times New Roman" w:cs="Times New Roman"/>
          <w:sz w:val="26"/>
          <w:szCs w:val="26"/>
          <w:lang w:val="en-US"/>
        </w:rPr>
      </w:pPr>
      <w:r w:rsidRPr="00B644C4">
        <w:rPr>
          <w:rFonts w:ascii="Times New Roman" w:hAnsi="Times New Roman" w:cs="Times New Roman"/>
          <w:sz w:val="26"/>
          <w:szCs w:val="26"/>
          <w:lang w:val="en-US"/>
        </w:rPr>
        <w:t xml:space="preserve">Students can get permission to retake the same semester not more than once in the course of studies, </w:t>
      </w:r>
      <w:r>
        <w:rPr>
          <w:rFonts w:ascii="Times New Roman" w:hAnsi="Times New Roman" w:cs="Times New Roman"/>
          <w:sz w:val="26"/>
          <w:szCs w:val="26"/>
          <w:lang w:val="en-US"/>
        </w:rPr>
        <w:t xml:space="preserve">except when the reason for not crediting the semester the second time  was a long-lasting illness or other important issues properly accounted for and documented. The decision is made by the Dean. </w:t>
      </w:r>
    </w:p>
    <w:p w:rsidR="00311411" w:rsidRPr="00B644C4" w:rsidRDefault="00311411" w:rsidP="00311411">
      <w:pPr>
        <w:pStyle w:val="Akapitzlist"/>
        <w:rPr>
          <w:rFonts w:ascii="Times New Roman" w:hAnsi="Times New Roman" w:cs="Times New Roman"/>
          <w:sz w:val="26"/>
          <w:szCs w:val="26"/>
          <w:lang w:val="en-US"/>
        </w:rPr>
      </w:pPr>
    </w:p>
    <w:p w:rsidR="00311411" w:rsidRPr="005328FF" w:rsidRDefault="005328FF" w:rsidP="00F03338">
      <w:pPr>
        <w:numPr>
          <w:ilvl w:val="0"/>
          <w:numId w:val="65"/>
        </w:numPr>
        <w:ind w:left="426" w:hanging="426"/>
        <w:jc w:val="both"/>
        <w:rPr>
          <w:rFonts w:ascii="Times New Roman" w:hAnsi="Times New Roman" w:cs="Times New Roman"/>
          <w:sz w:val="26"/>
          <w:szCs w:val="26"/>
          <w:lang w:val="en-US"/>
        </w:rPr>
      </w:pPr>
      <w:r w:rsidRPr="005328FF">
        <w:rPr>
          <w:rFonts w:ascii="Times New Roman" w:hAnsi="Times New Roman" w:cs="Times New Roman"/>
          <w:sz w:val="26"/>
          <w:szCs w:val="26"/>
          <w:lang w:val="en-US"/>
        </w:rPr>
        <w:t xml:space="preserve">Examination ,credit, test, essay, classes and project grades </w:t>
      </w:r>
      <w:r w:rsidR="00A16683">
        <w:rPr>
          <w:rFonts w:ascii="Times New Roman" w:hAnsi="Times New Roman" w:cs="Times New Roman"/>
          <w:sz w:val="26"/>
          <w:szCs w:val="26"/>
          <w:lang w:val="en-US"/>
        </w:rPr>
        <w:t>can be made public</w:t>
      </w:r>
      <w:r>
        <w:rPr>
          <w:rFonts w:ascii="Times New Roman" w:hAnsi="Times New Roman" w:cs="Times New Roman"/>
          <w:sz w:val="26"/>
          <w:szCs w:val="26"/>
          <w:lang w:val="en-US"/>
        </w:rPr>
        <w:t xml:space="preserve"> only after obtaining </w:t>
      </w:r>
      <w:r w:rsidR="00B644C4">
        <w:rPr>
          <w:rFonts w:ascii="Times New Roman" w:hAnsi="Times New Roman" w:cs="Times New Roman"/>
          <w:sz w:val="26"/>
          <w:szCs w:val="26"/>
          <w:lang w:val="en-US"/>
        </w:rPr>
        <w:t>students</w:t>
      </w:r>
      <w:r w:rsidR="002F330A">
        <w:rPr>
          <w:rFonts w:ascii="Times New Roman" w:hAnsi="Times New Roman" w:cs="Times New Roman"/>
          <w:sz w:val="26"/>
          <w:szCs w:val="26"/>
          <w:lang w:val="en-US"/>
        </w:rPr>
        <w:t>’</w:t>
      </w:r>
      <w:r w:rsidR="00B644C4">
        <w:rPr>
          <w:rFonts w:ascii="Times New Roman" w:hAnsi="Times New Roman" w:cs="Times New Roman"/>
          <w:sz w:val="26"/>
          <w:szCs w:val="26"/>
          <w:lang w:val="en-US"/>
        </w:rPr>
        <w:t xml:space="preserve"> consent </w:t>
      </w:r>
      <w:r>
        <w:rPr>
          <w:rFonts w:ascii="Times New Roman" w:hAnsi="Times New Roman" w:cs="Times New Roman"/>
          <w:sz w:val="26"/>
          <w:szCs w:val="26"/>
          <w:lang w:val="en-US"/>
        </w:rPr>
        <w:t>and encoding personal data</w:t>
      </w:r>
      <w:r w:rsidR="00871E67" w:rsidRPr="005328FF">
        <w:rPr>
          <w:rFonts w:ascii="Times New Roman" w:hAnsi="Times New Roman" w:cs="Times New Roman"/>
          <w:sz w:val="26"/>
          <w:szCs w:val="26"/>
          <w:lang w:val="en-US"/>
        </w:rPr>
        <w:t>:</w:t>
      </w:r>
    </w:p>
    <w:p w:rsidR="00311411" w:rsidRPr="005328FF" w:rsidRDefault="005328FF" w:rsidP="00F03338">
      <w:pPr>
        <w:numPr>
          <w:ilvl w:val="0"/>
          <w:numId w:val="74"/>
        </w:numPr>
        <w:ind w:left="851" w:hanging="425"/>
        <w:jc w:val="both"/>
        <w:rPr>
          <w:rFonts w:ascii="Times New Roman" w:hAnsi="Times New Roman" w:cs="Times New Roman"/>
          <w:sz w:val="26"/>
          <w:szCs w:val="26"/>
          <w:lang w:val="en-US"/>
        </w:rPr>
      </w:pPr>
      <w:r w:rsidRPr="005328FF">
        <w:rPr>
          <w:rFonts w:ascii="Times New Roman" w:hAnsi="Times New Roman" w:cs="Times New Roman"/>
          <w:sz w:val="26"/>
          <w:szCs w:val="26"/>
          <w:lang w:val="en-US"/>
        </w:rPr>
        <w:t xml:space="preserve">on the information boards </w:t>
      </w:r>
      <w:r>
        <w:rPr>
          <w:rFonts w:ascii="Times New Roman" w:hAnsi="Times New Roman" w:cs="Times New Roman"/>
          <w:sz w:val="26"/>
          <w:szCs w:val="26"/>
          <w:lang w:val="en-US"/>
        </w:rPr>
        <w:t>only at the Uni</w:t>
      </w:r>
      <w:r w:rsidRPr="005328FF">
        <w:rPr>
          <w:rFonts w:ascii="Times New Roman" w:hAnsi="Times New Roman" w:cs="Times New Roman"/>
          <w:sz w:val="26"/>
          <w:szCs w:val="26"/>
          <w:lang w:val="en-US"/>
        </w:rPr>
        <w:t>versity premises</w:t>
      </w:r>
      <w:r w:rsidR="00871E67" w:rsidRPr="005328FF">
        <w:rPr>
          <w:rFonts w:ascii="Times New Roman" w:hAnsi="Times New Roman" w:cs="Times New Roman"/>
          <w:sz w:val="26"/>
          <w:szCs w:val="26"/>
          <w:lang w:val="en-US"/>
        </w:rPr>
        <w:t>;</w:t>
      </w:r>
    </w:p>
    <w:p w:rsidR="00311411" w:rsidRPr="005328FF" w:rsidRDefault="005328FF" w:rsidP="00F03338">
      <w:pPr>
        <w:numPr>
          <w:ilvl w:val="0"/>
          <w:numId w:val="74"/>
        </w:numPr>
        <w:ind w:left="851" w:hanging="425"/>
        <w:jc w:val="both"/>
        <w:rPr>
          <w:rFonts w:ascii="Times New Roman" w:hAnsi="Times New Roman" w:cs="Times New Roman"/>
          <w:sz w:val="26"/>
          <w:szCs w:val="26"/>
          <w:lang w:val="en-US"/>
        </w:rPr>
      </w:pPr>
      <w:r w:rsidRPr="005328FF">
        <w:rPr>
          <w:rFonts w:ascii="Times New Roman" w:hAnsi="Times New Roman" w:cs="Times New Roman"/>
          <w:sz w:val="26"/>
          <w:szCs w:val="26"/>
          <w:lang w:val="en-US"/>
        </w:rPr>
        <w:t>on the websites belonging to the University</w:t>
      </w:r>
      <w:r w:rsidR="00871E67" w:rsidRPr="005328FF">
        <w:rPr>
          <w:rFonts w:ascii="Times New Roman" w:hAnsi="Times New Roman" w:cs="Times New Roman"/>
          <w:sz w:val="26"/>
          <w:szCs w:val="26"/>
          <w:lang w:val="en-US"/>
        </w:rPr>
        <w:t>;</w:t>
      </w:r>
    </w:p>
    <w:p w:rsidR="00311411" w:rsidRPr="005328FF" w:rsidRDefault="005328FF" w:rsidP="00F03338">
      <w:pPr>
        <w:numPr>
          <w:ilvl w:val="0"/>
          <w:numId w:val="74"/>
        </w:numPr>
        <w:ind w:left="851" w:hanging="425"/>
        <w:jc w:val="both"/>
        <w:rPr>
          <w:rFonts w:ascii="Times New Roman" w:hAnsi="Times New Roman" w:cs="Times New Roman"/>
          <w:sz w:val="26"/>
          <w:szCs w:val="26"/>
          <w:lang w:val="en-US"/>
        </w:rPr>
      </w:pPr>
      <w:r w:rsidRPr="005328FF">
        <w:rPr>
          <w:rFonts w:ascii="Times New Roman" w:hAnsi="Times New Roman" w:cs="Times New Roman"/>
          <w:sz w:val="26"/>
          <w:szCs w:val="26"/>
          <w:lang w:val="en-US"/>
        </w:rPr>
        <w:t xml:space="preserve">by means of group email address </w:t>
      </w:r>
      <w:r w:rsidR="00311411" w:rsidRPr="005328FF">
        <w:rPr>
          <w:rFonts w:ascii="Times New Roman" w:hAnsi="Times New Roman" w:cs="Times New Roman"/>
          <w:sz w:val="26"/>
          <w:szCs w:val="26"/>
          <w:lang w:val="en-US"/>
        </w:rPr>
        <w:t xml:space="preserve">. </w:t>
      </w:r>
    </w:p>
    <w:p w:rsidR="00311411" w:rsidRPr="005328FF" w:rsidRDefault="00311411" w:rsidP="00311411">
      <w:pPr>
        <w:ind w:left="851"/>
        <w:jc w:val="both"/>
        <w:rPr>
          <w:rFonts w:ascii="Times New Roman" w:hAnsi="Times New Roman" w:cs="Times New Roman"/>
          <w:sz w:val="26"/>
          <w:szCs w:val="26"/>
          <w:lang w:val="en-US"/>
        </w:rPr>
      </w:pPr>
    </w:p>
    <w:p w:rsidR="00311411" w:rsidRPr="001A3A71" w:rsidRDefault="001A3A71" w:rsidP="00F03338">
      <w:pPr>
        <w:numPr>
          <w:ilvl w:val="0"/>
          <w:numId w:val="65"/>
        </w:numPr>
        <w:ind w:left="426" w:hanging="426"/>
        <w:jc w:val="both"/>
        <w:rPr>
          <w:rFonts w:ascii="Times New Roman" w:hAnsi="Times New Roman" w:cs="Times New Roman"/>
          <w:sz w:val="26"/>
          <w:szCs w:val="26"/>
          <w:lang w:val="en-US"/>
        </w:rPr>
      </w:pPr>
      <w:r w:rsidRPr="001A3A71">
        <w:rPr>
          <w:rFonts w:ascii="Times New Roman" w:hAnsi="Times New Roman" w:cs="Times New Roman"/>
          <w:sz w:val="26"/>
          <w:szCs w:val="26"/>
          <w:lang w:val="en-US"/>
        </w:rPr>
        <w:t xml:space="preserve">Academic teachers, at a student’s request, </w:t>
      </w:r>
      <w:r w:rsidR="00A16683">
        <w:rPr>
          <w:rFonts w:ascii="Times New Roman" w:hAnsi="Times New Roman" w:cs="Times New Roman"/>
          <w:sz w:val="26"/>
          <w:szCs w:val="26"/>
          <w:lang w:val="en-US"/>
        </w:rPr>
        <w:t>may recognis</w:t>
      </w:r>
      <w:r>
        <w:rPr>
          <w:rFonts w:ascii="Times New Roman" w:hAnsi="Times New Roman" w:cs="Times New Roman"/>
          <w:sz w:val="26"/>
          <w:szCs w:val="26"/>
          <w:lang w:val="en-US"/>
        </w:rPr>
        <w:t>e learning outcomes and grades obtained by the student in oth</w:t>
      </w:r>
      <w:r w:rsidR="00A16683">
        <w:rPr>
          <w:rFonts w:ascii="Times New Roman" w:hAnsi="Times New Roman" w:cs="Times New Roman"/>
          <w:sz w:val="26"/>
          <w:szCs w:val="26"/>
          <w:lang w:val="en-US"/>
        </w:rPr>
        <w:t>er fields of study, after analys</w:t>
      </w:r>
      <w:r>
        <w:rPr>
          <w:rFonts w:ascii="Times New Roman" w:hAnsi="Times New Roman" w:cs="Times New Roman"/>
          <w:sz w:val="26"/>
          <w:szCs w:val="26"/>
          <w:lang w:val="en-US"/>
        </w:rPr>
        <w:t xml:space="preserve">ing compatibility of learning outcomes of the currently implemented subject with the learning outcomes achieved in another subject in another field of study. </w:t>
      </w:r>
    </w:p>
    <w:p w:rsidR="00311411" w:rsidRPr="001A3A71" w:rsidRDefault="00311411" w:rsidP="00871E67">
      <w:pPr>
        <w:rPr>
          <w:rFonts w:ascii="Times New Roman" w:hAnsi="Times New Roman" w:cs="Times New Roman"/>
          <w:b/>
          <w:sz w:val="26"/>
          <w:szCs w:val="26"/>
          <w:lang w:val="en-US"/>
        </w:rPr>
      </w:pPr>
    </w:p>
    <w:p w:rsidR="00311411" w:rsidRPr="008A6053" w:rsidRDefault="00AF2BB3" w:rsidP="00311411">
      <w:pPr>
        <w:jc w:val="center"/>
        <w:rPr>
          <w:rFonts w:ascii="Times New Roman" w:hAnsi="Times New Roman" w:cs="Times New Roman"/>
          <w:b/>
          <w:sz w:val="26"/>
          <w:szCs w:val="26"/>
        </w:rPr>
      </w:pPr>
      <w:r>
        <w:rPr>
          <w:rFonts w:ascii="Times New Roman" w:hAnsi="Times New Roman" w:cs="Times New Roman"/>
          <w:b/>
          <w:sz w:val="26"/>
          <w:szCs w:val="26"/>
        </w:rPr>
        <w:t xml:space="preserve">Students’ </w:t>
      </w:r>
      <w:r w:rsidRPr="00AF2BB3">
        <w:rPr>
          <w:rFonts w:ascii="Times New Roman" w:hAnsi="Times New Roman" w:cs="Times New Roman"/>
          <w:b/>
          <w:sz w:val="26"/>
          <w:szCs w:val="26"/>
          <w:lang w:val="en-GB"/>
        </w:rPr>
        <w:t>internship</w:t>
      </w:r>
      <w:r>
        <w:rPr>
          <w:rFonts w:ascii="Times New Roman" w:hAnsi="Times New Roman" w:cs="Times New Roman"/>
          <w:b/>
          <w:sz w:val="26"/>
          <w:szCs w:val="26"/>
        </w:rPr>
        <w:t xml:space="preserve"> programmes </w:t>
      </w:r>
    </w:p>
    <w:p w:rsidR="00311411" w:rsidRPr="008A6053" w:rsidRDefault="00311411" w:rsidP="00311411">
      <w:pPr>
        <w:jc w:val="center"/>
        <w:rPr>
          <w:rFonts w:ascii="Times New Roman" w:hAnsi="Times New Roman" w:cs="Times New Roman"/>
          <w:b/>
          <w:sz w:val="26"/>
          <w:szCs w:val="26"/>
        </w:rPr>
      </w:pPr>
    </w:p>
    <w:p w:rsidR="00311411" w:rsidRPr="008A6053" w:rsidRDefault="00871E67" w:rsidP="00311411">
      <w:pPr>
        <w:jc w:val="center"/>
        <w:rPr>
          <w:rFonts w:ascii="Times New Roman" w:hAnsi="Times New Roman" w:cs="Times New Roman"/>
          <w:b/>
          <w:sz w:val="26"/>
          <w:szCs w:val="26"/>
        </w:rPr>
      </w:pPr>
      <w:r>
        <w:rPr>
          <w:rFonts w:ascii="Times New Roman" w:hAnsi="Times New Roman" w:cs="Times New Roman"/>
          <w:b/>
          <w:sz w:val="26"/>
          <w:szCs w:val="26"/>
        </w:rPr>
        <w:t>§ 21</w:t>
      </w:r>
    </w:p>
    <w:p w:rsidR="00311411" w:rsidRPr="00C205E5" w:rsidRDefault="00C205E5" w:rsidP="00F03338">
      <w:pPr>
        <w:numPr>
          <w:ilvl w:val="0"/>
          <w:numId w:val="47"/>
        </w:numPr>
        <w:jc w:val="both"/>
        <w:rPr>
          <w:rFonts w:ascii="Times New Roman" w:hAnsi="Times New Roman" w:cs="Times New Roman"/>
          <w:b/>
          <w:sz w:val="26"/>
          <w:szCs w:val="26"/>
          <w:lang w:val="en-US"/>
        </w:rPr>
      </w:pPr>
      <w:r w:rsidRPr="00C205E5">
        <w:rPr>
          <w:rFonts w:ascii="Times New Roman" w:hAnsi="Times New Roman" w:cs="Times New Roman"/>
          <w:sz w:val="26"/>
          <w:szCs w:val="26"/>
          <w:lang w:val="en-US"/>
        </w:rPr>
        <w:t xml:space="preserve">Students’ </w:t>
      </w:r>
      <w:r w:rsidRPr="00C205E5">
        <w:rPr>
          <w:rFonts w:ascii="Times New Roman" w:hAnsi="Times New Roman" w:cs="Times New Roman"/>
          <w:sz w:val="26"/>
          <w:szCs w:val="26"/>
          <w:lang w:val="en-GB"/>
        </w:rPr>
        <w:t>internship</w:t>
      </w:r>
      <w:r w:rsidR="00A16683">
        <w:rPr>
          <w:rFonts w:ascii="Times New Roman" w:hAnsi="Times New Roman" w:cs="Times New Roman"/>
          <w:sz w:val="26"/>
          <w:szCs w:val="26"/>
          <w:lang w:val="en-US"/>
        </w:rPr>
        <w:t xml:space="preserve"> scheduled</w:t>
      </w:r>
      <w:r w:rsidRPr="00C205E5">
        <w:rPr>
          <w:rFonts w:ascii="Times New Roman" w:hAnsi="Times New Roman" w:cs="Times New Roman"/>
          <w:sz w:val="26"/>
          <w:szCs w:val="26"/>
          <w:lang w:val="en-US"/>
        </w:rPr>
        <w:t xml:space="preserve"> as obligatory in the study programme </w:t>
      </w:r>
      <w:r w:rsidR="00A16683">
        <w:rPr>
          <w:rFonts w:ascii="Times New Roman" w:hAnsi="Times New Roman" w:cs="Times New Roman"/>
          <w:sz w:val="26"/>
          <w:szCs w:val="26"/>
          <w:lang w:val="en-US"/>
        </w:rPr>
        <w:t>is</w:t>
      </w:r>
      <w:r w:rsidR="00691334">
        <w:rPr>
          <w:rFonts w:ascii="Times New Roman" w:hAnsi="Times New Roman" w:cs="Times New Roman"/>
          <w:sz w:val="26"/>
          <w:szCs w:val="26"/>
          <w:lang w:val="en-US"/>
        </w:rPr>
        <w:t xml:space="preserve"> assigned</w:t>
      </w:r>
      <w:r>
        <w:rPr>
          <w:rFonts w:ascii="Times New Roman" w:hAnsi="Times New Roman" w:cs="Times New Roman"/>
          <w:sz w:val="26"/>
          <w:szCs w:val="26"/>
          <w:lang w:val="en-US"/>
        </w:rPr>
        <w:t xml:space="preserve"> with ECTS points , which are included in the total number of points in the semester in which the internship takes place. </w:t>
      </w:r>
    </w:p>
    <w:p w:rsidR="00311411" w:rsidRPr="00C205E5" w:rsidRDefault="00311411" w:rsidP="00311411">
      <w:pPr>
        <w:jc w:val="both"/>
        <w:rPr>
          <w:rFonts w:ascii="Times New Roman" w:hAnsi="Times New Roman" w:cs="Times New Roman"/>
          <w:b/>
          <w:sz w:val="26"/>
          <w:szCs w:val="26"/>
          <w:lang w:val="en-US"/>
        </w:rPr>
      </w:pPr>
    </w:p>
    <w:p w:rsidR="00311411" w:rsidRPr="00C205E5" w:rsidRDefault="00C205E5" w:rsidP="00F03338">
      <w:pPr>
        <w:numPr>
          <w:ilvl w:val="0"/>
          <w:numId w:val="47"/>
        </w:numPr>
        <w:jc w:val="both"/>
        <w:rPr>
          <w:rFonts w:ascii="Times New Roman" w:hAnsi="Times New Roman" w:cs="Times New Roman"/>
          <w:b/>
          <w:sz w:val="26"/>
          <w:szCs w:val="26"/>
          <w:lang w:val="en-US"/>
        </w:rPr>
      </w:pPr>
      <w:r>
        <w:rPr>
          <w:rFonts w:ascii="Times New Roman" w:hAnsi="Times New Roman" w:cs="Times New Roman"/>
          <w:sz w:val="26"/>
          <w:szCs w:val="26"/>
          <w:lang w:val="en-US"/>
        </w:rPr>
        <w:t xml:space="preserve">Participation in the science camp can constitute the basis for crediting the whole or part of students’ internship on condition that the learning outcomes achieved during the camp are compatible with the requirements of the internship. The decision is made by the Dean. </w:t>
      </w:r>
    </w:p>
    <w:p w:rsidR="00311411" w:rsidRPr="00C205E5" w:rsidRDefault="00311411" w:rsidP="00311411">
      <w:pPr>
        <w:jc w:val="both"/>
        <w:rPr>
          <w:rFonts w:ascii="Times New Roman" w:hAnsi="Times New Roman" w:cs="Times New Roman"/>
          <w:b/>
          <w:sz w:val="26"/>
          <w:szCs w:val="26"/>
          <w:lang w:val="en-US"/>
        </w:rPr>
      </w:pPr>
    </w:p>
    <w:p w:rsidR="00311411" w:rsidRPr="00C205E5" w:rsidRDefault="00C205E5" w:rsidP="00F03338">
      <w:pPr>
        <w:numPr>
          <w:ilvl w:val="0"/>
          <w:numId w:val="47"/>
        </w:numPr>
        <w:jc w:val="both"/>
        <w:rPr>
          <w:rFonts w:ascii="Times New Roman" w:hAnsi="Times New Roman" w:cs="Times New Roman"/>
          <w:b/>
          <w:sz w:val="26"/>
          <w:szCs w:val="26"/>
          <w:lang w:val="en-US"/>
        </w:rPr>
      </w:pPr>
      <w:r w:rsidRPr="00C205E5">
        <w:rPr>
          <w:rFonts w:ascii="Times New Roman" w:hAnsi="Times New Roman" w:cs="Times New Roman"/>
          <w:sz w:val="26"/>
          <w:szCs w:val="26"/>
          <w:lang w:val="en-US"/>
        </w:rPr>
        <w:t xml:space="preserve">The Dean can accept the </w:t>
      </w:r>
      <w:r w:rsidR="006B306A" w:rsidRPr="00C205E5">
        <w:rPr>
          <w:rFonts w:ascii="Times New Roman" w:hAnsi="Times New Roman" w:cs="Times New Roman"/>
          <w:sz w:val="26"/>
          <w:szCs w:val="26"/>
          <w:lang w:val="en-US"/>
        </w:rPr>
        <w:t>student’s</w:t>
      </w:r>
      <w:r w:rsidRPr="00C205E5">
        <w:rPr>
          <w:rFonts w:ascii="Times New Roman" w:hAnsi="Times New Roman" w:cs="Times New Roman"/>
          <w:sz w:val="26"/>
          <w:szCs w:val="26"/>
          <w:lang w:val="en-US"/>
        </w:rPr>
        <w:t xml:space="preserve"> job as the whole or part of the internship</w:t>
      </w:r>
      <w:r w:rsidR="006B306A">
        <w:rPr>
          <w:rFonts w:ascii="Times New Roman" w:hAnsi="Times New Roman" w:cs="Times New Roman"/>
          <w:sz w:val="26"/>
          <w:szCs w:val="26"/>
          <w:lang w:val="en-US"/>
        </w:rPr>
        <w:t xml:space="preserve"> programme,</w:t>
      </w:r>
      <w:r>
        <w:rPr>
          <w:rFonts w:ascii="Times New Roman" w:hAnsi="Times New Roman" w:cs="Times New Roman"/>
          <w:sz w:val="26"/>
          <w:szCs w:val="26"/>
          <w:lang w:val="en-US"/>
        </w:rPr>
        <w:t xml:space="preserve"> on condition that </w:t>
      </w:r>
      <w:r w:rsidRPr="00C205E5">
        <w:rPr>
          <w:rFonts w:ascii="Times New Roman" w:hAnsi="Times New Roman" w:cs="Times New Roman"/>
          <w:sz w:val="26"/>
          <w:szCs w:val="26"/>
          <w:lang w:val="en-US"/>
        </w:rPr>
        <w:t xml:space="preserve"> </w:t>
      </w:r>
      <w:r w:rsidR="006B306A">
        <w:rPr>
          <w:rFonts w:ascii="Times New Roman" w:hAnsi="Times New Roman" w:cs="Times New Roman"/>
          <w:sz w:val="26"/>
          <w:szCs w:val="26"/>
          <w:lang w:val="en-US"/>
        </w:rPr>
        <w:t>in th</w:t>
      </w:r>
      <w:r w:rsidR="00691334">
        <w:rPr>
          <w:rFonts w:ascii="Times New Roman" w:hAnsi="Times New Roman" w:cs="Times New Roman"/>
          <w:sz w:val="26"/>
          <w:szCs w:val="26"/>
          <w:lang w:val="en-US"/>
        </w:rPr>
        <w:t>e course of work he/she achieves</w:t>
      </w:r>
      <w:r w:rsidR="006B306A">
        <w:rPr>
          <w:rFonts w:ascii="Times New Roman" w:hAnsi="Times New Roman" w:cs="Times New Roman"/>
          <w:sz w:val="26"/>
          <w:szCs w:val="26"/>
          <w:lang w:val="en-US"/>
        </w:rPr>
        <w:t xml:space="preserve"> learning outcomes convergent with the those assumed for the internship. </w:t>
      </w:r>
    </w:p>
    <w:p w:rsidR="00311411" w:rsidRPr="00C205E5" w:rsidRDefault="00311411" w:rsidP="00311411">
      <w:pPr>
        <w:pStyle w:val="Akapitzlist"/>
        <w:rPr>
          <w:rFonts w:ascii="Times New Roman" w:hAnsi="Times New Roman" w:cs="Times New Roman"/>
          <w:b/>
          <w:sz w:val="26"/>
          <w:szCs w:val="26"/>
          <w:lang w:val="en-US"/>
        </w:rPr>
      </w:pPr>
    </w:p>
    <w:p w:rsidR="00311411" w:rsidRPr="00FD03A5" w:rsidRDefault="00FD03A5" w:rsidP="00F03338">
      <w:pPr>
        <w:numPr>
          <w:ilvl w:val="0"/>
          <w:numId w:val="47"/>
        </w:numPr>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Pr="00FD03A5">
        <w:rPr>
          <w:rFonts w:ascii="Times New Roman" w:hAnsi="Times New Roman" w:cs="Times New Roman"/>
          <w:sz w:val="26"/>
          <w:szCs w:val="26"/>
          <w:lang w:val="en-US"/>
        </w:rPr>
        <w:t xml:space="preserve"> manner and mode of student </w:t>
      </w:r>
      <w:r>
        <w:rPr>
          <w:rFonts w:ascii="Times New Roman" w:hAnsi="Times New Roman" w:cs="Times New Roman"/>
          <w:sz w:val="26"/>
          <w:szCs w:val="26"/>
          <w:lang w:val="en-US"/>
        </w:rPr>
        <w:t xml:space="preserve">apprenticeship are specified in student apprenticeship programme for each field of study and apprenticeship regulations. The </w:t>
      </w:r>
      <w:r>
        <w:rPr>
          <w:rFonts w:ascii="Times New Roman" w:hAnsi="Times New Roman" w:cs="Times New Roman"/>
          <w:sz w:val="26"/>
          <w:szCs w:val="26"/>
          <w:lang w:val="en-US"/>
        </w:rPr>
        <w:lastRenderedPageBreak/>
        <w:t xml:space="preserve">apprenticeship examination takes </w:t>
      </w:r>
      <w:r w:rsidR="00A16683">
        <w:rPr>
          <w:rFonts w:ascii="Times New Roman" w:hAnsi="Times New Roman" w:cs="Times New Roman"/>
          <w:sz w:val="26"/>
          <w:szCs w:val="26"/>
          <w:lang w:val="en-US"/>
        </w:rPr>
        <w:t>place in front of the board</w:t>
      </w:r>
      <w:r>
        <w:rPr>
          <w:rFonts w:ascii="Times New Roman" w:hAnsi="Times New Roman" w:cs="Times New Roman"/>
          <w:sz w:val="26"/>
          <w:szCs w:val="26"/>
          <w:lang w:val="en-US"/>
        </w:rPr>
        <w:t xml:space="preserve"> appointed by the Dean and involves checking the level of mastery of the assumed learning outcomes. </w:t>
      </w:r>
    </w:p>
    <w:p w:rsidR="00311411" w:rsidRPr="00FD03A5" w:rsidRDefault="00311411" w:rsidP="000E0B25">
      <w:pPr>
        <w:rPr>
          <w:rFonts w:ascii="Times New Roman" w:hAnsi="Times New Roman" w:cs="Times New Roman"/>
          <w:b/>
          <w:sz w:val="26"/>
          <w:szCs w:val="26"/>
          <w:lang w:val="en-US"/>
        </w:rPr>
      </w:pPr>
    </w:p>
    <w:p w:rsidR="00311411" w:rsidRPr="008A6053" w:rsidRDefault="002E0EA2" w:rsidP="00311411">
      <w:pPr>
        <w:jc w:val="center"/>
        <w:rPr>
          <w:rFonts w:ascii="Times New Roman" w:hAnsi="Times New Roman" w:cs="Times New Roman"/>
          <w:b/>
          <w:sz w:val="26"/>
          <w:szCs w:val="26"/>
        </w:rPr>
      </w:pPr>
      <w:r>
        <w:rPr>
          <w:rFonts w:ascii="Times New Roman" w:hAnsi="Times New Roman" w:cs="Times New Roman"/>
          <w:b/>
          <w:sz w:val="26"/>
          <w:szCs w:val="26"/>
        </w:rPr>
        <w:t xml:space="preserve">Crediting classes </w:t>
      </w:r>
    </w:p>
    <w:p w:rsidR="00311411" w:rsidRPr="008A6053" w:rsidRDefault="00311411" w:rsidP="00311411">
      <w:pPr>
        <w:jc w:val="center"/>
        <w:rPr>
          <w:rFonts w:ascii="Times New Roman" w:hAnsi="Times New Roman" w:cs="Times New Roman"/>
          <w:b/>
          <w:sz w:val="26"/>
          <w:szCs w:val="26"/>
        </w:rPr>
      </w:pPr>
    </w:p>
    <w:p w:rsidR="00311411" w:rsidRPr="008A6053" w:rsidRDefault="00871E67" w:rsidP="00311411">
      <w:pPr>
        <w:jc w:val="center"/>
        <w:rPr>
          <w:rFonts w:ascii="Times New Roman" w:hAnsi="Times New Roman" w:cs="Times New Roman"/>
          <w:b/>
          <w:sz w:val="26"/>
          <w:szCs w:val="26"/>
        </w:rPr>
      </w:pPr>
      <w:r>
        <w:rPr>
          <w:rFonts w:ascii="Times New Roman" w:hAnsi="Times New Roman" w:cs="Times New Roman"/>
          <w:b/>
          <w:sz w:val="26"/>
          <w:szCs w:val="26"/>
        </w:rPr>
        <w:t>§ 22</w:t>
      </w:r>
    </w:p>
    <w:p w:rsidR="00311411" w:rsidRPr="008A6053" w:rsidRDefault="00311411" w:rsidP="00311411">
      <w:pPr>
        <w:jc w:val="center"/>
        <w:rPr>
          <w:rFonts w:ascii="Times New Roman" w:hAnsi="Times New Roman" w:cs="Times New Roman"/>
          <w:b/>
          <w:sz w:val="26"/>
          <w:szCs w:val="26"/>
        </w:rPr>
      </w:pPr>
    </w:p>
    <w:p w:rsidR="00311411" w:rsidRPr="002E0EA2" w:rsidRDefault="002E0EA2" w:rsidP="00F03338">
      <w:pPr>
        <w:pStyle w:val="Tekstpodstawowy2"/>
        <w:numPr>
          <w:ilvl w:val="0"/>
          <w:numId w:val="25"/>
        </w:numPr>
        <w:jc w:val="both"/>
        <w:rPr>
          <w:rFonts w:ascii="Times New Roman" w:hAnsi="Times New Roman" w:cs="Times New Roman"/>
          <w:i w:val="0"/>
          <w:sz w:val="26"/>
          <w:szCs w:val="26"/>
          <w:lang w:val="en-US"/>
        </w:rPr>
      </w:pPr>
      <w:r w:rsidRPr="002E0EA2">
        <w:rPr>
          <w:rFonts w:ascii="Times New Roman" w:hAnsi="Times New Roman" w:cs="Times New Roman"/>
          <w:i w:val="0"/>
          <w:sz w:val="26"/>
          <w:szCs w:val="26"/>
          <w:lang w:val="en-US"/>
        </w:rPr>
        <w:t xml:space="preserve">Academic teachers are responsible for crediting the classes they run. </w:t>
      </w:r>
    </w:p>
    <w:p w:rsidR="00311411" w:rsidRPr="002E0EA2" w:rsidRDefault="00311411" w:rsidP="00311411">
      <w:pPr>
        <w:pStyle w:val="Tekstpodstawowy2"/>
        <w:ind w:left="360"/>
        <w:jc w:val="both"/>
        <w:rPr>
          <w:rFonts w:ascii="Times New Roman" w:hAnsi="Times New Roman" w:cs="Times New Roman"/>
          <w:i w:val="0"/>
          <w:sz w:val="26"/>
          <w:szCs w:val="26"/>
          <w:lang w:val="en-US"/>
        </w:rPr>
      </w:pPr>
    </w:p>
    <w:p w:rsidR="00311411" w:rsidRPr="002E0EA2" w:rsidRDefault="002E0EA2" w:rsidP="00F03338">
      <w:pPr>
        <w:pStyle w:val="Tekstpodstawowy2"/>
        <w:numPr>
          <w:ilvl w:val="0"/>
          <w:numId w:val="25"/>
        </w:numPr>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Crediting in  the first term takes place before the  beginning of the examination period on the basis of partial credits obtained through</w:t>
      </w:r>
      <w:r w:rsidR="002C1317">
        <w:rPr>
          <w:rFonts w:ascii="Times New Roman" w:hAnsi="Times New Roman" w:cs="Times New Roman"/>
          <w:i w:val="0"/>
          <w:sz w:val="26"/>
          <w:szCs w:val="26"/>
          <w:lang w:val="en-US"/>
        </w:rPr>
        <w:t>out</w:t>
      </w:r>
      <w:r>
        <w:rPr>
          <w:rFonts w:ascii="Times New Roman" w:hAnsi="Times New Roman" w:cs="Times New Roman"/>
          <w:i w:val="0"/>
          <w:sz w:val="26"/>
          <w:szCs w:val="26"/>
          <w:lang w:val="en-US"/>
        </w:rPr>
        <w:t xml:space="preserve"> the semester.   </w:t>
      </w:r>
    </w:p>
    <w:p w:rsidR="00311411" w:rsidRPr="002E0EA2" w:rsidRDefault="00311411" w:rsidP="00311411">
      <w:pPr>
        <w:pStyle w:val="Tekstpodstawowy2"/>
        <w:jc w:val="both"/>
        <w:rPr>
          <w:rFonts w:ascii="Times New Roman" w:hAnsi="Times New Roman" w:cs="Times New Roman"/>
          <w:i w:val="0"/>
          <w:sz w:val="26"/>
          <w:szCs w:val="26"/>
          <w:lang w:val="en-US"/>
        </w:rPr>
      </w:pPr>
    </w:p>
    <w:p w:rsidR="00311411" w:rsidRPr="002E0EA2" w:rsidRDefault="002E0EA2" w:rsidP="0037619C">
      <w:pPr>
        <w:pStyle w:val="Tekstpodstawowy2"/>
        <w:numPr>
          <w:ilvl w:val="0"/>
          <w:numId w:val="25"/>
        </w:numPr>
        <w:rPr>
          <w:rFonts w:ascii="Times New Roman" w:hAnsi="Times New Roman" w:cs="Times New Roman"/>
          <w:i w:val="0"/>
          <w:sz w:val="26"/>
          <w:szCs w:val="26"/>
          <w:lang w:val="en-US"/>
        </w:rPr>
      </w:pPr>
      <w:r w:rsidRPr="002E0EA2">
        <w:rPr>
          <w:rFonts w:ascii="Times New Roman" w:hAnsi="Times New Roman" w:cs="Times New Roman"/>
          <w:i w:val="0"/>
          <w:sz w:val="26"/>
          <w:szCs w:val="26"/>
          <w:lang w:val="en-US"/>
        </w:rPr>
        <w:t xml:space="preserve">Students who do not obtain credits , </w:t>
      </w:r>
      <w:r w:rsidR="006F7D1F">
        <w:rPr>
          <w:rFonts w:ascii="Times New Roman" w:hAnsi="Times New Roman" w:cs="Times New Roman"/>
          <w:i w:val="0"/>
          <w:sz w:val="26"/>
          <w:szCs w:val="26"/>
          <w:lang w:val="en-US"/>
        </w:rPr>
        <w:t xml:space="preserve">as </w:t>
      </w:r>
      <w:r w:rsidRPr="002E0EA2">
        <w:rPr>
          <w:rFonts w:ascii="Times New Roman" w:hAnsi="Times New Roman" w:cs="Times New Roman"/>
          <w:i w:val="0"/>
          <w:sz w:val="26"/>
          <w:szCs w:val="26"/>
          <w:lang w:val="en-US"/>
        </w:rPr>
        <w:t xml:space="preserve">referred to in article 2, </w:t>
      </w:r>
      <w:r>
        <w:rPr>
          <w:rFonts w:ascii="Times New Roman" w:hAnsi="Times New Roman" w:cs="Times New Roman"/>
          <w:i w:val="0"/>
          <w:sz w:val="26"/>
          <w:szCs w:val="26"/>
          <w:lang w:val="en-US"/>
        </w:rPr>
        <w:t>are entitled to two re-take terms</w:t>
      </w:r>
      <w:r w:rsidR="0037619C">
        <w:rPr>
          <w:rFonts w:ascii="Times New Roman" w:hAnsi="Times New Roman" w:cs="Times New Roman"/>
          <w:i w:val="0"/>
          <w:sz w:val="26"/>
          <w:szCs w:val="26"/>
          <w:lang w:val="en-US"/>
        </w:rPr>
        <w:t xml:space="preserve"> whereby the second term is final.           </w:t>
      </w:r>
      <w:r w:rsidR="00311411" w:rsidRPr="002E0EA2">
        <w:rPr>
          <w:rFonts w:ascii="Times New Roman" w:hAnsi="Times New Roman" w:cs="Times New Roman"/>
          <w:i w:val="0"/>
          <w:sz w:val="26"/>
          <w:szCs w:val="26"/>
          <w:lang w:val="en-US"/>
        </w:rPr>
        <w:t xml:space="preserve"> </w:t>
      </w:r>
      <w:r w:rsidR="00311411" w:rsidRPr="002E0EA2">
        <w:rPr>
          <w:rFonts w:ascii="Times New Roman" w:hAnsi="Times New Roman" w:cs="Times New Roman"/>
          <w:i w:val="0"/>
          <w:sz w:val="26"/>
          <w:szCs w:val="26"/>
          <w:lang w:val="en-US"/>
        </w:rPr>
        <w:br/>
      </w:r>
    </w:p>
    <w:p w:rsidR="00311411" w:rsidRPr="006F7D1F" w:rsidRDefault="006F7D1F" w:rsidP="00F03338">
      <w:pPr>
        <w:pStyle w:val="Tekstpodstawowy2"/>
        <w:numPr>
          <w:ilvl w:val="0"/>
          <w:numId w:val="25"/>
        </w:numPr>
        <w:jc w:val="both"/>
        <w:rPr>
          <w:rFonts w:ascii="Times New Roman" w:hAnsi="Times New Roman" w:cs="Times New Roman"/>
          <w:i w:val="0"/>
          <w:sz w:val="26"/>
          <w:szCs w:val="26"/>
          <w:lang w:val="en-US"/>
        </w:rPr>
      </w:pPr>
      <w:r w:rsidRPr="006F7D1F">
        <w:rPr>
          <w:rFonts w:ascii="Times New Roman" w:hAnsi="Times New Roman" w:cs="Times New Roman"/>
          <w:i w:val="0"/>
          <w:sz w:val="26"/>
          <w:szCs w:val="26"/>
          <w:lang w:val="en-US"/>
        </w:rPr>
        <w:t xml:space="preserve">Students have the right to appeal to the </w:t>
      </w:r>
      <w:r w:rsidR="002C1317">
        <w:rPr>
          <w:rFonts w:ascii="Times New Roman" w:hAnsi="Times New Roman" w:cs="Times New Roman"/>
          <w:i w:val="0"/>
          <w:sz w:val="26"/>
          <w:szCs w:val="26"/>
          <w:lang w:val="en-US"/>
        </w:rPr>
        <w:t xml:space="preserve">Dean against the results of </w:t>
      </w:r>
      <w:r w:rsidRPr="006F7D1F">
        <w:rPr>
          <w:rFonts w:ascii="Times New Roman" w:hAnsi="Times New Roman" w:cs="Times New Roman"/>
          <w:i w:val="0"/>
          <w:sz w:val="26"/>
          <w:szCs w:val="26"/>
          <w:lang w:val="en-US"/>
        </w:rPr>
        <w:t>crediting the classes in the first</w:t>
      </w:r>
      <w:r>
        <w:rPr>
          <w:rFonts w:ascii="Times New Roman" w:hAnsi="Times New Roman" w:cs="Times New Roman"/>
          <w:i w:val="0"/>
          <w:sz w:val="26"/>
          <w:szCs w:val="26"/>
          <w:lang w:val="en-US"/>
        </w:rPr>
        <w:t xml:space="preserve"> re-take</w:t>
      </w:r>
      <w:r w:rsidRPr="006F7D1F">
        <w:rPr>
          <w:rFonts w:ascii="Times New Roman" w:hAnsi="Times New Roman" w:cs="Times New Roman"/>
          <w:i w:val="0"/>
          <w:sz w:val="26"/>
          <w:szCs w:val="26"/>
          <w:lang w:val="en-US"/>
        </w:rPr>
        <w:t xml:space="preserve"> term within three days </w:t>
      </w:r>
      <w:r>
        <w:rPr>
          <w:rFonts w:ascii="Times New Roman" w:hAnsi="Times New Roman" w:cs="Times New Roman"/>
          <w:i w:val="0"/>
          <w:sz w:val="26"/>
          <w:szCs w:val="26"/>
          <w:lang w:val="en-US"/>
        </w:rPr>
        <w:t xml:space="preserve">from the date of announcing the results. The Dean can </w:t>
      </w:r>
      <w:r w:rsidR="00B60DDC">
        <w:rPr>
          <w:rFonts w:ascii="Times New Roman" w:hAnsi="Times New Roman" w:cs="Times New Roman"/>
          <w:i w:val="0"/>
          <w:sz w:val="26"/>
          <w:szCs w:val="26"/>
          <w:lang w:val="en-US"/>
        </w:rPr>
        <w:t xml:space="preserve">then order the commission examination board to check the level of knowledge in given classes. </w:t>
      </w:r>
    </w:p>
    <w:p w:rsidR="00311411" w:rsidRPr="006F7D1F" w:rsidRDefault="00311411" w:rsidP="00311411">
      <w:pPr>
        <w:pStyle w:val="Tekstpodstawowy2"/>
        <w:tabs>
          <w:tab w:val="num" w:pos="567"/>
        </w:tabs>
        <w:jc w:val="both"/>
        <w:rPr>
          <w:rFonts w:ascii="Times New Roman" w:hAnsi="Times New Roman" w:cs="Times New Roman"/>
          <w:i w:val="0"/>
          <w:sz w:val="26"/>
          <w:szCs w:val="26"/>
          <w:lang w:val="en-US"/>
        </w:rPr>
      </w:pPr>
    </w:p>
    <w:p w:rsidR="00311411" w:rsidRPr="00B60DDC" w:rsidRDefault="00B60DDC" w:rsidP="00F03338">
      <w:pPr>
        <w:pStyle w:val="Tekstpodstawowy2"/>
        <w:numPr>
          <w:ilvl w:val="0"/>
          <w:numId w:val="25"/>
        </w:numPr>
        <w:jc w:val="both"/>
        <w:rPr>
          <w:rFonts w:ascii="Times New Roman" w:hAnsi="Times New Roman" w:cs="Times New Roman"/>
          <w:i w:val="0"/>
          <w:sz w:val="26"/>
          <w:szCs w:val="26"/>
          <w:lang w:val="en-US"/>
        </w:rPr>
      </w:pPr>
      <w:r w:rsidRPr="00B60DDC">
        <w:rPr>
          <w:rFonts w:ascii="Times New Roman" w:hAnsi="Times New Roman" w:cs="Times New Roman"/>
          <w:i w:val="0"/>
          <w:sz w:val="26"/>
          <w:szCs w:val="26"/>
          <w:lang w:val="en-US"/>
        </w:rPr>
        <w:t>Credit</w:t>
      </w:r>
      <w:r w:rsidR="002C1317">
        <w:rPr>
          <w:rFonts w:ascii="Times New Roman" w:hAnsi="Times New Roman" w:cs="Times New Roman"/>
          <w:i w:val="0"/>
          <w:sz w:val="26"/>
          <w:szCs w:val="26"/>
          <w:lang w:val="en-US"/>
        </w:rPr>
        <w:t>ing</w:t>
      </w:r>
      <w:r w:rsidRPr="00B60DDC">
        <w:rPr>
          <w:rFonts w:ascii="Times New Roman" w:hAnsi="Times New Roman" w:cs="Times New Roman"/>
          <w:i w:val="0"/>
          <w:sz w:val="26"/>
          <w:szCs w:val="26"/>
          <w:lang w:val="en-US"/>
        </w:rPr>
        <w:t xml:space="preserve">, as referred to in article 4, takes place in front of a commission board called by the Dean. </w:t>
      </w:r>
      <w:r w:rsidR="006812F3">
        <w:rPr>
          <w:rFonts w:ascii="Times New Roman" w:hAnsi="Times New Roman" w:cs="Times New Roman"/>
          <w:i w:val="0"/>
          <w:sz w:val="26"/>
          <w:szCs w:val="26"/>
          <w:lang w:val="en-US"/>
        </w:rPr>
        <w:t>The board includes: t</w:t>
      </w:r>
      <w:r w:rsidR="00394E68">
        <w:rPr>
          <w:rFonts w:ascii="Times New Roman" w:hAnsi="Times New Roman" w:cs="Times New Roman"/>
          <w:i w:val="0"/>
          <w:sz w:val="26"/>
          <w:szCs w:val="26"/>
          <w:lang w:val="en-US"/>
        </w:rPr>
        <w:t>he Dean as the</w:t>
      </w:r>
      <w:r>
        <w:rPr>
          <w:rFonts w:ascii="Times New Roman" w:hAnsi="Times New Roman" w:cs="Times New Roman"/>
          <w:i w:val="0"/>
          <w:sz w:val="26"/>
          <w:szCs w:val="26"/>
          <w:lang w:val="en-US"/>
        </w:rPr>
        <w:t xml:space="preserve"> chairperson, a person responsible for the classes, another expert in the classes, a </w:t>
      </w:r>
      <w:r w:rsidR="006812F3">
        <w:rPr>
          <w:rFonts w:ascii="Times New Roman" w:hAnsi="Times New Roman" w:cs="Times New Roman"/>
          <w:i w:val="0"/>
          <w:sz w:val="26"/>
          <w:szCs w:val="26"/>
          <w:lang w:val="en-US"/>
        </w:rPr>
        <w:t>representative of Student Self-G</w:t>
      </w:r>
      <w:r>
        <w:rPr>
          <w:rFonts w:ascii="Times New Roman" w:hAnsi="Times New Roman" w:cs="Times New Roman"/>
          <w:i w:val="0"/>
          <w:sz w:val="26"/>
          <w:szCs w:val="26"/>
          <w:lang w:val="en-US"/>
        </w:rPr>
        <w:t xml:space="preserve">overnment and the tutor of the year. Commission crediting may involve checking and evaluating tests and projects by the commission board or checking by the commission board the answers to questions randomly drawn by students </w:t>
      </w:r>
      <w:r w:rsidR="00E935AE">
        <w:rPr>
          <w:rFonts w:ascii="Times New Roman" w:hAnsi="Times New Roman" w:cs="Times New Roman"/>
          <w:i w:val="0"/>
          <w:sz w:val="26"/>
          <w:szCs w:val="26"/>
          <w:lang w:val="en-US"/>
        </w:rPr>
        <w:t xml:space="preserve">during the </w:t>
      </w:r>
      <w:r>
        <w:rPr>
          <w:rFonts w:ascii="Times New Roman" w:hAnsi="Times New Roman" w:cs="Times New Roman"/>
          <w:i w:val="0"/>
          <w:sz w:val="26"/>
          <w:szCs w:val="26"/>
          <w:lang w:val="en-US"/>
        </w:rPr>
        <w:t xml:space="preserve"> crediting. </w:t>
      </w:r>
    </w:p>
    <w:p w:rsidR="00311411" w:rsidRPr="00B60DDC" w:rsidRDefault="00311411" w:rsidP="00311411">
      <w:pPr>
        <w:pStyle w:val="Akapitzlist"/>
        <w:ind w:left="0"/>
        <w:rPr>
          <w:rFonts w:ascii="Times New Roman" w:hAnsi="Times New Roman" w:cs="Times New Roman"/>
          <w:i/>
          <w:sz w:val="26"/>
          <w:szCs w:val="26"/>
          <w:lang w:val="en-US"/>
        </w:rPr>
      </w:pPr>
    </w:p>
    <w:p w:rsidR="00311411" w:rsidRPr="00E935AE" w:rsidRDefault="00E935AE" w:rsidP="00F03338">
      <w:pPr>
        <w:pStyle w:val="Tekstpodstawowy2"/>
        <w:numPr>
          <w:ilvl w:val="0"/>
          <w:numId w:val="25"/>
        </w:numPr>
        <w:jc w:val="both"/>
        <w:rPr>
          <w:rFonts w:ascii="Times New Roman" w:hAnsi="Times New Roman" w:cs="Times New Roman"/>
          <w:i w:val="0"/>
          <w:sz w:val="26"/>
          <w:szCs w:val="26"/>
          <w:lang w:val="en-US"/>
        </w:rPr>
      </w:pPr>
      <w:r w:rsidRPr="00E935AE">
        <w:rPr>
          <w:rFonts w:ascii="Times New Roman" w:hAnsi="Times New Roman" w:cs="Times New Roman"/>
          <w:i w:val="0"/>
          <w:sz w:val="26"/>
          <w:szCs w:val="26"/>
          <w:lang w:val="en-US"/>
        </w:rPr>
        <w:t xml:space="preserve">Disabled students may </w:t>
      </w:r>
      <w:r>
        <w:rPr>
          <w:rFonts w:ascii="Times New Roman" w:hAnsi="Times New Roman" w:cs="Times New Roman"/>
          <w:i w:val="0"/>
          <w:sz w:val="26"/>
          <w:szCs w:val="26"/>
          <w:lang w:val="en-US"/>
        </w:rPr>
        <w:t xml:space="preserve">request the Dean for an additional member of the commission board, </w:t>
      </w:r>
      <w:r w:rsidR="000063B8">
        <w:rPr>
          <w:rFonts w:ascii="Times New Roman" w:hAnsi="Times New Roman" w:cs="Times New Roman"/>
          <w:i w:val="0"/>
          <w:sz w:val="26"/>
          <w:szCs w:val="26"/>
          <w:lang w:val="en-US"/>
        </w:rPr>
        <w:t>ap</w:t>
      </w:r>
      <w:r>
        <w:rPr>
          <w:rFonts w:ascii="Times New Roman" w:hAnsi="Times New Roman" w:cs="Times New Roman"/>
          <w:i w:val="0"/>
          <w:sz w:val="26"/>
          <w:szCs w:val="26"/>
          <w:lang w:val="en-US"/>
        </w:rPr>
        <w:t xml:space="preserve">pointed by the student, if the designated person proves to be indispensible for an undisturbed communication between the student and the commission board. </w:t>
      </w:r>
    </w:p>
    <w:p w:rsidR="00311411" w:rsidRPr="00E935AE" w:rsidRDefault="00311411" w:rsidP="00311411">
      <w:pPr>
        <w:pStyle w:val="Akapitzlist"/>
        <w:rPr>
          <w:rFonts w:ascii="Times New Roman" w:hAnsi="Times New Roman" w:cs="Times New Roman"/>
          <w:i/>
          <w:sz w:val="26"/>
          <w:szCs w:val="26"/>
          <w:lang w:val="en-US"/>
        </w:rPr>
      </w:pPr>
    </w:p>
    <w:p w:rsidR="00311411" w:rsidRPr="00E935AE" w:rsidRDefault="00E935AE" w:rsidP="00F03338">
      <w:pPr>
        <w:pStyle w:val="Tekstpodstawowy2"/>
        <w:numPr>
          <w:ilvl w:val="0"/>
          <w:numId w:val="25"/>
        </w:numPr>
        <w:jc w:val="both"/>
        <w:rPr>
          <w:rFonts w:ascii="Times New Roman" w:hAnsi="Times New Roman" w:cs="Times New Roman"/>
          <w:i w:val="0"/>
          <w:sz w:val="26"/>
          <w:szCs w:val="26"/>
          <w:lang w:val="en-US"/>
        </w:rPr>
      </w:pPr>
      <w:r w:rsidRPr="00E935AE">
        <w:rPr>
          <w:rFonts w:ascii="Times New Roman" w:hAnsi="Times New Roman" w:cs="Times New Roman"/>
          <w:i w:val="0"/>
          <w:sz w:val="26"/>
          <w:szCs w:val="26"/>
          <w:lang w:val="en-US"/>
        </w:rPr>
        <w:t xml:space="preserve">The questions are prepared by the teacher responsible for the classes. </w:t>
      </w:r>
    </w:p>
    <w:p w:rsidR="00311411" w:rsidRPr="00E935AE" w:rsidRDefault="00311411" w:rsidP="00311411">
      <w:pPr>
        <w:pStyle w:val="Akapitzlist"/>
        <w:rPr>
          <w:rFonts w:ascii="Times New Roman" w:hAnsi="Times New Roman" w:cs="Times New Roman"/>
          <w:i/>
          <w:sz w:val="26"/>
          <w:szCs w:val="26"/>
          <w:highlight w:val="yellow"/>
          <w:lang w:val="en-US"/>
        </w:rPr>
      </w:pPr>
    </w:p>
    <w:p w:rsidR="00311411" w:rsidRPr="00825447" w:rsidRDefault="00311411" w:rsidP="00F03338">
      <w:pPr>
        <w:pStyle w:val="Tekstpodstawowy2"/>
        <w:numPr>
          <w:ilvl w:val="0"/>
          <w:numId w:val="25"/>
        </w:numPr>
        <w:jc w:val="both"/>
        <w:rPr>
          <w:rFonts w:ascii="Times New Roman" w:hAnsi="Times New Roman" w:cs="Times New Roman"/>
          <w:i w:val="0"/>
          <w:sz w:val="26"/>
          <w:szCs w:val="26"/>
          <w:lang w:val="en-US"/>
        </w:rPr>
      </w:pPr>
      <w:r w:rsidRPr="00E935AE">
        <w:rPr>
          <w:rFonts w:ascii="Times New Roman" w:hAnsi="Times New Roman" w:cs="Times New Roman"/>
          <w:i w:val="0"/>
          <w:sz w:val="26"/>
          <w:szCs w:val="26"/>
          <w:lang w:val="en-US"/>
        </w:rPr>
        <w:t xml:space="preserve"> </w:t>
      </w:r>
      <w:r w:rsidR="00825447" w:rsidRPr="00825447">
        <w:rPr>
          <w:rFonts w:ascii="Times New Roman" w:hAnsi="Times New Roman" w:cs="Times New Roman"/>
          <w:i w:val="0"/>
          <w:sz w:val="26"/>
          <w:szCs w:val="26"/>
          <w:lang w:val="en-US"/>
        </w:rPr>
        <w:t xml:space="preserve">The result of the commission crediting is decided on </w:t>
      </w:r>
      <w:r w:rsidR="00825447">
        <w:rPr>
          <w:rFonts w:ascii="Times New Roman" w:hAnsi="Times New Roman" w:cs="Times New Roman"/>
          <w:i w:val="0"/>
          <w:sz w:val="26"/>
          <w:szCs w:val="26"/>
          <w:lang w:val="en-US"/>
        </w:rPr>
        <w:t xml:space="preserve">through voting. In case there is an even number of commission board members and the lack of voting result the final decision is made by the Dean. Commission board members cannot abstain from voting or cast an invalid vote. </w:t>
      </w:r>
    </w:p>
    <w:p w:rsidR="00311411" w:rsidRPr="00825447" w:rsidRDefault="00311411" w:rsidP="000E0B25">
      <w:pPr>
        <w:rPr>
          <w:rFonts w:ascii="Times New Roman" w:hAnsi="Times New Roman" w:cs="Times New Roman"/>
          <w:b/>
          <w:sz w:val="26"/>
          <w:szCs w:val="26"/>
          <w:lang w:val="en-US"/>
        </w:rPr>
      </w:pPr>
    </w:p>
    <w:p w:rsidR="00311411" w:rsidRPr="008A6053" w:rsidRDefault="00825447" w:rsidP="00311411">
      <w:pPr>
        <w:jc w:val="center"/>
        <w:rPr>
          <w:rFonts w:ascii="Times New Roman" w:hAnsi="Times New Roman" w:cs="Times New Roman"/>
          <w:b/>
          <w:sz w:val="26"/>
          <w:szCs w:val="26"/>
        </w:rPr>
      </w:pPr>
      <w:r>
        <w:rPr>
          <w:rFonts w:ascii="Times New Roman" w:hAnsi="Times New Roman" w:cs="Times New Roman"/>
          <w:b/>
          <w:sz w:val="26"/>
          <w:szCs w:val="26"/>
        </w:rPr>
        <w:t>Examination</w:t>
      </w:r>
      <w:r w:rsidR="00312065">
        <w:rPr>
          <w:rFonts w:ascii="Times New Roman" w:hAnsi="Times New Roman" w:cs="Times New Roman"/>
          <w:b/>
          <w:sz w:val="26"/>
          <w:szCs w:val="26"/>
        </w:rPr>
        <w:t>s</w:t>
      </w:r>
      <w:r>
        <w:rPr>
          <w:rFonts w:ascii="Times New Roman" w:hAnsi="Times New Roman" w:cs="Times New Roman"/>
          <w:b/>
          <w:sz w:val="26"/>
          <w:szCs w:val="26"/>
        </w:rPr>
        <w:t xml:space="preserve"> </w:t>
      </w:r>
    </w:p>
    <w:p w:rsidR="00311411" w:rsidRPr="008A6053" w:rsidRDefault="00311411" w:rsidP="00311411">
      <w:pPr>
        <w:jc w:val="center"/>
        <w:rPr>
          <w:rFonts w:ascii="Times New Roman" w:hAnsi="Times New Roman" w:cs="Times New Roman"/>
          <w:b/>
          <w:sz w:val="26"/>
          <w:szCs w:val="26"/>
        </w:rPr>
      </w:pPr>
    </w:p>
    <w:p w:rsidR="00311411" w:rsidRPr="008A6053" w:rsidRDefault="000E0B25" w:rsidP="00311411">
      <w:pPr>
        <w:jc w:val="center"/>
        <w:rPr>
          <w:rFonts w:ascii="Times New Roman" w:hAnsi="Times New Roman" w:cs="Times New Roman"/>
          <w:b/>
          <w:sz w:val="26"/>
          <w:szCs w:val="26"/>
        </w:rPr>
      </w:pPr>
      <w:r>
        <w:rPr>
          <w:rFonts w:ascii="Times New Roman" w:hAnsi="Times New Roman" w:cs="Times New Roman"/>
          <w:b/>
          <w:sz w:val="26"/>
          <w:szCs w:val="26"/>
        </w:rPr>
        <w:t>§ 23</w:t>
      </w:r>
    </w:p>
    <w:p w:rsidR="00311411" w:rsidRPr="00825447" w:rsidRDefault="00825447" w:rsidP="00F03338">
      <w:pPr>
        <w:numPr>
          <w:ilvl w:val="0"/>
          <w:numId w:val="43"/>
        </w:numPr>
        <w:jc w:val="both"/>
        <w:rPr>
          <w:rFonts w:ascii="Times New Roman" w:hAnsi="Times New Roman" w:cs="Times New Roman"/>
          <w:sz w:val="26"/>
          <w:szCs w:val="26"/>
          <w:lang w:val="en-US"/>
        </w:rPr>
      </w:pPr>
      <w:r>
        <w:rPr>
          <w:rFonts w:ascii="Times New Roman" w:hAnsi="Times New Roman" w:cs="Times New Roman"/>
          <w:sz w:val="26"/>
          <w:szCs w:val="26"/>
          <w:lang w:val="en-US"/>
        </w:rPr>
        <w:t>C</w:t>
      </w:r>
      <w:r w:rsidRPr="00825447">
        <w:rPr>
          <w:rFonts w:ascii="Times New Roman" w:hAnsi="Times New Roman" w:cs="Times New Roman"/>
          <w:sz w:val="26"/>
          <w:szCs w:val="26"/>
          <w:lang w:val="en-US"/>
        </w:rPr>
        <w:t xml:space="preserve">lasses that </w:t>
      </w:r>
      <w:r>
        <w:rPr>
          <w:rFonts w:ascii="Times New Roman" w:hAnsi="Times New Roman" w:cs="Times New Roman"/>
          <w:sz w:val="26"/>
          <w:szCs w:val="26"/>
          <w:lang w:val="en-US"/>
        </w:rPr>
        <w:t>finish</w:t>
      </w:r>
      <w:r w:rsidRPr="00825447">
        <w:rPr>
          <w:rFonts w:ascii="Times New Roman" w:hAnsi="Times New Roman" w:cs="Times New Roman"/>
          <w:sz w:val="26"/>
          <w:szCs w:val="26"/>
          <w:lang w:val="en-US"/>
        </w:rPr>
        <w:t xml:space="preserve"> </w:t>
      </w:r>
      <w:r>
        <w:rPr>
          <w:rFonts w:ascii="Times New Roman" w:hAnsi="Times New Roman" w:cs="Times New Roman"/>
          <w:sz w:val="26"/>
          <w:szCs w:val="26"/>
          <w:lang w:val="en-US"/>
        </w:rPr>
        <w:t>with an examination are credited by the academic teacher responsible for the implementation of classes on the basis of con</w:t>
      </w:r>
      <w:r w:rsidR="00785D78">
        <w:rPr>
          <w:rFonts w:ascii="Times New Roman" w:hAnsi="Times New Roman" w:cs="Times New Roman"/>
          <w:sz w:val="26"/>
          <w:szCs w:val="26"/>
          <w:lang w:val="en-US"/>
        </w:rPr>
        <w:t>ditions specified in  class</w:t>
      </w:r>
      <w:r>
        <w:rPr>
          <w:rFonts w:ascii="Times New Roman" w:hAnsi="Times New Roman" w:cs="Times New Roman"/>
          <w:sz w:val="26"/>
          <w:szCs w:val="26"/>
          <w:lang w:val="en-US"/>
        </w:rPr>
        <w:t xml:space="preserve"> description </w:t>
      </w:r>
      <w:r w:rsidR="00311411" w:rsidRPr="00825447">
        <w:rPr>
          <w:rFonts w:ascii="Times New Roman" w:hAnsi="Times New Roman" w:cs="Times New Roman"/>
          <w:sz w:val="26"/>
          <w:szCs w:val="26"/>
          <w:lang w:val="en-US"/>
        </w:rPr>
        <w:t xml:space="preserve"> </w:t>
      </w:r>
      <w:r w:rsidR="003744DE" w:rsidRPr="00825447">
        <w:rPr>
          <w:rFonts w:ascii="Times New Roman" w:hAnsi="Times New Roman" w:cs="Times New Roman"/>
          <w:sz w:val="26"/>
          <w:szCs w:val="26"/>
          <w:lang w:val="en-US"/>
        </w:rPr>
        <w:t>(module</w:t>
      </w:r>
      <w:r w:rsidR="00311411" w:rsidRPr="00825447">
        <w:rPr>
          <w:rFonts w:ascii="Times New Roman" w:hAnsi="Times New Roman" w:cs="Times New Roman"/>
          <w:sz w:val="26"/>
          <w:szCs w:val="26"/>
          <w:lang w:val="en-US"/>
        </w:rPr>
        <w:t>).</w:t>
      </w:r>
    </w:p>
    <w:p w:rsidR="00311411" w:rsidRPr="00825447" w:rsidRDefault="00311411" w:rsidP="00311411">
      <w:pPr>
        <w:jc w:val="center"/>
        <w:rPr>
          <w:rFonts w:ascii="Times New Roman" w:hAnsi="Times New Roman" w:cs="Times New Roman"/>
          <w:b/>
          <w:sz w:val="26"/>
          <w:szCs w:val="26"/>
          <w:lang w:val="en-US"/>
        </w:rPr>
      </w:pPr>
    </w:p>
    <w:p w:rsidR="00311411" w:rsidRPr="00256FAA" w:rsidRDefault="00256FAA" w:rsidP="00F03338">
      <w:pPr>
        <w:pStyle w:val="Tekstpodstawowy2"/>
        <w:numPr>
          <w:ilvl w:val="1"/>
          <w:numId w:val="34"/>
        </w:numPr>
        <w:jc w:val="both"/>
        <w:rPr>
          <w:rFonts w:ascii="Times New Roman" w:hAnsi="Times New Roman" w:cs="Times New Roman"/>
          <w:i w:val="0"/>
          <w:sz w:val="26"/>
          <w:szCs w:val="26"/>
          <w:lang w:val="en-US"/>
        </w:rPr>
      </w:pPr>
      <w:r w:rsidRPr="00256FAA">
        <w:rPr>
          <w:rFonts w:ascii="Times New Roman" w:hAnsi="Times New Roman" w:cs="Times New Roman"/>
          <w:i w:val="0"/>
          <w:sz w:val="26"/>
          <w:szCs w:val="26"/>
          <w:lang w:val="en-US"/>
        </w:rPr>
        <w:t xml:space="preserve">Students continuing their education, as referred in </w:t>
      </w:r>
      <w:r>
        <w:rPr>
          <w:rFonts w:ascii="Times New Roman" w:hAnsi="Times New Roman" w:cs="Times New Roman"/>
          <w:i w:val="0"/>
          <w:sz w:val="26"/>
          <w:szCs w:val="26"/>
          <w:lang w:val="en-US"/>
        </w:rPr>
        <w:t xml:space="preserve">§55 article 3, sit the examination with a student record book. Students who implement education based on electronic </w:t>
      </w:r>
      <w:r>
        <w:rPr>
          <w:rFonts w:ascii="Times New Roman" w:hAnsi="Times New Roman" w:cs="Times New Roman"/>
          <w:i w:val="0"/>
          <w:sz w:val="26"/>
          <w:szCs w:val="26"/>
          <w:lang w:val="en-US"/>
        </w:rPr>
        <w:lastRenderedPageBreak/>
        <w:t>documentation of the course of studies</w:t>
      </w:r>
      <w:r w:rsidR="00785D78">
        <w:rPr>
          <w:rFonts w:ascii="Times New Roman" w:hAnsi="Times New Roman" w:cs="Times New Roman"/>
          <w:i w:val="0"/>
          <w:sz w:val="26"/>
          <w:szCs w:val="26"/>
          <w:lang w:val="en-US"/>
        </w:rPr>
        <w:t xml:space="preserve"> when sitting the examination are</w:t>
      </w:r>
      <w:r>
        <w:rPr>
          <w:rFonts w:ascii="Times New Roman" w:hAnsi="Times New Roman" w:cs="Times New Roman"/>
          <w:i w:val="0"/>
          <w:sz w:val="26"/>
          <w:szCs w:val="26"/>
          <w:lang w:val="en-US"/>
        </w:rPr>
        <w:t xml:space="preserve"> obliged to show a valid student identity card. </w:t>
      </w:r>
    </w:p>
    <w:p w:rsidR="000E0B25" w:rsidRPr="00256FAA" w:rsidRDefault="000E0B25" w:rsidP="000E0B25">
      <w:pPr>
        <w:pStyle w:val="Tekstpodstawowy2"/>
        <w:ind w:left="339"/>
        <w:jc w:val="both"/>
        <w:rPr>
          <w:rFonts w:ascii="Times New Roman" w:hAnsi="Times New Roman" w:cs="Times New Roman"/>
          <w:i w:val="0"/>
          <w:sz w:val="26"/>
          <w:szCs w:val="26"/>
          <w:lang w:val="en-US"/>
        </w:rPr>
      </w:pPr>
    </w:p>
    <w:p w:rsidR="00311411" w:rsidRPr="000F2926" w:rsidRDefault="000F2926" w:rsidP="00F03338">
      <w:pPr>
        <w:pStyle w:val="Tekstpodstawowy2"/>
        <w:numPr>
          <w:ilvl w:val="1"/>
          <w:numId w:val="34"/>
        </w:numPr>
        <w:jc w:val="both"/>
        <w:rPr>
          <w:rFonts w:ascii="Times New Roman" w:hAnsi="Times New Roman" w:cs="Times New Roman"/>
          <w:i w:val="0"/>
          <w:sz w:val="26"/>
          <w:szCs w:val="26"/>
          <w:lang w:val="en-US"/>
        </w:rPr>
      </w:pPr>
      <w:r>
        <w:rPr>
          <w:rFonts w:ascii="Times New Roman" w:hAnsi="Times New Roman" w:cs="Times New Roman"/>
          <w:i w:val="0"/>
          <w:sz w:val="26"/>
          <w:szCs w:val="26"/>
          <w:lang w:val="en-GB"/>
        </w:rPr>
        <w:t>The academic teacher responsible for given classes together with the student repres</w:t>
      </w:r>
      <w:r w:rsidR="00785D78">
        <w:rPr>
          <w:rFonts w:ascii="Times New Roman" w:hAnsi="Times New Roman" w:cs="Times New Roman"/>
          <w:i w:val="0"/>
          <w:sz w:val="26"/>
          <w:szCs w:val="26"/>
          <w:lang w:val="en-GB"/>
        </w:rPr>
        <w:t>entative determine</w:t>
      </w:r>
      <w:r>
        <w:rPr>
          <w:rFonts w:ascii="Times New Roman" w:hAnsi="Times New Roman" w:cs="Times New Roman"/>
          <w:i w:val="0"/>
          <w:sz w:val="26"/>
          <w:szCs w:val="26"/>
          <w:lang w:val="en-GB"/>
        </w:rPr>
        <w:t xml:space="preserve"> the dates of examinations. The information concerning examination dates should be made known to students 2 weeks before the examination period starts at the </w:t>
      </w:r>
      <w:r>
        <w:rPr>
          <w:rFonts w:ascii="Times New Roman" w:hAnsi="Times New Roman" w:cs="Times New Roman"/>
          <w:i w:val="0"/>
          <w:sz w:val="26"/>
          <w:szCs w:val="26"/>
          <w:lang w:val="en-US"/>
        </w:rPr>
        <w:t xml:space="preserve">latest. </w:t>
      </w:r>
    </w:p>
    <w:p w:rsidR="000E0B25" w:rsidRPr="000F2926" w:rsidRDefault="000E0B25" w:rsidP="000E0B25">
      <w:pPr>
        <w:pStyle w:val="Akapitzlist"/>
        <w:rPr>
          <w:rFonts w:ascii="Times New Roman" w:hAnsi="Times New Roman" w:cs="Times New Roman"/>
          <w:i/>
          <w:sz w:val="26"/>
          <w:szCs w:val="26"/>
          <w:lang w:val="en-US"/>
        </w:rPr>
      </w:pPr>
    </w:p>
    <w:p w:rsidR="00311411" w:rsidRPr="000F2926" w:rsidRDefault="000F2926" w:rsidP="00F03338">
      <w:pPr>
        <w:pStyle w:val="Tekstpodstawowy2"/>
        <w:numPr>
          <w:ilvl w:val="1"/>
          <w:numId w:val="34"/>
        </w:numPr>
        <w:jc w:val="both"/>
        <w:rPr>
          <w:rFonts w:ascii="Times New Roman" w:hAnsi="Times New Roman" w:cs="Times New Roman"/>
          <w:i w:val="0"/>
          <w:sz w:val="26"/>
          <w:szCs w:val="26"/>
          <w:lang w:val="en-US"/>
        </w:rPr>
      </w:pPr>
      <w:r>
        <w:rPr>
          <w:rFonts w:ascii="Times New Roman" w:hAnsi="Times New Roman" w:cs="Times New Roman"/>
          <w:i w:val="0"/>
          <w:sz w:val="26"/>
          <w:szCs w:val="26"/>
          <w:lang w:val="en-GB"/>
        </w:rPr>
        <w:t>Students can enter into the examination before the factual examination period begins on the terms defined by the academic teacher responsible for the</w:t>
      </w:r>
      <w:r w:rsidR="00A84032">
        <w:rPr>
          <w:rFonts w:ascii="Times New Roman" w:hAnsi="Times New Roman" w:cs="Times New Roman"/>
          <w:i w:val="0"/>
          <w:sz w:val="26"/>
          <w:szCs w:val="26"/>
          <w:lang w:val="en-GB"/>
        </w:rPr>
        <w:t xml:space="preserve"> </w:t>
      </w:r>
      <w:r>
        <w:rPr>
          <w:rFonts w:ascii="Times New Roman" w:hAnsi="Times New Roman" w:cs="Times New Roman"/>
          <w:i w:val="0"/>
          <w:sz w:val="26"/>
          <w:szCs w:val="26"/>
          <w:lang w:val="en-GB"/>
        </w:rPr>
        <w:t>module</w:t>
      </w:r>
      <w:r w:rsidR="00311411" w:rsidRPr="000F2926">
        <w:rPr>
          <w:rFonts w:ascii="Times New Roman" w:hAnsi="Times New Roman" w:cs="Times New Roman"/>
          <w:i w:val="0"/>
          <w:sz w:val="26"/>
          <w:szCs w:val="26"/>
          <w:lang w:val="en-US"/>
        </w:rPr>
        <w:t>.</w:t>
      </w:r>
    </w:p>
    <w:p w:rsidR="000E0B25" w:rsidRPr="000F2926" w:rsidRDefault="000E0B25" w:rsidP="000E0B25">
      <w:pPr>
        <w:pStyle w:val="Akapitzlist"/>
        <w:rPr>
          <w:rFonts w:ascii="Times New Roman" w:hAnsi="Times New Roman" w:cs="Times New Roman"/>
          <w:i/>
          <w:sz w:val="26"/>
          <w:szCs w:val="26"/>
          <w:lang w:val="en-US"/>
        </w:rPr>
      </w:pPr>
    </w:p>
    <w:p w:rsidR="000E0B25" w:rsidRPr="00A84032" w:rsidRDefault="00A84032" w:rsidP="00F03338">
      <w:pPr>
        <w:pStyle w:val="Tekstpodstawowy2"/>
        <w:numPr>
          <w:ilvl w:val="1"/>
          <w:numId w:val="34"/>
        </w:numPr>
        <w:jc w:val="both"/>
        <w:rPr>
          <w:rFonts w:ascii="Times New Roman" w:hAnsi="Times New Roman" w:cs="Times New Roman"/>
          <w:i w:val="0"/>
          <w:sz w:val="26"/>
          <w:szCs w:val="26"/>
          <w:lang w:val="en-US"/>
        </w:rPr>
      </w:pPr>
      <w:r w:rsidRPr="00A84032">
        <w:rPr>
          <w:rFonts w:ascii="Times New Roman" w:hAnsi="Times New Roman" w:cs="Times New Roman"/>
          <w:i w:val="0"/>
          <w:sz w:val="26"/>
          <w:szCs w:val="26"/>
          <w:lang w:val="en-US"/>
        </w:rPr>
        <w:t>The nu</w:t>
      </w:r>
      <w:r>
        <w:rPr>
          <w:rFonts w:ascii="Times New Roman" w:hAnsi="Times New Roman" w:cs="Times New Roman"/>
          <w:i w:val="0"/>
          <w:sz w:val="26"/>
          <w:szCs w:val="26"/>
          <w:lang w:val="en-US"/>
        </w:rPr>
        <w:t>mber</w:t>
      </w:r>
      <w:r w:rsidRPr="00A84032">
        <w:rPr>
          <w:rFonts w:ascii="Times New Roman" w:hAnsi="Times New Roman" w:cs="Times New Roman"/>
          <w:i w:val="0"/>
          <w:sz w:val="26"/>
          <w:szCs w:val="26"/>
          <w:lang w:val="en-US"/>
        </w:rPr>
        <w:t xml:space="preserve"> of examinations cannot exceed eight in the academic year and f</w:t>
      </w:r>
      <w:r>
        <w:rPr>
          <w:rFonts w:ascii="Times New Roman" w:hAnsi="Times New Roman" w:cs="Times New Roman"/>
          <w:i w:val="0"/>
          <w:sz w:val="26"/>
          <w:szCs w:val="26"/>
          <w:lang w:val="en-US"/>
        </w:rPr>
        <w:t>ive in a single examination period</w:t>
      </w:r>
      <w:r w:rsidR="000E0B25" w:rsidRPr="00A84032">
        <w:rPr>
          <w:rFonts w:ascii="Times New Roman" w:hAnsi="Times New Roman" w:cs="Times New Roman"/>
          <w:i w:val="0"/>
          <w:sz w:val="26"/>
          <w:szCs w:val="26"/>
          <w:lang w:val="en-US"/>
        </w:rPr>
        <w:t xml:space="preserve">. </w:t>
      </w:r>
      <w:r>
        <w:rPr>
          <w:rFonts w:ascii="Times New Roman" w:hAnsi="Times New Roman" w:cs="Times New Roman"/>
          <w:i w:val="0"/>
          <w:sz w:val="26"/>
          <w:szCs w:val="26"/>
          <w:lang w:val="en-US"/>
        </w:rPr>
        <w:t>The examin</w:t>
      </w:r>
      <w:r w:rsidR="00785D78">
        <w:rPr>
          <w:rFonts w:ascii="Times New Roman" w:hAnsi="Times New Roman" w:cs="Times New Roman"/>
          <w:i w:val="0"/>
          <w:sz w:val="26"/>
          <w:szCs w:val="26"/>
          <w:lang w:val="en-US"/>
        </w:rPr>
        <w:t xml:space="preserve">ation schedule should be </w:t>
      </w:r>
      <w:proofErr w:type="spellStart"/>
      <w:r w:rsidR="00785D78">
        <w:rPr>
          <w:rFonts w:ascii="Times New Roman" w:hAnsi="Times New Roman" w:cs="Times New Roman"/>
          <w:i w:val="0"/>
          <w:sz w:val="26"/>
          <w:szCs w:val="26"/>
          <w:lang w:val="en-US"/>
        </w:rPr>
        <w:t>organis</w:t>
      </w:r>
      <w:r>
        <w:rPr>
          <w:rFonts w:ascii="Times New Roman" w:hAnsi="Times New Roman" w:cs="Times New Roman"/>
          <w:i w:val="0"/>
          <w:sz w:val="26"/>
          <w:szCs w:val="26"/>
          <w:lang w:val="en-US"/>
        </w:rPr>
        <w:t>ed</w:t>
      </w:r>
      <w:proofErr w:type="spellEnd"/>
      <w:r>
        <w:rPr>
          <w:rFonts w:ascii="Times New Roman" w:hAnsi="Times New Roman" w:cs="Times New Roman"/>
          <w:i w:val="0"/>
          <w:sz w:val="26"/>
          <w:szCs w:val="26"/>
          <w:lang w:val="en-US"/>
        </w:rPr>
        <w:t xml:space="preserve"> so that there is no more than one examination per single day of the examination period. </w:t>
      </w:r>
    </w:p>
    <w:p w:rsidR="000E0B25" w:rsidRPr="00A84032" w:rsidRDefault="000E0B25" w:rsidP="000E0B25">
      <w:pPr>
        <w:pStyle w:val="Akapitzlist"/>
        <w:rPr>
          <w:rFonts w:ascii="Times New Roman" w:hAnsi="Times New Roman" w:cs="Times New Roman"/>
          <w:i/>
          <w:sz w:val="26"/>
          <w:szCs w:val="26"/>
          <w:lang w:val="en-US"/>
        </w:rPr>
      </w:pPr>
    </w:p>
    <w:p w:rsidR="001164FC" w:rsidRPr="00A84032" w:rsidRDefault="00A84032" w:rsidP="00F03338">
      <w:pPr>
        <w:pStyle w:val="Tekstpodstawowy2"/>
        <w:numPr>
          <w:ilvl w:val="1"/>
          <w:numId w:val="34"/>
        </w:numPr>
        <w:jc w:val="both"/>
        <w:rPr>
          <w:rFonts w:ascii="Times New Roman" w:hAnsi="Times New Roman" w:cs="Times New Roman"/>
          <w:i w:val="0"/>
          <w:sz w:val="26"/>
          <w:szCs w:val="26"/>
          <w:lang w:val="en-US"/>
        </w:rPr>
      </w:pPr>
      <w:r w:rsidRPr="00A84032">
        <w:rPr>
          <w:rFonts w:ascii="Times New Roman" w:hAnsi="Times New Roman" w:cs="Times New Roman"/>
          <w:i w:val="0"/>
          <w:sz w:val="26"/>
          <w:szCs w:val="26"/>
          <w:lang w:val="en-US"/>
        </w:rPr>
        <w:t>Students sit an examination on a set date during the examination period and in case of a re-tak</w:t>
      </w:r>
      <w:r w:rsidR="00EA767B">
        <w:rPr>
          <w:rFonts w:ascii="Times New Roman" w:hAnsi="Times New Roman" w:cs="Times New Roman"/>
          <w:i w:val="0"/>
          <w:sz w:val="26"/>
          <w:szCs w:val="26"/>
          <w:lang w:val="en-US"/>
        </w:rPr>
        <w:t>e examination during the re-sit</w:t>
      </w:r>
      <w:r w:rsidRPr="00A84032">
        <w:rPr>
          <w:rFonts w:ascii="Times New Roman" w:hAnsi="Times New Roman" w:cs="Times New Roman"/>
          <w:i w:val="0"/>
          <w:sz w:val="26"/>
          <w:szCs w:val="26"/>
          <w:lang w:val="en-US"/>
        </w:rPr>
        <w:t xml:space="preserve"> examination period. </w:t>
      </w:r>
      <w:r w:rsidR="00785D78">
        <w:rPr>
          <w:rFonts w:ascii="Times New Roman" w:hAnsi="Times New Roman" w:cs="Times New Roman"/>
          <w:i w:val="0"/>
          <w:sz w:val="26"/>
          <w:szCs w:val="26"/>
          <w:lang w:val="en-US"/>
        </w:rPr>
        <w:t>In justified cases, and upon the Dean’s consent</w:t>
      </w:r>
      <w:r>
        <w:rPr>
          <w:rFonts w:ascii="Times New Roman" w:hAnsi="Times New Roman" w:cs="Times New Roman"/>
          <w:i w:val="0"/>
          <w:sz w:val="26"/>
          <w:szCs w:val="26"/>
          <w:lang w:val="en-US"/>
        </w:rPr>
        <w:t>, students can sit a</w:t>
      </w:r>
      <w:r w:rsidR="00B66F88">
        <w:rPr>
          <w:rFonts w:ascii="Times New Roman" w:hAnsi="Times New Roman" w:cs="Times New Roman"/>
          <w:i w:val="0"/>
          <w:sz w:val="26"/>
          <w:szCs w:val="26"/>
          <w:lang w:val="en-US"/>
        </w:rPr>
        <w:t>n</w:t>
      </w:r>
      <w:r w:rsidR="00EA767B">
        <w:rPr>
          <w:rFonts w:ascii="Times New Roman" w:hAnsi="Times New Roman" w:cs="Times New Roman"/>
          <w:i w:val="0"/>
          <w:sz w:val="26"/>
          <w:szCs w:val="26"/>
          <w:lang w:val="en-US"/>
        </w:rPr>
        <w:t xml:space="preserve"> examination after the re-sit</w:t>
      </w:r>
      <w:r>
        <w:rPr>
          <w:rFonts w:ascii="Times New Roman" w:hAnsi="Times New Roman" w:cs="Times New Roman"/>
          <w:i w:val="0"/>
          <w:sz w:val="26"/>
          <w:szCs w:val="26"/>
          <w:lang w:val="en-US"/>
        </w:rPr>
        <w:t xml:space="preserve"> examination period has finished</w:t>
      </w:r>
      <w:r w:rsidR="00EA767B">
        <w:rPr>
          <w:rFonts w:ascii="Times New Roman" w:hAnsi="Times New Roman" w:cs="Times New Roman"/>
          <w:i w:val="0"/>
          <w:sz w:val="26"/>
          <w:szCs w:val="26"/>
          <w:lang w:val="en-US"/>
        </w:rPr>
        <w:t xml:space="preserve">, however in </w:t>
      </w:r>
      <w:r w:rsidR="00785D78">
        <w:rPr>
          <w:rFonts w:ascii="Times New Roman" w:hAnsi="Times New Roman" w:cs="Times New Roman"/>
          <w:i w:val="0"/>
          <w:sz w:val="26"/>
          <w:szCs w:val="26"/>
          <w:lang w:val="en-US"/>
        </w:rPr>
        <w:t xml:space="preserve"> period not exceeding </w:t>
      </w:r>
      <w:r>
        <w:rPr>
          <w:rFonts w:ascii="Times New Roman" w:hAnsi="Times New Roman" w:cs="Times New Roman"/>
          <w:i w:val="0"/>
          <w:sz w:val="26"/>
          <w:szCs w:val="26"/>
          <w:lang w:val="en-US"/>
        </w:rPr>
        <w:t xml:space="preserve">28 February of the winter examination period and 30 September of the summer examination period. </w:t>
      </w:r>
      <w:r w:rsidR="00EA767B">
        <w:rPr>
          <w:rFonts w:ascii="Times New Roman" w:hAnsi="Times New Roman" w:cs="Times New Roman"/>
          <w:i w:val="0"/>
          <w:sz w:val="26"/>
          <w:szCs w:val="26"/>
          <w:lang w:val="en-US"/>
        </w:rPr>
        <w:t xml:space="preserve">In case of non-full-time programmes (extramural) the period cannot exceed the date of the first class session of the next semester. </w:t>
      </w:r>
    </w:p>
    <w:p w:rsidR="001164FC" w:rsidRPr="00A84032" w:rsidRDefault="001164FC" w:rsidP="003744DE">
      <w:pPr>
        <w:rPr>
          <w:rFonts w:ascii="Times New Roman" w:hAnsi="Times New Roman" w:cs="Times New Roman"/>
          <w:i/>
          <w:sz w:val="26"/>
          <w:szCs w:val="26"/>
          <w:lang w:val="en-US"/>
        </w:rPr>
      </w:pPr>
    </w:p>
    <w:p w:rsidR="000E0B25" w:rsidRPr="00EA767B" w:rsidRDefault="00EA767B" w:rsidP="00F03338">
      <w:pPr>
        <w:pStyle w:val="Tekstpodstawowy2"/>
        <w:numPr>
          <w:ilvl w:val="1"/>
          <w:numId w:val="34"/>
        </w:numPr>
        <w:jc w:val="both"/>
        <w:rPr>
          <w:rFonts w:ascii="Times New Roman" w:hAnsi="Times New Roman" w:cs="Times New Roman"/>
          <w:i w:val="0"/>
          <w:sz w:val="26"/>
          <w:szCs w:val="26"/>
          <w:lang w:val="en-US"/>
        </w:rPr>
      </w:pPr>
      <w:r w:rsidRPr="00EA767B">
        <w:rPr>
          <w:rFonts w:ascii="Times New Roman" w:hAnsi="Times New Roman" w:cs="Times New Roman"/>
          <w:i w:val="0"/>
          <w:sz w:val="26"/>
          <w:szCs w:val="26"/>
          <w:lang w:val="en-US"/>
        </w:rPr>
        <w:t>Final year students of full-time first-cycle programmes, scheduled to finish in the winter semester, can sit the re-take examination after the re-sit examination period is over, however no later</w:t>
      </w:r>
      <w:r w:rsidR="00B66F88">
        <w:rPr>
          <w:rFonts w:ascii="Times New Roman" w:hAnsi="Times New Roman" w:cs="Times New Roman"/>
          <w:i w:val="0"/>
          <w:sz w:val="26"/>
          <w:szCs w:val="26"/>
          <w:lang w:val="en-US"/>
        </w:rPr>
        <w:t xml:space="preserve"> than one week after the re-sit</w:t>
      </w:r>
      <w:r w:rsidRPr="00EA767B">
        <w:rPr>
          <w:rFonts w:ascii="Times New Roman" w:hAnsi="Times New Roman" w:cs="Times New Roman"/>
          <w:i w:val="0"/>
          <w:sz w:val="26"/>
          <w:szCs w:val="26"/>
          <w:lang w:val="en-US"/>
        </w:rPr>
        <w:t xml:space="preserve"> examination period has finished. </w:t>
      </w:r>
    </w:p>
    <w:p w:rsidR="000E0B25" w:rsidRPr="00EA767B" w:rsidRDefault="000E0B25" w:rsidP="000E0B25">
      <w:pPr>
        <w:pStyle w:val="Akapitzlist"/>
        <w:rPr>
          <w:rFonts w:ascii="Times New Roman" w:hAnsi="Times New Roman" w:cs="Times New Roman"/>
          <w:i/>
          <w:sz w:val="26"/>
          <w:szCs w:val="26"/>
          <w:lang w:val="en-US"/>
        </w:rPr>
      </w:pPr>
    </w:p>
    <w:p w:rsidR="00311411" w:rsidRPr="00151629" w:rsidRDefault="00151629" w:rsidP="00F03338">
      <w:pPr>
        <w:pStyle w:val="Tekstpodstawowy2"/>
        <w:numPr>
          <w:ilvl w:val="1"/>
          <w:numId w:val="34"/>
        </w:numPr>
        <w:jc w:val="both"/>
        <w:rPr>
          <w:rFonts w:ascii="Times New Roman" w:hAnsi="Times New Roman" w:cs="Times New Roman"/>
          <w:i w:val="0"/>
          <w:sz w:val="26"/>
          <w:szCs w:val="26"/>
          <w:lang w:val="en-US"/>
        </w:rPr>
      </w:pPr>
      <w:r w:rsidRPr="00151629">
        <w:rPr>
          <w:rFonts w:ascii="Times New Roman" w:hAnsi="Times New Roman" w:cs="Times New Roman"/>
          <w:i w:val="0"/>
          <w:sz w:val="26"/>
          <w:szCs w:val="26"/>
          <w:lang w:val="en-US"/>
        </w:rPr>
        <w:t xml:space="preserve">Students , </w:t>
      </w:r>
      <w:r w:rsidRPr="00151629">
        <w:rPr>
          <w:rFonts w:ascii="Times New Roman" w:hAnsi="Times New Roman" w:cs="Times New Roman"/>
          <w:i w:val="0"/>
          <w:sz w:val="26"/>
          <w:szCs w:val="26"/>
          <w:lang w:val="en-GB"/>
        </w:rPr>
        <w:t>referred</w:t>
      </w:r>
      <w:r w:rsidRPr="00151629">
        <w:rPr>
          <w:rFonts w:ascii="Times New Roman" w:hAnsi="Times New Roman" w:cs="Times New Roman"/>
          <w:i w:val="0"/>
          <w:sz w:val="26"/>
          <w:szCs w:val="26"/>
          <w:lang w:val="en-US"/>
        </w:rPr>
        <w:t xml:space="preserve"> to in </w:t>
      </w:r>
      <w:r w:rsidR="00ED596D" w:rsidRPr="00151629">
        <w:rPr>
          <w:rFonts w:ascii="Times New Roman" w:hAnsi="Times New Roman" w:cs="Times New Roman"/>
          <w:i w:val="0"/>
          <w:sz w:val="26"/>
          <w:szCs w:val="26"/>
          <w:lang w:val="en-US"/>
        </w:rPr>
        <w:t>§ 55</w:t>
      </w:r>
      <w:r w:rsidRPr="00151629">
        <w:rPr>
          <w:rFonts w:ascii="Times New Roman" w:hAnsi="Times New Roman" w:cs="Times New Roman"/>
          <w:i w:val="0"/>
          <w:sz w:val="26"/>
          <w:szCs w:val="26"/>
          <w:lang w:val="en-US"/>
        </w:rPr>
        <w:t xml:space="preserve"> </w:t>
      </w:r>
      <w:r w:rsidRPr="00151629">
        <w:rPr>
          <w:rFonts w:ascii="Times New Roman" w:hAnsi="Times New Roman" w:cs="Times New Roman"/>
          <w:i w:val="0"/>
          <w:sz w:val="26"/>
          <w:szCs w:val="26"/>
          <w:lang w:val="en-GB"/>
        </w:rPr>
        <w:t>article</w:t>
      </w:r>
      <w:r w:rsidRPr="00151629">
        <w:rPr>
          <w:rFonts w:ascii="Times New Roman" w:hAnsi="Times New Roman" w:cs="Times New Roman"/>
          <w:i w:val="0"/>
          <w:sz w:val="26"/>
          <w:szCs w:val="26"/>
          <w:lang w:val="en-US"/>
        </w:rPr>
        <w:t xml:space="preserve"> 3, except for final year students, submit the student record book not later than on 28 </w:t>
      </w:r>
      <w:r>
        <w:rPr>
          <w:rFonts w:ascii="Times New Roman" w:hAnsi="Times New Roman" w:cs="Times New Roman"/>
          <w:i w:val="0"/>
          <w:sz w:val="26"/>
          <w:szCs w:val="26"/>
          <w:lang w:val="en-US"/>
        </w:rPr>
        <w:t xml:space="preserve">February of the winter examination period and on 30 September of the summer examination period. </w:t>
      </w:r>
    </w:p>
    <w:p w:rsidR="000E0B25" w:rsidRPr="00151629" w:rsidRDefault="000E0B25" w:rsidP="000E0B25">
      <w:pPr>
        <w:pStyle w:val="Akapitzlist"/>
        <w:rPr>
          <w:rFonts w:ascii="Times New Roman" w:hAnsi="Times New Roman" w:cs="Times New Roman"/>
          <w:i/>
          <w:sz w:val="26"/>
          <w:szCs w:val="26"/>
          <w:lang w:val="en-US"/>
        </w:rPr>
      </w:pPr>
    </w:p>
    <w:p w:rsidR="00311411" w:rsidRPr="00151629" w:rsidRDefault="00151629" w:rsidP="00F03338">
      <w:pPr>
        <w:pStyle w:val="Tekstpodstawowy2"/>
        <w:numPr>
          <w:ilvl w:val="1"/>
          <w:numId w:val="34"/>
        </w:numPr>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Final year s</w:t>
      </w:r>
      <w:r w:rsidR="00311411" w:rsidRPr="00151629">
        <w:rPr>
          <w:rFonts w:ascii="Times New Roman" w:hAnsi="Times New Roman" w:cs="Times New Roman"/>
          <w:i w:val="0"/>
          <w:sz w:val="26"/>
          <w:szCs w:val="26"/>
          <w:lang w:val="en-US"/>
        </w:rPr>
        <w:t>tudent</w:t>
      </w:r>
      <w:r w:rsidRPr="00151629">
        <w:rPr>
          <w:rFonts w:ascii="Times New Roman" w:hAnsi="Times New Roman" w:cs="Times New Roman"/>
          <w:i w:val="0"/>
          <w:sz w:val="26"/>
          <w:szCs w:val="26"/>
          <w:lang w:val="en-US"/>
        </w:rPr>
        <w:t xml:space="preserve">s, </w:t>
      </w:r>
      <w:r w:rsidRPr="00151629">
        <w:rPr>
          <w:rFonts w:ascii="Times New Roman" w:hAnsi="Times New Roman" w:cs="Times New Roman"/>
          <w:i w:val="0"/>
          <w:sz w:val="26"/>
          <w:szCs w:val="26"/>
          <w:lang w:val="en-GB"/>
        </w:rPr>
        <w:t>referred</w:t>
      </w:r>
      <w:r w:rsidRPr="00151629">
        <w:rPr>
          <w:rFonts w:ascii="Times New Roman" w:hAnsi="Times New Roman" w:cs="Times New Roman"/>
          <w:i w:val="0"/>
          <w:sz w:val="26"/>
          <w:szCs w:val="26"/>
          <w:lang w:val="en-US"/>
        </w:rPr>
        <w:t xml:space="preserve"> to in </w:t>
      </w:r>
      <w:r w:rsidR="00ED596D" w:rsidRPr="00151629">
        <w:rPr>
          <w:rFonts w:ascii="Times New Roman" w:hAnsi="Times New Roman" w:cs="Times New Roman"/>
          <w:i w:val="0"/>
          <w:sz w:val="26"/>
          <w:szCs w:val="26"/>
          <w:lang w:val="en-US"/>
        </w:rPr>
        <w:t xml:space="preserve"> § 55</w:t>
      </w:r>
      <w:r w:rsidRPr="00151629">
        <w:rPr>
          <w:rFonts w:ascii="Times New Roman" w:hAnsi="Times New Roman" w:cs="Times New Roman"/>
          <w:i w:val="0"/>
          <w:sz w:val="26"/>
          <w:szCs w:val="26"/>
          <w:lang w:val="en-US"/>
        </w:rPr>
        <w:t xml:space="preserve"> article</w:t>
      </w:r>
      <w:r w:rsidR="00311411" w:rsidRPr="00151629">
        <w:rPr>
          <w:rFonts w:ascii="Times New Roman" w:hAnsi="Times New Roman" w:cs="Times New Roman"/>
          <w:i w:val="0"/>
          <w:sz w:val="26"/>
          <w:szCs w:val="26"/>
          <w:lang w:val="en-US"/>
        </w:rPr>
        <w:t xml:space="preserve"> 3,</w:t>
      </w:r>
      <w:r>
        <w:rPr>
          <w:rFonts w:ascii="Times New Roman" w:hAnsi="Times New Roman" w:cs="Times New Roman"/>
          <w:i w:val="0"/>
          <w:sz w:val="26"/>
          <w:szCs w:val="26"/>
          <w:lang w:val="en-US"/>
        </w:rPr>
        <w:t>of the field of study other than Veterinary Medicine submit the student record book not later than on 31 January, if the programme is scheduled to finish in the winter semester, or on 30 June, if the programme is scheduled to finish in the summer semester. In justified cases the Dean</w:t>
      </w:r>
      <w:r w:rsidR="00785D78">
        <w:rPr>
          <w:rFonts w:ascii="Times New Roman" w:hAnsi="Times New Roman" w:cs="Times New Roman"/>
          <w:i w:val="0"/>
          <w:sz w:val="26"/>
          <w:szCs w:val="26"/>
          <w:lang w:val="en-US"/>
        </w:rPr>
        <w:t>,</w:t>
      </w:r>
      <w:r>
        <w:rPr>
          <w:rFonts w:ascii="Times New Roman" w:hAnsi="Times New Roman" w:cs="Times New Roman"/>
          <w:i w:val="0"/>
          <w:sz w:val="26"/>
          <w:szCs w:val="26"/>
          <w:lang w:val="en-US"/>
        </w:rPr>
        <w:t xml:space="preserve"> </w:t>
      </w:r>
      <w:r w:rsidR="00457949">
        <w:rPr>
          <w:rFonts w:ascii="Times New Roman" w:hAnsi="Times New Roman" w:cs="Times New Roman"/>
          <w:i w:val="0"/>
          <w:sz w:val="26"/>
          <w:szCs w:val="26"/>
          <w:lang w:val="en-US"/>
        </w:rPr>
        <w:t xml:space="preserve"> at</w:t>
      </w:r>
      <w:r w:rsidR="00941C2F">
        <w:rPr>
          <w:rFonts w:ascii="Times New Roman" w:hAnsi="Times New Roman" w:cs="Times New Roman"/>
          <w:i w:val="0"/>
          <w:sz w:val="26"/>
          <w:szCs w:val="26"/>
          <w:lang w:val="en-US"/>
        </w:rPr>
        <w:t xml:space="preserve"> the final year student’s request</w:t>
      </w:r>
      <w:r w:rsidR="00785D78">
        <w:rPr>
          <w:rFonts w:ascii="Times New Roman" w:hAnsi="Times New Roman" w:cs="Times New Roman"/>
          <w:i w:val="0"/>
          <w:sz w:val="26"/>
          <w:szCs w:val="26"/>
          <w:lang w:val="en-US"/>
        </w:rPr>
        <w:t>,</w:t>
      </w:r>
      <w:r w:rsidR="00941C2F">
        <w:rPr>
          <w:rFonts w:ascii="Times New Roman" w:hAnsi="Times New Roman" w:cs="Times New Roman"/>
          <w:i w:val="0"/>
          <w:sz w:val="26"/>
          <w:szCs w:val="26"/>
          <w:lang w:val="en-US"/>
        </w:rPr>
        <w:t xml:space="preserve"> </w:t>
      </w:r>
      <w:r w:rsidR="00633464">
        <w:rPr>
          <w:rFonts w:ascii="Times New Roman" w:hAnsi="Times New Roman" w:cs="Times New Roman"/>
          <w:i w:val="0"/>
          <w:sz w:val="26"/>
          <w:szCs w:val="26"/>
          <w:lang w:val="en-US"/>
        </w:rPr>
        <w:t xml:space="preserve">may </w:t>
      </w:r>
      <w:r w:rsidR="00941C2F">
        <w:rPr>
          <w:rFonts w:ascii="Times New Roman" w:hAnsi="Times New Roman" w:cs="Times New Roman"/>
          <w:i w:val="0"/>
          <w:sz w:val="26"/>
          <w:szCs w:val="26"/>
          <w:lang w:val="en-US"/>
        </w:rPr>
        <w:t>prolong the deadline of submitting the student record book but the period cannot exceed 20 February , for programmes scheduled to finish in the winter se</w:t>
      </w:r>
      <w:r w:rsidR="00EC456A">
        <w:rPr>
          <w:rFonts w:ascii="Times New Roman" w:hAnsi="Times New Roman" w:cs="Times New Roman"/>
          <w:i w:val="0"/>
          <w:sz w:val="26"/>
          <w:szCs w:val="26"/>
          <w:lang w:val="en-US"/>
        </w:rPr>
        <w:t>mester and 15 September for programmes</w:t>
      </w:r>
      <w:r w:rsidR="00941C2F">
        <w:rPr>
          <w:rFonts w:ascii="Times New Roman" w:hAnsi="Times New Roman" w:cs="Times New Roman"/>
          <w:i w:val="0"/>
          <w:sz w:val="26"/>
          <w:szCs w:val="26"/>
          <w:lang w:val="en-US"/>
        </w:rPr>
        <w:t xml:space="preserve"> scheduled to finish in the summer semester. </w:t>
      </w:r>
    </w:p>
    <w:p w:rsidR="000E0B25" w:rsidRPr="00151629" w:rsidRDefault="000E0B25" w:rsidP="000E0B25">
      <w:pPr>
        <w:pStyle w:val="Akapitzlist"/>
        <w:rPr>
          <w:rFonts w:ascii="Times New Roman" w:hAnsi="Times New Roman" w:cs="Times New Roman"/>
          <w:i/>
          <w:sz w:val="26"/>
          <w:szCs w:val="26"/>
          <w:lang w:val="en-US"/>
        </w:rPr>
      </w:pPr>
    </w:p>
    <w:p w:rsidR="00311411" w:rsidRPr="00633464" w:rsidRDefault="00633464" w:rsidP="00F03338">
      <w:pPr>
        <w:pStyle w:val="Tekstpodstawowy2"/>
        <w:numPr>
          <w:ilvl w:val="1"/>
          <w:numId w:val="34"/>
        </w:numPr>
        <w:jc w:val="both"/>
        <w:rPr>
          <w:rFonts w:ascii="Times New Roman" w:hAnsi="Times New Roman" w:cs="Times New Roman"/>
          <w:i w:val="0"/>
          <w:sz w:val="26"/>
          <w:szCs w:val="26"/>
          <w:lang w:val="en-US"/>
        </w:rPr>
      </w:pPr>
      <w:r w:rsidRPr="00633464">
        <w:rPr>
          <w:rFonts w:ascii="Times New Roman" w:hAnsi="Times New Roman" w:cs="Times New Roman"/>
          <w:i w:val="0"/>
          <w:sz w:val="26"/>
          <w:szCs w:val="26"/>
          <w:lang w:val="en-US"/>
        </w:rPr>
        <w:t>Final year s</w:t>
      </w:r>
      <w:r w:rsidR="00311411" w:rsidRPr="00633464">
        <w:rPr>
          <w:rFonts w:ascii="Times New Roman" w:hAnsi="Times New Roman" w:cs="Times New Roman"/>
          <w:i w:val="0"/>
          <w:sz w:val="26"/>
          <w:szCs w:val="26"/>
          <w:lang w:val="en-US"/>
        </w:rPr>
        <w:t>tudent</w:t>
      </w:r>
      <w:r w:rsidRPr="00633464">
        <w:rPr>
          <w:rFonts w:ascii="Times New Roman" w:hAnsi="Times New Roman" w:cs="Times New Roman"/>
          <w:i w:val="0"/>
          <w:sz w:val="26"/>
          <w:szCs w:val="26"/>
          <w:lang w:val="en-US"/>
        </w:rPr>
        <w:t xml:space="preserve">s, referred to in </w:t>
      </w:r>
      <w:r w:rsidR="00ED596D" w:rsidRPr="00633464">
        <w:rPr>
          <w:rFonts w:ascii="Times New Roman" w:hAnsi="Times New Roman" w:cs="Times New Roman"/>
          <w:i w:val="0"/>
          <w:sz w:val="26"/>
          <w:szCs w:val="26"/>
          <w:lang w:val="en-US"/>
        </w:rPr>
        <w:t xml:space="preserve"> § 55</w:t>
      </w:r>
      <w:r w:rsidRPr="00633464">
        <w:rPr>
          <w:rFonts w:ascii="Times New Roman" w:hAnsi="Times New Roman" w:cs="Times New Roman"/>
          <w:i w:val="0"/>
          <w:sz w:val="26"/>
          <w:szCs w:val="26"/>
          <w:lang w:val="en-US"/>
        </w:rPr>
        <w:t xml:space="preserve"> </w:t>
      </w:r>
      <w:r>
        <w:rPr>
          <w:rFonts w:ascii="Times New Roman" w:hAnsi="Times New Roman" w:cs="Times New Roman"/>
          <w:i w:val="0"/>
          <w:sz w:val="26"/>
          <w:szCs w:val="26"/>
          <w:lang w:val="en-US"/>
        </w:rPr>
        <w:t>a</w:t>
      </w:r>
      <w:r w:rsidRPr="00633464">
        <w:rPr>
          <w:rFonts w:ascii="Times New Roman" w:hAnsi="Times New Roman" w:cs="Times New Roman"/>
          <w:i w:val="0"/>
          <w:sz w:val="26"/>
          <w:szCs w:val="26"/>
          <w:lang w:val="en-US"/>
        </w:rPr>
        <w:t xml:space="preserve">rticle </w:t>
      </w:r>
      <w:r w:rsidR="00311411" w:rsidRPr="00633464">
        <w:rPr>
          <w:rFonts w:ascii="Times New Roman" w:hAnsi="Times New Roman" w:cs="Times New Roman"/>
          <w:i w:val="0"/>
          <w:sz w:val="26"/>
          <w:szCs w:val="26"/>
          <w:lang w:val="en-US"/>
        </w:rPr>
        <w:t>3,</w:t>
      </w:r>
      <w:r w:rsidRPr="00633464">
        <w:rPr>
          <w:rFonts w:ascii="Times New Roman" w:hAnsi="Times New Roman" w:cs="Times New Roman"/>
          <w:i w:val="0"/>
          <w:sz w:val="26"/>
          <w:szCs w:val="26"/>
          <w:lang w:val="en-US"/>
        </w:rPr>
        <w:t xml:space="preserve"> of Veterinary Medicine submit the student record book not later than on 31 March.</w:t>
      </w:r>
      <w:r>
        <w:rPr>
          <w:rFonts w:ascii="Times New Roman" w:hAnsi="Times New Roman" w:cs="Times New Roman"/>
          <w:i w:val="0"/>
          <w:sz w:val="26"/>
          <w:szCs w:val="26"/>
          <w:lang w:val="en-US"/>
        </w:rPr>
        <w:t xml:space="preserve"> In justified cases, the Dean</w:t>
      </w:r>
      <w:r w:rsidR="00EC456A">
        <w:rPr>
          <w:rFonts w:ascii="Times New Roman" w:hAnsi="Times New Roman" w:cs="Times New Roman"/>
          <w:i w:val="0"/>
          <w:sz w:val="26"/>
          <w:szCs w:val="26"/>
          <w:lang w:val="en-US"/>
        </w:rPr>
        <w:t>,</w:t>
      </w:r>
      <w:r w:rsidR="00457949">
        <w:rPr>
          <w:rFonts w:ascii="Times New Roman" w:hAnsi="Times New Roman" w:cs="Times New Roman"/>
          <w:i w:val="0"/>
          <w:sz w:val="26"/>
          <w:szCs w:val="26"/>
          <w:lang w:val="en-US"/>
        </w:rPr>
        <w:t xml:space="preserve"> at</w:t>
      </w:r>
      <w:r>
        <w:rPr>
          <w:rFonts w:ascii="Times New Roman" w:hAnsi="Times New Roman" w:cs="Times New Roman"/>
          <w:i w:val="0"/>
          <w:sz w:val="26"/>
          <w:szCs w:val="26"/>
          <w:lang w:val="en-US"/>
        </w:rPr>
        <w:t xml:space="preserve"> the final year student’s request</w:t>
      </w:r>
      <w:r w:rsidR="00EC456A">
        <w:rPr>
          <w:rFonts w:ascii="Times New Roman" w:hAnsi="Times New Roman" w:cs="Times New Roman"/>
          <w:i w:val="0"/>
          <w:sz w:val="26"/>
          <w:szCs w:val="26"/>
          <w:lang w:val="en-US"/>
        </w:rPr>
        <w:t>,</w:t>
      </w:r>
      <w:r>
        <w:rPr>
          <w:rFonts w:ascii="Times New Roman" w:hAnsi="Times New Roman" w:cs="Times New Roman"/>
          <w:i w:val="0"/>
          <w:sz w:val="26"/>
          <w:szCs w:val="26"/>
          <w:lang w:val="en-US"/>
        </w:rPr>
        <w:t xml:space="preserve"> may prolong the deadline of submitting the student record book but the period cannot exceed 30 September.</w:t>
      </w:r>
    </w:p>
    <w:p w:rsidR="000E0B25" w:rsidRPr="00633464" w:rsidRDefault="000E0B25" w:rsidP="00311411">
      <w:pPr>
        <w:jc w:val="center"/>
        <w:rPr>
          <w:rFonts w:ascii="Times New Roman" w:hAnsi="Times New Roman" w:cs="Times New Roman"/>
          <w:b/>
          <w:sz w:val="26"/>
          <w:szCs w:val="26"/>
          <w:lang w:val="en-US"/>
        </w:rPr>
      </w:pPr>
    </w:p>
    <w:p w:rsidR="00311411" w:rsidRPr="008A6053" w:rsidRDefault="000E0B25" w:rsidP="00311411">
      <w:pPr>
        <w:jc w:val="center"/>
        <w:rPr>
          <w:rFonts w:ascii="Times New Roman" w:hAnsi="Times New Roman" w:cs="Times New Roman"/>
          <w:b/>
          <w:sz w:val="26"/>
          <w:szCs w:val="26"/>
        </w:rPr>
      </w:pPr>
      <w:r>
        <w:rPr>
          <w:rFonts w:ascii="Times New Roman" w:hAnsi="Times New Roman" w:cs="Times New Roman"/>
          <w:b/>
          <w:sz w:val="26"/>
          <w:szCs w:val="26"/>
        </w:rPr>
        <w:t>§ 24</w:t>
      </w:r>
    </w:p>
    <w:p w:rsidR="00311411" w:rsidRPr="008A6053" w:rsidRDefault="00311411" w:rsidP="00311411">
      <w:pPr>
        <w:jc w:val="both"/>
        <w:rPr>
          <w:rFonts w:ascii="Times New Roman" w:hAnsi="Times New Roman" w:cs="Times New Roman"/>
          <w:b/>
          <w:sz w:val="26"/>
          <w:szCs w:val="26"/>
        </w:rPr>
      </w:pPr>
    </w:p>
    <w:p w:rsidR="00311411" w:rsidRPr="005E1576" w:rsidRDefault="005E1576" w:rsidP="00F03338">
      <w:pPr>
        <w:numPr>
          <w:ilvl w:val="0"/>
          <w:numId w:val="58"/>
        </w:numPr>
        <w:ind w:left="357" w:hanging="357"/>
        <w:jc w:val="both"/>
        <w:rPr>
          <w:rFonts w:ascii="Times New Roman" w:hAnsi="Times New Roman" w:cs="Times New Roman"/>
          <w:sz w:val="26"/>
          <w:szCs w:val="26"/>
          <w:lang w:val="en-US"/>
        </w:rPr>
      </w:pPr>
      <w:r w:rsidRPr="005E1576">
        <w:rPr>
          <w:rFonts w:ascii="Times New Roman" w:hAnsi="Times New Roman" w:cs="Times New Roman"/>
          <w:sz w:val="26"/>
          <w:szCs w:val="26"/>
          <w:lang w:val="en-US"/>
        </w:rPr>
        <w:t>In exceptional and justi</w:t>
      </w:r>
      <w:r w:rsidR="00EC456A">
        <w:rPr>
          <w:rFonts w:ascii="Times New Roman" w:hAnsi="Times New Roman" w:cs="Times New Roman"/>
          <w:sz w:val="26"/>
          <w:szCs w:val="26"/>
          <w:lang w:val="en-US"/>
        </w:rPr>
        <w:t>fied cases the Dean can authoris</w:t>
      </w:r>
      <w:r w:rsidRPr="005E1576">
        <w:rPr>
          <w:rFonts w:ascii="Times New Roman" w:hAnsi="Times New Roman" w:cs="Times New Roman"/>
          <w:sz w:val="26"/>
          <w:szCs w:val="26"/>
          <w:lang w:val="en-US"/>
        </w:rPr>
        <w:t>e another academic teacher</w:t>
      </w:r>
      <w:r>
        <w:rPr>
          <w:rFonts w:ascii="Times New Roman" w:hAnsi="Times New Roman" w:cs="Times New Roman"/>
          <w:sz w:val="26"/>
          <w:szCs w:val="26"/>
          <w:lang w:val="en-US"/>
        </w:rPr>
        <w:t xml:space="preserve">, responsible for implementation of classes, </w:t>
      </w:r>
      <w:r w:rsidRPr="005E1576">
        <w:rPr>
          <w:rFonts w:ascii="Times New Roman" w:hAnsi="Times New Roman" w:cs="Times New Roman"/>
          <w:sz w:val="26"/>
          <w:szCs w:val="26"/>
          <w:lang w:val="en-US"/>
        </w:rPr>
        <w:t>to conduct the examination</w:t>
      </w:r>
      <w:r w:rsidR="00311411" w:rsidRPr="005E1576">
        <w:rPr>
          <w:rFonts w:ascii="Times New Roman" w:hAnsi="Times New Roman" w:cs="Times New Roman"/>
          <w:sz w:val="26"/>
          <w:szCs w:val="26"/>
          <w:lang w:val="en-US"/>
        </w:rPr>
        <w:t>.</w:t>
      </w:r>
    </w:p>
    <w:p w:rsidR="00311411" w:rsidRPr="005E1576" w:rsidRDefault="00311411" w:rsidP="00311411">
      <w:pPr>
        <w:ind w:left="357" w:hanging="357"/>
        <w:jc w:val="both"/>
        <w:rPr>
          <w:rFonts w:ascii="Times New Roman" w:hAnsi="Times New Roman" w:cs="Times New Roman"/>
          <w:sz w:val="26"/>
          <w:szCs w:val="26"/>
          <w:lang w:val="en-US"/>
        </w:rPr>
      </w:pPr>
    </w:p>
    <w:p w:rsidR="00311411" w:rsidRPr="005E1576" w:rsidRDefault="00311411" w:rsidP="00F03338">
      <w:pPr>
        <w:numPr>
          <w:ilvl w:val="0"/>
          <w:numId w:val="58"/>
        </w:numPr>
        <w:ind w:left="357" w:hanging="357"/>
        <w:jc w:val="both"/>
        <w:rPr>
          <w:rFonts w:ascii="Times New Roman" w:hAnsi="Times New Roman" w:cs="Times New Roman"/>
          <w:sz w:val="26"/>
          <w:szCs w:val="26"/>
          <w:lang w:val="en-US"/>
        </w:rPr>
      </w:pPr>
      <w:r w:rsidRPr="005E1576">
        <w:rPr>
          <w:rFonts w:ascii="Times New Roman" w:hAnsi="Times New Roman" w:cs="Times New Roman"/>
          <w:sz w:val="26"/>
          <w:szCs w:val="26"/>
          <w:lang w:val="en-US"/>
        </w:rPr>
        <w:t>Studen</w:t>
      </w:r>
      <w:r w:rsidR="005E1576" w:rsidRPr="005E1576">
        <w:rPr>
          <w:rFonts w:ascii="Times New Roman" w:hAnsi="Times New Roman" w:cs="Times New Roman"/>
          <w:sz w:val="26"/>
          <w:szCs w:val="26"/>
          <w:lang w:val="en-US"/>
        </w:rPr>
        <w:t>ts have the right to view their assessed written examination papers before the re-sit examination period and in the case of the second re-take examination within 2 weeks after the examination date</w:t>
      </w:r>
      <w:r w:rsidRPr="005E1576">
        <w:rPr>
          <w:rFonts w:ascii="Times New Roman" w:hAnsi="Times New Roman" w:cs="Times New Roman"/>
          <w:sz w:val="26"/>
          <w:szCs w:val="26"/>
          <w:lang w:val="en-US"/>
        </w:rPr>
        <w:t xml:space="preserve">. </w:t>
      </w:r>
    </w:p>
    <w:p w:rsidR="00311411" w:rsidRPr="005E1576" w:rsidRDefault="00311411" w:rsidP="00311411">
      <w:pPr>
        <w:tabs>
          <w:tab w:val="num" w:pos="426"/>
        </w:tabs>
        <w:ind w:left="357" w:hanging="357"/>
        <w:jc w:val="both"/>
        <w:rPr>
          <w:rFonts w:ascii="Times New Roman" w:hAnsi="Times New Roman" w:cs="Times New Roman"/>
          <w:sz w:val="26"/>
          <w:szCs w:val="26"/>
          <w:lang w:val="en-US"/>
        </w:rPr>
      </w:pPr>
    </w:p>
    <w:p w:rsidR="00311411" w:rsidRPr="008A6053" w:rsidRDefault="00311411" w:rsidP="00311411">
      <w:pPr>
        <w:ind w:left="357" w:hanging="357"/>
        <w:jc w:val="center"/>
        <w:rPr>
          <w:rFonts w:ascii="Times New Roman" w:hAnsi="Times New Roman" w:cs="Times New Roman"/>
          <w:b/>
          <w:sz w:val="26"/>
          <w:szCs w:val="26"/>
        </w:rPr>
      </w:pPr>
      <w:r w:rsidRPr="008A6053">
        <w:rPr>
          <w:rFonts w:ascii="Times New Roman" w:hAnsi="Times New Roman" w:cs="Times New Roman"/>
          <w:b/>
          <w:sz w:val="26"/>
          <w:szCs w:val="26"/>
        </w:rPr>
        <w:t>§ 2</w:t>
      </w:r>
      <w:r w:rsidR="000E0B25">
        <w:rPr>
          <w:rFonts w:ascii="Times New Roman" w:hAnsi="Times New Roman" w:cs="Times New Roman"/>
          <w:b/>
          <w:sz w:val="26"/>
          <w:szCs w:val="26"/>
        </w:rPr>
        <w:t>5</w:t>
      </w:r>
    </w:p>
    <w:p w:rsidR="00311411" w:rsidRPr="008A6053" w:rsidRDefault="00311411" w:rsidP="00311411">
      <w:pPr>
        <w:ind w:left="357" w:hanging="357"/>
        <w:jc w:val="both"/>
        <w:rPr>
          <w:rFonts w:ascii="Times New Roman" w:hAnsi="Times New Roman" w:cs="Times New Roman"/>
          <w:b/>
          <w:sz w:val="26"/>
          <w:szCs w:val="26"/>
        </w:rPr>
      </w:pPr>
    </w:p>
    <w:p w:rsidR="00311411" w:rsidRPr="005E1576" w:rsidRDefault="005E1576" w:rsidP="00F03338">
      <w:pPr>
        <w:numPr>
          <w:ilvl w:val="2"/>
          <w:numId w:val="34"/>
        </w:numPr>
        <w:tabs>
          <w:tab w:val="clear" w:pos="1239"/>
          <w:tab w:val="num" w:pos="0"/>
        </w:tabs>
        <w:ind w:left="357" w:hanging="357"/>
        <w:jc w:val="both"/>
        <w:rPr>
          <w:rFonts w:ascii="Times New Roman" w:hAnsi="Times New Roman" w:cs="Times New Roman"/>
          <w:b/>
          <w:sz w:val="26"/>
          <w:szCs w:val="26"/>
          <w:lang w:val="en-US"/>
        </w:rPr>
      </w:pPr>
      <w:r w:rsidRPr="005E1576">
        <w:rPr>
          <w:rFonts w:ascii="Times New Roman" w:hAnsi="Times New Roman" w:cs="Times New Roman"/>
          <w:sz w:val="26"/>
          <w:szCs w:val="26"/>
          <w:lang w:val="en-US"/>
        </w:rPr>
        <w:t>The following grading scal</w:t>
      </w:r>
      <w:r>
        <w:rPr>
          <w:rFonts w:ascii="Times New Roman" w:hAnsi="Times New Roman" w:cs="Times New Roman"/>
          <w:sz w:val="26"/>
          <w:szCs w:val="26"/>
          <w:lang w:val="en-US"/>
        </w:rPr>
        <w:t>e</w:t>
      </w:r>
      <w:r w:rsidRPr="005E1576">
        <w:rPr>
          <w:rFonts w:ascii="Times New Roman" w:hAnsi="Times New Roman" w:cs="Times New Roman"/>
          <w:sz w:val="26"/>
          <w:szCs w:val="26"/>
          <w:lang w:val="en-US"/>
        </w:rPr>
        <w:t xml:space="preserve"> is used for examinations and credits</w:t>
      </w:r>
      <w:r w:rsidR="004759B7" w:rsidRPr="005E1576">
        <w:rPr>
          <w:rFonts w:ascii="Times New Roman" w:hAnsi="Times New Roman" w:cs="Times New Roman"/>
          <w:sz w:val="26"/>
          <w:szCs w:val="26"/>
          <w:lang w:val="en-US"/>
        </w:rPr>
        <w:t>:</w:t>
      </w:r>
    </w:p>
    <w:p w:rsidR="00311411" w:rsidRPr="005E1576" w:rsidRDefault="005E1576" w:rsidP="00311411">
      <w:pPr>
        <w:ind w:left="2868"/>
        <w:rPr>
          <w:rFonts w:ascii="Times New Roman" w:hAnsi="Times New Roman" w:cs="Times New Roman"/>
          <w:sz w:val="26"/>
          <w:szCs w:val="26"/>
          <w:lang w:val="en-US"/>
        </w:rPr>
      </w:pPr>
      <w:r w:rsidRPr="005E1576">
        <w:rPr>
          <w:rFonts w:ascii="Times New Roman" w:hAnsi="Times New Roman" w:cs="Times New Roman"/>
          <w:sz w:val="26"/>
          <w:szCs w:val="26"/>
          <w:lang w:val="en-US"/>
        </w:rPr>
        <w:t xml:space="preserve">very good </w:t>
      </w:r>
      <w:r w:rsidR="00311411" w:rsidRPr="005E1576">
        <w:rPr>
          <w:rFonts w:ascii="Times New Roman" w:hAnsi="Times New Roman" w:cs="Times New Roman"/>
          <w:sz w:val="26"/>
          <w:szCs w:val="26"/>
          <w:lang w:val="en-US"/>
        </w:rPr>
        <w:tab/>
        <w:t xml:space="preserve"> </w:t>
      </w:r>
      <w:r w:rsidR="00311411" w:rsidRPr="005E1576">
        <w:rPr>
          <w:rFonts w:ascii="Times New Roman" w:hAnsi="Times New Roman" w:cs="Times New Roman"/>
          <w:sz w:val="26"/>
          <w:szCs w:val="26"/>
          <w:lang w:val="en-US"/>
        </w:rPr>
        <w:tab/>
        <w:t>(5,0)</w:t>
      </w:r>
    </w:p>
    <w:p w:rsidR="00311411" w:rsidRPr="005E1576" w:rsidRDefault="005E1576" w:rsidP="00311411">
      <w:pPr>
        <w:ind w:left="2868"/>
        <w:rPr>
          <w:rFonts w:ascii="Times New Roman" w:hAnsi="Times New Roman" w:cs="Times New Roman"/>
          <w:sz w:val="26"/>
          <w:szCs w:val="26"/>
          <w:lang w:val="en-US"/>
        </w:rPr>
      </w:pPr>
      <w:r w:rsidRPr="005E1576">
        <w:rPr>
          <w:rFonts w:ascii="Times New Roman" w:hAnsi="Times New Roman" w:cs="Times New Roman"/>
          <w:sz w:val="26"/>
          <w:szCs w:val="26"/>
          <w:lang w:val="en-US"/>
        </w:rPr>
        <w:t>good plus</w:t>
      </w:r>
      <w:r w:rsidR="00311411" w:rsidRPr="005E1576">
        <w:rPr>
          <w:rFonts w:ascii="Times New Roman" w:hAnsi="Times New Roman" w:cs="Times New Roman"/>
          <w:sz w:val="26"/>
          <w:szCs w:val="26"/>
          <w:lang w:val="en-US"/>
        </w:rPr>
        <w:tab/>
      </w:r>
      <w:r w:rsidR="00311411" w:rsidRPr="005E1576">
        <w:rPr>
          <w:rFonts w:ascii="Times New Roman" w:hAnsi="Times New Roman" w:cs="Times New Roman"/>
          <w:sz w:val="26"/>
          <w:szCs w:val="26"/>
          <w:lang w:val="en-US"/>
        </w:rPr>
        <w:tab/>
        <w:t>(4,5)</w:t>
      </w:r>
    </w:p>
    <w:p w:rsidR="00311411" w:rsidRPr="005E1576" w:rsidRDefault="005E1576" w:rsidP="00311411">
      <w:pPr>
        <w:ind w:left="2868"/>
        <w:rPr>
          <w:rFonts w:ascii="Times New Roman" w:hAnsi="Times New Roman" w:cs="Times New Roman"/>
          <w:sz w:val="26"/>
          <w:szCs w:val="26"/>
          <w:lang w:val="en-US"/>
        </w:rPr>
      </w:pPr>
      <w:r w:rsidRPr="005E1576">
        <w:rPr>
          <w:rFonts w:ascii="Times New Roman" w:hAnsi="Times New Roman" w:cs="Times New Roman"/>
          <w:sz w:val="26"/>
          <w:szCs w:val="26"/>
          <w:lang w:val="en-US"/>
        </w:rPr>
        <w:t>good</w:t>
      </w:r>
      <w:r w:rsidR="00311411" w:rsidRPr="005E1576">
        <w:rPr>
          <w:rFonts w:ascii="Times New Roman" w:hAnsi="Times New Roman" w:cs="Times New Roman"/>
          <w:sz w:val="26"/>
          <w:szCs w:val="26"/>
          <w:lang w:val="en-US"/>
        </w:rPr>
        <w:tab/>
      </w:r>
      <w:r w:rsidR="00311411" w:rsidRPr="005E1576">
        <w:rPr>
          <w:rFonts w:ascii="Times New Roman" w:hAnsi="Times New Roman" w:cs="Times New Roman"/>
          <w:sz w:val="26"/>
          <w:szCs w:val="26"/>
          <w:lang w:val="en-US"/>
        </w:rPr>
        <w:tab/>
      </w:r>
      <w:r w:rsidR="00311411" w:rsidRPr="005E1576">
        <w:rPr>
          <w:rFonts w:ascii="Times New Roman" w:hAnsi="Times New Roman" w:cs="Times New Roman"/>
          <w:sz w:val="26"/>
          <w:szCs w:val="26"/>
          <w:lang w:val="en-US"/>
        </w:rPr>
        <w:tab/>
        <w:t>(4,0)</w:t>
      </w:r>
    </w:p>
    <w:p w:rsidR="00311411" w:rsidRPr="008A6053" w:rsidRDefault="005E1576" w:rsidP="00311411">
      <w:pPr>
        <w:ind w:left="2868"/>
        <w:rPr>
          <w:rFonts w:ascii="Times New Roman" w:hAnsi="Times New Roman" w:cs="Times New Roman"/>
          <w:sz w:val="26"/>
          <w:szCs w:val="26"/>
        </w:rPr>
      </w:pPr>
      <w:r w:rsidRPr="005E1576">
        <w:rPr>
          <w:rFonts w:ascii="Times New Roman" w:hAnsi="Times New Roman" w:cs="Times New Roman"/>
          <w:sz w:val="26"/>
          <w:szCs w:val="26"/>
          <w:lang w:val="en-GB"/>
        </w:rPr>
        <w:t>satisfactory</w:t>
      </w:r>
      <w:r>
        <w:rPr>
          <w:rFonts w:ascii="Times New Roman" w:hAnsi="Times New Roman" w:cs="Times New Roman"/>
          <w:sz w:val="26"/>
          <w:szCs w:val="26"/>
        </w:rPr>
        <w:t xml:space="preserve"> plus</w:t>
      </w:r>
      <w:r w:rsidR="00311411" w:rsidRPr="008A6053">
        <w:rPr>
          <w:rFonts w:ascii="Times New Roman" w:hAnsi="Times New Roman" w:cs="Times New Roman"/>
          <w:sz w:val="26"/>
          <w:szCs w:val="26"/>
        </w:rPr>
        <w:tab/>
        <w:t>(3,5)</w:t>
      </w:r>
    </w:p>
    <w:p w:rsidR="00311411" w:rsidRPr="008A6053" w:rsidRDefault="005E1576" w:rsidP="00311411">
      <w:pPr>
        <w:ind w:left="2868"/>
        <w:rPr>
          <w:rFonts w:ascii="Times New Roman" w:hAnsi="Times New Roman" w:cs="Times New Roman"/>
          <w:sz w:val="26"/>
          <w:szCs w:val="26"/>
        </w:rPr>
      </w:pPr>
      <w:r w:rsidRPr="005E1576">
        <w:rPr>
          <w:rFonts w:ascii="Times New Roman" w:hAnsi="Times New Roman" w:cs="Times New Roman"/>
          <w:sz w:val="26"/>
          <w:szCs w:val="26"/>
          <w:lang w:val="en-GB"/>
        </w:rPr>
        <w:t>satisfactory</w:t>
      </w:r>
      <w:r w:rsidR="00311411" w:rsidRPr="008A6053">
        <w:rPr>
          <w:rFonts w:ascii="Times New Roman" w:hAnsi="Times New Roman" w:cs="Times New Roman"/>
          <w:sz w:val="26"/>
          <w:szCs w:val="26"/>
        </w:rPr>
        <w:tab/>
      </w:r>
      <w:r w:rsidR="00311411" w:rsidRPr="008A6053">
        <w:rPr>
          <w:rFonts w:ascii="Times New Roman" w:hAnsi="Times New Roman" w:cs="Times New Roman"/>
          <w:sz w:val="26"/>
          <w:szCs w:val="26"/>
        </w:rPr>
        <w:tab/>
        <w:t>(3,0)</w:t>
      </w:r>
    </w:p>
    <w:p w:rsidR="00311411" w:rsidRPr="008A6053" w:rsidRDefault="005E1576" w:rsidP="00311411">
      <w:pPr>
        <w:ind w:left="2868"/>
        <w:rPr>
          <w:rFonts w:ascii="Times New Roman" w:hAnsi="Times New Roman" w:cs="Times New Roman"/>
          <w:sz w:val="26"/>
          <w:szCs w:val="26"/>
        </w:rPr>
      </w:pPr>
      <w:r w:rsidRPr="005E1576">
        <w:rPr>
          <w:rFonts w:ascii="Times New Roman" w:hAnsi="Times New Roman" w:cs="Times New Roman"/>
          <w:sz w:val="26"/>
          <w:szCs w:val="26"/>
          <w:lang w:val="en-GB"/>
        </w:rPr>
        <w:t>unsatisfactory</w:t>
      </w:r>
      <w:r w:rsidR="00311411" w:rsidRPr="008A6053">
        <w:rPr>
          <w:rFonts w:ascii="Times New Roman" w:hAnsi="Times New Roman" w:cs="Times New Roman"/>
          <w:sz w:val="26"/>
          <w:szCs w:val="26"/>
        </w:rPr>
        <w:tab/>
        <w:t>(2,0).</w:t>
      </w:r>
    </w:p>
    <w:p w:rsidR="00311411" w:rsidRPr="008A6053" w:rsidRDefault="00311411" w:rsidP="00311411">
      <w:pPr>
        <w:ind w:left="2868"/>
        <w:rPr>
          <w:rFonts w:ascii="Times New Roman" w:hAnsi="Times New Roman" w:cs="Times New Roman"/>
          <w:sz w:val="26"/>
          <w:szCs w:val="26"/>
        </w:rPr>
      </w:pPr>
    </w:p>
    <w:p w:rsidR="00311411" w:rsidRPr="005E1576" w:rsidRDefault="005E1576" w:rsidP="00F03338">
      <w:pPr>
        <w:numPr>
          <w:ilvl w:val="0"/>
          <w:numId w:val="43"/>
        </w:numPr>
        <w:jc w:val="both"/>
        <w:rPr>
          <w:rFonts w:ascii="Times New Roman" w:hAnsi="Times New Roman" w:cs="Times New Roman"/>
          <w:sz w:val="26"/>
          <w:szCs w:val="26"/>
          <w:lang w:val="en-US"/>
        </w:rPr>
      </w:pPr>
      <w:r w:rsidRPr="005E1576">
        <w:rPr>
          <w:rFonts w:ascii="Times New Roman" w:hAnsi="Times New Roman" w:cs="Times New Roman"/>
          <w:sz w:val="26"/>
          <w:szCs w:val="26"/>
          <w:lang w:val="en-US"/>
        </w:rPr>
        <w:t>The examination date or the class</w:t>
      </w:r>
      <w:r w:rsidR="00EC456A">
        <w:rPr>
          <w:rFonts w:ascii="Times New Roman" w:hAnsi="Times New Roman" w:cs="Times New Roman"/>
          <w:sz w:val="26"/>
          <w:szCs w:val="26"/>
          <w:lang w:val="en-US"/>
        </w:rPr>
        <w:t xml:space="preserve"> crediting date which is recorded in</w:t>
      </w:r>
      <w:r w:rsidRPr="005E1576">
        <w:rPr>
          <w:rFonts w:ascii="Times New Roman" w:hAnsi="Times New Roman" w:cs="Times New Roman"/>
          <w:sz w:val="26"/>
          <w:szCs w:val="26"/>
          <w:lang w:val="en-US"/>
        </w:rPr>
        <w:t xml:space="preserve"> the </w:t>
      </w:r>
      <w:r w:rsidR="003A671F">
        <w:rPr>
          <w:rFonts w:ascii="Times New Roman" w:hAnsi="Times New Roman" w:cs="Times New Roman"/>
          <w:sz w:val="26"/>
          <w:szCs w:val="26"/>
          <w:lang w:val="en-US"/>
        </w:rPr>
        <w:t xml:space="preserve">protocol must correspond with the date of the particular examination or credit. </w:t>
      </w:r>
      <w:r w:rsidR="00311411" w:rsidRPr="005E1576">
        <w:rPr>
          <w:rFonts w:ascii="Times New Roman" w:hAnsi="Times New Roman" w:cs="Times New Roman"/>
          <w:sz w:val="26"/>
          <w:szCs w:val="26"/>
          <w:vertAlign w:val="superscript"/>
          <w:lang w:val="en-US"/>
        </w:rPr>
        <w:t xml:space="preserve"> </w:t>
      </w:r>
    </w:p>
    <w:p w:rsidR="004759B7" w:rsidRPr="005E1576" w:rsidRDefault="004759B7" w:rsidP="004759B7">
      <w:pPr>
        <w:ind w:left="360"/>
        <w:jc w:val="both"/>
        <w:rPr>
          <w:rFonts w:ascii="Times New Roman" w:hAnsi="Times New Roman" w:cs="Times New Roman"/>
          <w:sz w:val="26"/>
          <w:szCs w:val="26"/>
          <w:lang w:val="en-US"/>
        </w:rPr>
      </w:pPr>
    </w:p>
    <w:p w:rsidR="00311411" w:rsidRPr="003A671F" w:rsidRDefault="003A671F" w:rsidP="00F03338">
      <w:pPr>
        <w:numPr>
          <w:ilvl w:val="0"/>
          <w:numId w:val="43"/>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academic teacher, responsible for the classes, is obliged to submit the properly filled in protocol within 5 (five) working days from the date of the examination/credit.   </w:t>
      </w:r>
    </w:p>
    <w:p w:rsidR="00311411" w:rsidRPr="003A671F" w:rsidRDefault="00311411" w:rsidP="00311411">
      <w:pPr>
        <w:ind w:left="426" w:hanging="426"/>
        <w:jc w:val="both"/>
        <w:rPr>
          <w:rFonts w:ascii="Times New Roman" w:hAnsi="Times New Roman" w:cs="Times New Roman"/>
          <w:sz w:val="26"/>
          <w:szCs w:val="26"/>
          <w:lang w:val="en-US"/>
        </w:rPr>
      </w:pPr>
    </w:p>
    <w:p w:rsidR="00311411" w:rsidRPr="000B7454" w:rsidRDefault="000B7454" w:rsidP="00F03338">
      <w:pPr>
        <w:numPr>
          <w:ilvl w:val="0"/>
          <w:numId w:val="43"/>
        </w:numPr>
        <w:jc w:val="both"/>
        <w:rPr>
          <w:rFonts w:ascii="Times New Roman" w:hAnsi="Times New Roman" w:cs="Times New Roman"/>
          <w:sz w:val="26"/>
          <w:szCs w:val="26"/>
          <w:lang w:val="en-US"/>
        </w:rPr>
      </w:pPr>
      <w:r w:rsidRPr="000B7454">
        <w:rPr>
          <w:rFonts w:ascii="Times New Roman" w:hAnsi="Times New Roman" w:cs="Times New Roman"/>
          <w:sz w:val="26"/>
          <w:szCs w:val="26"/>
          <w:lang w:val="en-US"/>
        </w:rPr>
        <w:t>The semester/year mean grade is the weighted arithmetic mean  calculated from</w:t>
      </w:r>
      <w:r>
        <w:rPr>
          <w:rFonts w:ascii="Times New Roman" w:hAnsi="Times New Roman" w:cs="Times New Roman"/>
          <w:sz w:val="26"/>
          <w:szCs w:val="26"/>
          <w:lang w:val="en-US"/>
        </w:rPr>
        <w:t xml:space="preserve"> all examination and credit grades, excluding the Physical  Education classes grade, recorded in protocols of a given semester/year</w:t>
      </w:r>
      <w:r w:rsidR="00B66F88">
        <w:rPr>
          <w:rFonts w:ascii="Times New Roman" w:hAnsi="Times New Roman" w:cs="Times New Roman"/>
          <w:sz w:val="26"/>
          <w:szCs w:val="26"/>
          <w:lang w:val="en-US"/>
        </w:rPr>
        <w:t xml:space="preserve"> of studies and their assigned</w:t>
      </w:r>
      <w:r>
        <w:rPr>
          <w:rFonts w:ascii="Times New Roman" w:hAnsi="Times New Roman" w:cs="Times New Roman"/>
          <w:sz w:val="26"/>
          <w:szCs w:val="26"/>
          <w:lang w:val="en-US"/>
        </w:rPr>
        <w:t xml:space="preserve"> ECTS points within the field of study implemented in accordance with the study programme. The module grade is understood as the arithmetic mean of all grades obtained within the examination period and two re-sit examination periods. The weighted arithmetic mean is calculated according to the following formula:   </w:t>
      </w:r>
      <w:r w:rsidRPr="000B7454">
        <w:rPr>
          <w:rFonts w:ascii="Times New Roman" w:hAnsi="Times New Roman" w:cs="Times New Roman"/>
          <w:sz w:val="26"/>
          <w:szCs w:val="26"/>
          <w:lang w:val="en-US"/>
        </w:rPr>
        <w:t xml:space="preserve"> </w:t>
      </w:r>
    </w:p>
    <w:p w:rsidR="00311411" w:rsidRPr="000B7454" w:rsidRDefault="00311411" w:rsidP="00311411">
      <w:pPr>
        <w:pStyle w:val="Akapitzlist"/>
        <w:rPr>
          <w:rFonts w:ascii="Times New Roman" w:hAnsi="Times New Roman" w:cs="Times New Roman"/>
          <w:sz w:val="26"/>
          <w:szCs w:val="26"/>
          <w:lang w:val="en-US"/>
        </w:rPr>
      </w:pPr>
    </w:p>
    <w:p w:rsidR="00311411" w:rsidRPr="000B7454" w:rsidRDefault="00311411" w:rsidP="00311411">
      <w:pPr>
        <w:ind w:left="360"/>
        <w:jc w:val="both"/>
        <w:rPr>
          <w:rFonts w:ascii="Times New Roman" w:hAnsi="Times New Roman" w:cs="Times New Roman"/>
          <w:sz w:val="26"/>
          <w:szCs w:val="26"/>
          <w:lang w:val="en-US"/>
        </w:rPr>
      </w:pPr>
    </w:p>
    <w:p w:rsidR="00311411" w:rsidRPr="000B7454" w:rsidRDefault="00311411" w:rsidP="00311411">
      <w:pPr>
        <w:ind w:left="360"/>
        <w:jc w:val="both"/>
        <w:rPr>
          <w:rFonts w:ascii="Times New Roman" w:hAnsi="Times New Roman" w:cs="Times New Roman"/>
          <w:sz w:val="26"/>
          <w:szCs w:val="26"/>
          <w:lang w:val="en-US"/>
        </w:rPr>
      </w:pPr>
      <w:r w:rsidRPr="000B7454">
        <w:rPr>
          <w:rFonts w:ascii="Times New Roman" w:hAnsi="Times New Roman" w:cs="Times New Roman"/>
          <w:sz w:val="26"/>
          <w:szCs w:val="26"/>
          <w:lang w:val="en-US"/>
        </w:rPr>
        <w:t xml:space="preserve">                                                </w:t>
      </w:r>
      <w:r w:rsidR="004759B7" w:rsidRPr="000B7454">
        <w:rPr>
          <w:rFonts w:ascii="Times New Roman" w:hAnsi="Times New Roman" w:cs="Times New Roman"/>
          <w:sz w:val="26"/>
          <w:szCs w:val="26"/>
          <w:lang w:val="en-US"/>
        </w:rPr>
        <w:t xml:space="preserve">            </w:t>
      </w:r>
      <w:r w:rsidRPr="000B7454">
        <w:rPr>
          <w:rFonts w:ascii="Times New Roman" w:hAnsi="Times New Roman" w:cs="Times New Roman"/>
          <w:sz w:val="26"/>
          <w:szCs w:val="26"/>
          <w:lang w:val="en-US"/>
        </w:rPr>
        <w:t xml:space="preserve"> </w:t>
      </w:r>
      <w:r w:rsidR="00416297" w:rsidRPr="000B7454">
        <w:rPr>
          <w:rFonts w:ascii="Times New Roman" w:hAnsi="Times New Roman" w:cs="Times New Roman"/>
          <w:sz w:val="26"/>
          <w:szCs w:val="26"/>
          <w:lang w:val="en-US"/>
        </w:rPr>
        <w:t xml:space="preserve">                    </w:t>
      </w:r>
      <w:r w:rsidRPr="000B7454">
        <w:rPr>
          <w:rFonts w:ascii="Times New Roman" w:hAnsi="Times New Roman" w:cs="Times New Roman"/>
          <w:sz w:val="26"/>
          <w:szCs w:val="26"/>
          <w:lang w:val="en-US"/>
        </w:rPr>
        <w:t>k</w:t>
      </w:r>
    </w:p>
    <w:p w:rsidR="00311411" w:rsidRPr="003A671F" w:rsidRDefault="003A671F" w:rsidP="00311411">
      <w:pPr>
        <w:ind w:left="360"/>
        <w:jc w:val="both"/>
        <w:rPr>
          <w:rFonts w:ascii="Times New Roman" w:hAnsi="Times New Roman" w:cs="Times New Roman"/>
          <w:sz w:val="26"/>
          <w:szCs w:val="26"/>
          <w:u w:val="single"/>
          <w:lang w:val="en-US"/>
        </w:rPr>
      </w:pPr>
      <w:r w:rsidRPr="003A671F">
        <w:rPr>
          <w:rFonts w:ascii="Times New Roman" w:hAnsi="Times New Roman" w:cs="Times New Roman"/>
          <w:sz w:val="26"/>
          <w:szCs w:val="26"/>
          <w:lang w:val="en-US"/>
        </w:rPr>
        <w:t>weighted arithmetic mean of a semester/year</w:t>
      </w:r>
      <w:r w:rsidR="00311411" w:rsidRPr="003A671F">
        <w:rPr>
          <w:rFonts w:ascii="Times New Roman" w:hAnsi="Times New Roman" w:cs="Times New Roman"/>
          <w:sz w:val="26"/>
          <w:szCs w:val="26"/>
          <w:lang w:val="en-US"/>
        </w:rPr>
        <w:t xml:space="preserve"> =     ∑  (</w:t>
      </w:r>
      <w:r>
        <w:rPr>
          <w:rFonts w:ascii="Times New Roman" w:hAnsi="Times New Roman" w:cs="Times New Roman"/>
          <w:sz w:val="26"/>
          <w:szCs w:val="26"/>
          <w:u w:val="single"/>
          <w:lang w:val="en-US"/>
        </w:rPr>
        <w:t>module grade</w:t>
      </w:r>
      <w:r w:rsidR="00311411" w:rsidRPr="003A671F">
        <w:rPr>
          <w:rFonts w:ascii="Times New Roman" w:hAnsi="Times New Roman" w:cs="Times New Roman"/>
          <w:sz w:val="26"/>
          <w:szCs w:val="26"/>
          <w:u w:val="single"/>
          <w:lang w:val="en-US"/>
        </w:rPr>
        <w:t xml:space="preserve"> x ECTS)</w:t>
      </w:r>
    </w:p>
    <w:p w:rsidR="00311411" w:rsidRDefault="00311411" w:rsidP="003A671F">
      <w:pPr>
        <w:ind w:left="360"/>
        <w:jc w:val="both"/>
        <w:rPr>
          <w:rFonts w:ascii="Times New Roman" w:hAnsi="Times New Roman" w:cs="Times New Roman"/>
          <w:sz w:val="26"/>
          <w:szCs w:val="26"/>
          <w:lang w:val="en-US"/>
        </w:rPr>
      </w:pPr>
      <w:r w:rsidRPr="003A671F">
        <w:rPr>
          <w:rFonts w:ascii="Times New Roman" w:hAnsi="Times New Roman" w:cs="Times New Roman"/>
          <w:sz w:val="26"/>
          <w:szCs w:val="26"/>
          <w:lang w:val="en-US"/>
        </w:rPr>
        <w:t xml:space="preserve">                                                           </w:t>
      </w:r>
      <w:r w:rsidR="003A671F" w:rsidRPr="003A671F">
        <w:rPr>
          <w:rFonts w:ascii="Times New Roman" w:hAnsi="Times New Roman" w:cs="Times New Roman"/>
          <w:sz w:val="26"/>
          <w:szCs w:val="26"/>
          <w:lang w:val="en-US"/>
        </w:rPr>
        <w:t xml:space="preserve">         </w:t>
      </w:r>
      <w:r w:rsidRPr="003A671F">
        <w:rPr>
          <w:rFonts w:ascii="Times New Roman" w:hAnsi="Times New Roman" w:cs="Times New Roman"/>
          <w:sz w:val="26"/>
          <w:szCs w:val="26"/>
          <w:lang w:val="en-US"/>
        </w:rPr>
        <w:t xml:space="preserve"> </w:t>
      </w:r>
      <w:r w:rsidR="003A671F">
        <w:rPr>
          <w:rFonts w:ascii="Times New Roman" w:hAnsi="Times New Roman" w:cs="Times New Roman"/>
          <w:sz w:val="26"/>
          <w:szCs w:val="26"/>
          <w:lang w:val="en-US"/>
        </w:rPr>
        <w:t xml:space="preserve">           </w:t>
      </w:r>
      <w:r w:rsidRPr="003A671F">
        <w:rPr>
          <w:rFonts w:ascii="Times New Roman" w:hAnsi="Times New Roman" w:cs="Times New Roman"/>
          <w:sz w:val="26"/>
          <w:szCs w:val="26"/>
          <w:lang w:val="en-US"/>
        </w:rPr>
        <w:t xml:space="preserve">i=1  </w:t>
      </w:r>
      <w:r w:rsidR="003A671F" w:rsidRPr="003A671F">
        <w:rPr>
          <w:rFonts w:ascii="Times New Roman" w:hAnsi="Times New Roman" w:cs="Times New Roman"/>
          <w:sz w:val="26"/>
          <w:szCs w:val="26"/>
          <w:lang w:val="en-US"/>
        </w:rPr>
        <w:t>ECTS po</w:t>
      </w:r>
      <w:r w:rsidR="003A671F">
        <w:rPr>
          <w:rFonts w:ascii="Times New Roman" w:hAnsi="Times New Roman" w:cs="Times New Roman"/>
          <w:sz w:val="26"/>
          <w:szCs w:val="26"/>
          <w:lang w:val="en-US"/>
        </w:rPr>
        <w:t>ints total in a given</w:t>
      </w:r>
    </w:p>
    <w:p w:rsidR="003A671F" w:rsidRPr="003A671F" w:rsidRDefault="003A671F" w:rsidP="003A671F">
      <w:pPr>
        <w:ind w:left="360"/>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semester/year</w:t>
      </w:r>
    </w:p>
    <w:p w:rsidR="00311411" w:rsidRPr="003A671F" w:rsidRDefault="00311411" w:rsidP="00311411">
      <w:pPr>
        <w:ind w:left="360"/>
        <w:jc w:val="both"/>
        <w:rPr>
          <w:rFonts w:ascii="Times New Roman" w:hAnsi="Times New Roman" w:cs="Times New Roman"/>
          <w:sz w:val="26"/>
          <w:szCs w:val="26"/>
          <w:lang w:val="en-US"/>
        </w:rPr>
      </w:pPr>
      <w:r w:rsidRPr="003A671F">
        <w:rPr>
          <w:rFonts w:ascii="Times New Roman" w:hAnsi="Times New Roman" w:cs="Times New Roman"/>
          <w:sz w:val="26"/>
          <w:szCs w:val="26"/>
          <w:lang w:val="en-US"/>
        </w:rPr>
        <w:t xml:space="preserve">                                                     </w:t>
      </w:r>
      <w:r w:rsidR="003A671F" w:rsidRPr="003A671F">
        <w:rPr>
          <w:rFonts w:ascii="Times New Roman" w:hAnsi="Times New Roman" w:cs="Times New Roman"/>
          <w:sz w:val="26"/>
          <w:szCs w:val="26"/>
          <w:lang w:val="en-US"/>
        </w:rPr>
        <w:t xml:space="preserve">      </w:t>
      </w:r>
    </w:p>
    <w:p w:rsidR="00311411" w:rsidRPr="003A671F" w:rsidRDefault="00311411" w:rsidP="00311411">
      <w:pPr>
        <w:ind w:left="360"/>
        <w:jc w:val="both"/>
        <w:rPr>
          <w:rFonts w:ascii="Times New Roman" w:hAnsi="Times New Roman" w:cs="Times New Roman"/>
          <w:sz w:val="26"/>
          <w:szCs w:val="26"/>
          <w:vertAlign w:val="subscript"/>
          <w:lang w:val="en-US"/>
        </w:rPr>
      </w:pPr>
      <w:r w:rsidRPr="003A671F">
        <w:rPr>
          <w:rFonts w:ascii="Times New Roman" w:hAnsi="Times New Roman" w:cs="Times New Roman"/>
          <w:sz w:val="26"/>
          <w:szCs w:val="26"/>
          <w:lang w:val="en-US"/>
        </w:rPr>
        <w:t>k –</w:t>
      </w:r>
      <w:r w:rsidR="003A671F" w:rsidRPr="003A671F">
        <w:rPr>
          <w:rFonts w:ascii="Times New Roman" w:hAnsi="Times New Roman" w:cs="Times New Roman"/>
          <w:sz w:val="26"/>
          <w:szCs w:val="26"/>
          <w:lang w:val="en-US"/>
        </w:rPr>
        <w:t xml:space="preserve"> the number of modules in a given semester/year</w:t>
      </w:r>
    </w:p>
    <w:p w:rsidR="00311411" w:rsidRPr="003A671F" w:rsidRDefault="003A671F" w:rsidP="00587D92">
      <w:pPr>
        <w:ind w:left="360"/>
        <w:jc w:val="both"/>
        <w:rPr>
          <w:rFonts w:ascii="Times New Roman" w:hAnsi="Times New Roman" w:cs="Times New Roman"/>
          <w:sz w:val="26"/>
          <w:szCs w:val="26"/>
          <w:lang w:val="en-US"/>
        </w:rPr>
      </w:pPr>
      <w:r w:rsidRPr="003A671F">
        <w:rPr>
          <w:rFonts w:ascii="Times New Roman" w:hAnsi="Times New Roman" w:cs="Times New Roman"/>
          <w:sz w:val="26"/>
          <w:szCs w:val="26"/>
          <w:lang w:val="en-US"/>
        </w:rPr>
        <w:t>To calculate a module grade in case of an ‘unsatisfactory’ grade num</w:t>
      </w:r>
      <w:r>
        <w:rPr>
          <w:rFonts w:ascii="Times New Roman" w:hAnsi="Times New Roman" w:cs="Times New Roman"/>
          <w:sz w:val="26"/>
          <w:szCs w:val="26"/>
          <w:lang w:val="en-US"/>
        </w:rPr>
        <w:t>b</w:t>
      </w:r>
      <w:r w:rsidRPr="003A671F">
        <w:rPr>
          <w:rFonts w:ascii="Times New Roman" w:hAnsi="Times New Roman" w:cs="Times New Roman"/>
          <w:sz w:val="26"/>
          <w:szCs w:val="26"/>
          <w:lang w:val="en-US"/>
        </w:rPr>
        <w:t>er 2 is assigned</w:t>
      </w:r>
      <w:r w:rsidR="004759B7" w:rsidRPr="003A671F">
        <w:rPr>
          <w:rFonts w:ascii="Times New Roman" w:hAnsi="Times New Roman" w:cs="Times New Roman"/>
          <w:sz w:val="26"/>
          <w:szCs w:val="26"/>
          <w:lang w:val="en-US"/>
        </w:rPr>
        <w:t>.</w:t>
      </w:r>
    </w:p>
    <w:p w:rsidR="00311411" w:rsidRPr="003A671F" w:rsidRDefault="00311411" w:rsidP="00311411">
      <w:pPr>
        <w:jc w:val="center"/>
        <w:rPr>
          <w:rFonts w:ascii="Times New Roman" w:hAnsi="Times New Roman" w:cs="Times New Roman"/>
          <w:b/>
          <w:sz w:val="26"/>
          <w:szCs w:val="26"/>
          <w:lang w:val="en-US"/>
        </w:rPr>
      </w:pPr>
    </w:p>
    <w:p w:rsidR="00311411" w:rsidRPr="003A671F" w:rsidRDefault="004759B7" w:rsidP="00311411">
      <w:pPr>
        <w:jc w:val="center"/>
        <w:rPr>
          <w:rFonts w:ascii="Times New Roman" w:hAnsi="Times New Roman" w:cs="Times New Roman"/>
          <w:b/>
          <w:sz w:val="26"/>
          <w:szCs w:val="26"/>
          <w:lang w:val="en-US"/>
        </w:rPr>
      </w:pPr>
      <w:r w:rsidRPr="003A671F">
        <w:rPr>
          <w:rFonts w:ascii="Times New Roman" w:hAnsi="Times New Roman" w:cs="Times New Roman"/>
          <w:b/>
          <w:sz w:val="26"/>
          <w:szCs w:val="26"/>
          <w:lang w:val="en-US"/>
        </w:rPr>
        <w:t>§ 26</w:t>
      </w:r>
    </w:p>
    <w:p w:rsidR="00311411" w:rsidRPr="003A671F" w:rsidRDefault="00311411" w:rsidP="00311411">
      <w:pPr>
        <w:jc w:val="center"/>
        <w:rPr>
          <w:rFonts w:ascii="Times New Roman" w:hAnsi="Times New Roman" w:cs="Times New Roman"/>
          <w:b/>
          <w:sz w:val="26"/>
          <w:szCs w:val="26"/>
          <w:lang w:val="en-US"/>
        </w:rPr>
      </w:pPr>
    </w:p>
    <w:p w:rsidR="00311411" w:rsidRPr="005935FC" w:rsidRDefault="005935FC" w:rsidP="00F03338">
      <w:pPr>
        <w:numPr>
          <w:ilvl w:val="0"/>
          <w:numId w:val="8"/>
        </w:numPr>
        <w:jc w:val="both"/>
        <w:rPr>
          <w:rFonts w:ascii="Times New Roman" w:hAnsi="Times New Roman" w:cs="Times New Roman"/>
          <w:sz w:val="26"/>
          <w:szCs w:val="26"/>
          <w:lang w:val="en-US"/>
        </w:rPr>
      </w:pPr>
      <w:r w:rsidRPr="005935FC">
        <w:rPr>
          <w:rFonts w:ascii="Times New Roman" w:hAnsi="Times New Roman" w:cs="Times New Roman"/>
          <w:sz w:val="26"/>
          <w:szCs w:val="26"/>
          <w:lang w:val="en-US"/>
        </w:rPr>
        <w:t xml:space="preserve">In case of </w:t>
      </w:r>
      <w:r w:rsidR="00096038" w:rsidRPr="005935FC">
        <w:rPr>
          <w:rFonts w:ascii="Times New Roman" w:hAnsi="Times New Roman" w:cs="Times New Roman"/>
          <w:sz w:val="26"/>
          <w:szCs w:val="26"/>
          <w:lang w:val="en-US"/>
        </w:rPr>
        <w:t>obtaining</w:t>
      </w:r>
      <w:r w:rsidRPr="005935FC">
        <w:rPr>
          <w:rFonts w:ascii="Times New Roman" w:hAnsi="Times New Roman" w:cs="Times New Roman"/>
          <w:sz w:val="26"/>
          <w:szCs w:val="26"/>
          <w:lang w:val="en-US"/>
        </w:rPr>
        <w:t xml:space="preserve"> an ‘unsatisfactory’ grade in an examination, </w:t>
      </w:r>
      <w:r>
        <w:rPr>
          <w:rFonts w:ascii="Times New Roman" w:hAnsi="Times New Roman" w:cs="Times New Roman"/>
          <w:sz w:val="26"/>
          <w:szCs w:val="26"/>
          <w:lang w:val="en-US"/>
        </w:rPr>
        <w:t xml:space="preserve">students </w:t>
      </w:r>
      <w:r w:rsidR="00096038">
        <w:rPr>
          <w:rFonts w:ascii="Times New Roman" w:hAnsi="Times New Roman" w:cs="Times New Roman"/>
          <w:sz w:val="26"/>
          <w:szCs w:val="26"/>
          <w:lang w:val="en-US"/>
        </w:rPr>
        <w:t>are entitled to double re-take examinations in each module, assuming that the second re-take examination is final.</w:t>
      </w:r>
    </w:p>
    <w:p w:rsidR="00311411" w:rsidRPr="005935FC" w:rsidRDefault="00311411" w:rsidP="00311411">
      <w:pPr>
        <w:tabs>
          <w:tab w:val="num" w:pos="360"/>
        </w:tabs>
        <w:jc w:val="both"/>
        <w:rPr>
          <w:rFonts w:ascii="Times New Roman" w:hAnsi="Times New Roman" w:cs="Times New Roman"/>
          <w:sz w:val="26"/>
          <w:szCs w:val="26"/>
          <w:lang w:val="en-US"/>
        </w:rPr>
      </w:pPr>
    </w:p>
    <w:p w:rsidR="00311411" w:rsidRPr="00096038" w:rsidRDefault="00096038" w:rsidP="00F03338">
      <w:pPr>
        <w:numPr>
          <w:ilvl w:val="0"/>
          <w:numId w:val="8"/>
        </w:numPr>
        <w:jc w:val="both"/>
        <w:rPr>
          <w:rFonts w:ascii="Times New Roman" w:hAnsi="Times New Roman" w:cs="Times New Roman"/>
          <w:sz w:val="26"/>
          <w:szCs w:val="26"/>
          <w:lang w:val="en-US"/>
        </w:rPr>
      </w:pPr>
      <w:r w:rsidRPr="00096038">
        <w:rPr>
          <w:rFonts w:ascii="Times New Roman" w:hAnsi="Times New Roman" w:cs="Times New Roman"/>
          <w:sz w:val="26"/>
          <w:szCs w:val="26"/>
          <w:lang w:val="en-US"/>
        </w:rPr>
        <w:t>If students do not sit the examination</w:t>
      </w:r>
      <w:r>
        <w:rPr>
          <w:rFonts w:ascii="Times New Roman" w:hAnsi="Times New Roman" w:cs="Times New Roman"/>
          <w:sz w:val="26"/>
          <w:szCs w:val="26"/>
          <w:lang w:val="en-US"/>
        </w:rPr>
        <w:t>,</w:t>
      </w:r>
      <w:r w:rsidRPr="00096038">
        <w:rPr>
          <w:rFonts w:ascii="Times New Roman" w:hAnsi="Times New Roman" w:cs="Times New Roman"/>
          <w:sz w:val="26"/>
          <w:szCs w:val="26"/>
          <w:lang w:val="en-US"/>
        </w:rPr>
        <w:t xml:space="preserve"> they or </w:t>
      </w:r>
      <w:r>
        <w:rPr>
          <w:rFonts w:ascii="Times New Roman" w:hAnsi="Times New Roman" w:cs="Times New Roman"/>
          <w:sz w:val="26"/>
          <w:szCs w:val="26"/>
          <w:lang w:val="en-US"/>
        </w:rPr>
        <w:t>other</w:t>
      </w:r>
      <w:r w:rsidRPr="00096038">
        <w:rPr>
          <w:rFonts w:ascii="Times New Roman" w:hAnsi="Times New Roman" w:cs="Times New Roman"/>
          <w:sz w:val="26"/>
          <w:szCs w:val="26"/>
          <w:lang w:val="en-US"/>
        </w:rPr>
        <w:t xml:space="preserve"> people</w:t>
      </w:r>
      <w:r w:rsidR="00EC456A">
        <w:rPr>
          <w:rFonts w:ascii="Times New Roman" w:hAnsi="Times New Roman" w:cs="Times New Roman"/>
          <w:sz w:val="26"/>
          <w:szCs w:val="26"/>
          <w:lang w:val="en-US"/>
        </w:rPr>
        <w:t xml:space="preserve"> authoris</w:t>
      </w:r>
      <w:r>
        <w:rPr>
          <w:rFonts w:ascii="Times New Roman" w:hAnsi="Times New Roman" w:cs="Times New Roman"/>
          <w:sz w:val="26"/>
          <w:szCs w:val="26"/>
          <w:lang w:val="en-US"/>
        </w:rPr>
        <w:t>ed by them, are obliged to submit the justification of the absence in the Dean’s office within 7 (seven) working days from the examination date</w:t>
      </w:r>
      <w:r w:rsidR="00311411" w:rsidRPr="00096038">
        <w:rPr>
          <w:rFonts w:ascii="Times New Roman" w:hAnsi="Times New Roman" w:cs="Times New Roman"/>
          <w:sz w:val="26"/>
          <w:szCs w:val="26"/>
          <w:lang w:val="en-US"/>
        </w:rPr>
        <w:t>.</w:t>
      </w:r>
    </w:p>
    <w:p w:rsidR="004759B7" w:rsidRPr="00096038" w:rsidRDefault="004759B7" w:rsidP="004759B7">
      <w:pPr>
        <w:pStyle w:val="Akapitzlist"/>
        <w:rPr>
          <w:rFonts w:ascii="Times New Roman" w:hAnsi="Times New Roman" w:cs="Times New Roman"/>
          <w:sz w:val="26"/>
          <w:szCs w:val="26"/>
          <w:lang w:val="en-US"/>
        </w:rPr>
      </w:pPr>
    </w:p>
    <w:p w:rsidR="00311411" w:rsidRPr="003E4DEE" w:rsidRDefault="00311411" w:rsidP="00F03338">
      <w:pPr>
        <w:numPr>
          <w:ilvl w:val="0"/>
          <w:numId w:val="8"/>
        </w:numPr>
        <w:jc w:val="both"/>
        <w:rPr>
          <w:rFonts w:ascii="Times New Roman" w:hAnsi="Times New Roman" w:cs="Times New Roman"/>
          <w:sz w:val="26"/>
          <w:szCs w:val="26"/>
          <w:lang w:val="en-US"/>
        </w:rPr>
      </w:pPr>
      <w:r w:rsidRPr="003E4DEE">
        <w:rPr>
          <w:rFonts w:ascii="Times New Roman" w:hAnsi="Times New Roman" w:cs="Times New Roman"/>
          <w:sz w:val="26"/>
          <w:szCs w:val="26"/>
          <w:lang w:val="en-US"/>
        </w:rPr>
        <w:t>Student</w:t>
      </w:r>
      <w:r w:rsidR="003E4DEE" w:rsidRPr="003E4DEE">
        <w:rPr>
          <w:rFonts w:ascii="Times New Roman" w:hAnsi="Times New Roman" w:cs="Times New Roman"/>
          <w:sz w:val="26"/>
          <w:szCs w:val="26"/>
          <w:lang w:val="en-US"/>
        </w:rPr>
        <w:t xml:space="preserve">s, who do not comply </w:t>
      </w:r>
      <w:r w:rsidR="005F05AA">
        <w:rPr>
          <w:rFonts w:ascii="Times New Roman" w:hAnsi="Times New Roman" w:cs="Times New Roman"/>
          <w:sz w:val="26"/>
          <w:szCs w:val="26"/>
          <w:lang w:val="en-US"/>
        </w:rPr>
        <w:t xml:space="preserve">with the obligatory regulations of crediting classes as </w:t>
      </w:r>
      <w:r w:rsidR="005F05AA">
        <w:rPr>
          <w:rFonts w:ascii="Times New Roman" w:hAnsi="Times New Roman" w:cs="Times New Roman"/>
          <w:sz w:val="26"/>
          <w:szCs w:val="26"/>
          <w:lang w:val="en-US"/>
        </w:rPr>
        <w:lastRenderedPageBreak/>
        <w:t xml:space="preserve">referred in </w:t>
      </w:r>
      <w:r w:rsidR="004D2F97" w:rsidRPr="003E4DEE">
        <w:rPr>
          <w:rFonts w:ascii="Times New Roman" w:hAnsi="Times New Roman" w:cs="Times New Roman"/>
          <w:sz w:val="26"/>
          <w:szCs w:val="26"/>
          <w:lang w:val="en-US"/>
        </w:rPr>
        <w:t>§ 16</w:t>
      </w:r>
      <w:r w:rsidR="005F05AA">
        <w:rPr>
          <w:rFonts w:ascii="Times New Roman" w:hAnsi="Times New Roman" w:cs="Times New Roman"/>
          <w:sz w:val="26"/>
          <w:szCs w:val="26"/>
          <w:lang w:val="en-US"/>
        </w:rPr>
        <w:t xml:space="preserve"> article</w:t>
      </w:r>
      <w:r w:rsidR="003E4DEE" w:rsidRPr="003E4DEE">
        <w:rPr>
          <w:rFonts w:ascii="Times New Roman" w:hAnsi="Times New Roman" w:cs="Times New Roman"/>
          <w:sz w:val="26"/>
          <w:szCs w:val="26"/>
          <w:lang w:val="en-US"/>
        </w:rPr>
        <w:t xml:space="preserve"> 4 </w:t>
      </w:r>
      <w:r w:rsidR="005F05AA">
        <w:rPr>
          <w:rFonts w:ascii="Times New Roman" w:hAnsi="Times New Roman" w:cs="Times New Roman"/>
          <w:sz w:val="26"/>
          <w:szCs w:val="26"/>
          <w:lang w:val="en-US"/>
        </w:rPr>
        <w:t>item</w:t>
      </w:r>
      <w:r w:rsidRPr="003E4DEE">
        <w:rPr>
          <w:rFonts w:ascii="Times New Roman" w:hAnsi="Times New Roman" w:cs="Times New Roman"/>
          <w:sz w:val="26"/>
          <w:szCs w:val="26"/>
          <w:lang w:val="en-US"/>
        </w:rPr>
        <w:t xml:space="preserve"> 3</w:t>
      </w:r>
      <w:r w:rsidR="005F05AA">
        <w:rPr>
          <w:rFonts w:ascii="Times New Roman" w:hAnsi="Times New Roman" w:cs="Times New Roman"/>
          <w:sz w:val="26"/>
          <w:szCs w:val="26"/>
          <w:lang w:val="en-US"/>
        </w:rPr>
        <w:t>, until the next examination date, receive</w:t>
      </w:r>
      <w:r w:rsidR="003E4DEE" w:rsidRPr="003E4DEE">
        <w:rPr>
          <w:rFonts w:ascii="Times New Roman" w:hAnsi="Times New Roman" w:cs="Times New Roman"/>
          <w:sz w:val="26"/>
          <w:szCs w:val="26"/>
          <w:lang w:val="en-US"/>
        </w:rPr>
        <w:t xml:space="preserve"> </w:t>
      </w:r>
      <w:r w:rsidR="005F05AA">
        <w:rPr>
          <w:rFonts w:ascii="Times New Roman" w:hAnsi="Times New Roman" w:cs="Times New Roman"/>
          <w:sz w:val="26"/>
          <w:szCs w:val="26"/>
          <w:lang w:val="en-US"/>
        </w:rPr>
        <w:t>an ‘unsatisfactory’ grade</w:t>
      </w:r>
      <w:r w:rsidRPr="003E4DEE">
        <w:rPr>
          <w:rFonts w:ascii="Times New Roman" w:hAnsi="Times New Roman" w:cs="Times New Roman"/>
          <w:sz w:val="26"/>
          <w:szCs w:val="26"/>
          <w:lang w:val="en-US"/>
        </w:rPr>
        <w:t>.</w:t>
      </w:r>
    </w:p>
    <w:p w:rsidR="00311411" w:rsidRPr="003E4DEE" w:rsidRDefault="00311411" w:rsidP="00311411">
      <w:pPr>
        <w:tabs>
          <w:tab w:val="num" w:pos="360"/>
        </w:tabs>
        <w:ind w:left="360" w:hanging="360"/>
        <w:jc w:val="both"/>
        <w:rPr>
          <w:rFonts w:ascii="Times New Roman" w:hAnsi="Times New Roman" w:cs="Times New Roman"/>
          <w:sz w:val="26"/>
          <w:szCs w:val="26"/>
          <w:lang w:val="en-US"/>
        </w:rPr>
      </w:pPr>
    </w:p>
    <w:p w:rsidR="00311411" w:rsidRPr="00EF039A" w:rsidRDefault="007C2499" w:rsidP="00F03338">
      <w:pPr>
        <w:numPr>
          <w:ilvl w:val="0"/>
          <w:numId w:val="8"/>
        </w:numPr>
        <w:jc w:val="both"/>
        <w:rPr>
          <w:rFonts w:ascii="Times New Roman" w:hAnsi="Times New Roman" w:cs="Times New Roman"/>
          <w:sz w:val="26"/>
          <w:szCs w:val="26"/>
          <w:lang w:val="en-US"/>
        </w:rPr>
      </w:pPr>
      <w:r w:rsidRPr="002F7872">
        <w:rPr>
          <w:rFonts w:ascii="Times New Roman" w:hAnsi="Times New Roman" w:cs="Times New Roman"/>
          <w:sz w:val="26"/>
          <w:szCs w:val="26"/>
          <w:lang w:val="en-US"/>
        </w:rPr>
        <w:t xml:space="preserve">In </w:t>
      </w:r>
      <w:r w:rsidRPr="00EF039A">
        <w:rPr>
          <w:rFonts w:ascii="Times New Roman" w:hAnsi="Times New Roman" w:cs="Times New Roman"/>
          <w:sz w:val="26"/>
          <w:szCs w:val="26"/>
          <w:lang w:val="en-GB"/>
        </w:rPr>
        <w:t>case</w:t>
      </w:r>
      <w:r w:rsidRPr="002F7872">
        <w:rPr>
          <w:rFonts w:ascii="Times New Roman" w:hAnsi="Times New Roman" w:cs="Times New Roman"/>
          <w:sz w:val="26"/>
          <w:szCs w:val="26"/>
          <w:lang w:val="en-US"/>
        </w:rPr>
        <w:t xml:space="preserve"> students do not sit the </w:t>
      </w:r>
      <w:r w:rsidRPr="00EF039A">
        <w:rPr>
          <w:rFonts w:ascii="Times New Roman" w:hAnsi="Times New Roman" w:cs="Times New Roman"/>
          <w:sz w:val="26"/>
          <w:szCs w:val="26"/>
          <w:lang w:val="en-GB"/>
        </w:rPr>
        <w:t>examination</w:t>
      </w:r>
      <w:r w:rsidRPr="002F7872">
        <w:rPr>
          <w:rFonts w:ascii="Times New Roman" w:hAnsi="Times New Roman" w:cs="Times New Roman"/>
          <w:sz w:val="26"/>
          <w:szCs w:val="26"/>
          <w:lang w:val="en-US"/>
        </w:rPr>
        <w:t xml:space="preserve">, the </w:t>
      </w:r>
      <w:r w:rsidRPr="00EF039A">
        <w:rPr>
          <w:rFonts w:ascii="Times New Roman" w:hAnsi="Times New Roman" w:cs="Times New Roman"/>
          <w:sz w:val="26"/>
          <w:szCs w:val="26"/>
          <w:lang w:val="en-GB"/>
        </w:rPr>
        <w:t>academic</w:t>
      </w:r>
      <w:r w:rsidRPr="002F7872">
        <w:rPr>
          <w:rFonts w:ascii="Times New Roman" w:hAnsi="Times New Roman" w:cs="Times New Roman"/>
          <w:sz w:val="26"/>
          <w:szCs w:val="26"/>
          <w:lang w:val="en-US"/>
        </w:rPr>
        <w:t xml:space="preserve"> </w:t>
      </w:r>
      <w:r w:rsidRPr="00EF039A">
        <w:rPr>
          <w:rFonts w:ascii="Times New Roman" w:hAnsi="Times New Roman" w:cs="Times New Roman"/>
          <w:sz w:val="26"/>
          <w:szCs w:val="26"/>
          <w:lang w:val="en-GB"/>
        </w:rPr>
        <w:t>teacher</w:t>
      </w:r>
      <w:r w:rsidRPr="002F7872">
        <w:rPr>
          <w:rFonts w:ascii="Times New Roman" w:hAnsi="Times New Roman" w:cs="Times New Roman"/>
          <w:sz w:val="26"/>
          <w:szCs w:val="26"/>
          <w:lang w:val="en-US"/>
        </w:rPr>
        <w:t xml:space="preserve"> </w:t>
      </w:r>
      <w:r w:rsidR="00B66F88">
        <w:rPr>
          <w:rFonts w:ascii="Times New Roman" w:hAnsi="Times New Roman" w:cs="Times New Roman"/>
          <w:sz w:val="26"/>
          <w:szCs w:val="26"/>
          <w:lang w:val="en-GB"/>
        </w:rPr>
        <w:t>en</w:t>
      </w:r>
      <w:r w:rsidR="00EC456A">
        <w:rPr>
          <w:rFonts w:ascii="Times New Roman" w:hAnsi="Times New Roman" w:cs="Times New Roman"/>
          <w:sz w:val="26"/>
          <w:szCs w:val="26"/>
          <w:lang w:val="en-GB"/>
        </w:rPr>
        <w:t>ters</w:t>
      </w:r>
      <w:r w:rsidRPr="002F7872">
        <w:rPr>
          <w:rFonts w:ascii="Times New Roman" w:hAnsi="Times New Roman" w:cs="Times New Roman"/>
          <w:sz w:val="26"/>
          <w:szCs w:val="26"/>
          <w:lang w:val="en-US"/>
        </w:rPr>
        <w:t xml:space="preserve"> ‘nz’ (</w:t>
      </w:r>
      <w:r w:rsidR="00EF039A" w:rsidRPr="00EF039A">
        <w:rPr>
          <w:rFonts w:ascii="Times New Roman" w:hAnsi="Times New Roman" w:cs="Times New Roman"/>
          <w:sz w:val="26"/>
          <w:szCs w:val="26"/>
          <w:lang w:val="en-GB"/>
        </w:rPr>
        <w:t>did</w:t>
      </w:r>
      <w:r w:rsidR="00EF039A" w:rsidRPr="002F7872">
        <w:rPr>
          <w:rFonts w:ascii="Times New Roman" w:hAnsi="Times New Roman" w:cs="Times New Roman"/>
          <w:sz w:val="26"/>
          <w:szCs w:val="26"/>
          <w:lang w:val="en-US"/>
        </w:rPr>
        <w:t xml:space="preserve"> not report)</w:t>
      </w:r>
      <w:r w:rsidRPr="002F7872">
        <w:rPr>
          <w:rFonts w:ascii="Times New Roman" w:hAnsi="Times New Roman" w:cs="Times New Roman"/>
          <w:sz w:val="26"/>
          <w:szCs w:val="26"/>
          <w:lang w:val="en-US"/>
        </w:rPr>
        <w:t xml:space="preserve"> in the </w:t>
      </w:r>
      <w:r w:rsidRPr="00EF039A">
        <w:rPr>
          <w:rFonts w:ascii="Times New Roman" w:hAnsi="Times New Roman" w:cs="Times New Roman"/>
          <w:sz w:val="26"/>
          <w:szCs w:val="26"/>
          <w:lang w:val="en-GB"/>
        </w:rPr>
        <w:t>protocol</w:t>
      </w:r>
      <w:r w:rsidRPr="002F7872">
        <w:rPr>
          <w:rFonts w:ascii="Times New Roman" w:hAnsi="Times New Roman" w:cs="Times New Roman"/>
          <w:sz w:val="26"/>
          <w:szCs w:val="26"/>
          <w:lang w:val="en-US"/>
        </w:rPr>
        <w:t>.</w:t>
      </w:r>
      <w:r w:rsidR="00EF039A" w:rsidRPr="002F7872">
        <w:rPr>
          <w:rFonts w:ascii="Times New Roman" w:hAnsi="Times New Roman" w:cs="Times New Roman"/>
          <w:sz w:val="26"/>
          <w:szCs w:val="26"/>
          <w:lang w:val="en-US"/>
        </w:rPr>
        <w:t xml:space="preserve"> </w:t>
      </w:r>
      <w:r w:rsidR="00EF039A" w:rsidRPr="00EF039A">
        <w:rPr>
          <w:rFonts w:ascii="Times New Roman" w:hAnsi="Times New Roman" w:cs="Times New Roman"/>
          <w:sz w:val="26"/>
          <w:szCs w:val="26"/>
          <w:lang w:val="en-US"/>
        </w:rPr>
        <w:t xml:space="preserve">If the Dean </w:t>
      </w:r>
      <w:r w:rsidR="00EF039A" w:rsidRPr="00EF039A">
        <w:rPr>
          <w:rFonts w:ascii="Times New Roman" w:hAnsi="Times New Roman" w:cs="Times New Roman"/>
          <w:sz w:val="26"/>
          <w:szCs w:val="26"/>
          <w:lang w:val="en-GB"/>
        </w:rPr>
        <w:t>authorises</w:t>
      </w:r>
      <w:r w:rsidR="00211FBB">
        <w:rPr>
          <w:rFonts w:ascii="Times New Roman" w:hAnsi="Times New Roman" w:cs="Times New Roman"/>
          <w:sz w:val="26"/>
          <w:szCs w:val="26"/>
          <w:lang w:val="en-US"/>
        </w:rPr>
        <w:t xml:space="preserve"> the student’s absence on</w:t>
      </w:r>
      <w:r w:rsidR="002F7872">
        <w:rPr>
          <w:rFonts w:ascii="Times New Roman" w:hAnsi="Times New Roman" w:cs="Times New Roman"/>
          <w:sz w:val="26"/>
          <w:szCs w:val="26"/>
          <w:lang w:val="en-US"/>
        </w:rPr>
        <w:t xml:space="preserve"> the </w:t>
      </w:r>
      <w:r w:rsidR="00EF039A" w:rsidRPr="00EF039A">
        <w:rPr>
          <w:rFonts w:ascii="Times New Roman" w:hAnsi="Times New Roman" w:cs="Times New Roman"/>
          <w:sz w:val="26"/>
          <w:szCs w:val="26"/>
          <w:lang w:val="en-US"/>
        </w:rPr>
        <w:t xml:space="preserve"> examination , a person working in the Dean’s office documents</w:t>
      </w:r>
      <w:r w:rsidR="00EF039A">
        <w:rPr>
          <w:rFonts w:ascii="Times New Roman" w:hAnsi="Times New Roman" w:cs="Times New Roman"/>
          <w:sz w:val="26"/>
          <w:szCs w:val="26"/>
          <w:lang w:val="en-US"/>
        </w:rPr>
        <w:t xml:space="preserve"> it</w:t>
      </w:r>
      <w:r w:rsidR="00EC456A">
        <w:rPr>
          <w:rFonts w:ascii="Times New Roman" w:hAnsi="Times New Roman" w:cs="Times New Roman"/>
          <w:sz w:val="26"/>
          <w:szCs w:val="26"/>
          <w:lang w:val="en-US"/>
        </w:rPr>
        <w:t xml:space="preserve"> in the IT </w:t>
      </w:r>
      <w:r w:rsidR="00EF039A" w:rsidRPr="00EF039A">
        <w:rPr>
          <w:rFonts w:ascii="Times New Roman" w:hAnsi="Times New Roman" w:cs="Times New Roman"/>
          <w:sz w:val="26"/>
          <w:szCs w:val="26"/>
          <w:lang w:val="en-US"/>
        </w:rPr>
        <w:t>system of the University</w:t>
      </w:r>
      <w:r w:rsidR="00EF039A">
        <w:rPr>
          <w:rFonts w:ascii="Times New Roman" w:hAnsi="Times New Roman" w:cs="Times New Roman"/>
          <w:sz w:val="26"/>
          <w:szCs w:val="26"/>
          <w:lang w:val="en-US"/>
        </w:rPr>
        <w:t xml:space="preserve"> in ‘Course of study’ tub in the form of a comment: absence accounted for</w:t>
      </w:r>
      <w:r w:rsidR="00311411" w:rsidRPr="00EF039A">
        <w:rPr>
          <w:rFonts w:ascii="Times New Roman" w:hAnsi="Times New Roman" w:cs="Times New Roman"/>
          <w:sz w:val="26"/>
          <w:szCs w:val="26"/>
          <w:lang w:val="en-US"/>
        </w:rPr>
        <w:t>.</w:t>
      </w:r>
    </w:p>
    <w:p w:rsidR="00311411" w:rsidRPr="00EF039A" w:rsidRDefault="00311411" w:rsidP="00311411">
      <w:pPr>
        <w:ind w:left="360"/>
        <w:jc w:val="both"/>
        <w:rPr>
          <w:rFonts w:ascii="Times New Roman" w:hAnsi="Times New Roman" w:cs="Times New Roman"/>
          <w:sz w:val="26"/>
          <w:szCs w:val="26"/>
          <w:lang w:val="en-US"/>
        </w:rPr>
      </w:pPr>
    </w:p>
    <w:p w:rsidR="00311411" w:rsidRPr="00EF039A" w:rsidRDefault="00EF039A" w:rsidP="00F03338">
      <w:pPr>
        <w:numPr>
          <w:ilvl w:val="0"/>
          <w:numId w:val="8"/>
        </w:numPr>
        <w:jc w:val="both"/>
        <w:rPr>
          <w:rFonts w:ascii="Times New Roman" w:hAnsi="Times New Roman" w:cs="Times New Roman"/>
          <w:sz w:val="26"/>
          <w:szCs w:val="26"/>
          <w:lang w:val="en-US"/>
        </w:rPr>
      </w:pPr>
      <w:r w:rsidRPr="00EF039A">
        <w:rPr>
          <w:rFonts w:ascii="Times New Roman" w:hAnsi="Times New Roman" w:cs="Times New Roman"/>
          <w:sz w:val="26"/>
          <w:szCs w:val="26"/>
          <w:lang w:val="en-US"/>
        </w:rPr>
        <w:t>In</w:t>
      </w:r>
      <w:r>
        <w:rPr>
          <w:rFonts w:ascii="Times New Roman" w:hAnsi="Times New Roman" w:cs="Times New Roman"/>
          <w:sz w:val="26"/>
          <w:szCs w:val="26"/>
          <w:lang w:val="en-US"/>
        </w:rPr>
        <w:t xml:space="preserve"> </w:t>
      </w:r>
      <w:r w:rsidRPr="00EF039A">
        <w:rPr>
          <w:rFonts w:ascii="Times New Roman" w:hAnsi="Times New Roman" w:cs="Times New Roman"/>
          <w:sz w:val="26"/>
          <w:szCs w:val="26"/>
          <w:lang w:val="en-US"/>
        </w:rPr>
        <w:t>case of the absence accounted for, understood as documented by submitting a medical certificate or other document proving student’s inability to sit the examination</w:t>
      </w:r>
      <w:r w:rsidR="00311411" w:rsidRPr="00EF039A">
        <w:rPr>
          <w:rFonts w:ascii="Times New Roman" w:hAnsi="Times New Roman" w:cs="Times New Roman"/>
          <w:sz w:val="26"/>
          <w:szCs w:val="26"/>
          <w:lang w:val="en-US"/>
        </w:rPr>
        <w:t>:</w:t>
      </w:r>
    </w:p>
    <w:p w:rsidR="00311411" w:rsidRPr="001F4DC8" w:rsidRDefault="002F7872" w:rsidP="00F03338">
      <w:pPr>
        <w:numPr>
          <w:ilvl w:val="1"/>
          <w:numId w:val="27"/>
        </w:numPr>
        <w:tabs>
          <w:tab w:val="clear" w:pos="1364"/>
        </w:tabs>
        <w:ind w:left="1134" w:hanging="425"/>
        <w:jc w:val="both"/>
        <w:rPr>
          <w:rFonts w:ascii="Times New Roman" w:hAnsi="Times New Roman" w:cs="Times New Roman"/>
          <w:sz w:val="26"/>
          <w:szCs w:val="26"/>
          <w:lang w:val="en-US"/>
        </w:rPr>
      </w:pPr>
      <w:r>
        <w:rPr>
          <w:rFonts w:ascii="Times New Roman" w:hAnsi="Times New Roman" w:cs="Times New Roman"/>
          <w:sz w:val="26"/>
          <w:szCs w:val="26"/>
          <w:lang w:val="en-US"/>
        </w:rPr>
        <w:t>o</w:t>
      </w:r>
      <w:r w:rsidR="00EF039A" w:rsidRPr="001F4DC8">
        <w:rPr>
          <w:rFonts w:ascii="Times New Roman" w:hAnsi="Times New Roman" w:cs="Times New Roman"/>
          <w:sz w:val="26"/>
          <w:szCs w:val="26"/>
          <w:lang w:val="en-US"/>
        </w:rPr>
        <w:t xml:space="preserve">ne or two examinations in a given module, on the dates set for in the examination period </w:t>
      </w:r>
      <w:r w:rsidR="001F4DC8" w:rsidRPr="001F4DC8">
        <w:rPr>
          <w:rFonts w:ascii="Times New Roman" w:hAnsi="Times New Roman" w:cs="Times New Roman"/>
          <w:sz w:val="26"/>
          <w:szCs w:val="26"/>
          <w:lang w:val="en-US"/>
        </w:rPr>
        <w:t>schedule</w:t>
      </w:r>
      <w:r w:rsidR="00457949">
        <w:rPr>
          <w:rFonts w:ascii="Times New Roman" w:hAnsi="Times New Roman" w:cs="Times New Roman"/>
          <w:sz w:val="26"/>
          <w:szCs w:val="26"/>
          <w:lang w:val="en-US"/>
        </w:rPr>
        <w:t>, the Dean, at</w:t>
      </w:r>
      <w:r w:rsidR="00F40B5C">
        <w:rPr>
          <w:rFonts w:ascii="Times New Roman" w:hAnsi="Times New Roman" w:cs="Times New Roman"/>
          <w:sz w:val="26"/>
          <w:szCs w:val="26"/>
          <w:lang w:val="en-US"/>
        </w:rPr>
        <w:t xml:space="preserve"> the student’s request</w:t>
      </w:r>
      <w:r w:rsidR="001F4DC8">
        <w:rPr>
          <w:rFonts w:ascii="Times New Roman" w:hAnsi="Times New Roman" w:cs="Times New Roman"/>
          <w:sz w:val="26"/>
          <w:szCs w:val="26"/>
          <w:lang w:val="en-US"/>
        </w:rPr>
        <w:t>, sets an additional examination date but not later than 28 February after the winter semester examination period and 30 September after the summer semester examination period</w:t>
      </w:r>
      <w:r w:rsidR="004D2F97" w:rsidRPr="001F4DC8">
        <w:rPr>
          <w:rFonts w:ascii="Times New Roman" w:hAnsi="Times New Roman" w:cs="Times New Roman"/>
          <w:sz w:val="26"/>
          <w:szCs w:val="26"/>
          <w:lang w:val="en-US"/>
        </w:rPr>
        <w:t>;</w:t>
      </w:r>
    </w:p>
    <w:p w:rsidR="00311411" w:rsidRPr="00075E4B" w:rsidRDefault="00075E4B" w:rsidP="00F03338">
      <w:pPr>
        <w:numPr>
          <w:ilvl w:val="1"/>
          <w:numId w:val="27"/>
        </w:numPr>
        <w:tabs>
          <w:tab w:val="clear" w:pos="1364"/>
        </w:tabs>
        <w:ind w:left="1134" w:hanging="425"/>
        <w:jc w:val="both"/>
        <w:rPr>
          <w:rFonts w:ascii="Times New Roman" w:hAnsi="Times New Roman" w:cs="Times New Roman"/>
          <w:sz w:val="26"/>
          <w:szCs w:val="26"/>
          <w:lang w:val="en-US"/>
        </w:rPr>
      </w:pPr>
      <w:r w:rsidRPr="00075E4B">
        <w:rPr>
          <w:rFonts w:ascii="Times New Roman" w:hAnsi="Times New Roman" w:cs="Times New Roman"/>
          <w:sz w:val="26"/>
          <w:szCs w:val="26"/>
          <w:lang w:val="en-US"/>
        </w:rPr>
        <w:t>in case of all examinations</w:t>
      </w:r>
      <w:r>
        <w:rPr>
          <w:rFonts w:ascii="Times New Roman" w:hAnsi="Times New Roman" w:cs="Times New Roman"/>
          <w:sz w:val="26"/>
          <w:szCs w:val="26"/>
          <w:lang w:val="en-US"/>
        </w:rPr>
        <w:t xml:space="preserve"> in a given module set</w:t>
      </w:r>
      <w:r w:rsidRPr="00075E4B">
        <w:rPr>
          <w:rFonts w:ascii="Times New Roman" w:hAnsi="Times New Roman" w:cs="Times New Roman"/>
          <w:sz w:val="26"/>
          <w:szCs w:val="26"/>
          <w:lang w:val="en-US"/>
        </w:rPr>
        <w:t xml:space="preserve"> for in the examination period schedule (examination,</w:t>
      </w:r>
      <w:r>
        <w:rPr>
          <w:rFonts w:ascii="Times New Roman" w:hAnsi="Times New Roman" w:cs="Times New Roman"/>
          <w:sz w:val="26"/>
          <w:szCs w:val="26"/>
          <w:lang w:val="en-US"/>
        </w:rPr>
        <w:t xml:space="preserve"> </w:t>
      </w:r>
      <w:r w:rsidRPr="00075E4B">
        <w:rPr>
          <w:rFonts w:ascii="Times New Roman" w:hAnsi="Times New Roman" w:cs="Times New Roman"/>
          <w:sz w:val="26"/>
          <w:szCs w:val="26"/>
          <w:lang w:val="en-US"/>
        </w:rPr>
        <w:t>first and second re-take examination</w:t>
      </w:r>
      <w:r>
        <w:rPr>
          <w:rFonts w:ascii="Times New Roman" w:hAnsi="Times New Roman" w:cs="Times New Roman"/>
          <w:sz w:val="26"/>
          <w:szCs w:val="26"/>
          <w:lang w:val="en-US"/>
        </w:rPr>
        <w:t>), the Dean sets one date on which a student is obliged to pass the examination in a given module until 28 February after the winter examination period and until 30 September after the summer examination period</w:t>
      </w:r>
      <w:r w:rsidR="00311411" w:rsidRPr="00075E4B">
        <w:rPr>
          <w:rFonts w:ascii="Times New Roman" w:hAnsi="Times New Roman" w:cs="Times New Roman"/>
          <w:sz w:val="26"/>
          <w:szCs w:val="26"/>
          <w:lang w:val="en-US"/>
        </w:rPr>
        <w:t>.</w:t>
      </w:r>
    </w:p>
    <w:p w:rsidR="004D2F97" w:rsidRPr="00075E4B" w:rsidRDefault="004D2F97" w:rsidP="004D2F97">
      <w:pPr>
        <w:ind w:left="709"/>
        <w:jc w:val="both"/>
        <w:rPr>
          <w:rFonts w:ascii="Times New Roman" w:hAnsi="Times New Roman" w:cs="Times New Roman"/>
          <w:sz w:val="26"/>
          <w:szCs w:val="26"/>
          <w:lang w:val="en-US"/>
        </w:rPr>
      </w:pPr>
    </w:p>
    <w:p w:rsidR="00311411" w:rsidRPr="002F7872" w:rsidRDefault="002F7872" w:rsidP="00F03338">
      <w:pPr>
        <w:numPr>
          <w:ilvl w:val="0"/>
          <w:numId w:val="8"/>
        </w:numPr>
        <w:jc w:val="both"/>
        <w:rPr>
          <w:rFonts w:ascii="Times New Roman" w:hAnsi="Times New Roman" w:cs="Times New Roman"/>
          <w:sz w:val="26"/>
          <w:szCs w:val="26"/>
          <w:lang w:val="en-US"/>
        </w:rPr>
      </w:pPr>
      <w:r w:rsidRPr="002F7872">
        <w:rPr>
          <w:rFonts w:ascii="Times New Roman" w:hAnsi="Times New Roman" w:cs="Times New Roman"/>
          <w:sz w:val="26"/>
          <w:szCs w:val="26"/>
          <w:lang w:val="en-US"/>
        </w:rPr>
        <w:t>An unaccounte</w:t>
      </w:r>
      <w:r w:rsidR="00211FBB">
        <w:rPr>
          <w:rFonts w:ascii="Times New Roman" w:hAnsi="Times New Roman" w:cs="Times New Roman"/>
          <w:sz w:val="26"/>
          <w:szCs w:val="26"/>
          <w:lang w:val="en-US"/>
        </w:rPr>
        <w:t>d absence on</w:t>
      </w:r>
      <w:r w:rsidRPr="002F7872">
        <w:rPr>
          <w:rFonts w:ascii="Times New Roman" w:hAnsi="Times New Roman" w:cs="Times New Roman"/>
          <w:sz w:val="26"/>
          <w:szCs w:val="26"/>
          <w:lang w:val="en-US"/>
        </w:rPr>
        <w:t xml:space="preserve"> the examinations on a set date  results in losing the opportunity to sit the examination and </w:t>
      </w:r>
      <w:r>
        <w:rPr>
          <w:rFonts w:ascii="Times New Roman" w:hAnsi="Times New Roman" w:cs="Times New Roman"/>
          <w:sz w:val="26"/>
          <w:szCs w:val="26"/>
          <w:lang w:val="en-US"/>
        </w:rPr>
        <w:t>the abbreviation</w:t>
      </w:r>
      <w:r w:rsidR="00CF158A">
        <w:rPr>
          <w:rFonts w:ascii="Times New Roman" w:hAnsi="Times New Roman" w:cs="Times New Roman"/>
          <w:sz w:val="26"/>
          <w:szCs w:val="26"/>
          <w:lang w:val="en-US"/>
        </w:rPr>
        <w:t xml:space="preserve">  „</w:t>
      </w:r>
      <w:proofErr w:type="spellStart"/>
      <w:r w:rsidR="00CF158A">
        <w:rPr>
          <w:rFonts w:ascii="Times New Roman" w:hAnsi="Times New Roman" w:cs="Times New Roman"/>
          <w:sz w:val="26"/>
          <w:szCs w:val="26"/>
          <w:lang w:val="en-US"/>
        </w:rPr>
        <w:t>nz</w:t>
      </w:r>
      <w:proofErr w:type="spellEnd"/>
      <w:r w:rsidR="00CF158A">
        <w:rPr>
          <w:rFonts w:ascii="Times New Roman" w:hAnsi="Times New Roman" w:cs="Times New Roman"/>
          <w:sz w:val="26"/>
          <w:szCs w:val="26"/>
          <w:lang w:val="en-US"/>
        </w:rPr>
        <w:t xml:space="preserve">” is automatically changed for </w:t>
      </w:r>
      <w:r>
        <w:rPr>
          <w:rFonts w:ascii="Times New Roman" w:hAnsi="Times New Roman" w:cs="Times New Roman"/>
          <w:sz w:val="26"/>
          <w:szCs w:val="26"/>
          <w:lang w:val="en-US"/>
        </w:rPr>
        <w:t>’unsatisfa</w:t>
      </w:r>
      <w:r w:rsidR="00CF158A">
        <w:rPr>
          <w:rFonts w:ascii="Times New Roman" w:hAnsi="Times New Roman" w:cs="Times New Roman"/>
          <w:sz w:val="26"/>
          <w:szCs w:val="26"/>
          <w:lang w:val="en-US"/>
        </w:rPr>
        <w:t>ctory’ result by the IT</w:t>
      </w:r>
      <w:r>
        <w:rPr>
          <w:rFonts w:ascii="Times New Roman" w:hAnsi="Times New Roman" w:cs="Times New Roman"/>
          <w:sz w:val="26"/>
          <w:szCs w:val="26"/>
          <w:lang w:val="en-US"/>
        </w:rPr>
        <w:t xml:space="preserve"> system, which is later on </w:t>
      </w:r>
      <w:r w:rsidR="00311411" w:rsidRPr="002F7872">
        <w:rPr>
          <w:rFonts w:ascii="Times New Roman" w:hAnsi="Times New Roman" w:cs="Times New Roman"/>
          <w:sz w:val="26"/>
          <w:szCs w:val="26"/>
          <w:lang w:val="en-US"/>
        </w:rPr>
        <w:t xml:space="preserve">  </w:t>
      </w:r>
      <w:r>
        <w:rPr>
          <w:rFonts w:ascii="Times New Roman" w:hAnsi="Times New Roman" w:cs="Times New Roman"/>
          <w:sz w:val="26"/>
          <w:szCs w:val="26"/>
          <w:lang w:val="en-US"/>
        </w:rPr>
        <w:t>included in counting the weighted arithmetic grade from the semester.</w:t>
      </w:r>
    </w:p>
    <w:p w:rsidR="00311411" w:rsidRPr="002F7872" w:rsidRDefault="00311411" w:rsidP="00311411">
      <w:pPr>
        <w:tabs>
          <w:tab w:val="num" w:pos="0"/>
        </w:tabs>
        <w:jc w:val="center"/>
        <w:rPr>
          <w:rFonts w:ascii="Times New Roman" w:hAnsi="Times New Roman" w:cs="Times New Roman"/>
          <w:b/>
          <w:sz w:val="26"/>
          <w:szCs w:val="26"/>
          <w:lang w:val="en-US"/>
        </w:rPr>
      </w:pPr>
    </w:p>
    <w:p w:rsidR="00311411" w:rsidRPr="008A6053" w:rsidRDefault="00E61F87" w:rsidP="00311411">
      <w:pPr>
        <w:tabs>
          <w:tab w:val="num" w:pos="0"/>
        </w:tabs>
        <w:jc w:val="center"/>
        <w:rPr>
          <w:rFonts w:ascii="Times New Roman" w:hAnsi="Times New Roman" w:cs="Times New Roman"/>
          <w:b/>
          <w:sz w:val="26"/>
          <w:szCs w:val="26"/>
        </w:rPr>
      </w:pPr>
      <w:r>
        <w:rPr>
          <w:rFonts w:ascii="Times New Roman" w:hAnsi="Times New Roman" w:cs="Times New Roman"/>
          <w:b/>
          <w:sz w:val="26"/>
          <w:szCs w:val="26"/>
        </w:rPr>
        <w:t xml:space="preserve">Commission </w:t>
      </w:r>
      <w:r w:rsidR="00CF158A">
        <w:rPr>
          <w:rFonts w:ascii="Times New Roman" w:hAnsi="Times New Roman" w:cs="Times New Roman"/>
          <w:b/>
          <w:sz w:val="26"/>
          <w:szCs w:val="26"/>
        </w:rPr>
        <w:t xml:space="preserve">board </w:t>
      </w:r>
      <w:r>
        <w:rPr>
          <w:rFonts w:ascii="Times New Roman" w:hAnsi="Times New Roman" w:cs="Times New Roman"/>
          <w:b/>
          <w:sz w:val="26"/>
          <w:szCs w:val="26"/>
        </w:rPr>
        <w:t>examination</w:t>
      </w:r>
    </w:p>
    <w:p w:rsidR="00311411" w:rsidRPr="008A6053" w:rsidRDefault="00311411" w:rsidP="00311411">
      <w:pPr>
        <w:tabs>
          <w:tab w:val="num" w:pos="0"/>
        </w:tabs>
        <w:jc w:val="center"/>
        <w:rPr>
          <w:rFonts w:ascii="Times New Roman" w:hAnsi="Times New Roman" w:cs="Times New Roman"/>
          <w:b/>
          <w:sz w:val="26"/>
          <w:szCs w:val="26"/>
        </w:rPr>
      </w:pPr>
    </w:p>
    <w:p w:rsidR="00311411" w:rsidRPr="008A6053" w:rsidRDefault="004D2F97" w:rsidP="00311411">
      <w:pPr>
        <w:tabs>
          <w:tab w:val="num" w:pos="0"/>
        </w:tabs>
        <w:jc w:val="center"/>
        <w:rPr>
          <w:rFonts w:ascii="Times New Roman" w:hAnsi="Times New Roman" w:cs="Times New Roman"/>
          <w:b/>
          <w:sz w:val="26"/>
          <w:szCs w:val="26"/>
        </w:rPr>
      </w:pPr>
      <w:r>
        <w:rPr>
          <w:rFonts w:ascii="Times New Roman" w:hAnsi="Times New Roman" w:cs="Times New Roman"/>
          <w:b/>
          <w:sz w:val="26"/>
          <w:szCs w:val="26"/>
        </w:rPr>
        <w:t>§ 27</w:t>
      </w:r>
    </w:p>
    <w:p w:rsidR="00311411" w:rsidRPr="008A6053" w:rsidRDefault="00311411" w:rsidP="00311411">
      <w:pPr>
        <w:jc w:val="both"/>
        <w:rPr>
          <w:rFonts w:ascii="Times New Roman" w:hAnsi="Times New Roman" w:cs="Times New Roman"/>
          <w:sz w:val="26"/>
          <w:szCs w:val="26"/>
        </w:rPr>
      </w:pPr>
    </w:p>
    <w:p w:rsidR="00311411" w:rsidRPr="00E61F87" w:rsidRDefault="00457949" w:rsidP="00F03338">
      <w:pPr>
        <w:numPr>
          <w:ilvl w:val="0"/>
          <w:numId w:val="57"/>
        </w:numPr>
        <w:tabs>
          <w:tab w:val="clear" w:pos="24"/>
          <w:tab w:val="num" w:pos="360"/>
        </w:tabs>
        <w:ind w:left="360"/>
        <w:jc w:val="both"/>
        <w:rPr>
          <w:rFonts w:ascii="Times New Roman" w:hAnsi="Times New Roman" w:cs="Times New Roman"/>
          <w:sz w:val="26"/>
          <w:szCs w:val="26"/>
          <w:lang w:val="en-US"/>
        </w:rPr>
      </w:pPr>
      <w:r w:rsidRPr="00457949">
        <w:rPr>
          <w:rFonts w:ascii="Times New Roman" w:hAnsi="Times New Roman" w:cs="Times New Roman"/>
          <w:sz w:val="26"/>
          <w:szCs w:val="26"/>
          <w:lang w:val="en-US"/>
        </w:rPr>
        <w:t>At</w:t>
      </w:r>
      <w:r w:rsidR="00E61F87" w:rsidRPr="00E61F87">
        <w:rPr>
          <w:rFonts w:ascii="Times New Roman" w:hAnsi="Times New Roman" w:cs="Times New Roman"/>
          <w:sz w:val="26"/>
          <w:szCs w:val="26"/>
          <w:lang w:val="en-US"/>
        </w:rPr>
        <w:t xml:space="preserve"> the students’ request </w:t>
      </w:r>
      <w:r w:rsidR="00CF158A">
        <w:rPr>
          <w:rFonts w:ascii="Times New Roman" w:hAnsi="Times New Roman" w:cs="Times New Roman"/>
          <w:sz w:val="26"/>
          <w:szCs w:val="26"/>
          <w:lang w:val="en-US"/>
        </w:rPr>
        <w:t>submitted</w:t>
      </w:r>
      <w:r w:rsidR="00E61F87">
        <w:rPr>
          <w:rFonts w:ascii="Times New Roman" w:hAnsi="Times New Roman" w:cs="Times New Roman"/>
          <w:sz w:val="26"/>
          <w:szCs w:val="26"/>
          <w:lang w:val="en-US"/>
        </w:rPr>
        <w:t xml:space="preserve"> within three days </w:t>
      </w:r>
      <w:r w:rsidR="00CF158A">
        <w:rPr>
          <w:rFonts w:ascii="Times New Roman" w:hAnsi="Times New Roman" w:cs="Times New Roman"/>
          <w:sz w:val="26"/>
          <w:szCs w:val="26"/>
          <w:lang w:val="en-US"/>
        </w:rPr>
        <w:t>f</w:t>
      </w:r>
      <w:r w:rsidR="00E61F87" w:rsidRPr="00E61F87">
        <w:rPr>
          <w:rFonts w:ascii="Times New Roman" w:hAnsi="Times New Roman" w:cs="Times New Roman"/>
          <w:sz w:val="26"/>
          <w:szCs w:val="26"/>
          <w:lang w:val="en-US"/>
        </w:rPr>
        <w:t>r</w:t>
      </w:r>
      <w:r w:rsidR="00CF158A">
        <w:rPr>
          <w:rFonts w:ascii="Times New Roman" w:hAnsi="Times New Roman" w:cs="Times New Roman"/>
          <w:sz w:val="26"/>
          <w:szCs w:val="26"/>
          <w:lang w:val="en-US"/>
        </w:rPr>
        <w:t>o</w:t>
      </w:r>
      <w:r w:rsidR="00E61F87" w:rsidRPr="00E61F87">
        <w:rPr>
          <w:rFonts w:ascii="Times New Roman" w:hAnsi="Times New Roman" w:cs="Times New Roman"/>
          <w:sz w:val="26"/>
          <w:szCs w:val="26"/>
          <w:lang w:val="en-US"/>
        </w:rPr>
        <w:t>m the day the first re-take examination results are announced, the Dean may order a commission</w:t>
      </w:r>
      <w:r w:rsidR="00CF158A">
        <w:rPr>
          <w:rFonts w:ascii="Times New Roman" w:hAnsi="Times New Roman" w:cs="Times New Roman"/>
          <w:sz w:val="26"/>
          <w:szCs w:val="26"/>
          <w:lang w:val="en-US"/>
        </w:rPr>
        <w:t xml:space="preserve"> board</w:t>
      </w:r>
      <w:r w:rsidR="00E61F87" w:rsidRPr="00E61F87">
        <w:rPr>
          <w:rFonts w:ascii="Times New Roman" w:hAnsi="Times New Roman" w:cs="Times New Roman"/>
          <w:sz w:val="26"/>
          <w:szCs w:val="26"/>
          <w:lang w:val="en-US"/>
        </w:rPr>
        <w:t xml:space="preserve"> examination</w:t>
      </w:r>
      <w:r w:rsidR="00311411" w:rsidRPr="00E61F87">
        <w:rPr>
          <w:rFonts w:ascii="Times New Roman" w:hAnsi="Times New Roman" w:cs="Times New Roman"/>
          <w:sz w:val="26"/>
          <w:szCs w:val="26"/>
          <w:lang w:val="en-US"/>
        </w:rPr>
        <w:t xml:space="preserve">. </w:t>
      </w:r>
      <w:r w:rsidR="00E61F87" w:rsidRPr="00E61F87">
        <w:rPr>
          <w:rFonts w:ascii="Times New Roman" w:hAnsi="Times New Roman" w:cs="Times New Roman"/>
          <w:sz w:val="26"/>
          <w:szCs w:val="26"/>
          <w:lang w:val="en-US"/>
        </w:rPr>
        <w:t xml:space="preserve">The commission </w:t>
      </w:r>
      <w:r w:rsidR="00CF158A">
        <w:rPr>
          <w:rFonts w:ascii="Times New Roman" w:hAnsi="Times New Roman" w:cs="Times New Roman"/>
          <w:sz w:val="26"/>
          <w:szCs w:val="26"/>
          <w:lang w:val="en-US"/>
        </w:rPr>
        <w:t xml:space="preserve">board </w:t>
      </w:r>
      <w:r w:rsidR="00E61F87" w:rsidRPr="00E61F87">
        <w:rPr>
          <w:rFonts w:ascii="Times New Roman" w:hAnsi="Times New Roman" w:cs="Times New Roman"/>
          <w:sz w:val="26"/>
          <w:szCs w:val="26"/>
          <w:lang w:val="en-US"/>
        </w:rPr>
        <w:t>examination may also be initiated by the Dean out of his/her own initiative</w:t>
      </w:r>
      <w:r w:rsidR="00311411" w:rsidRPr="00E61F87">
        <w:rPr>
          <w:rFonts w:ascii="Times New Roman" w:hAnsi="Times New Roman" w:cs="Times New Roman"/>
          <w:sz w:val="26"/>
          <w:szCs w:val="26"/>
          <w:lang w:val="en-US"/>
        </w:rPr>
        <w:t>.</w:t>
      </w:r>
    </w:p>
    <w:p w:rsidR="00311411" w:rsidRPr="00E61F87" w:rsidRDefault="00311411" w:rsidP="00311411">
      <w:pPr>
        <w:jc w:val="both"/>
        <w:rPr>
          <w:rFonts w:ascii="Times New Roman" w:hAnsi="Times New Roman" w:cs="Times New Roman"/>
          <w:sz w:val="26"/>
          <w:szCs w:val="26"/>
          <w:lang w:val="en-US"/>
        </w:rPr>
      </w:pPr>
    </w:p>
    <w:p w:rsidR="00311411" w:rsidRPr="00B908E5" w:rsidRDefault="00B908E5" w:rsidP="00F03338">
      <w:pPr>
        <w:numPr>
          <w:ilvl w:val="0"/>
          <w:numId w:val="57"/>
        </w:numPr>
        <w:tabs>
          <w:tab w:val="clear" w:pos="24"/>
        </w:tabs>
        <w:ind w:left="360"/>
        <w:jc w:val="both"/>
        <w:rPr>
          <w:rFonts w:ascii="Times New Roman" w:hAnsi="Times New Roman" w:cs="Times New Roman"/>
          <w:sz w:val="26"/>
          <w:szCs w:val="26"/>
          <w:lang w:val="en-US"/>
        </w:rPr>
      </w:pPr>
      <w:r w:rsidRPr="00B908E5">
        <w:rPr>
          <w:rFonts w:ascii="Times New Roman" w:hAnsi="Times New Roman" w:cs="Times New Roman"/>
          <w:sz w:val="26"/>
          <w:szCs w:val="26"/>
          <w:lang w:val="en-US"/>
        </w:rPr>
        <w:t>The Dean appoints examination commission</w:t>
      </w:r>
      <w:r w:rsidR="00CF158A">
        <w:rPr>
          <w:rFonts w:ascii="Times New Roman" w:hAnsi="Times New Roman" w:cs="Times New Roman"/>
          <w:sz w:val="26"/>
          <w:szCs w:val="26"/>
          <w:lang w:val="en-US"/>
        </w:rPr>
        <w:t xml:space="preserve"> board</w:t>
      </w:r>
      <w:r w:rsidRPr="00B908E5">
        <w:rPr>
          <w:rFonts w:ascii="Times New Roman" w:hAnsi="Times New Roman" w:cs="Times New Roman"/>
          <w:sz w:val="26"/>
          <w:szCs w:val="26"/>
          <w:lang w:val="en-US"/>
        </w:rPr>
        <w:t xml:space="preserve"> </w:t>
      </w:r>
      <w:r w:rsidR="00733DC4">
        <w:rPr>
          <w:rFonts w:ascii="Times New Roman" w:hAnsi="Times New Roman" w:cs="Times New Roman"/>
          <w:sz w:val="26"/>
          <w:szCs w:val="26"/>
          <w:lang w:val="en-US"/>
        </w:rPr>
        <w:t>which consists of: the Dean as the</w:t>
      </w:r>
      <w:r w:rsidRPr="00B908E5">
        <w:rPr>
          <w:rFonts w:ascii="Times New Roman" w:hAnsi="Times New Roman" w:cs="Times New Roman"/>
          <w:sz w:val="26"/>
          <w:szCs w:val="26"/>
          <w:lang w:val="en-US"/>
        </w:rPr>
        <w:t xml:space="preserve"> chairperson, the examiner</w:t>
      </w:r>
      <w:r>
        <w:rPr>
          <w:rFonts w:ascii="Times New Roman" w:hAnsi="Times New Roman" w:cs="Times New Roman"/>
          <w:sz w:val="26"/>
          <w:szCs w:val="26"/>
          <w:lang w:val="en-US"/>
        </w:rPr>
        <w:t xml:space="preserve"> (an academic teacher responsible for the module), another expert in the module under examination, a repr</w:t>
      </w:r>
      <w:r w:rsidR="00CF158A">
        <w:rPr>
          <w:rFonts w:ascii="Times New Roman" w:hAnsi="Times New Roman" w:cs="Times New Roman"/>
          <w:sz w:val="26"/>
          <w:szCs w:val="26"/>
          <w:lang w:val="en-US"/>
        </w:rPr>
        <w:t>esentative of the Student Self-G</w:t>
      </w:r>
      <w:r>
        <w:rPr>
          <w:rFonts w:ascii="Times New Roman" w:hAnsi="Times New Roman" w:cs="Times New Roman"/>
          <w:sz w:val="26"/>
          <w:szCs w:val="26"/>
          <w:lang w:val="en-US"/>
        </w:rPr>
        <w:t xml:space="preserve">overnment and the year tutor. The examination has to be conducted within three weeks from the date the </w:t>
      </w:r>
      <w:r w:rsidR="00CF158A">
        <w:rPr>
          <w:rFonts w:ascii="Times New Roman" w:hAnsi="Times New Roman" w:cs="Times New Roman"/>
          <w:sz w:val="26"/>
          <w:szCs w:val="26"/>
          <w:lang w:val="en-US"/>
        </w:rPr>
        <w:t>student’s request has been submitted</w:t>
      </w:r>
      <w:r w:rsidR="00311411" w:rsidRPr="00B908E5">
        <w:rPr>
          <w:rFonts w:ascii="Times New Roman" w:hAnsi="Times New Roman" w:cs="Times New Roman"/>
          <w:sz w:val="26"/>
          <w:szCs w:val="26"/>
          <w:lang w:val="en-US"/>
        </w:rPr>
        <w:t xml:space="preserve">. </w:t>
      </w:r>
      <w:r>
        <w:rPr>
          <w:rFonts w:ascii="Times New Roman" w:hAnsi="Times New Roman" w:cs="Times New Roman"/>
          <w:sz w:val="26"/>
          <w:szCs w:val="26"/>
          <w:lang w:val="en-US"/>
        </w:rPr>
        <w:t>An observer, appointed by the student, may take part in the commission</w:t>
      </w:r>
      <w:r w:rsidR="00943A29">
        <w:rPr>
          <w:rFonts w:ascii="Times New Roman" w:hAnsi="Times New Roman" w:cs="Times New Roman"/>
          <w:sz w:val="26"/>
          <w:szCs w:val="26"/>
          <w:lang w:val="en-US"/>
        </w:rPr>
        <w:t xml:space="preserve"> board</w:t>
      </w:r>
      <w:r>
        <w:rPr>
          <w:rFonts w:ascii="Times New Roman" w:hAnsi="Times New Roman" w:cs="Times New Roman"/>
          <w:sz w:val="26"/>
          <w:szCs w:val="26"/>
          <w:lang w:val="en-US"/>
        </w:rPr>
        <w:t xml:space="preserve"> examination</w:t>
      </w:r>
      <w:r w:rsidR="00311411" w:rsidRPr="00B908E5">
        <w:rPr>
          <w:rFonts w:ascii="Times New Roman" w:hAnsi="Times New Roman" w:cs="Times New Roman"/>
          <w:sz w:val="26"/>
          <w:szCs w:val="26"/>
          <w:lang w:val="en-US"/>
        </w:rPr>
        <w:t>.</w:t>
      </w:r>
    </w:p>
    <w:p w:rsidR="00311411" w:rsidRPr="00B908E5" w:rsidRDefault="00311411" w:rsidP="00311411">
      <w:pPr>
        <w:ind w:left="24"/>
        <w:jc w:val="both"/>
        <w:rPr>
          <w:rFonts w:ascii="Times New Roman" w:hAnsi="Times New Roman" w:cs="Times New Roman"/>
          <w:sz w:val="26"/>
          <w:szCs w:val="26"/>
          <w:lang w:val="en-US"/>
        </w:rPr>
      </w:pPr>
    </w:p>
    <w:p w:rsidR="00311411" w:rsidRPr="00B908E5" w:rsidRDefault="00B908E5" w:rsidP="00F03338">
      <w:pPr>
        <w:pStyle w:val="Tekstpodstawowy2"/>
        <w:numPr>
          <w:ilvl w:val="0"/>
          <w:numId w:val="57"/>
        </w:numPr>
        <w:tabs>
          <w:tab w:val="clear" w:pos="24"/>
          <w:tab w:val="num" w:pos="360"/>
        </w:tabs>
        <w:ind w:left="360"/>
        <w:jc w:val="both"/>
        <w:rPr>
          <w:rFonts w:ascii="Times New Roman" w:hAnsi="Times New Roman" w:cs="Times New Roman"/>
          <w:i w:val="0"/>
          <w:sz w:val="26"/>
          <w:szCs w:val="26"/>
          <w:lang w:val="en-US"/>
        </w:rPr>
      </w:pPr>
      <w:r w:rsidRPr="00B908E5">
        <w:rPr>
          <w:rFonts w:ascii="Times New Roman" w:hAnsi="Times New Roman" w:cs="Times New Roman"/>
          <w:i w:val="0"/>
          <w:sz w:val="26"/>
          <w:szCs w:val="26"/>
          <w:lang w:val="en-US"/>
        </w:rPr>
        <w:t xml:space="preserve">Disabled students may request for an additional </w:t>
      </w:r>
      <w:r w:rsidR="00533A4F" w:rsidRPr="00B908E5">
        <w:rPr>
          <w:rFonts w:ascii="Times New Roman" w:hAnsi="Times New Roman" w:cs="Times New Roman"/>
          <w:i w:val="0"/>
          <w:sz w:val="26"/>
          <w:szCs w:val="26"/>
          <w:lang w:val="en-US"/>
        </w:rPr>
        <w:t>member</w:t>
      </w:r>
      <w:r w:rsidRPr="00B908E5">
        <w:rPr>
          <w:rFonts w:ascii="Times New Roman" w:hAnsi="Times New Roman" w:cs="Times New Roman"/>
          <w:i w:val="0"/>
          <w:sz w:val="26"/>
          <w:szCs w:val="26"/>
          <w:lang w:val="en-US"/>
        </w:rPr>
        <w:t xml:space="preserve"> of the examination commission</w:t>
      </w:r>
      <w:r w:rsidR="00943A29">
        <w:rPr>
          <w:rFonts w:ascii="Times New Roman" w:hAnsi="Times New Roman" w:cs="Times New Roman"/>
          <w:i w:val="0"/>
          <w:sz w:val="26"/>
          <w:szCs w:val="26"/>
          <w:lang w:val="en-US"/>
        </w:rPr>
        <w:t xml:space="preserve"> board</w:t>
      </w:r>
      <w:r w:rsidRPr="00B908E5">
        <w:rPr>
          <w:rFonts w:ascii="Times New Roman" w:hAnsi="Times New Roman" w:cs="Times New Roman"/>
          <w:i w:val="0"/>
          <w:sz w:val="26"/>
          <w:szCs w:val="26"/>
          <w:lang w:val="en-US"/>
        </w:rPr>
        <w:t xml:space="preserve"> if the designated person is proved to be indispensible for a thorough understanding and undisturbed communication between the studen</w:t>
      </w:r>
      <w:r w:rsidR="00943A29">
        <w:rPr>
          <w:rFonts w:ascii="Times New Roman" w:hAnsi="Times New Roman" w:cs="Times New Roman"/>
          <w:i w:val="0"/>
          <w:sz w:val="26"/>
          <w:szCs w:val="26"/>
          <w:lang w:val="en-US"/>
        </w:rPr>
        <w:t>t and the examination board</w:t>
      </w:r>
      <w:r w:rsidR="00311411" w:rsidRPr="00B908E5">
        <w:rPr>
          <w:rFonts w:ascii="Times New Roman" w:hAnsi="Times New Roman" w:cs="Times New Roman"/>
          <w:i w:val="0"/>
          <w:sz w:val="26"/>
          <w:szCs w:val="26"/>
          <w:lang w:val="en-US"/>
        </w:rPr>
        <w:t xml:space="preserve">. </w:t>
      </w:r>
    </w:p>
    <w:p w:rsidR="00311411" w:rsidRPr="00B908E5" w:rsidRDefault="00311411" w:rsidP="00311411">
      <w:pPr>
        <w:pStyle w:val="Akapitzlist"/>
        <w:tabs>
          <w:tab w:val="num" w:pos="360"/>
        </w:tabs>
        <w:ind w:left="360" w:hanging="360"/>
        <w:rPr>
          <w:rFonts w:ascii="Times New Roman" w:hAnsi="Times New Roman" w:cs="Times New Roman"/>
          <w:i/>
          <w:sz w:val="26"/>
          <w:szCs w:val="26"/>
          <w:lang w:val="en-US"/>
        </w:rPr>
      </w:pPr>
    </w:p>
    <w:p w:rsidR="00311411" w:rsidRPr="007C2499" w:rsidRDefault="00DA55A2" w:rsidP="00F03338">
      <w:pPr>
        <w:pStyle w:val="Tekstpodstawowy2"/>
        <w:numPr>
          <w:ilvl w:val="0"/>
          <w:numId w:val="57"/>
        </w:numPr>
        <w:tabs>
          <w:tab w:val="clear" w:pos="24"/>
          <w:tab w:val="num" w:pos="360"/>
        </w:tabs>
        <w:ind w:left="360"/>
        <w:jc w:val="both"/>
        <w:rPr>
          <w:rFonts w:ascii="Times New Roman" w:hAnsi="Times New Roman" w:cs="Times New Roman"/>
          <w:i w:val="0"/>
          <w:sz w:val="26"/>
          <w:szCs w:val="26"/>
          <w:lang w:val="en-US"/>
        </w:rPr>
      </w:pPr>
      <w:r w:rsidRPr="00DA55A2">
        <w:rPr>
          <w:rFonts w:ascii="Times New Roman" w:hAnsi="Times New Roman" w:cs="Times New Roman"/>
          <w:i w:val="0"/>
          <w:sz w:val="26"/>
          <w:szCs w:val="26"/>
          <w:lang w:val="en-US"/>
        </w:rPr>
        <w:lastRenderedPageBreak/>
        <w:t>The examiner is obliged to prepare between t</w:t>
      </w:r>
      <w:r w:rsidR="007C2499">
        <w:rPr>
          <w:rFonts w:ascii="Times New Roman" w:hAnsi="Times New Roman" w:cs="Times New Roman"/>
          <w:i w:val="0"/>
          <w:sz w:val="26"/>
          <w:szCs w:val="26"/>
          <w:lang w:val="en-US"/>
        </w:rPr>
        <w:t xml:space="preserve">hree to five sets of questions each set </w:t>
      </w:r>
      <w:r w:rsidRPr="00DA55A2">
        <w:rPr>
          <w:rFonts w:ascii="Times New Roman" w:hAnsi="Times New Roman" w:cs="Times New Roman"/>
          <w:i w:val="0"/>
          <w:sz w:val="26"/>
          <w:szCs w:val="26"/>
          <w:lang w:val="en-US"/>
        </w:rPr>
        <w:t>consisting of at least</w:t>
      </w:r>
      <w:r w:rsidR="007C2499">
        <w:rPr>
          <w:rFonts w:ascii="Times New Roman" w:hAnsi="Times New Roman" w:cs="Times New Roman"/>
          <w:i w:val="0"/>
          <w:sz w:val="26"/>
          <w:szCs w:val="26"/>
          <w:lang w:val="en-US"/>
        </w:rPr>
        <w:t xml:space="preserve"> three questions. The student draws one set and answers the selected questions in random order. Only answers to questions included in the drawn set are assessed.</w:t>
      </w:r>
    </w:p>
    <w:p w:rsidR="00311411" w:rsidRPr="007C2499" w:rsidRDefault="00311411" w:rsidP="00311411">
      <w:pPr>
        <w:pStyle w:val="Akapitzlist"/>
        <w:tabs>
          <w:tab w:val="num" w:pos="360"/>
        </w:tabs>
        <w:ind w:left="360" w:hanging="360"/>
        <w:rPr>
          <w:rFonts w:ascii="Times New Roman" w:hAnsi="Times New Roman" w:cs="Times New Roman"/>
          <w:i/>
          <w:sz w:val="26"/>
          <w:szCs w:val="26"/>
          <w:lang w:val="en-US"/>
        </w:rPr>
      </w:pPr>
    </w:p>
    <w:p w:rsidR="00311411" w:rsidRPr="007C2499" w:rsidRDefault="007C2499" w:rsidP="00F03338">
      <w:pPr>
        <w:pStyle w:val="Tekstpodstawowy2"/>
        <w:numPr>
          <w:ilvl w:val="0"/>
          <w:numId w:val="57"/>
        </w:numPr>
        <w:tabs>
          <w:tab w:val="clear" w:pos="24"/>
          <w:tab w:val="num" w:pos="360"/>
        </w:tabs>
        <w:ind w:left="360"/>
        <w:jc w:val="both"/>
        <w:rPr>
          <w:rFonts w:ascii="Times New Roman" w:hAnsi="Times New Roman" w:cs="Times New Roman"/>
          <w:i w:val="0"/>
          <w:sz w:val="26"/>
          <w:szCs w:val="26"/>
          <w:lang w:val="en-US"/>
        </w:rPr>
      </w:pPr>
      <w:r w:rsidRPr="007C2499">
        <w:rPr>
          <w:rFonts w:ascii="Times New Roman" w:hAnsi="Times New Roman" w:cs="Times New Roman"/>
          <w:i w:val="0"/>
          <w:sz w:val="26"/>
          <w:szCs w:val="26"/>
          <w:lang w:val="en-US"/>
        </w:rPr>
        <w:t xml:space="preserve">The result of the commission </w:t>
      </w:r>
      <w:r w:rsidR="00943A29">
        <w:rPr>
          <w:rFonts w:ascii="Times New Roman" w:hAnsi="Times New Roman" w:cs="Times New Roman"/>
          <w:i w:val="0"/>
          <w:sz w:val="26"/>
          <w:szCs w:val="26"/>
          <w:lang w:val="en-US"/>
        </w:rPr>
        <w:t xml:space="preserve">board </w:t>
      </w:r>
      <w:r w:rsidRPr="007C2499">
        <w:rPr>
          <w:rFonts w:ascii="Times New Roman" w:hAnsi="Times New Roman" w:cs="Times New Roman"/>
          <w:i w:val="0"/>
          <w:sz w:val="26"/>
          <w:szCs w:val="26"/>
          <w:lang w:val="en-US"/>
        </w:rPr>
        <w:t>examination is decided on by a secret ballot conducted by the Dean</w:t>
      </w:r>
      <w:r>
        <w:rPr>
          <w:rFonts w:ascii="Times New Roman" w:hAnsi="Times New Roman" w:cs="Times New Roman"/>
          <w:i w:val="0"/>
          <w:sz w:val="26"/>
          <w:szCs w:val="26"/>
          <w:lang w:val="en-US"/>
        </w:rPr>
        <w:t xml:space="preserve">. In the event of an even number of members and indecisive voting result the final decision is made by the Dean. The members of the commission </w:t>
      </w:r>
      <w:r w:rsidR="00943A29">
        <w:rPr>
          <w:rFonts w:ascii="Times New Roman" w:hAnsi="Times New Roman" w:cs="Times New Roman"/>
          <w:i w:val="0"/>
          <w:sz w:val="26"/>
          <w:szCs w:val="26"/>
          <w:lang w:val="en-US"/>
        </w:rPr>
        <w:t xml:space="preserve">board </w:t>
      </w:r>
      <w:r>
        <w:rPr>
          <w:rFonts w:ascii="Times New Roman" w:hAnsi="Times New Roman" w:cs="Times New Roman"/>
          <w:i w:val="0"/>
          <w:sz w:val="26"/>
          <w:szCs w:val="26"/>
          <w:lang w:val="en-US"/>
        </w:rPr>
        <w:t>cannot abstain from voting or cast an invalid vote</w:t>
      </w:r>
      <w:r w:rsidR="001C4516" w:rsidRPr="007C2499">
        <w:rPr>
          <w:rFonts w:ascii="Times New Roman" w:hAnsi="Times New Roman" w:cs="Times New Roman"/>
          <w:i w:val="0"/>
          <w:sz w:val="26"/>
          <w:szCs w:val="26"/>
          <w:lang w:val="en-US"/>
        </w:rPr>
        <w:t>.</w:t>
      </w:r>
      <w:r w:rsidR="00311411" w:rsidRPr="007C2499">
        <w:rPr>
          <w:rFonts w:ascii="Times New Roman" w:hAnsi="Times New Roman" w:cs="Times New Roman"/>
          <w:i w:val="0"/>
          <w:sz w:val="26"/>
          <w:szCs w:val="26"/>
          <w:lang w:val="en-US"/>
        </w:rPr>
        <w:t xml:space="preserve"> </w:t>
      </w:r>
    </w:p>
    <w:p w:rsidR="00311411" w:rsidRPr="007C2499" w:rsidRDefault="00311411" w:rsidP="00311411">
      <w:pPr>
        <w:tabs>
          <w:tab w:val="num" w:pos="360"/>
        </w:tabs>
        <w:ind w:left="360" w:hanging="360"/>
        <w:rPr>
          <w:rFonts w:ascii="Times New Roman" w:hAnsi="Times New Roman" w:cs="Times New Roman"/>
          <w:sz w:val="26"/>
          <w:szCs w:val="26"/>
          <w:lang w:val="en-US"/>
        </w:rPr>
      </w:pPr>
      <w:r w:rsidRPr="007C2499">
        <w:rPr>
          <w:rFonts w:ascii="Times New Roman" w:hAnsi="Times New Roman" w:cs="Times New Roman"/>
          <w:sz w:val="26"/>
          <w:szCs w:val="26"/>
          <w:lang w:val="en-US"/>
        </w:rPr>
        <w:t xml:space="preserve">         </w:t>
      </w:r>
    </w:p>
    <w:p w:rsidR="00311411" w:rsidRPr="007C2499" w:rsidRDefault="007C2499" w:rsidP="00F03338">
      <w:pPr>
        <w:pStyle w:val="Tekstpodstawowy2"/>
        <w:numPr>
          <w:ilvl w:val="0"/>
          <w:numId w:val="57"/>
        </w:numPr>
        <w:tabs>
          <w:tab w:val="clear" w:pos="24"/>
          <w:tab w:val="num" w:pos="360"/>
        </w:tabs>
        <w:ind w:left="360"/>
        <w:jc w:val="both"/>
        <w:rPr>
          <w:rFonts w:ascii="Times New Roman" w:hAnsi="Times New Roman" w:cs="Times New Roman"/>
          <w:i w:val="0"/>
          <w:sz w:val="26"/>
          <w:szCs w:val="26"/>
          <w:lang w:val="en-US"/>
        </w:rPr>
      </w:pPr>
      <w:r w:rsidRPr="007C2499">
        <w:rPr>
          <w:rFonts w:ascii="Times New Roman" w:hAnsi="Times New Roman" w:cs="Times New Roman"/>
          <w:i w:val="0"/>
          <w:sz w:val="26"/>
          <w:szCs w:val="26"/>
          <w:lang w:val="en-US"/>
        </w:rPr>
        <w:t>In the event of absence</w:t>
      </w:r>
      <w:r>
        <w:rPr>
          <w:rFonts w:ascii="Times New Roman" w:hAnsi="Times New Roman" w:cs="Times New Roman"/>
          <w:i w:val="0"/>
          <w:sz w:val="26"/>
          <w:szCs w:val="26"/>
          <w:lang w:val="en-US"/>
        </w:rPr>
        <w:t>,</w:t>
      </w:r>
      <w:r w:rsidRPr="007C2499">
        <w:rPr>
          <w:rFonts w:ascii="Times New Roman" w:hAnsi="Times New Roman" w:cs="Times New Roman"/>
          <w:i w:val="0"/>
          <w:sz w:val="26"/>
          <w:szCs w:val="26"/>
          <w:lang w:val="en-US"/>
        </w:rPr>
        <w:t xml:space="preserve"> which is not accounted for</w:t>
      </w:r>
      <w:r>
        <w:rPr>
          <w:rFonts w:ascii="Times New Roman" w:hAnsi="Times New Roman" w:cs="Times New Roman"/>
          <w:i w:val="0"/>
          <w:sz w:val="26"/>
          <w:szCs w:val="26"/>
          <w:lang w:val="en-US"/>
        </w:rPr>
        <w:t>,</w:t>
      </w:r>
      <w:r w:rsidRPr="007C2499">
        <w:rPr>
          <w:rFonts w:ascii="Times New Roman" w:hAnsi="Times New Roman" w:cs="Times New Roman"/>
          <w:i w:val="0"/>
          <w:sz w:val="26"/>
          <w:szCs w:val="26"/>
          <w:lang w:val="en-US"/>
        </w:rPr>
        <w:t xml:space="preserve"> the student loses the right to take the examination on a different date</w:t>
      </w:r>
      <w:r w:rsidR="00311411" w:rsidRPr="007C2499">
        <w:rPr>
          <w:rFonts w:ascii="Times New Roman" w:hAnsi="Times New Roman" w:cs="Times New Roman"/>
          <w:i w:val="0"/>
          <w:sz w:val="26"/>
          <w:szCs w:val="26"/>
          <w:lang w:val="en-US"/>
        </w:rPr>
        <w:t xml:space="preserve">. </w:t>
      </w:r>
    </w:p>
    <w:p w:rsidR="00311411" w:rsidRPr="007C2499" w:rsidRDefault="00311411" w:rsidP="00311411">
      <w:pPr>
        <w:pStyle w:val="Akapitzlist"/>
        <w:tabs>
          <w:tab w:val="num" w:pos="360"/>
        </w:tabs>
        <w:ind w:left="360" w:hanging="360"/>
        <w:rPr>
          <w:rFonts w:ascii="Times New Roman" w:hAnsi="Times New Roman" w:cs="Times New Roman"/>
          <w:i/>
          <w:sz w:val="26"/>
          <w:szCs w:val="26"/>
          <w:lang w:val="en-US"/>
        </w:rPr>
      </w:pPr>
    </w:p>
    <w:p w:rsidR="00311411" w:rsidRPr="007C2499" w:rsidRDefault="007C2499" w:rsidP="00F03338">
      <w:pPr>
        <w:pStyle w:val="Tekstpodstawowy2"/>
        <w:numPr>
          <w:ilvl w:val="0"/>
          <w:numId w:val="57"/>
        </w:numPr>
        <w:tabs>
          <w:tab w:val="clear" w:pos="24"/>
          <w:tab w:val="num" w:pos="360"/>
        </w:tabs>
        <w:ind w:left="360"/>
        <w:jc w:val="both"/>
        <w:rPr>
          <w:rFonts w:ascii="Times New Roman" w:hAnsi="Times New Roman" w:cs="Times New Roman"/>
          <w:i w:val="0"/>
          <w:sz w:val="26"/>
          <w:szCs w:val="26"/>
          <w:lang w:val="en-US"/>
        </w:rPr>
      </w:pPr>
      <w:r w:rsidRPr="007C2499">
        <w:rPr>
          <w:rFonts w:ascii="Times New Roman" w:hAnsi="Times New Roman" w:cs="Times New Roman"/>
          <w:i w:val="0"/>
          <w:sz w:val="26"/>
          <w:szCs w:val="26"/>
          <w:lang w:val="en-US"/>
        </w:rPr>
        <w:t>The result of the</w:t>
      </w:r>
      <w:r>
        <w:rPr>
          <w:rFonts w:ascii="Times New Roman" w:hAnsi="Times New Roman" w:cs="Times New Roman"/>
          <w:i w:val="0"/>
          <w:sz w:val="26"/>
          <w:szCs w:val="26"/>
          <w:lang w:val="en-US"/>
        </w:rPr>
        <w:t xml:space="preserve"> </w:t>
      </w:r>
      <w:r w:rsidRPr="007C2499">
        <w:rPr>
          <w:rFonts w:ascii="Times New Roman" w:hAnsi="Times New Roman" w:cs="Times New Roman"/>
          <w:i w:val="0"/>
          <w:sz w:val="26"/>
          <w:szCs w:val="26"/>
          <w:lang w:val="en-US"/>
        </w:rPr>
        <w:t>commission</w:t>
      </w:r>
      <w:r w:rsidR="00943A29">
        <w:rPr>
          <w:rFonts w:ascii="Times New Roman" w:hAnsi="Times New Roman" w:cs="Times New Roman"/>
          <w:i w:val="0"/>
          <w:sz w:val="26"/>
          <w:szCs w:val="26"/>
          <w:lang w:val="en-US"/>
        </w:rPr>
        <w:t xml:space="preserve"> board</w:t>
      </w:r>
      <w:r w:rsidRPr="007C2499">
        <w:rPr>
          <w:rFonts w:ascii="Times New Roman" w:hAnsi="Times New Roman" w:cs="Times New Roman"/>
          <w:i w:val="0"/>
          <w:sz w:val="26"/>
          <w:szCs w:val="26"/>
          <w:lang w:val="en-US"/>
        </w:rPr>
        <w:t xml:space="preserve"> examination is final</w:t>
      </w:r>
      <w:r w:rsidR="00311411" w:rsidRPr="007C2499">
        <w:rPr>
          <w:rFonts w:ascii="Times New Roman" w:hAnsi="Times New Roman" w:cs="Times New Roman"/>
          <w:i w:val="0"/>
          <w:sz w:val="26"/>
          <w:szCs w:val="26"/>
          <w:lang w:val="en-US"/>
        </w:rPr>
        <w:t xml:space="preserve">. </w:t>
      </w:r>
    </w:p>
    <w:p w:rsidR="00311411" w:rsidRPr="007C2499" w:rsidRDefault="00311411" w:rsidP="00311411">
      <w:pPr>
        <w:jc w:val="center"/>
        <w:rPr>
          <w:rFonts w:ascii="Times New Roman" w:hAnsi="Times New Roman" w:cs="Times New Roman"/>
          <w:b/>
          <w:sz w:val="26"/>
          <w:szCs w:val="26"/>
          <w:lang w:val="en-US"/>
        </w:rPr>
      </w:pPr>
    </w:p>
    <w:p w:rsidR="00311411" w:rsidRPr="008A6053" w:rsidRDefault="002F3D37" w:rsidP="00311411">
      <w:pPr>
        <w:jc w:val="center"/>
        <w:rPr>
          <w:rFonts w:ascii="Times New Roman" w:hAnsi="Times New Roman" w:cs="Times New Roman"/>
          <w:b/>
          <w:sz w:val="26"/>
          <w:szCs w:val="26"/>
        </w:rPr>
      </w:pPr>
      <w:r>
        <w:rPr>
          <w:rFonts w:ascii="Times New Roman" w:hAnsi="Times New Roman" w:cs="Times New Roman"/>
          <w:b/>
          <w:sz w:val="26"/>
          <w:szCs w:val="26"/>
        </w:rPr>
        <w:t>Discontinuations</w:t>
      </w:r>
    </w:p>
    <w:p w:rsidR="00311411" w:rsidRPr="008A6053" w:rsidRDefault="00311411" w:rsidP="00311411">
      <w:pPr>
        <w:jc w:val="center"/>
        <w:rPr>
          <w:rFonts w:ascii="Times New Roman" w:hAnsi="Times New Roman" w:cs="Times New Roman"/>
          <w:b/>
          <w:sz w:val="26"/>
          <w:szCs w:val="26"/>
        </w:rPr>
      </w:pPr>
    </w:p>
    <w:p w:rsidR="00311411" w:rsidRPr="008A6053" w:rsidRDefault="004D2F97" w:rsidP="00311411">
      <w:pPr>
        <w:jc w:val="center"/>
        <w:rPr>
          <w:rFonts w:ascii="Times New Roman" w:hAnsi="Times New Roman" w:cs="Times New Roman"/>
          <w:b/>
          <w:sz w:val="26"/>
          <w:szCs w:val="26"/>
        </w:rPr>
      </w:pPr>
      <w:r>
        <w:rPr>
          <w:rFonts w:ascii="Times New Roman" w:hAnsi="Times New Roman" w:cs="Times New Roman"/>
          <w:b/>
          <w:sz w:val="26"/>
          <w:szCs w:val="26"/>
        </w:rPr>
        <w:t>§ 28</w:t>
      </w:r>
    </w:p>
    <w:p w:rsidR="00311411" w:rsidRPr="008A6053" w:rsidRDefault="00311411" w:rsidP="00311411">
      <w:pPr>
        <w:rPr>
          <w:rFonts w:ascii="Times New Roman" w:hAnsi="Times New Roman" w:cs="Times New Roman"/>
          <w:b/>
          <w:sz w:val="26"/>
          <w:szCs w:val="26"/>
        </w:rPr>
      </w:pPr>
    </w:p>
    <w:p w:rsidR="00311411" w:rsidRPr="002F3D37" w:rsidRDefault="002F3D37" w:rsidP="00F03338">
      <w:pPr>
        <w:numPr>
          <w:ilvl w:val="0"/>
          <w:numId w:val="26"/>
        </w:numPr>
        <w:tabs>
          <w:tab w:val="clear" w:pos="720"/>
        </w:tabs>
        <w:ind w:left="360"/>
        <w:rPr>
          <w:rFonts w:ascii="Times New Roman" w:hAnsi="Times New Roman" w:cs="Times New Roman"/>
          <w:sz w:val="26"/>
          <w:szCs w:val="26"/>
          <w:lang w:val="en-US"/>
        </w:rPr>
      </w:pPr>
      <w:r w:rsidRPr="002F3D37">
        <w:rPr>
          <w:rFonts w:ascii="Times New Roman" w:hAnsi="Times New Roman" w:cs="Times New Roman"/>
          <w:sz w:val="26"/>
          <w:szCs w:val="26"/>
          <w:lang w:val="en-US"/>
        </w:rPr>
        <w:t>The Dean decides to disc</w:t>
      </w:r>
      <w:r>
        <w:rPr>
          <w:rFonts w:ascii="Times New Roman" w:hAnsi="Times New Roman" w:cs="Times New Roman"/>
          <w:sz w:val="26"/>
          <w:szCs w:val="26"/>
          <w:lang w:val="en-US"/>
        </w:rPr>
        <w:t xml:space="preserve">ontinue </w:t>
      </w:r>
      <w:r w:rsidR="002612FA">
        <w:rPr>
          <w:rFonts w:ascii="Times New Roman" w:hAnsi="Times New Roman" w:cs="Times New Roman"/>
          <w:sz w:val="26"/>
          <w:szCs w:val="26"/>
          <w:lang w:val="en-US"/>
        </w:rPr>
        <w:t>a student</w:t>
      </w:r>
      <w:r>
        <w:rPr>
          <w:rFonts w:ascii="Times New Roman" w:hAnsi="Times New Roman" w:cs="Times New Roman"/>
          <w:sz w:val="26"/>
          <w:szCs w:val="26"/>
          <w:lang w:val="en-US"/>
        </w:rPr>
        <w:t xml:space="preserve"> when</w:t>
      </w:r>
      <w:r w:rsidR="00311411" w:rsidRPr="002F3D37">
        <w:rPr>
          <w:rFonts w:ascii="Times New Roman" w:hAnsi="Times New Roman" w:cs="Times New Roman"/>
          <w:sz w:val="26"/>
          <w:szCs w:val="26"/>
          <w:lang w:val="en-US"/>
        </w:rPr>
        <w:t>:</w:t>
      </w:r>
    </w:p>
    <w:p w:rsidR="00311411" w:rsidRPr="002F3D37" w:rsidRDefault="00311411" w:rsidP="00311411">
      <w:pPr>
        <w:ind w:left="360"/>
        <w:rPr>
          <w:rFonts w:ascii="Times New Roman" w:hAnsi="Times New Roman" w:cs="Times New Roman"/>
          <w:sz w:val="26"/>
          <w:szCs w:val="26"/>
          <w:lang w:val="en-US"/>
        </w:rPr>
      </w:pPr>
    </w:p>
    <w:p w:rsidR="00311411" w:rsidRPr="002F3D37" w:rsidRDefault="002612FA" w:rsidP="00F03338">
      <w:pPr>
        <w:numPr>
          <w:ilvl w:val="0"/>
          <w:numId w:val="66"/>
        </w:numPr>
        <w:ind w:hanging="294"/>
        <w:jc w:val="both"/>
        <w:rPr>
          <w:rFonts w:ascii="Times New Roman" w:hAnsi="Times New Roman" w:cs="Times New Roman"/>
          <w:sz w:val="26"/>
          <w:szCs w:val="26"/>
          <w:lang w:val="en-US"/>
        </w:rPr>
      </w:pPr>
      <w:r>
        <w:rPr>
          <w:rFonts w:ascii="Times New Roman" w:hAnsi="Times New Roman" w:cs="Times New Roman"/>
          <w:sz w:val="26"/>
          <w:szCs w:val="26"/>
          <w:lang w:val="en-US"/>
        </w:rPr>
        <w:t>he/she</w:t>
      </w:r>
      <w:r w:rsidR="002F3D37">
        <w:rPr>
          <w:rFonts w:ascii="Times New Roman" w:hAnsi="Times New Roman" w:cs="Times New Roman"/>
          <w:sz w:val="26"/>
          <w:szCs w:val="26"/>
          <w:lang w:val="en-US"/>
        </w:rPr>
        <w:t xml:space="preserve"> </w:t>
      </w:r>
      <w:r w:rsidR="002F3D37" w:rsidRPr="002F3D37">
        <w:rPr>
          <w:rFonts w:ascii="Times New Roman" w:hAnsi="Times New Roman" w:cs="Times New Roman"/>
          <w:sz w:val="26"/>
          <w:szCs w:val="26"/>
          <w:lang w:val="en-US"/>
        </w:rPr>
        <w:t>f</w:t>
      </w:r>
      <w:r w:rsidR="002F3D37">
        <w:rPr>
          <w:rFonts w:ascii="Times New Roman" w:hAnsi="Times New Roman" w:cs="Times New Roman"/>
          <w:sz w:val="26"/>
          <w:szCs w:val="26"/>
          <w:lang w:val="en-US"/>
        </w:rPr>
        <w:t>ail</w:t>
      </w:r>
      <w:r>
        <w:rPr>
          <w:rFonts w:ascii="Times New Roman" w:hAnsi="Times New Roman" w:cs="Times New Roman"/>
          <w:sz w:val="26"/>
          <w:szCs w:val="26"/>
          <w:lang w:val="en-US"/>
        </w:rPr>
        <w:t>s</w:t>
      </w:r>
      <w:r w:rsidR="002F3D37" w:rsidRPr="002F3D37">
        <w:rPr>
          <w:rFonts w:ascii="Times New Roman" w:hAnsi="Times New Roman" w:cs="Times New Roman"/>
          <w:sz w:val="26"/>
          <w:szCs w:val="26"/>
          <w:lang w:val="en-US"/>
        </w:rPr>
        <w:t xml:space="preserve"> to commence studies under circumstances referred to in</w:t>
      </w:r>
      <w:r w:rsidR="001C4516" w:rsidRPr="002F3D37">
        <w:rPr>
          <w:rFonts w:ascii="Times New Roman" w:hAnsi="Times New Roman" w:cs="Times New Roman"/>
          <w:sz w:val="26"/>
          <w:szCs w:val="26"/>
          <w:lang w:val="en-US"/>
        </w:rPr>
        <w:t xml:space="preserve"> § 32</w:t>
      </w:r>
      <w:r w:rsidR="002F3D37" w:rsidRPr="002F3D37">
        <w:rPr>
          <w:rFonts w:ascii="Times New Roman" w:hAnsi="Times New Roman" w:cs="Times New Roman"/>
          <w:sz w:val="26"/>
          <w:szCs w:val="26"/>
          <w:lang w:val="en-US"/>
        </w:rPr>
        <w:t xml:space="preserve"> article</w:t>
      </w:r>
      <w:r w:rsidR="00311411" w:rsidRPr="002F3D37">
        <w:rPr>
          <w:rFonts w:ascii="Times New Roman" w:hAnsi="Times New Roman" w:cs="Times New Roman"/>
          <w:sz w:val="26"/>
          <w:szCs w:val="26"/>
          <w:lang w:val="en-US"/>
        </w:rPr>
        <w:t xml:space="preserve"> </w:t>
      </w:r>
      <w:r w:rsidR="00013112" w:rsidRPr="002F3D37">
        <w:rPr>
          <w:rFonts w:ascii="Times New Roman" w:hAnsi="Times New Roman" w:cs="Times New Roman"/>
          <w:sz w:val="26"/>
          <w:szCs w:val="26"/>
          <w:lang w:val="en-US"/>
        </w:rPr>
        <w:t>4</w:t>
      </w:r>
      <w:r w:rsidR="002F3D37" w:rsidRPr="002F3D37">
        <w:rPr>
          <w:rFonts w:ascii="Times New Roman" w:hAnsi="Times New Roman" w:cs="Times New Roman"/>
          <w:sz w:val="26"/>
          <w:szCs w:val="26"/>
          <w:lang w:val="en-US"/>
        </w:rPr>
        <w:t xml:space="preserve"> </w:t>
      </w:r>
      <w:r w:rsidR="002F3D37">
        <w:rPr>
          <w:rFonts w:ascii="Times New Roman" w:hAnsi="Times New Roman" w:cs="Times New Roman"/>
          <w:sz w:val="26"/>
          <w:szCs w:val="26"/>
          <w:lang w:val="en-US"/>
        </w:rPr>
        <w:t>or when the person admitted for studies does not meet at least one of the following requirements</w:t>
      </w:r>
      <w:r w:rsidR="002F3D37" w:rsidRPr="002F3D37">
        <w:rPr>
          <w:rFonts w:ascii="Times New Roman" w:hAnsi="Times New Roman" w:cs="Times New Roman"/>
          <w:sz w:val="26"/>
          <w:szCs w:val="26"/>
          <w:lang w:val="en-US"/>
        </w:rPr>
        <w:t xml:space="preserve"> </w:t>
      </w:r>
      <w:r w:rsidR="00311411" w:rsidRPr="002F3D37">
        <w:rPr>
          <w:rFonts w:ascii="Times New Roman" w:hAnsi="Times New Roman" w:cs="Times New Roman"/>
          <w:sz w:val="26"/>
          <w:szCs w:val="26"/>
          <w:lang w:val="en-US"/>
        </w:rPr>
        <w:t>:</w:t>
      </w:r>
    </w:p>
    <w:p w:rsidR="00311411" w:rsidRPr="002F3D37" w:rsidRDefault="002F3D37" w:rsidP="00F03338">
      <w:pPr>
        <w:numPr>
          <w:ilvl w:val="0"/>
          <w:numId w:val="67"/>
        </w:numPr>
        <w:ind w:left="1134" w:hanging="425"/>
        <w:jc w:val="both"/>
        <w:rPr>
          <w:rFonts w:ascii="Times New Roman" w:hAnsi="Times New Roman" w:cs="Times New Roman"/>
          <w:sz w:val="26"/>
          <w:szCs w:val="26"/>
          <w:lang w:val="en-US"/>
        </w:rPr>
      </w:pPr>
      <w:r w:rsidRPr="002F3D37">
        <w:rPr>
          <w:rFonts w:ascii="Times New Roman" w:hAnsi="Times New Roman" w:cs="Times New Roman"/>
          <w:sz w:val="26"/>
          <w:szCs w:val="26"/>
          <w:lang w:val="en-US"/>
        </w:rPr>
        <w:t>failure to take the oath within 1 month from commencing studies</w:t>
      </w:r>
      <w:r w:rsidR="00311411" w:rsidRPr="002F3D37">
        <w:rPr>
          <w:rFonts w:ascii="Times New Roman" w:hAnsi="Times New Roman" w:cs="Times New Roman"/>
          <w:sz w:val="26"/>
          <w:szCs w:val="26"/>
          <w:lang w:val="en-US"/>
        </w:rPr>
        <w:t>,</w:t>
      </w:r>
    </w:p>
    <w:p w:rsidR="00311411" w:rsidRPr="00C50EFE" w:rsidRDefault="00C50EFE" w:rsidP="00F03338">
      <w:pPr>
        <w:numPr>
          <w:ilvl w:val="0"/>
          <w:numId w:val="67"/>
        </w:numPr>
        <w:ind w:left="1134" w:hanging="425"/>
        <w:jc w:val="both"/>
        <w:rPr>
          <w:rFonts w:ascii="Times New Roman" w:hAnsi="Times New Roman" w:cs="Times New Roman"/>
          <w:sz w:val="26"/>
          <w:szCs w:val="26"/>
          <w:lang w:val="en-US"/>
        </w:rPr>
      </w:pPr>
      <w:r w:rsidRPr="00C50EFE">
        <w:rPr>
          <w:rFonts w:ascii="Times New Roman" w:hAnsi="Times New Roman" w:cs="Times New Roman"/>
          <w:sz w:val="26"/>
          <w:szCs w:val="26"/>
          <w:lang w:val="en-US"/>
        </w:rPr>
        <w:t>u</w:t>
      </w:r>
      <w:r>
        <w:rPr>
          <w:rFonts w:ascii="Times New Roman" w:hAnsi="Times New Roman" w:cs="Times New Roman"/>
          <w:sz w:val="26"/>
          <w:szCs w:val="26"/>
          <w:lang w:val="en-US"/>
        </w:rPr>
        <w:t>njustified absences from</w:t>
      </w:r>
      <w:r w:rsidRPr="00C50EFE">
        <w:rPr>
          <w:rFonts w:ascii="Times New Roman" w:hAnsi="Times New Roman" w:cs="Times New Roman"/>
          <w:sz w:val="26"/>
          <w:szCs w:val="26"/>
          <w:lang w:val="en-US"/>
        </w:rPr>
        <w:t xml:space="preserve"> all didactic classes for 4 </w:t>
      </w:r>
      <w:r>
        <w:rPr>
          <w:rFonts w:ascii="Times New Roman" w:hAnsi="Times New Roman" w:cs="Times New Roman"/>
          <w:sz w:val="26"/>
          <w:szCs w:val="26"/>
          <w:lang w:val="en-US"/>
        </w:rPr>
        <w:t>consecutive weeks on first-cycle programme or for 2 consecutive sessions on extramural programme, after obtaining information form academic teachers responsible for the classes</w:t>
      </w:r>
      <w:r w:rsidR="00A16B1C" w:rsidRPr="00C50EFE">
        <w:rPr>
          <w:rFonts w:ascii="Times New Roman" w:hAnsi="Times New Roman" w:cs="Times New Roman"/>
          <w:sz w:val="26"/>
          <w:szCs w:val="26"/>
          <w:lang w:val="en-US"/>
        </w:rPr>
        <w:t>.</w:t>
      </w:r>
    </w:p>
    <w:p w:rsidR="00311411" w:rsidRPr="00C50EFE" w:rsidRDefault="002612FA" w:rsidP="00F03338">
      <w:pPr>
        <w:numPr>
          <w:ilvl w:val="0"/>
          <w:numId w:val="66"/>
        </w:numPr>
        <w:ind w:hanging="294"/>
        <w:jc w:val="both"/>
        <w:rPr>
          <w:rFonts w:ascii="Times New Roman" w:hAnsi="Times New Roman" w:cs="Times New Roman"/>
          <w:sz w:val="26"/>
          <w:szCs w:val="26"/>
          <w:lang w:val="en-US"/>
        </w:rPr>
      </w:pPr>
      <w:r>
        <w:rPr>
          <w:rFonts w:ascii="Times New Roman" w:hAnsi="Times New Roman" w:cs="Times New Roman"/>
          <w:sz w:val="26"/>
          <w:szCs w:val="26"/>
          <w:lang w:val="en-US"/>
        </w:rPr>
        <w:t>he/she</w:t>
      </w:r>
      <w:r w:rsidR="00943A29">
        <w:rPr>
          <w:rFonts w:ascii="Times New Roman" w:hAnsi="Times New Roman" w:cs="Times New Roman"/>
          <w:sz w:val="26"/>
          <w:szCs w:val="26"/>
          <w:lang w:val="en-US"/>
        </w:rPr>
        <w:t xml:space="preserve"> submits</w:t>
      </w:r>
      <w:r w:rsidR="00C50EFE" w:rsidRPr="00C50EFE">
        <w:rPr>
          <w:rFonts w:ascii="Times New Roman" w:hAnsi="Times New Roman" w:cs="Times New Roman"/>
          <w:sz w:val="26"/>
          <w:szCs w:val="26"/>
          <w:lang w:val="en-US"/>
        </w:rPr>
        <w:t xml:space="preserve"> </w:t>
      </w:r>
      <w:r w:rsidR="00C50EFE">
        <w:rPr>
          <w:rFonts w:ascii="Times New Roman" w:hAnsi="Times New Roman" w:cs="Times New Roman"/>
          <w:sz w:val="26"/>
          <w:szCs w:val="26"/>
          <w:lang w:val="en-GB"/>
        </w:rPr>
        <w:t>written resignation form studies</w:t>
      </w:r>
      <w:r w:rsidR="00A16B1C" w:rsidRPr="00C50EFE">
        <w:rPr>
          <w:rFonts w:ascii="Times New Roman" w:hAnsi="Times New Roman" w:cs="Times New Roman"/>
          <w:sz w:val="26"/>
          <w:szCs w:val="26"/>
          <w:lang w:val="en-US"/>
        </w:rPr>
        <w:t>;</w:t>
      </w:r>
    </w:p>
    <w:p w:rsidR="00311411" w:rsidRPr="00C50EFE" w:rsidRDefault="002612FA" w:rsidP="00311411">
      <w:pPr>
        <w:ind w:left="709" w:hanging="283"/>
        <w:rPr>
          <w:rFonts w:ascii="Times New Roman" w:hAnsi="Times New Roman" w:cs="Times New Roman"/>
          <w:sz w:val="26"/>
          <w:szCs w:val="26"/>
          <w:lang w:val="en-US"/>
        </w:rPr>
      </w:pPr>
      <w:r>
        <w:rPr>
          <w:rFonts w:ascii="Times New Roman" w:hAnsi="Times New Roman" w:cs="Times New Roman"/>
          <w:sz w:val="26"/>
          <w:szCs w:val="26"/>
          <w:lang w:val="en-US"/>
        </w:rPr>
        <w:t>3)</w:t>
      </w:r>
      <w:r>
        <w:rPr>
          <w:rFonts w:ascii="Times New Roman" w:hAnsi="Times New Roman" w:cs="Times New Roman"/>
          <w:sz w:val="26"/>
          <w:szCs w:val="26"/>
          <w:lang w:val="en-US"/>
        </w:rPr>
        <w:tab/>
        <w:t>he/she</w:t>
      </w:r>
      <w:r w:rsidR="00C50EFE" w:rsidRPr="00C50EFE">
        <w:rPr>
          <w:rFonts w:ascii="Times New Roman" w:hAnsi="Times New Roman" w:cs="Times New Roman"/>
          <w:sz w:val="26"/>
          <w:szCs w:val="26"/>
          <w:lang w:val="en-US"/>
        </w:rPr>
        <w:t xml:space="preserve"> fail</w:t>
      </w:r>
      <w:r>
        <w:rPr>
          <w:rFonts w:ascii="Times New Roman" w:hAnsi="Times New Roman" w:cs="Times New Roman"/>
          <w:sz w:val="26"/>
          <w:szCs w:val="26"/>
          <w:lang w:val="en-US"/>
        </w:rPr>
        <w:t>s</w:t>
      </w:r>
      <w:r w:rsidR="00C50EFE" w:rsidRPr="00C50EFE">
        <w:rPr>
          <w:rFonts w:ascii="Times New Roman" w:hAnsi="Times New Roman" w:cs="Times New Roman"/>
          <w:sz w:val="26"/>
          <w:szCs w:val="26"/>
          <w:lang w:val="en-US"/>
        </w:rPr>
        <w:t xml:space="preserve"> to submit the diploma thesis or pass the diploma examination in due time</w:t>
      </w:r>
      <w:r w:rsidR="00A16B1C" w:rsidRPr="00C50EFE">
        <w:rPr>
          <w:rFonts w:ascii="Times New Roman" w:hAnsi="Times New Roman" w:cs="Times New Roman"/>
          <w:sz w:val="26"/>
          <w:szCs w:val="26"/>
          <w:lang w:val="en-US"/>
        </w:rPr>
        <w:t>;</w:t>
      </w:r>
    </w:p>
    <w:p w:rsidR="00311411" w:rsidRPr="00C50EFE" w:rsidRDefault="002612FA" w:rsidP="00311411">
      <w:pPr>
        <w:ind w:left="709" w:hanging="283"/>
        <w:jc w:val="both"/>
        <w:rPr>
          <w:rFonts w:ascii="Times New Roman" w:hAnsi="Times New Roman" w:cs="Times New Roman"/>
          <w:sz w:val="26"/>
          <w:szCs w:val="26"/>
          <w:lang w:val="en-US"/>
        </w:rPr>
      </w:pPr>
      <w:r>
        <w:rPr>
          <w:rFonts w:ascii="Times New Roman" w:hAnsi="Times New Roman" w:cs="Times New Roman"/>
          <w:sz w:val="26"/>
          <w:szCs w:val="26"/>
          <w:lang w:val="en-US"/>
        </w:rPr>
        <w:t>4)</w:t>
      </w:r>
      <w:r>
        <w:rPr>
          <w:rFonts w:ascii="Times New Roman" w:hAnsi="Times New Roman" w:cs="Times New Roman"/>
          <w:sz w:val="26"/>
          <w:szCs w:val="26"/>
          <w:lang w:val="en-US"/>
        </w:rPr>
        <w:tab/>
        <w:t>he/she is</w:t>
      </w:r>
      <w:r w:rsidR="00C50EFE" w:rsidRPr="00C50EFE">
        <w:rPr>
          <w:rFonts w:ascii="Times New Roman" w:hAnsi="Times New Roman" w:cs="Times New Roman"/>
          <w:sz w:val="26"/>
          <w:szCs w:val="26"/>
          <w:lang w:val="en-US"/>
        </w:rPr>
        <w:t xml:space="preserve"> liable to disciplinary expulsion from the university</w:t>
      </w:r>
      <w:r w:rsidR="00311411" w:rsidRPr="00C50EFE">
        <w:rPr>
          <w:rFonts w:ascii="Times New Roman" w:hAnsi="Times New Roman" w:cs="Times New Roman"/>
          <w:sz w:val="26"/>
          <w:szCs w:val="26"/>
          <w:lang w:val="en-US"/>
        </w:rPr>
        <w:t xml:space="preserve">. </w:t>
      </w:r>
    </w:p>
    <w:p w:rsidR="00311411" w:rsidRPr="00C50EFE" w:rsidRDefault="00311411" w:rsidP="00311411">
      <w:pPr>
        <w:ind w:left="709" w:hanging="283"/>
        <w:jc w:val="both"/>
        <w:rPr>
          <w:rFonts w:ascii="Times New Roman" w:hAnsi="Times New Roman" w:cs="Times New Roman"/>
          <w:sz w:val="26"/>
          <w:szCs w:val="26"/>
          <w:lang w:val="en-US"/>
        </w:rPr>
      </w:pPr>
    </w:p>
    <w:p w:rsidR="00311411" w:rsidRPr="00A92414" w:rsidRDefault="00A92414" w:rsidP="00F03338">
      <w:pPr>
        <w:numPr>
          <w:ilvl w:val="0"/>
          <w:numId w:val="26"/>
        </w:numPr>
        <w:tabs>
          <w:tab w:val="clear" w:pos="720"/>
        </w:tabs>
        <w:ind w:left="360"/>
        <w:rPr>
          <w:rFonts w:ascii="Times New Roman" w:hAnsi="Times New Roman" w:cs="Times New Roman"/>
          <w:sz w:val="26"/>
          <w:szCs w:val="26"/>
          <w:lang w:val="en-US"/>
        </w:rPr>
      </w:pPr>
      <w:r w:rsidRPr="00A92414">
        <w:rPr>
          <w:rFonts w:ascii="Times New Roman" w:hAnsi="Times New Roman" w:cs="Times New Roman"/>
          <w:sz w:val="26"/>
          <w:szCs w:val="26"/>
          <w:lang w:val="en-US"/>
        </w:rPr>
        <w:t xml:space="preserve">The Dean may decide to discontinue </w:t>
      </w:r>
      <w:r w:rsidR="002612FA">
        <w:rPr>
          <w:rFonts w:ascii="Times New Roman" w:hAnsi="Times New Roman" w:cs="Times New Roman"/>
          <w:sz w:val="26"/>
          <w:szCs w:val="26"/>
          <w:lang w:val="en-US"/>
        </w:rPr>
        <w:t>a student</w:t>
      </w:r>
      <w:r w:rsidR="00D37D77">
        <w:rPr>
          <w:rFonts w:ascii="Times New Roman" w:hAnsi="Times New Roman" w:cs="Times New Roman"/>
          <w:sz w:val="26"/>
          <w:szCs w:val="26"/>
          <w:lang w:val="en-US"/>
        </w:rPr>
        <w:t xml:space="preserve"> in the event of</w:t>
      </w:r>
      <w:r w:rsidR="00311411" w:rsidRPr="00A92414">
        <w:rPr>
          <w:rFonts w:ascii="Times New Roman" w:hAnsi="Times New Roman" w:cs="Times New Roman"/>
          <w:sz w:val="26"/>
          <w:szCs w:val="26"/>
          <w:lang w:val="en-US"/>
        </w:rPr>
        <w:t>:</w:t>
      </w:r>
    </w:p>
    <w:p w:rsidR="00311411" w:rsidRPr="00A92414" w:rsidRDefault="00311411" w:rsidP="00311411">
      <w:pPr>
        <w:rPr>
          <w:rFonts w:ascii="Times New Roman" w:hAnsi="Times New Roman" w:cs="Times New Roman"/>
          <w:sz w:val="26"/>
          <w:szCs w:val="26"/>
          <w:lang w:val="en-US"/>
        </w:rPr>
      </w:pPr>
    </w:p>
    <w:p w:rsidR="00A16B1C" w:rsidRPr="002612FA" w:rsidRDefault="00311411" w:rsidP="00F03338">
      <w:pPr>
        <w:numPr>
          <w:ilvl w:val="1"/>
          <w:numId w:val="58"/>
        </w:numPr>
        <w:ind w:left="709" w:hanging="283"/>
        <w:jc w:val="both"/>
        <w:rPr>
          <w:rFonts w:ascii="Times New Roman" w:hAnsi="Times New Roman" w:cs="Times New Roman"/>
          <w:sz w:val="26"/>
          <w:szCs w:val="26"/>
          <w:lang w:val="en-US"/>
        </w:rPr>
      </w:pPr>
      <w:r w:rsidRPr="00A92414">
        <w:rPr>
          <w:rFonts w:ascii="Times New Roman" w:hAnsi="Times New Roman" w:cs="Times New Roman"/>
          <w:sz w:val="26"/>
          <w:szCs w:val="26"/>
          <w:lang w:val="en-US"/>
        </w:rPr>
        <w:t xml:space="preserve"> </w:t>
      </w:r>
      <w:r w:rsidR="00180167">
        <w:rPr>
          <w:rFonts w:ascii="Times New Roman" w:hAnsi="Times New Roman" w:cs="Times New Roman"/>
          <w:sz w:val="26"/>
          <w:szCs w:val="26"/>
          <w:lang w:val="en-US"/>
        </w:rPr>
        <w:t xml:space="preserve">reporting, by the academic teacher responsible for the classes, </w:t>
      </w:r>
      <w:r w:rsidR="002612FA" w:rsidRPr="002612FA">
        <w:rPr>
          <w:rFonts w:ascii="Times New Roman" w:hAnsi="Times New Roman" w:cs="Times New Roman"/>
          <w:sz w:val="26"/>
          <w:szCs w:val="26"/>
          <w:lang w:val="en-US"/>
        </w:rPr>
        <w:t xml:space="preserve"> 4 consecutive absences</w:t>
      </w:r>
      <w:r w:rsidR="00180167">
        <w:rPr>
          <w:rFonts w:ascii="Times New Roman" w:hAnsi="Times New Roman" w:cs="Times New Roman"/>
          <w:sz w:val="26"/>
          <w:szCs w:val="26"/>
          <w:lang w:val="en-US"/>
        </w:rPr>
        <w:t xml:space="preserve"> in compulsory classes </w:t>
      </w:r>
      <w:r w:rsidR="00DA39B7">
        <w:rPr>
          <w:rFonts w:ascii="Times New Roman" w:hAnsi="Times New Roman" w:cs="Times New Roman"/>
          <w:sz w:val="26"/>
          <w:szCs w:val="26"/>
          <w:lang w:val="en-US"/>
        </w:rPr>
        <w:t xml:space="preserve"> not accounted for , which</w:t>
      </w:r>
      <w:r w:rsidR="002612FA" w:rsidRPr="002612FA">
        <w:rPr>
          <w:rFonts w:ascii="Times New Roman" w:hAnsi="Times New Roman" w:cs="Times New Roman"/>
          <w:sz w:val="26"/>
          <w:szCs w:val="26"/>
          <w:lang w:val="en-US"/>
        </w:rPr>
        <w:t xml:space="preserve"> makes it impossible to achieve the expected learning outcomes</w:t>
      </w:r>
      <w:r w:rsidR="004C1F5C" w:rsidRPr="002612FA">
        <w:rPr>
          <w:rFonts w:ascii="Times New Roman" w:hAnsi="Times New Roman" w:cs="Times New Roman"/>
          <w:sz w:val="26"/>
          <w:szCs w:val="26"/>
          <w:lang w:val="en-US"/>
        </w:rPr>
        <w:t>;</w:t>
      </w:r>
    </w:p>
    <w:p w:rsidR="00311411" w:rsidRPr="00D37D77" w:rsidRDefault="00A16B1C" w:rsidP="00F03338">
      <w:pPr>
        <w:numPr>
          <w:ilvl w:val="1"/>
          <w:numId w:val="58"/>
        </w:numPr>
        <w:ind w:left="709" w:hanging="283"/>
        <w:jc w:val="both"/>
        <w:rPr>
          <w:rFonts w:ascii="Times New Roman" w:hAnsi="Times New Roman" w:cs="Times New Roman"/>
          <w:sz w:val="26"/>
          <w:szCs w:val="26"/>
          <w:lang w:val="en-US"/>
        </w:rPr>
      </w:pPr>
      <w:r w:rsidRPr="002612FA">
        <w:rPr>
          <w:rFonts w:ascii="Times New Roman" w:hAnsi="Times New Roman" w:cs="Times New Roman"/>
          <w:sz w:val="26"/>
          <w:szCs w:val="26"/>
          <w:lang w:val="en-US"/>
        </w:rPr>
        <w:t xml:space="preserve"> </w:t>
      </w:r>
      <w:r w:rsidR="00D37D77" w:rsidRPr="00D37D77">
        <w:rPr>
          <w:rFonts w:ascii="Times New Roman" w:hAnsi="Times New Roman" w:cs="Times New Roman"/>
          <w:sz w:val="26"/>
          <w:szCs w:val="26"/>
          <w:lang w:val="en-US"/>
        </w:rPr>
        <w:t>o</w:t>
      </w:r>
      <w:r w:rsidR="002612FA" w:rsidRPr="00D37D77">
        <w:rPr>
          <w:rFonts w:ascii="Times New Roman" w:hAnsi="Times New Roman" w:cs="Times New Roman"/>
          <w:sz w:val="26"/>
          <w:szCs w:val="26"/>
          <w:lang w:val="en-US"/>
        </w:rPr>
        <w:t>bserving the lack of progress</w:t>
      </w:r>
      <w:r w:rsidR="00D37D77" w:rsidRPr="00D37D77">
        <w:rPr>
          <w:rFonts w:ascii="Times New Roman" w:hAnsi="Times New Roman" w:cs="Times New Roman"/>
          <w:sz w:val="26"/>
          <w:szCs w:val="26"/>
          <w:lang w:val="en-US"/>
        </w:rPr>
        <w:t xml:space="preserve"> in case of re-taking the classes</w:t>
      </w:r>
      <w:r w:rsidR="00D37D77">
        <w:rPr>
          <w:rFonts w:ascii="Times New Roman" w:hAnsi="Times New Roman" w:cs="Times New Roman"/>
          <w:sz w:val="26"/>
          <w:szCs w:val="26"/>
          <w:lang w:val="en-US"/>
        </w:rPr>
        <w:t xml:space="preserve"> or semester</w:t>
      </w:r>
      <w:r w:rsidR="00D37D77" w:rsidRPr="00D37D77">
        <w:rPr>
          <w:rFonts w:ascii="Times New Roman" w:hAnsi="Times New Roman" w:cs="Times New Roman"/>
          <w:sz w:val="26"/>
          <w:szCs w:val="26"/>
          <w:lang w:val="en-US"/>
        </w:rPr>
        <w:t xml:space="preserve"> many times</w:t>
      </w:r>
      <w:r w:rsidR="00D37D77">
        <w:rPr>
          <w:rFonts w:ascii="Times New Roman" w:hAnsi="Times New Roman" w:cs="Times New Roman"/>
          <w:sz w:val="26"/>
          <w:szCs w:val="26"/>
          <w:lang w:val="en-US"/>
        </w:rPr>
        <w:t>, not meeting the requirements for crediting the classes specified in the module description</w:t>
      </w:r>
      <w:r w:rsidRPr="00D37D77">
        <w:rPr>
          <w:rFonts w:ascii="Times New Roman" w:hAnsi="Times New Roman" w:cs="Times New Roman"/>
          <w:sz w:val="26"/>
          <w:szCs w:val="26"/>
          <w:lang w:val="en-US"/>
        </w:rPr>
        <w:t>;</w:t>
      </w:r>
    </w:p>
    <w:p w:rsidR="00311411" w:rsidRPr="00D37D77" w:rsidRDefault="00311411" w:rsidP="00F03338">
      <w:pPr>
        <w:numPr>
          <w:ilvl w:val="1"/>
          <w:numId w:val="58"/>
        </w:numPr>
        <w:ind w:left="709" w:hanging="283"/>
        <w:jc w:val="both"/>
        <w:rPr>
          <w:rFonts w:ascii="Times New Roman" w:hAnsi="Times New Roman" w:cs="Times New Roman"/>
          <w:sz w:val="26"/>
          <w:szCs w:val="26"/>
          <w:lang w:val="en-US"/>
        </w:rPr>
      </w:pPr>
      <w:r w:rsidRPr="00D37D77">
        <w:rPr>
          <w:rFonts w:ascii="Times New Roman" w:hAnsi="Times New Roman" w:cs="Times New Roman"/>
          <w:sz w:val="26"/>
          <w:szCs w:val="26"/>
          <w:lang w:val="en-US"/>
        </w:rPr>
        <w:t xml:space="preserve"> </w:t>
      </w:r>
      <w:r w:rsidR="00D37D77">
        <w:rPr>
          <w:rFonts w:ascii="Times New Roman" w:hAnsi="Times New Roman" w:cs="Times New Roman"/>
          <w:sz w:val="26"/>
          <w:szCs w:val="26"/>
          <w:lang w:val="en-US"/>
        </w:rPr>
        <w:t>n</w:t>
      </w:r>
      <w:r w:rsidR="00D37D77" w:rsidRPr="00D37D77">
        <w:rPr>
          <w:rFonts w:ascii="Times New Roman" w:hAnsi="Times New Roman" w:cs="Times New Roman"/>
          <w:sz w:val="26"/>
          <w:szCs w:val="26"/>
          <w:lang w:val="en-US"/>
        </w:rPr>
        <w:t>ot crediting the summer semester until 30 September or</w:t>
      </w:r>
      <w:r w:rsidR="00D37D77">
        <w:rPr>
          <w:rFonts w:ascii="Times New Roman" w:hAnsi="Times New Roman" w:cs="Times New Roman"/>
          <w:sz w:val="26"/>
          <w:szCs w:val="26"/>
          <w:lang w:val="en-US"/>
        </w:rPr>
        <w:t xml:space="preserve"> in case of the winter semester until </w:t>
      </w:r>
      <w:r w:rsidR="00D37D77" w:rsidRPr="00D37D77">
        <w:rPr>
          <w:rFonts w:ascii="Times New Roman" w:hAnsi="Times New Roman" w:cs="Times New Roman"/>
          <w:sz w:val="26"/>
          <w:szCs w:val="26"/>
          <w:lang w:val="en-US"/>
        </w:rPr>
        <w:t xml:space="preserve"> 28 Februar</w:t>
      </w:r>
      <w:r w:rsidR="00D37D77">
        <w:rPr>
          <w:rFonts w:ascii="Times New Roman" w:hAnsi="Times New Roman" w:cs="Times New Roman"/>
          <w:sz w:val="26"/>
          <w:szCs w:val="26"/>
          <w:lang w:val="en-US"/>
        </w:rPr>
        <w:t>y</w:t>
      </w:r>
      <w:r w:rsidR="00A16B1C" w:rsidRPr="00D37D77">
        <w:rPr>
          <w:rFonts w:ascii="Times New Roman" w:hAnsi="Times New Roman" w:cs="Times New Roman"/>
          <w:sz w:val="26"/>
          <w:szCs w:val="26"/>
          <w:lang w:val="en-US"/>
        </w:rPr>
        <w:t>;</w:t>
      </w:r>
    </w:p>
    <w:p w:rsidR="00311411" w:rsidRPr="00180167" w:rsidRDefault="00311411" w:rsidP="00F03338">
      <w:pPr>
        <w:numPr>
          <w:ilvl w:val="1"/>
          <w:numId w:val="58"/>
        </w:numPr>
        <w:ind w:left="709" w:hanging="283"/>
        <w:jc w:val="both"/>
        <w:rPr>
          <w:rFonts w:ascii="Times New Roman" w:hAnsi="Times New Roman" w:cs="Times New Roman"/>
          <w:sz w:val="26"/>
          <w:szCs w:val="26"/>
          <w:lang w:val="en-US"/>
        </w:rPr>
      </w:pPr>
      <w:r w:rsidRPr="00D37D77">
        <w:rPr>
          <w:rFonts w:ascii="Times New Roman" w:hAnsi="Times New Roman" w:cs="Times New Roman"/>
          <w:sz w:val="26"/>
          <w:szCs w:val="26"/>
          <w:lang w:val="en-US"/>
        </w:rPr>
        <w:t xml:space="preserve"> </w:t>
      </w:r>
      <w:r w:rsidR="00180167" w:rsidRPr="00180167">
        <w:rPr>
          <w:rFonts w:ascii="Times New Roman" w:hAnsi="Times New Roman" w:cs="Times New Roman"/>
          <w:sz w:val="26"/>
          <w:szCs w:val="26"/>
          <w:lang w:val="en-US"/>
        </w:rPr>
        <w:t>not paying tuition fees in due time</w:t>
      </w:r>
      <w:r w:rsidR="00A16B1C" w:rsidRPr="00180167">
        <w:rPr>
          <w:rFonts w:ascii="Times New Roman" w:hAnsi="Times New Roman" w:cs="Times New Roman"/>
          <w:sz w:val="26"/>
          <w:szCs w:val="26"/>
          <w:lang w:val="en-US"/>
        </w:rPr>
        <w:t>.</w:t>
      </w:r>
    </w:p>
    <w:p w:rsidR="00311411" w:rsidRPr="00180167" w:rsidRDefault="00311411" w:rsidP="00A16B1C">
      <w:pPr>
        <w:jc w:val="both"/>
        <w:rPr>
          <w:rFonts w:ascii="Times New Roman" w:hAnsi="Times New Roman" w:cs="Times New Roman"/>
          <w:sz w:val="26"/>
          <w:szCs w:val="26"/>
          <w:lang w:val="en-US"/>
        </w:rPr>
      </w:pPr>
    </w:p>
    <w:p w:rsidR="00311411" w:rsidRPr="00180167" w:rsidRDefault="00311411" w:rsidP="000250F8">
      <w:pPr>
        <w:jc w:val="both"/>
        <w:rPr>
          <w:rFonts w:ascii="Times New Roman" w:hAnsi="Times New Roman" w:cs="Times New Roman"/>
          <w:i/>
          <w:sz w:val="26"/>
          <w:szCs w:val="26"/>
          <w:lang w:val="en-US"/>
        </w:rPr>
      </w:pPr>
    </w:p>
    <w:p w:rsidR="00311411" w:rsidRPr="00180167" w:rsidRDefault="00180167" w:rsidP="008E06A4">
      <w:pPr>
        <w:numPr>
          <w:ilvl w:val="0"/>
          <w:numId w:val="26"/>
        </w:numPr>
        <w:tabs>
          <w:tab w:val="clear" w:pos="720"/>
        </w:tabs>
        <w:ind w:left="426" w:hanging="426"/>
        <w:jc w:val="both"/>
        <w:rPr>
          <w:rFonts w:ascii="Times New Roman" w:hAnsi="Times New Roman" w:cs="Times New Roman"/>
          <w:sz w:val="26"/>
          <w:szCs w:val="26"/>
          <w:lang w:val="en-US"/>
        </w:rPr>
      </w:pPr>
      <w:r w:rsidRPr="00180167">
        <w:rPr>
          <w:rFonts w:ascii="Times New Roman" w:hAnsi="Times New Roman" w:cs="Times New Roman"/>
          <w:sz w:val="26"/>
          <w:szCs w:val="26"/>
          <w:lang w:val="en-US"/>
        </w:rPr>
        <w:t>With the Rec</w:t>
      </w:r>
      <w:r>
        <w:rPr>
          <w:rFonts w:ascii="Times New Roman" w:hAnsi="Times New Roman" w:cs="Times New Roman"/>
          <w:sz w:val="26"/>
          <w:szCs w:val="26"/>
          <w:lang w:val="en-US"/>
        </w:rPr>
        <w:t>t</w:t>
      </w:r>
      <w:r w:rsidRPr="00180167">
        <w:rPr>
          <w:rFonts w:ascii="Times New Roman" w:hAnsi="Times New Roman" w:cs="Times New Roman"/>
          <w:sz w:val="26"/>
          <w:szCs w:val="26"/>
          <w:lang w:val="en-US"/>
        </w:rPr>
        <w:t xml:space="preserve">or’s </w:t>
      </w:r>
      <w:r w:rsidRPr="00180167">
        <w:rPr>
          <w:rFonts w:ascii="Times New Roman" w:hAnsi="Times New Roman" w:cs="Times New Roman"/>
          <w:sz w:val="26"/>
          <w:szCs w:val="26"/>
          <w:lang w:val="en-GB"/>
        </w:rPr>
        <w:t>authorisation</w:t>
      </w:r>
      <w:r w:rsidRPr="00180167">
        <w:rPr>
          <w:rFonts w:ascii="Times New Roman" w:hAnsi="Times New Roman" w:cs="Times New Roman"/>
          <w:sz w:val="26"/>
          <w:szCs w:val="26"/>
          <w:lang w:val="en-US"/>
        </w:rPr>
        <w:t xml:space="preserve"> the Dean issues a written decision to disconti</w:t>
      </w:r>
      <w:r w:rsidR="00943A29">
        <w:rPr>
          <w:rFonts w:ascii="Times New Roman" w:hAnsi="Times New Roman" w:cs="Times New Roman"/>
          <w:sz w:val="26"/>
          <w:szCs w:val="26"/>
          <w:lang w:val="en-US"/>
        </w:rPr>
        <w:t>nue a student from the students</w:t>
      </w:r>
      <w:r w:rsidR="00DA39B7">
        <w:rPr>
          <w:rFonts w:ascii="Times New Roman" w:hAnsi="Times New Roman" w:cs="Times New Roman"/>
          <w:sz w:val="26"/>
          <w:szCs w:val="26"/>
          <w:lang w:val="en-US"/>
        </w:rPr>
        <w:t>’</w:t>
      </w:r>
      <w:r w:rsidR="00943A29">
        <w:rPr>
          <w:rFonts w:ascii="Times New Roman" w:hAnsi="Times New Roman" w:cs="Times New Roman"/>
          <w:sz w:val="26"/>
          <w:szCs w:val="26"/>
          <w:lang w:val="en-US"/>
        </w:rPr>
        <w:t xml:space="preserve"> register</w:t>
      </w:r>
      <w:r w:rsidRPr="00180167">
        <w:rPr>
          <w:rFonts w:ascii="Times New Roman" w:hAnsi="Times New Roman" w:cs="Times New Roman"/>
          <w:sz w:val="26"/>
          <w:szCs w:val="26"/>
          <w:lang w:val="en-US"/>
        </w:rPr>
        <w:t xml:space="preserve"> list</w:t>
      </w:r>
      <w:r>
        <w:rPr>
          <w:rFonts w:ascii="Times New Roman" w:hAnsi="Times New Roman" w:cs="Times New Roman"/>
          <w:sz w:val="26"/>
          <w:szCs w:val="26"/>
          <w:lang w:val="en-US"/>
        </w:rPr>
        <w:t xml:space="preserve"> </w:t>
      </w:r>
      <w:r w:rsidRPr="00180167">
        <w:rPr>
          <w:rFonts w:ascii="Times New Roman" w:hAnsi="Times New Roman" w:cs="Times New Roman"/>
          <w:sz w:val="26"/>
          <w:szCs w:val="26"/>
          <w:lang w:val="en-US"/>
        </w:rPr>
        <w:t>in accordance with the regulations of the Code of Administrative Proceedings</w:t>
      </w:r>
      <w:r w:rsidR="00311411" w:rsidRPr="00180167">
        <w:rPr>
          <w:rFonts w:ascii="Times New Roman" w:hAnsi="Times New Roman" w:cs="Times New Roman"/>
          <w:sz w:val="26"/>
          <w:szCs w:val="26"/>
          <w:lang w:val="en-US"/>
        </w:rPr>
        <w:t>.</w:t>
      </w:r>
    </w:p>
    <w:p w:rsidR="004C1F5C" w:rsidRPr="00180167" w:rsidRDefault="004C1F5C" w:rsidP="004C1F5C">
      <w:pPr>
        <w:pStyle w:val="Akapitzlist"/>
        <w:rPr>
          <w:rFonts w:ascii="Times New Roman" w:hAnsi="Times New Roman" w:cs="Times New Roman"/>
          <w:sz w:val="26"/>
          <w:szCs w:val="26"/>
          <w:lang w:val="en-US"/>
        </w:rPr>
      </w:pPr>
    </w:p>
    <w:p w:rsidR="004C1F5C" w:rsidRPr="006E02C7" w:rsidRDefault="006E02C7" w:rsidP="00F03338">
      <w:pPr>
        <w:numPr>
          <w:ilvl w:val="0"/>
          <w:numId w:val="26"/>
        </w:numPr>
        <w:tabs>
          <w:tab w:val="clear" w:pos="720"/>
        </w:tabs>
        <w:ind w:left="426" w:hanging="426"/>
        <w:jc w:val="both"/>
        <w:rPr>
          <w:rFonts w:ascii="Times New Roman" w:hAnsi="Times New Roman" w:cs="Times New Roman"/>
          <w:sz w:val="26"/>
          <w:szCs w:val="26"/>
          <w:lang w:val="en-US"/>
        </w:rPr>
      </w:pPr>
      <w:r w:rsidRPr="006E02C7">
        <w:rPr>
          <w:rFonts w:ascii="Times New Roman" w:hAnsi="Times New Roman" w:cs="Times New Roman"/>
          <w:sz w:val="26"/>
          <w:szCs w:val="26"/>
          <w:lang w:val="en-US"/>
        </w:rPr>
        <w:t>The person</w:t>
      </w:r>
      <w:r w:rsidR="00943A29">
        <w:rPr>
          <w:rFonts w:ascii="Times New Roman" w:hAnsi="Times New Roman" w:cs="Times New Roman"/>
          <w:sz w:val="26"/>
          <w:szCs w:val="26"/>
          <w:lang w:val="en-US"/>
        </w:rPr>
        <w:t xml:space="preserve"> discontinued from the students</w:t>
      </w:r>
      <w:r w:rsidR="00DA39B7">
        <w:rPr>
          <w:rFonts w:ascii="Times New Roman" w:hAnsi="Times New Roman" w:cs="Times New Roman"/>
          <w:sz w:val="26"/>
          <w:szCs w:val="26"/>
          <w:lang w:val="en-US"/>
        </w:rPr>
        <w:t>’</w:t>
      </w:r>
      <w:r w:rsidR="00943A29">
        <w:rPr>
          <w:rFonts w:ascii="Times New Roman" w:hAnsi="Times New Roman" w:cs="Times New Roman"/>
          <w:sz w:val="26"/>
          <w:szCs w:val="26"/>
          <w:lang w:val="en-US"/>
        </w:rPr>
        <w:t xml:space="preserve"> register</w:t>
      </w:r>
      <w:r w:rsidRPr="006E02C7">
        <w:rPr>
          <w:rFonts w:ascii="Times New Roman" w:hAnsi="Times New Roman" w:cs="Times New Roman"/>
          <w:sz w:val="26"/>
          <w:szCs w:val="26"/>
          <w:lang w:val="en-US"/>
        </w:rPr>
        <w:t xml:space="preserve"> list is obliged to settle all obligations</w:t>
      </w:r>
      <w:r>
        <w:rPr>
          <w:rFonts w:ascii="Times New Roman" w:hAnsi="Times New Roman" w:cs="Times New Roman"/>
          <w:sz w:val="26"/>
          <w:szCs w:val="26"/>
          <w:lang w:val="en-US"/>
        </w:rPr>
        <w:t>, pay over</w:t>
      </w:r>
      <w:r w:rsidR="00591E67">
        <w:rPr>
          <w:rFonts w:ascii="Times New Roman" w:hAnsi="Times New Roman" w:cs="Times New Roman"/>
          <w:sz w:val="26"/>
          <w:szCs w:val="26"/>
          <w:lang w:val="en-US"/>
        </w:rPr>
        <w:t>due fees, submit the university leaving</w:t>
      </w:r>
      <w:r>
        <w:rPr>
          <w:rFonts w:ascii="Times New Roman" w:hAnsi="Times New Roman" w:cs="Times New Roman"/>
          <w:sz w:val="26"/>
          <w:szCs w:val="26"/>
          <w:lang w:val="en-US"/>
        </w:rPr>
        <w:t xml:space="preserve"> card and return the</w:t>
      </w:r>
      <w:r w:rsidR="00943A29">
        <w:rPr>
          <w:rFonts w:ascii="Times New Roman" w:hAnsi="Times New Roman" w:cs="Times New Roman"/>
          <w:sz w:val="26"/>
          <w:szCs w:val="26"/>
          <w:lang w:val="en-US"/>
        </w:rPr>
        <w:t xml:space="preserve"> electronic student identity card</w:t>
      </w:r>
      <w:r w:rsidR="004C1F5C" w:rsidRPr="006E02C7">
        <w:rPr>
          <w:rFonts w:ascii="Times New Roman" w:hAnsi="Times New Roman" w:cs="Times New Roman"/>
          <w:sz w:val="26"/>
          <w:szCs w:val="26"/>
          <w:lang w:val="en-US"/>
        </w:rPr>
        <w:t xml:space="preserve">. </w:t>
      </w:r>
    </w:p>
    <w:p w:rsidR="00311411" w:rsidRPr="006E02C7" w:rsidRDefault="00311411" w:rsidP="00311411">
      <w:pPr>
        <w:jc w:val="both"/>
        <w:rPr>
          <w:rFonts w:ascii="Times New Roman" w:hAnsi="Times New Roman" w:cs="Times New Roman"/>
          <w:sz w:val="26"/>
          <w:szCs w:val="26"/>
          <w:lang w:val="en-US"/>
        </w:rPr>
      </w:pPr>
    </w:p>
    <w:p w:rsidR="00311411" w:rsidRPr="008A6053" w:rsidRDefault="00AD7272" w:rsidP="00311411">
      <w:pPr>
        <w:jc w:val="center"/>
        <w:rPr>
          <w:rFonts w:ascii="Times New Roman" w:hAnsi="Times New Roman" w:cs="Times New Roman"/>
          <w:b/>
          <w:sz w:val="26"/>
          <w:szCs w:val="26"/>
        </w:rPr>
      </w:pPr>
      <w:r>
        <w:rPr>
          <w:rFonts w:ascii="Times New Roman" w:hAnsi="Times New Roman" w:cs="Times New Roman"/>
          <w:b/>
          <w:sz w:val="26"/>
          <w:szCs w:val="26"/>
        </w:rPr>
        <w:t xml:space="preserve">Reinstatement </w:t>
      </w:r>
    </w:p>
    <w:p w:rsidR="00311411" w:rsidRPr="008A6053" w:rsidRDefault="00311411" w:rsidP="00311411">
      <w:pPr>
        <w:jc w:val="center"/>
        <w:rPr>
          <w:rFonts w:ascii="Times New Roman" w:hAnsi="Times New Roman" w:cs="Times New Roman"/>
          <w:b/>
          <w:sz w:val="26"/>
          <w:szCs w:val="26"/>
        </w:rPr>
      </w:pPr>
    </w:p>
    <w:p w:rsidR="00311411" w:rsidRPr="008A6053" w:rsidRDefault="00A16B1C" w:rsidP="00311411">
      <w:pPr>
        <w:jc w:val="center"/>
        <w:rPr>
          <w:rFonts w:ascii="Times New Roman" w:hAnsi="Times New Roman" w:cs="Times New Roman"/>
          <w:b/>
          <w:sz w:val="26"/>
          <w:szCs w:val="26"/>
        </w:rPr>
      </w:pPr>
      <w:r>
        <w:rPr>
          <w:rFonts w:ascii="Times New Roman" w:hAnsi="Times New Roman" w:cs="Times New Roman"/>
          <w:b/>
          <w:sz w:val="26"/>
          <w:szCs w:val="26"/>
        </w:rPr>
        <w:t>§ 29</w:t>
      </w:r>
    </w:p>
    <w:p w:rsidR="00311411" w:rsidRPr="008A6053" w:rsidRDefault="00311411" w:rsidP="00311411">
      <w:pPr>
        <w:rPr>
          <w:rFonts w:ascii="Times New Roman" w:hAnsi="Times New Roman" w:cs="Times New Roman"/>
          <w:b/>
          <w:sz w:val="26"/>
          <w:szCs w:val="26"/>
        </w:rPr>
      </w:pPr>
    </w:p>
    <w:p w:rsidR="00311411" w:rsidRPr="00AD7272" w:rsidRDefault="00AD7272" w:rsidP="00F03338">
      <w:pPr>
        <w:numPr>
          <w:ilvl w:val="0"/>
          <w:numId w:val="31"/>
        </w:numPr>
        <w:jc w:val="both"/>
        <w:rPr>
          <w:rFonts w:ascii="Times New Roman" w:hAnsi="Times New Roman" w:cs="Times New Roman"/>
          <w:sz w:val="26"/>
          <w:szCs w:val="26"/>
          <w:lang w:val="en-US"/>
        </w:rPr>
      </w:pPr>
      <w:r w:rsidRPr="00AD7272">
        <w:rPr>
          <w:rFonts w:ascii="Times New Roman" w:hAnsi="Times New Roman" w:cs="Times New Roman"/>
          <w:sz w:val="26"/>
          <w:szCs w:val="26"/>
          <w:lang w:val="en-US"/>
        </w:rPr>
        <w:t>Any person discontinued</w:t>
      </w:r>
      <w:r>
        <w:rPr>
          <w:rFonts w:ascii="Times New Roman" w:hAnsi="Times New Roman" w:cs="Times New Roman"/>
          <w:sz w:val="26"/>
          <w:szCs w:val="26"/>
          <w:lang w:val="en-US"/>
        </w:rPr>
        <w:t>,</w:t>
      </w:r>
      <w:r w:rsidRPr="00AD7272">
        <w:rPr>
          <w:rFonts w:ascii="Times New Roman" w:hAnsi="Times New Roman" w:cs="Times New Roman"/>
          <w:sz w:val="26"/>
          <w:szCs w:val="26"/>
          <w:lang w:val="en-US"/>
        </w:rPr>
        <w:t xml:space="preserve"> due to their failure to complete the first semester of studies</w:t>
      </w:r>
      <w:r>
        <w:rPr>
          <w:rFonts w:ascii="Times New Roman" w:hAnsi="Times New Roman" w:cs="Times New Roman"/>
          <w:sz w:val="26"/>
          <w:szCs w:val="26"/>
          <w:lang w:val="en-US"/>
        </w:rPr>
        <w:t>,</w:t>
      </w:r>
      <w:r w:rsidRPr="00AD7272">
        <w:rPr>
          <w:rFonts w:ascii="Times New Roman" w:hAnsi="Times New Roman" w:cs="Times New Roman"/>
          <w:sz w:val="26"/>
          <w:szCs w:val="26"/>
          <w:lang w:val="en-US"/>
        </w:rPr>
        <w:t xml:space="preserve"> may </w:t>
      </w:r>
      <w:r>
        <w:rPr>
          <w:rFonts w:ascii="Times New Roman" w:hAnsi="Times New Roman" w:cs="Times New Roman"/>
          <w:sz w:val="26"/>
          <w:szCs w:val="26"/>
          <w:lang w:val="en-US"/>
        </w:rPr>
        <w:t>be reinstated according to the procedures for admission to the first year of studies.</w:t>
      </w:r>
    </w:p>
    <w:p w:rsidR="00311411" w:rsidRPr="00AD7272" w:rsidRDefault="00311411" w:rsidP="00311411">
      <w:pPr>
        <w:tabs>
          <w:tab w:val="num" w:pos="360"/>
        </w:tabs>
        <w:ind w:left="360" w:hanging="360"/>
        <w:jc w:val="both"/>
        <w:rPr>
          <w:rFonts w:ascii="Times New Roman" w:hAnsi="Times New Roman" w:cs="Times New Roman"/>
          <w:sz w:val="26"/>
          <w:szCs w:val="26"/>
          <w:lang w:val="en-US"/>
        </w:rPr>
      </w:pPr>
    </w:p>
    <w:p w:rsidR="00311411" w:rsidRPr="00AD7272" w:rsidRDefault="00AD7272" w:rsidP="00F03338">
      <w:pPr>
        <w:numPr>
          <w:ilvl w:val="0"/>
          <w:numId w:val="31"/>
        </w:numPr>
        <w:jc w:val="both"/>
        <w:rPr>
          <w:rFonts w:ascii="Times New Roman" w:hAnsi="Times New Roman" w:cs="Times New Roman"/>
          <w:sz w:val="26"/>
          <w:szCs w:val="26"/>
          <w:lang w:val="en-US"/>
        </w:rPr>
      </w:pPr>
      <w:r w:rsidRPr="00AD7272">
        <w:rPr>
          <w:rFonts w:ascii="Times New Roman" w:hAnsi="Times New Roman" w:cs="Times New Roman"/>
          <w:sz w:val="26"/>
          <w:szCs w:val="26"/>
          <w:lang w:val="en-US"/>
        </w:rPr>
        <w:t>Students, who have been discontinued after crediting the first semester, may be reinstated once</w:t>
      </w:r>
      <w:r w:rsidR="00943A29">
        <w:rPr>
          <w:rFonts w:ascii="Times New Roman" w:hAnsi="Times New Roman" w:cs="Times New Roman"/>
          <w:sz w:val="26"/>
          <w:szCs w:val="26"/>
          <w:lang w:val="en-US"/>
        </w:rPr>
        <w:t>,</w:t>
      </w:r>
      <w:r w:rsidRPr="00AD7272">
        <w:rPr>
          <w:rFonts w:ascii="Times New Roman" w:hAnsi="Times New Roman" w:cs="Times New Roman"/>
          <w:sz w:val="26"/>
          <w:szCs w:val="26"/>
          <w:lang w:val="en-US"/>
        </w:rPr>
        <w:t xml:space="preserve"> upon the Dean’s consent</w:t>
      </w:r>
      <w:r w:rsidR="00943A29">
        <w:rPr>
          <w:rFonts w:ascii="Times New Roman" w:hAnsi="Times New Roman" w:cs="Times New Roman"/>
          <w:sz w:val="26"/>
          <w:szCs w:val="26"/>
          <w:lang w:val="en-US"/>
        </w:rPr>
        <w:t>,</w:t>
      </w:r>
      <w:r w:rsidRPr="00AD7272">
        <w:rPr>
          <w:rFonts w:ascii="Times New Roman" w:hAnsi="Times New Roman" w:cs="Times New Roman"/>
          <w:sz w:val="26"/>
          <w:szCs w:val="26"/>
          <w:lang w:val="en-US"/>
        </w:rPr>
        <w:t xml:space="preserve"> but only within the period of three years </w:t>
      </w:r>
      <w:r w:rsidR="00034D86">
        <w:rPr>
          <w:rFonts w:ascii="Times New Roman" w:hAnsi="Times New Roman" w:cs="Times New Roman"/>
          <w:sz w:val="26"/>
          <w:szCs w:val="26"/>
          <w:lang w:val="en-US"/>
        </w:rPr>
        <w:t>after discontinuation</w:t>
      </w:r>
      <w:r w:rsidR="00311411" w:rsidRPr="00AD7272">
        <w:rPr>
          <w:rFonts w:ascii="Times New Roman" w:hAnsi="Times New Roman" w:cs="Times New Roman"/>
          <w:sz w:val="26"/>
          <w:szCs w:val="26"/>
          <w:lang w:val="en-US"/>
        </w:rPr>
        <w:t>.</w:t>
      </w:r>
    </w:p>
    <w:p w:rsidR="00311411" w:rsidRPr="00AD7272" w:rsidRDefault="00311411" w:rsidP="00311411">
      <w:pPr>
        <w:tabs>
          <w:tab w:val="num" w:pos="360"/>
        </w:tabs>
        <w:jc w:val="both"/>
        <w:rPr>
          <w:rFonts w:ascii="Times New Roman" w:hAnsi="Times New Roman" w:cs="Times New Roman"/>
          <w:sz w:val="26"/>
          <w:szCs w:val="26"/>
          <w:lang w:val="en-US"/>
        </w:rPr>
      </w:pPr>
    </w:p>
    <w:p w:rsidR="00311411" w:rsidRPr="00034D86" w:rsidRDefault="00034D86" w:rsidP="00F03338">
      <w:pPr>
        <w:numPr>
          <w:ilvl w:val="0"/>
          <w:numId w:val="31"/>
        </w:numPr>
        <w:jc w:val="both"/>
        <w:rPr>
          <w:rFonts w:ascii="Times New Roman" w:hAnsi="Times New Roman" w:cs="Times New Roman"/>
          <w:sz w:val="26"/>
          <w:szCs w:val="26"/>
          <w:lang w:val="en-US"/>
        </w:rPr>
      </w:pPr>
      <w:r w:rsidRPr="00034D86">
        <w:rPr>
          <w:rFonts w:ascii="Times New Roman" w:hAnsi="Times New Roman" w:cs="Times New Roman"/>
          <w:sz w:val="26"/>
          <w:szCs w:val="26"/>
          <w:lang w:val="en-US"/>
        </w:rPr>
        <w:t>In particularly justified cases the Dean may give his consent to a p</w:t>
      </w:r>
      <w:r>
        <w:rPr>
          <w:rFonts w:ascii="Times New Roman" w:hAnsi="Times New Roman" w:cs="Times New Roman"/>
          <w:sz w:val="26"/>
          <w:szCs w:val="26"/>
          <w:lang w:val="en-US"/>
        </w:rPr>
        <w:t>e</w:t>
      </w:r>
      <w:r w:rsidRPr="00034D86">
        <w:rPr>
          <w:rFonts w:ascii="Times New Roman" w:hAnsi="Times New Roman" w:cs="Times New Roman"/>
          <w:sz w:val="26"/>
          <w:szCs w:val="26"/>
          <w:lang w:val="en-US"/>
        </w:rPr>
        <w:t>rson’s reinstatement  after the period longer than three years after the discontinuation</w:t>
      </w:r>
      <w:r w:rsidR="00311411" w:rsidRPr="00034D86">
        <w:rPr>
          <w:rFonts w:ascii="Times New Roman" w:hAnsi="Times New Roman" w:cs="Times New Roman"/>
          <w:sz w:val="26"/>
          <w:szCs w:val="26"/>
          <w:lang w:val="en-US"/>
        </w:rPr>
        <w:t>.</w:t>
      </w:r>
    </w:p>
    <w:p w:rsidR="00311411" w:rsidRPr="00034D86" w:rsidRDefault="00311411" w:rsidP="00311411">
      <w:pPr>
        <w:jc w:val="both"/>
        <w:rPr>
          <w:rFonts w:ascii="Times New Roman" w:hAnsi="Times New Roman" w:cs="Times New Roman"/>
          <w:sz w:val="26"/>
          <w:szCs w:val="26"/>
          <w:lang w:val="en-US"/>
        </w:rPr>
      </w:pPr>
    </w:p>
    <w:p w:rsidR="00311411" w:rsidRPr="00C95644" w:rsidRDefault="00C95644" w:rsidP="00F03338">
      <w:pPr>
        <w:numPr>
          <w:ilvl w:val="0"/>
          <w:numId w:val="31"/>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reinstatement commences with the beginning of a </w:t>
      </w:r>
      <w:r w:rsidR="009C2881">
        <w:rPr>
          <w:rFonts w:ascii="Times New Roman" w:hAnsi="Times New Roman" w:cs="Times New Roman"/>
          <w:sz w:val="26"/>
          <w:szCs w:val="26"/>
          <w:lang w:val="en-US"/>
        </w:rPr>
        <w:t>semester. The Dean decides on</w:t>
      </w:r>
      <w:r>
        <w:rPr>
          <w:rFonts w:ascii="Times New Roman" w:hAnsi="Times New Roman" w:cs="Times New Roman"/>
          <w:sz w:val="26"/>
          <w:szCs w:val="26"/>
          <w:lang w:val="en-US"/>
        </w:rPr>
        <w:t xml:space="preserve"> the validity of the module credited before the discontinuation and indicates the semester commencing the reinstatement or denies reinstatement altogether</w:t>
      </w:r>
      <w:r w:rsidR="007B72DD" w:rsidRPr="00C95644">
        <w:rPr>
          <w:rFonts w:ascii="Times New Roman" w:hAnsi="Times New Roman" w:cs="Times New Roman"/>
          <w:sz w:val="26"/>
          <w:szCs w:val="26"/>
          <w:lang w:val="en-US"/>
        </w:rPr>
        <w:t xml:space="preserve">. </w:t>
      </w:r>
      <w:r w:rsidRPr="00C95644">
        <w:rPr>
          <w:rFonts w:ascii="Times New Roman" w:hAnsi="Times New Roman" w:cs="Times New Roman"/>
          <w:sz w:val="26"/>
          <w:szCs w:val="26"/>
          <w:lang w:val="en-US"/>
        </w:rPr>
        <w:t xml:space="preserve">The Dean can also appoint classes which need to be credited to complement programme discrepancies so that all learning outcomes required by the </w:t>
      </w:r>
      <w:r>
        <w:rPr>
          <w:rFonts w:ascii="Times New Roman" w:hAnsi="Times New Roman" w:cs="Times New Roman"/>
          <w:sz w:val="26"/>
          <w:szCs w:val="26"/>
          <w:lang w:val="en-US"/>
        </w:rPr>
        <w:t xml:space="preserve">current study programme can be implemented. If consent on reinstatement is obtained , the student is obliged to study according to the study programme which is obligatory in the semester, he was reinstated. </w:t>
      </w:r>
      <w:r w:rsidR="00311411" w:rsidRPr="00C95644">
        <w:rPr>
          <w:rFonts w:ascii="Times New Roman" w:hAnsi="Times New Roman" w:cs="Times New Roman"/>
          <w:sz w:val="26"/>
          <w:szCs w:val="26"/>
          <w:lang w:val="en-US"/>
        </w:rPr>
        <w:t xml:space="preserve"> </w:t>
      </w:r>
    </w:p>
    <w:p w:rsidR="007B72DD" w:rsidRPr="00C95644" w:rsidRDefault="007B72DD" w:rsidP="007B72DD">
      <w:pPr>
        <w:pStyle w:val="Akapitzlist"/>
        <w:rPr>
          <w:rFonts w:ascii="Times New Roman" w:hAnsi="Times New Roman" w:cs="Times New Roman"/>
          <w:sz w:val="26"/>
          <w:szCs w:val="26"/>
          <w:lang w:val="en-US"/>
        </w:rPr>
      </w:pPr>
    </w:p>
    <w:p w:rsidR="00311411" w:rsidRPr="002F3D37" w:rsidRDefault="002F3D37" w:rsidP="00F03338">
      <w:pPr>
        <w:numPr>
          <w:ilvl w:val="0"/>
          <w:numId w:val="31"/>
        </w:numPr>
        <w:jc w:val="both"/>
        <w:rPr>
          <w:rFonts w:ascii="Times New Roman" w:hAnsi="Times New Roman" w:cs="Times New Roman"/>
          <w:sz w:val="26"/>
          <w:szCs w:val="26"/>
          <w:lang w:val="en-US"/>
        </w:rPr>
      </w:pPr>
      <w:r w:rsidRPr="002F3D37">
        <w:rPr>
          <w:rFonts w:ascii="Times New Roman" w:hAnsi="Times New Roman" w:cs="Times New Roman"/>
          <w:sz w:val="26"/>
          <w:szCs w:val="26"/>
          <w:lang w:val="en-US"/>
        </w:rPr>
        <w:t>Reinstatement procedure is applied only to people, who were the students of the University of Life Sciences in Lublin and when the field of study is still being implemented</w:t>
      </w:r>
      <w:r w:rsidR="00311411" w:rsidRPr="002F3D37">
        <w:rPr>
          <w:rFonts w:ascii="Times New Roman" w:hAnsi="Times New Roman" w:cs="Times New Roman"/>
          <w:sz w:val="26"/>
          <w:szCs w:val="26"/>
          <w:lang w:val="en-US"/>
        </w:rPr>
        <w:t>.</w:t>
      </w:r>
    </w:p>
    <w:p w:rsidR="00311411" w:rsidRPr="002F3D37" w:rsidRDefault="00311411" w:rsidP="00311411">
      <w:pPr>
        <w:ind w:left="644"/>
        <w:jc w:val="both"/>
        <w:rPr>
          <w:rFonts w:ascii="Times New Roman" w:hAnsi="Times New Roman" w:cs="Times New Roman"/>
          <w:sz w:val="26"/>
          <w:szCs w:val="26"/>
          <w:lang w:val="en-US"/>
        </w:rPr>
      </w:pPr>
    </w:p>
    <w:p w:rsidR="00311411" w:rsidRPr="002F3D37" w:rsidRDefault="00311411" w:rsidP="00311411">
      <w:pPr>
        <w:rPr>
          <w:rFonts w:ascii="Times New Roman" w:hAnsi="Times New Roman" w:cs="Times New Roman"/>
          <w:b/>
          <w:sz w:val="26"/>
          <w:szCs w:val="26"/>
          <w:lang w:val="en-US"/>
        </w:rPr>
      </w:pPr>
    </w:p>
    <w:p w:rsidR="00311411" w:rsidRPr="008A6053" w:rsidRDefault="00075E4B" w:rsidP="00311411">
      <w:pPr>
        <w:jc w:val="center"/>
        <w:rPr>
          <w:rFonts w:ascii="Times New Roman" w:hAnsi="Times New Roman" w:cs="Times New Roman"/>
          <w:b/>
          <w:sz w:val="26"/>
          <w:szCs w:val="26"/>
        </w:rPr>
      </w:pPr>
      <w:r w:rsidRPr="00A538DE">
        <w:rPr>
          <w:rFonts w:ascii="Times New Roman" w:hAnsi="Times New Roman" w:cs="Times New Roman"/>
          <w:b/>
          <w:sz w:val="26"/>
          <w:szCs w:val="26"/>
          <w:lang w:val="en-GB"/>
        </w:rPr>
        <w:t>Leaves</w:t>
      </w:r>
      <w:r>
        <w:rPr>
          <w:rFonts w:ascii="Times New Roman" w:hAnsi="Times New Roman" w:cs="Times New Roman"/>
          <w:b/>
          <w:sz w:val="26"/>
          <w:szCs w:val="26"/>
        </w:rPr>
        <w:t xml:space="preserve"> of </w:t>
      </w:r>
      <w:r w:rsidRPr="00A538DE">
        <w:rPr>
          <w:rFonts w:ascii="Times New Roman" w:hAnsi="Times New Roman" w:cs="Times New Roman"/>
          <w:b/>
          <w:sz w:val="26"/>
          <w:szCs w:val="26"/>
          <w:lang w:val="en-GB"/>
        </w:rPr>
        <w:t>absence</w:t>
      </w:r>
      <w:r>
        <w:rPr>
          <w:rFonts w:ascii="Times New Roman" w:hAnsi="Times New Roman" w:cs="Times New Roman"/>
          <w:b/>
          <w:sz w:val="26"/>
          <w:szCs w:val="26"/>
        </w:rPr>
        <w:t xml:space="preserve"> </w:t>
      </w:r>
    </w:p>
    <w:p w:rsidR="00311411" w:rsidRPr="008A6053" w:rsidRDefault="00311411" w:rsidP="00311411">
      <w:pPr>
        <w:tabs>
          <w:tab w:val="num" w:pos="360"/>
        </w:tabs>
        <w:ind w:left="360" w:hanging="360"/>
        <w:jc w:val="center"/>
        <w:rPr>
          <w:rFonts w:ascii="Times New Roman" w:hAnsi="Times New Roman" w:cs="Times New Roman"/>
          <w:sz w:val="26"/>
          <w:szCs w:val="26"/>
        </w:rPr>
      </w:pPr>
    </w:p>
    <w:p w:rsidR="00311411" w:rsidRPr="008A6053" w:rsidRDefault="007B72DD" w:rsidP="00311411">
      <w:pPr>
        <w:jc w:val="center"/>
        <w:rPr>
          <w:rFonts w:ascii="Times New Roman" w:hAnsi="Times New Roman" w:cs="Times New Roman"/>
          <w:b/>
          <w:sz w:val="26"/>
          <w:szCs w:val="26"/>
        </w:rPr>
      </w:pPr>
      <w:r>
        <w:rPr>
          <w:rFonts w:ascii="Times New Roman" w:hAnsi="Times New Roman" w:cs="Times New Roman"/>
          <w:b/>
          <w:sz w:val="26"/>
          <w:szCs w:val="26"/>
        </w:rPr>
        <w:t>§ 30</w:t>
      </w:r>
    </w:p>
    <w:p w:rsidR="00311411" w:rsidRPr="008A6053" w:rsidRDefault="00311411" w:rsidP="00311411">
      <w:pPr>
        <w:jc w:val="center"/>
        <w:rPr>
          <w:rFonts w:ascii="Times New Roman" w:hAnsi="Times New Roman" w:cs="Times New Roman"/>
          <w:b/>
          <w:sz w:val="26"/>
          <w:szCs w:val="26"/>
        </w:rPr>
      </w:pPr>
    </w:p>
    <w:p w:rsidR="00CF4AF6" w:rsidRPr="00627F8C" w:rsidRDefault="00627F8C" w:rsidP="00CF4AF6">
      <w:pPr>
        <w:numPr>
          <w:ilvl w:val="0"/>
          <w:numId w:val="9"/>
        </w:numPr>
        <w:tabs>
          <w:tab w:val="clear" w:pos="360"/>
        </w:tabs>
        <w:jc w:val="both"/>
        <w:rPr>
          <w:rFonts w:ascii="Times New Roman" w:hAnsi="Times New Roman" w:cs="Times New Roman"/>
          <w:sz w:val="26"/>
          <w:szCs w:val="26"/>
          <w:lang w:val="en-US"/>
        </w:rPr>
      </w:pPr>
      <w:r w:rsidRPr="00627F8C">
        <w:rPr>
          <w:rFonts w:ascii="Times New Roman" w:hAnsi="Times New Roman" w:cs="Times New Roman"/>
          <w:sz w:val="26"/>
          <w:szCs w:val="26"/>
          <w:lang w:val="en-US"/>
        </w:rPr>
        <w:t xml:space="preserve">Students may be granted </w:t>
      </w:r>
      <w:r w:rsidR="00A538DE">
        <w:rPr>
          <w:rFonts w:ascii="Times New Roman" w:hAnsi="Times New Roman" w:cs="Times New Roman"/>
          <w:sz w:val="26"/>
          <w:szCs w:val="26"/>
          <w:lang w:val="en-US"/>
        </w:rPr>
        <w:t>a long-term leave</w:t>
      </w:r>
      <w:r w:rsidRPr="00627F8C">
        <w:rPr>
          <w:rFonts w:ascii="Times New Roman" w:hAnsi="Times New Roman" w:cs="Times New Roman"/>
          <w:sz w:val="26"/>
          <w:szCs w:val="26"/>
          <w:lang w:val="en-US"/>
        </w:rPr>
        <w:t xml:space="preserve"> of absence by the Dean for the period of one academic year,</w:t>
      </w:r>
      <w:r>
        <w:rPr>
          <w:rFonts w:ascii="Times New Roman" w:hAnsi="Times New Roman" w:cs="Times New Roman"/>
          <w:sz w:val="26"/>
          <w:szCs w:val="26"/>
          <w:lang w:val="en-US"/>
        </w:rPr>
        <w:t xml:space="preserve"> provided that if it conc</w:t>
      </w:r>
      <w:r w:rsidR="009C2881">
        <w:rPr>
          <w:rFonts w:ascii="Times New Roman" w:hAnsi="Times New Roman" w:cs="Times New Roman"/>
          <w:sz w:val="26"/>
          <w:szCs w:val="26"/>
          <w:lang w:val="en-US"/>
        </w:rPr>
        <w:t xml:space="preserve">erns the seventh semester of </w:t>
      </w:r>
      <w:r>
        <w:rPr>
          <w:rFonts w:ascii="Times New Roman" w:hAnsi="Times New Roman" w:cs="Times New Roman"/>
          <w:sz w:val="26"/>
          <w:szCs w:val="26"/>
          <w:lang w:val="en-US"/>
        </w:rPr>
        <w:t>first-cycle programme (the final year) the leave of absence can last for only one semester in the event of</w:t>
      </w:r>
      <w:r w:rsidR="00CF4AF6" w:rsidRPr="00627F8C">
        <w:rPr>
          <w:rFonts w:ascii="Times New Roman" w:hAnsi="Times New Roman" w:cs="Times New Roman"/>
          <w:sz w:val="26"/>
          <w:szCs w:val="26"/>
          <w:lang w:val="en-US"/>
        </w:rPr>
        <w:t>:</w:t>
      </w:r>
    </w:p>
    <w:p w:rsidR="00CF4AF6" w:rsidRPr="00295A59" w:rsidRDefault="00295A59" w:rsidP="005627BD">
      <w:pPr>
        <w:numPr>
          <w:ilvl w:val="0"/>
          <w:numId w:val="68"/>
        </w:numPr>
        <w:jc w:val="both"/>
        <w:rPr>
          <w:rFonts w:ascii="Times New Roman" w:hAnsi="Times New Roman" w:cs="Times New Roman"/>
          <w:sz w:val="26"/>
          <w:szCs w:val="26"/>
          <w:lang w:val="en-US"/>
        </w:rPr>
      </w:pPr>
      <w:r w:rsidRPr="00295A59">
        <w:rPr>
          <w:rFonts w:ascii="Times New Roman" w:hAnsi="Times New Roman" w:cs="Times New Roman"/>
          <w:sz w:val="26"/>
          <w:szCs w:val="26"/>
          <w:lang w:val="en-US"/>
        </w:rPr>
        <w:t xml:space="preserve">prolonged illness </w:t>
      </w:r>
      <w:r w:rsidR="00CF4AF6" w:rsidRPr="00295A59">
        <w:rPr>
          <w:rFonts w:ascii="Times New Roman" w:hAnsi="Times New Roman" w:cs="Times New Roman"/>
          <w:sz w:val="26"/>
          <w:szCs w:val="26"/>
          <w:lang w:val="en-US"/>
        </w:rPr>
        <w:t xml:space="preserve"> </w:t>
      </w:r>
      <w:r>
        <w:rPr>
          <w:rFonts w:ascii="Times New Roman" w:hAnsi="Times New Roman" w:cs="Times New Roman"/>
          <w:sz w:val="26"/>
          <w:szCs w:val="26"/>
          <w:lang w:val="en-US"/>
        </w:rPr>
        <w:t>affirmed</w:t>
      </w:r>
      <w:r w:rsidRPr="00295A59">
        <w:rPr>
          <w:rFonts w:ascii="Times New Roman" w:hAnsi="Times New Roman" w:cs="Times New Roman"/>
          <w:sz w:val="26"/>
          <w:szCs w:val="26"/>
          <w:lang w:val="en-US"/>
        </w:rPr>
        <w:t xml:space="preserve"> with medical certificate </w:t>
      </w:r>
      <w:r>
        <w:rPr>
          <w:rFonts w:ascii="Times New Roman" w:hAnsi="Times New Roman" w:cs="Times New Roman"/>
          <w:sz w:val="26"/>
          <w:szCs w:val="26"/>
          <w:lang w:val="en-US"/>
        </w:rPr>
        <w:t>–</w:t>
      </w:r>
      <w:r w:rsidR="00BF506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00BF506B">
        <w:rPr>
          <w:rFonts w:ascii="Times New Roman" w:hAnsi="Times New Roman" w:cs="Times New Roman"/>
          <w:sz w:val="26"/>
          <w:szCs w:val="26"/>
          <w:lang w:val="en-US"/>
        </w:rPr>
        <w:t xml:space="preserve">the </w:t>
      </w:r>
      <w:r>
        <w:rPr>
          <w:rFonts w:ascii="Times New Roman" w:hAnsi="Times New Roman" w:cs="Times New Roman"/>
          <w:sz w:val="26"/>
          <w:szCs w:val="26"/>
          <w:lang w:val="en-US"/>
        </w:rPr>
        <w:t>sick leave</w:t>
      </w:r>
      <w:r w:rsidR="00CF4AF6" w:rsidRPr="00295A59">
        <w:rPr>
          <w:rFonts w:ascii="Times New Roman" w:hAnsi="Times New Roman" w:cs="Times New Roman"/>
          <w:sz w:val="26"/>
          <w:szCs w:val="26"/>
          <w:lang w:val="en-US"/>
        </w:rPr>
        <w:t>;</w:t>
      </w:r>
    </w:p>
    <w:p w:rsidR="00CF4AF6" w:rsidRPr="00295A59" w:rsidRDefault="00295A59" w:rsidP="005627BD">
      <w:pPr>
        <w:numPr>
          <w:ilvl w:val="0"/>
          <w:numId w:val="68"/>
        </w:numPr>
        <w:jc w:val="both"/>
        <w:rPr>
          <w:rFonts w:ascii="Times New Roman" w:hAnsi="Times New Roman" w:cs="Times New Roman"/>
          <w:sz w:val="26"/>
          <w:szCs w:val="26"/>
          <w:lang w:val="en-US"/>
        </w:rPr>
      </w:pPr>
      <w:r w:rsidRPr="00295A59">
        <w:rPr>
          <w:rFonts w:ascii="Times New Roman" w:hAnsi="Times New Roman" w:cs="Times New Roman"/>
          <w:sz w:val="26"/>
          <w:szCs w:val="26"/>
          <w:lang w:val="en-US"/>
        </w:rPr>
        <w:t xml:space="preserve">important and well-documented </w:t>
      </w:r>
      <w:r w:rsidR="00BF506B">
        <w:rPr>
          <w:rFonts w:ascii="Times New Roman" w:hAnsi="Times New Roman" w:cs="Times New Roman"/>
          <w:sz w:val="26"/>
          <w:szCs w:val="26"/>
          <w:lang w:val="en-US"/>
        </w:rPr>
        <w:t>fortuitous</w:t>
      </w:r>
      <w:r>
        <w:rPr>
          <w:rFonts w:ascii="Times New Roman" w:hAnsi="Times New Roman" w:cs="Times New Roman"/>
          <w:sz w:val="26"/>
          <w:szCs w:val="26"/>
          <w:lang w:val="en-US"/>
        </w:rPr>
        <w:t xml:space="preserve"> </w:t>
      </w:r>
      <w:r w:rsidRPr="00295A59">
        <w:rPr>
          <w:rFonts w:ascii="Times New Roman" w:hAnsi="Times New Roman" w:cs="Times New Roman"/>
          <w:sz w:val="26"/>
          <w:szCs w:val="26"/>
          <w:lang w:val="en-US"/>
        </w:rPr>
        <w:t>circumstances –</w:t>
      </w:r>
      <w:r>
        <w:rPr>
          <w:rFonts w:ascii="Times New Roman" w:hAnsi="Times New Roman" w:cs="Times New Roman"/>
          <w:sz w:val="26"/>
          <w:szCs w:val="26"/>
          <w:lang w:val="en-US"/>
        </w:rPr>
        <w:t xml:space="preserve"> </w:t>
      </w:r>
      <w:r w:rsidR="00BF506B">
        <w:rPr>
          <w:rFonts w:ascii="Times New Roman" w:hAnsi="Times New Roman" w:cs="Times New Roman"/>
          <w:sz w:val="26"/>
          <w:szCs w:val="26"/>
          <w:lang w:val="en-US"/>
        </w:rPr>
        <w:t xml:space="preserve">the </w:t>
      </w:r>
      <w:r>
        <w:rPr>
          <w:rFonts w:ascii="Times New Roman" w:hAnsi="Times New Roman" w:cs="Times New Roman"/>
          <w:sz w:val="26"/>
          <w:szCs w:val="26"/>
          <w:lang w:val="en-US"/>
        </w:rPr>
        <w:t>special leave</w:t>
      </w:r>
      <w:r w:rsidR="00BF506B">
        <w:rPr>
          <w:rFonts w:ascii="Times New Roman" w:hAnsi="Times New Roman" w:cs="Times New Roman"/>
          <w:sz w:val="26"/>
          <w:szCs w:val="26"/>
          <w:lang w:val="en-US"/>
        </w:rPr>
        <w:t xml:space="preserve"> of absence</w:t>
      </w:r>
      <w:r w:rsidR="00CF4AF6" w:rsidRPr="00295A59">
        <w:rPr>
          <w:rFonts w:ascii="Times New Roman" w:hAnsi="Times New Roman" w:cs="Times New Roman"/>
          <w:sz w:val="26"/>
          <w:szCs w:val="26"/>
          <w:lang w:val="en-US"/>
        </w:rPr>
        <w:t>;</w:t>
      </w:r>
    </w:p>
    <w:p w:rsidR="00CF4AF6" w:rsidRPr="00CA62E5" w:rsidRDefault="00CA62E5" w:rsidP="005627BD">
      <w:pPr>
        <w:numPr>
          <w:ilvl w:val="0"/>
          <w:numId w:val="68"/>
        </w:numPr>
        <w:jc w:val="both"/>
        <w:rPr>
          <w:rFonts w:ascii="Times New Roman" w:hAnsi="Times New Roman" w:cs="Times New Roman"/>
          <w:sz w:val="26"/>
          <w:szCs w:val="26"/>
          <w:lang w:val="en-US"/>
        </w:rPr>
      </w:pPr>
      <w:r w:rsidRPr="00CA62E5">
        <w:rPr>
          <w:rFonts w:ascii="Times New Roman" w:hAnsi="Times New Roman" w:cs="Times New Roman"/>
          <w:sz w:val="26"/>
          <w:szCs w:val="26"/>
          <w:lang w:val="en-US"/>
        </w:rPr>
        <w:t xml:space="preserve">undertaking foreign studies, apprenticeships, </w:t>
      </w:r>
      <w:r>
        <w:rPr>
          <w:rFonts w:ascii="Times New Roman" w:hAnsi="Times New Roman" w:cs="Times New Roman"/>
          <w:sz w:val="26"/>
          <w:szCs w:val="26"/>
          <w:lang w:val="en-US"/>
        </w:rPr>
        <w:t>internships</w:t>
      </w:r>
      <w:r w:rsidR="00295A59">
        <w:rPr>
          <w:rFonts w:ascii="Times New Roman" w:hAnsi="Times New Roman" w:cs="Times New Roman"/>
          <w:sz w:val="26"/>
          <w:szCs w:val="26"/>
          <w:lang w:val="en-US"/>
        </w:rPr>
        <w:t xml:space="preserve"> or participating in projects</w:t>
      </w:r>
      <w:r w:rsidRPr="00CA62E5">
        <w:rPr>
          <w:rFonts w:ascii="Times New Roman" w:hAnsi="Times New Roman" w:cs="Times New Roman"/>
          <w:sz w:val="26"/>
          <w:szCs w:val="26"/>
          <w:lang w:val="en-US"/>
        </w:rPr>
        <w:t xml:space="preserve">  – </w:t>
      </w:r>
      <w:r w:rsidR="00BF506B">
        <w:rPr>
          <w:rFonts w:ascii="Times New Roman" w:hAnsi="Times New Roman" w:cs="Times New Roman"/>
          <w:sz w:val="26"/>
          <w:szCs w:val="26"/>
          <w:lang w:val="en-US"/>
        </w:rPr>
        <w:t xml:space="preserve">the </w:t>
      </w:r>
      <w:r w:rsidR="00A538DE">
        <w:rPr>
          <w:rFonts w:ascii="Times New Roman" w:hAnsi="Times New Roman" w:cs="Times New Roman"/>
          <w:sz w:val="26"/>
          <w:szCs w:val="26"/>
          <w:lang w:val="en-US"/>
        </w:rPr>
        <w:t>vocational</w:t>
      </w:r>
      <w:r w:rsidR="00295A59">
        <w:rPr>
          <w:rFonts w:ascii="Times New Roman" w:hAnsi="Times New Roman" w:cs="Times New Roman"/>
          <w:sz w:val="26"/>
          <w:szCs w:val="26"/>
          <w:lang w:val="en-US"/>
        </w:rPr>
        <w:t xml:space="preserve"> leave</w:t>
      </w:r>
      <w:r w:rsidR="00943A29">
        <w:rPr>
          <w:rFonts w:ascii="Times New Roman" w:hAnsi="Times New Roman" w:cs="Times New Roman"/>
          <w:sz w:val="26"/>
          <w:szCs w:val="26"/>
          <w:lang w:val="en-US"/>
        </w:rPr>
        <w:t xml:space="preserve"> of absence</w:t>
      </w:r>
      <w:r w:rsidR="00CF4AF6" w:rsidRPr="00CA62E5">
        <w:rPr>
          <w:rFonts w:ascii="Times New Roman" w:hAnsi="Times New Roman" w:cs="Times New Roman"/>
          <w:sz w:val="26"/>
          <w:szCs w:val="26"/>
          <w:lang w:val="en-US"/>
        </w:rPr>
        <w:t>;</w:t>
      </w:r>
    </w:p>
    <w:p w:rsidR="005627BD" w:rsidRPr="00CA62E5" w:rsidRDefault="00CA62E5" w:rsidP="005627BD">
      <w:pPr>
        <w:numPr>
          <w:ilvl w:val="0"/>
          <w:numId w:val="68"/>
        </w:numPr>
        <w:jc w:val="both"/>
        <w:rPr>
          <w:rFonts w:ascii="Times New Roman" w:hAnsi="Times New Roman" w:cs="Times New Roman"/>
          <w:sz w:val="26"/>
          <w:szCs w:val="26"/>
          <w:lang w:val="en-US"/>
        </w:rPr>
      </w:pPr>
      <w:r w:rsidRPr="00CA62E5">
        <w:rPr>
          <w:rFonts w:ascii="Times New Roman" w:hAnsi="Times New Roman" w:cs="Times New Roman"/>
          <w:sz w:val="26"/>
          <w:szCs w:val="26"/>
          <w:lang w:val="en-US"/>
        </w:rPr>
        <w:t>without giving a reason</w:t>
      </w:r>
      <w:r w:rsidR="00A337FD" w:rsidRPr="00CA62E5">
        <w:rPr>
          <w:rFonts w:ascii="Times New Roman" w:hAnsi="Times New Roman" w:cs="Times New Roman"/>
          <w:sz w:val="26"/>
          <w:szCs w:val="26"/>
          <w:lang w:val="en-US"/>
        </w:rPr>
        <w:t xml:space="preserve"> </w:t>
      </w:r>
      <w:r w:rsidRPr="00CA62E5">
        <w:rPr>
          <w:rFonts w:ascii="Times New Roman" w:hAnsi="Times New Roman" w:cs="Times New Roman"/>
          <w:sz w:val="26"/>
          <w:szCs w:val="26"/>
          <w:lang w:val="en-US"/>
        </w:rPr>
        <w:t>– the Dean’s leave</w:t>
      </w:r>
      <w:r w:rsidR="00943A29">
        <w:rPr>
          <w:rFonts w:ascii="Times New Roman" w:hAnsi="Times New Roman" w:cs="Times New Roman"/>
          <w:sz w:val="26"/>
          <w:szCs w:val="26"/>
          <w:lang w:val="en-US"/>
        </w:rPr>
        <w:t xml:space="preserve"> of absence</w:t>
      </w:r>
      <w:r w:rsidR="005627BD" w:rsidRPr="00CA62E5">
        <w:rPr>
          <w:rFonts w:ascii="Times New Roman" w:hAnsi="Times New Roman" w:cs="Times New Roman"/>
          <w:sz w:val="26"/>
          <w:szCs w:val="26"/>
          <w:lang w:val="en-US"/>
        </w:rPr>
        <w:t>.</w:t>
      </w:r>
    </w:p>
    <w:p w:rsidR="00936860" w:rsidRPr="00CA62E5" w:rsidRDefault="00936860" w:rsidP="00936860">
      <w:pPr>
        <w:ind w:left="927"/>
        <w:jc w:val="both"/>
        <w:rPr>
          <w:rFonts w:ascii="Times New Roman" w:hAnsi="Times New Roman" w:cs="Times New Roman"/>
          <w:sz w:val="26"/>
          <w:szCs w:val="26"/>
          <w:lang w:val="en-US"/>
        </w:rPr>
      </w:pPr>
    </w:p>
    <w:p w:rsidR="00A337FD" w:rsidRPr="00A425E4" w:rsidRDefault="00A425E4" w:rsidP="00A337FD">
      <w:pPr>
        <w:pStyle w:val="Akapitzlist"/>
        <w:numPr>
          <w:ilvl w:val="0"/>
          <w:numId w:val="9"/>
        </w:numPr>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Foreign studen</w:t>
      </w:r>
      <w:r w:rsidRPr="00A425E4">
        <w:rPr>
          <w:rFonts w:ascii="Times New Roman" w:hAnsi="Times New Roman" w:cs="Times New Roman"/>
          <w:sz w:val="26"/>
          <w:szCs w:val="26"/>
          <w:lang w:val="en-US"/>
        </w:rPr>
        <w:t>ts can be granted</w:t>
      </w:r>
      <w:r w:rsidR="00A538DE">
        <w:rPr>
          <w:rFonts w:ascii="Times New Roman" w:hAnsi="Times New Roman" w:cs="Times New Roman"/>
          <w:sz w:val="26"/>
          <w:szCs w:val="26"/>
          <w:lang w:val="en-US"/>
        </w:rPr>
        <w:t xml:space="preserve"> a</w:t>
      </w:r>
      <w:r>
        <w:rPr>
          <w:rFonts w:ascii="Times New Roman" w:hAnsi="Times New Roman" w:cs="Times New Roman"/>
          <w:sz w:val="26"/>
          <w:szCs w:val="26"/>
          <w:lang w:val="en-US"/>
        </w:rPr>
        <w:t xml:space="preserve"> short-term leave of absence by the Dean for the period not longer than 2 weeks once in an academic year because of the trip to the country of origin</w:t>
      </w:r>
      <w:r w:rsidR="000226E6" w:rsidRPr="00A425E4">
        <w:rPr>
          <w:rFonts w:ascii="Times New Roman" w:hAnsi="Times New Roman" w:cs="Times New Roman"/>
          <w:sz w:val="26"/>
          <w:szCs w:val="26"/>
          <w:lang w:val="en-US"/>
        </w:rPr>
        <w:t>.</w:t>
      </w:r>
    </w:p>
    <w:p w:rsidR="00E96F28" w:rsidRPr="00A425E4" w:rsidRDefault="00E96F28" w:rsidP="00E96F28">
      <w:pPr>
        <w:pStyle w:val="Akapitzlist"/>
        <w:ind w:left="360"/>
        <w:jc w:val="both"/>
        <w:rPr>
          <w:rFonts w:ascii="Times New Roman" w:hAnsi="Times New Roman" w:cs="Times New Roman"/>
          <w:sz w:val="26"/>
          <w:szCs w:val="26"/>
          <w:lang w:val="en-US"/>
        </w:rPr>
      </w:pPr>
    </w:p>
    <w:p w:rsidR="004C2391" w:rsidRPr="00A425E4" w:rsidRDefault="00A425E4" w:rsidP="00820B6D">
      <w:pPr>
        <w:pStyle w:val="Akapitzlist"/>
        <w:numPr>
          <w:ilvl w:val="0"/>
          <w:numId w:val="9"/>
        </w:numPr>
        <w:jc w:val="both"/>
        <w:rPr>
          <w:rFonts w:ascii="Times New Roman" w:hAnsi="Times New Roman" w:cs="Times New Roman"/>
          <w:sz w:val="26"/>
          <w:szCs w:val="26"/>
          <w:lang w:val="en-US"/>
        </w:rPr>
      </w:pPr>
      <w:r w:rsidRPr="00A425E4">
        <w:rPr>
          <w:rFonts w:ascii="Times New Roman" w:hAnsi="Times New Roman" w:cs="Times New Roman"/>
          <w:sz w:val="26"/>
          <w:szCs w:val="26"/>
          <w:lang w:val="en-US"/>
        </w:rPr>
        <w:t xml:space="preserve">Students applying for </w:t>
      </w:r>
      <w:r w:rsidR="00BF506B">
        <w:rPr>
          <w:rFonts w:ascii="Times New Roman" w:hAnsi="Times New Roman" w:cs="Times New Roman"/>
          <w:sz w:val="26"/>
          <w:szCs w:val="26"/>
          <w:lang w:val="en-US"/>
        </w:rPr>
        <w:t xml:space="preserve">the </w:t>
      </w:r>
      <w:r w:rsidRPr="00A425E4">
        <w:rPr>
          <w:rFonts w:ascii="Times New Roman" w:hAnsi="Times New Roman" w:cs="Times New Roman"/>
          <w:sz w:val="26"/>
          <w:szCs w:val="26"/>
          <w:lang w:val="en-US"/>
        </w:rPr>
        <w:t xml:space="preserve">sick leave, </w:t>
      </w:r>
      <w:r w:rsidR="00BF506B">
        <w:rPr>
          <w:rFonts w:ascii="Times New Roman" w:hAnsi="Times New Roman" w:cs="Times New Roman"/>
          <w:sz w:val="26"/>
          <w:szCs w:val="26"/>
          <w:lang w:val="en-US"/>
        </w:rPr>
        <w:t xml:space="preserve">the </w:t>
      </w:r>
      <w:r w:rsidRPr="00A425E4">
        <w:rPr>
          <w:rFonts w:ascii="Times New Roman" w:hAnsi="Times New Roman" w:cs="Times New Roman"/>
          <w:sz w:val="26"/>
          <w:szCs w:val="26"/>
          <w:lang w:val="en-US"/>
        </w:rPr>
        <w:t xml:space="preserve">special leave </w:t>
      </w:r>
      <w:r w:rsidR="00BF506B">
        <w:rPr>
          <w:rFonts w:ascii="Times New Roman" w:hAnsi="Times New Roman" w:cs="Times New Roman"/>
          <w:sz w:val="26"/>
          <w:szCs w:val="26"/>
          <w:lang w:val="en-US"/>
        </w:rPr>
        <w:t xml:space="preserve">of absence </w:t>
      </w:r>
      <w:r w:rsidRPr="00A425E4">
        <w:rPr>
          <w:rFonts w:ascii="Times New Roman" w:hAnsi="Times New Roman" w:cs="Times New Roman"/>
          <w:sz w:val="26"/>
          <w:szCs w:val="26"/>
          <w:lang w:val="en-US"/>
        </w:rPr>
        <w:t xml:space="preserve">or </w:t>
      </w:r>
      <w:r w:rsidR="00BF506B">
        <w:rPr>
          <w:rFonts w:ascii="Times New Roman" w:hAnsi="Times New Roman" w:cs="Times New Roman"/>
          <w:sz w:val="26"/>
          <w:szCs w:val="26"/>
          <w:lang w:val="en-US"/>
        </w:rPr>
        <w:t xml:space="preserve">the </w:t>
      </w:r>
      <w:r w:rsidR="004754FE">
        <w:rPr>
          <w:rFonts w:ascii="Times New Roman" w:hAnsi="Times New Roman" w:cs="Times New Roman"/>
          <w:sz w:val="26"/>
          <w:szCs w:val="26"/>
          <w:lang w:val="en-US"/>
        </w:rPr>
        <w:t>vocational</w:t>
      </w:r>
      <w:r w:rsidRPr="00A425E4">
        <w:rPr>
          <w:rFonts w:ascii="Times New Roman" w:hAnsi="Times New Roman" w:cs="Times New Roman"/>
          <w:sz w:val="26"/>
          <w:szCs w:val="26"/>
          <w:lang w:val="en-US"/>
        </w:rPr>
        <w:t xml:space="preserve"> leave </w:t>
      </w:r>
      <w:r w:rsidR="00943A29">
        <w:rPr>
          <w:rFonts w:ascii="Times New Roman" w:hAnsi="Times New Roman" w:cs="Times New Roman"/>
          <w:sz w:val="26"/>
          <w:szCs w:val="26"/>
          <w:lang w:val="en-US"/>
        </w:rPr>
        <w:t xml:space="preserve">of absence </w:t>
      </w:r>
      <w:r w:rsidRPr="00A425E4">
        <w:rPr>
          <w:rFonts w:ascii="Times New Roman" w:hAnsi="Times New Roman" w:cs="Times New Roman"/>
          <w:sz w:val="26"/>
          <w:szCs w:val="26"/>
          <w:lang w:val="en-US"/>
        </w:rPr>
        <w:t>submit a well-documented request to the Dean</w:t>
      </w:r>
      <w:r w:rsidR="008A1A9B">
        <w:rPr>
          <w:rFonts w:ascii="Times New Roman" w:hAnsi="Times New Roman" w:cs="Times New Roman"/>
          <w:sz w:val="26"/>
          <w:szCs w:val="26"/>
          <w:lang w:val="en-US"/>
        </w:rPr>
        <w:t>,</w:t>
      </w:r>
      <w:r w:rsidR="00BF506B">
        <w:rPr>
          <w:rFonts w:ascii="Times New Roman" w:hAnsi="Times New Roman" w:cs="Times New Roman"/>
          <w:sz w:val="26"/>
          <w:szCs w:val="26"/>
          <w:lang w:val="en-US"/>
        </w:rPr>
        <w:t xml:space="preserve"> </w:t>
      </w:r>
      <w:r w:rsidR="008A1A9B">
        <w:rPr>
          <w:rFonts w:ascii="Times New Roman" w:hAnsi="Times New Roman" w:cs="Times New Roman"/>
          <w:sz w:val="26"/>
          <w:szCs w:val="26"/>
          <w:lang w:val="en-US"/>
        </w:rPr>
        <w:t>promptly</w:t>
      </w:r>
      <w:r w:rsidRPr="00A425E4">
        <w:rPr>
          <w:rFonts w:ascii="Times New Roman" w:hAnsi="Times New Roman" w:cs="Times New Roman"/>
          <w:sz w:val="26"/>
          <w:szCs w:val="26"/>
          <w:lang w:val="en-US"/>
        </w:rPr>
        <w:t xml:space="preserve"> after the reason for the leave of absence occurred.</w:t>
      </w:r>
    </w:p>
    <w:p w:rsidR="004C2391" w:rsidRPr="00A425E4" w:rsidRDefault="00820B6D" w:rsidP="004C2391">
      <w:pPr>
        <w:pStyle w:val="Akapitzlist"/>
        <w:ind w:left="360"/>
        <w:jc w:val="both"/>
        <w:rPr>
          <w:rFonts w:ascii="Times New Roman" w:hAnsi="Times New Roman" w:cs="Times New Roman"/>
          <w:sz w:val="26"/>
          <w:szCs w:val="26"/>
          <w:lang w:val="en-US"/>
        </w:rPr>
      </w:pPr>
      <w:r w:rsidRPr="00A425E4">
        <w:rPr>
          <w:rFonts w:ascii="Times New Roman" w:hAnsi="Times New Roman" w:cs="Times New Roman"/>
          <w:sz w:val="26"/>
          <w:szCs w:val="26"/>
          <w:lang w:val="en-US"/>
        </w:rPr>
        <w:t xml:space="preserve"> </w:t>
      </w:r>
    </w:p>
    <w:p w:rsidR="00820B6D" w:rsidRPr="00A425E4" w:rsidRDefault="00A425E4" w:rsidP="00820B6D">
      <w:pPr>
        <w:pStyle w:val="Akapitzlist"/>
        <w:numPr>
          <w:ilvl w:val="0"/>
          <w:numId w:val="9"/>
        </w:numPr>
        <w:jc w:val="both"/>
        <w:rPr>
          <w:rFonts w:ascii="Times New Roman" w:hAnsi="Times New Roman" w:cs="Times New Roman"/>
          <w:sz w:val="26"/>
          <w:szCs w:val="26"/>
          <w:lang w:val="en-US"/>
        </w:rPr>
      </w:pPr>
      <w:r w:rsidRPr="00A425E4">
        <w:rPr>
          <w:rFonts w:ascii="Times New Roman" w:hAnsi="Times New Roman" w:cs="Times New Roman"/>
          <w:sz w:val="26"/>
          <w:szCs w:val="26"/>
          <w:lang w:val="en-US"/>
        </w:rPr>
        <w:t xml:space="preserve">Unsatisfactory results in academic achievements cannot be </w:t>
      </w:r>
      <w:r w:rsidR="00BF506B">
        <w:rPr>
          <w:rFonts w:ascii="Times New Roman" w:hAnsi="Times New Roman" w:cs="Times New Roman"/>
          <w:sz w:val="26"/>
          <w:szCs w:val="26"/>
          <w:lang w:val="en-US"/>
        </w:rPr>
        <w:t>the reason for being granted the</w:t>
      </w:r>
      <w:r w:rsidRPr="00A425E4">
        <w:rPr>
          <w:rFonts w:ascii="Times New Roman" w:hAnsi="Times New Roman" w:cs="Times New Roman"/>
          <w:sz w:val="26"/>
          <w:szCs w:val="26"/>
          <w:lang w:val="en-US"/>
        </w:rPr>
        <w:t xml:space="preserve"> s</w:t>
      </w:r>
      <w:r w:rsidR="00BF506B">
        <w:rPr>
          <w:rFonts w:ascii="Times New Roman" w:hAnsi="Times New Roman" w:cs="Times New Roman"/>
          <w:sz w:val="26"/>
          <w:szCs w:val="26"/>
          <w:lang w:val="en-US"/>
        </w:rPr>
        <w:t>ick leave</w:t>
      </w:r>
      <w:r>
        <w:rPr>
          <w:rFonts w:ascii="Times New Roman" w:hAnsi="Times New Roman" w:cs="Times New Roman"/>
          <w:sz w:val="26"/>
          <w:szCs w:val="26"/>
          <w:lang w:val="en-US"/>
        </w:rPr>
        <w:t>. The leave cannot be granted for the period of the previous semester or academic year</w:t>
      </w:r>
      <w:r w:rsidR="00820B6D" w:rsidRPr="00A425E4">
        <w:rPr>
          <w:rFonts w:ascii="Times New Roman" w:hAnsi="Times New Roman" w:cs="Times New Roman"/>
          <w:sz w:val="26"/>
          <w:szCs w:val="26"/>
          <w:lang w:val="en-US"/>
        </w:rPr>
        <w:t xml:space="preserve">. </w:t>
      </w:r>
    </w:p>
    <w:p w:rsidR="001635C6" w:rsidRPr="00A425E4" w:rsidRDefault="001635C6" w:rsidP="001635C6">
      <w:pPr>
        <w:pStyle w:val="Akapitzlist"/>
        <w:rPr>
          <w:rFonts w:ascii="Times New Roman" w:hAnsi="Times New Roman" w:cs="Times New Roman"/>
          <w:sz w:val="26"/>
          <w:szCs w:val="26"/>
          <w:lang w:val="en-US"/>
        </w:rPr>
      </w:pPr>
    </w:p>
    <w:p w:rsidR="004C2391" w:rsidRPr="00DF70C8" w:rsidRDefault="00541001" w:rsidP="001635C6">
      <w:pPr>
        <w:pStyle w:val="Akapitzlist"/>
        <w:numPr>
          <w:ilvl w:val="0"/>
          <w:numId w:val="9"/>
        </w:numPr>
        <w:jc w:val="both"/>
        <w:rPr>
          <w:rFonts w:ascii="Times New Roman" w:hAnsi="Times New Roman" w:cs="Times New Roman"/>
          <w:sz w:val="26"/>
          <w:szCs w:val="26"/>
          <w:lang w:val="en-US"/>
        </w:rPr>
      </w:pPr>
      <w:r w:rsidRPr="00541001">
        <w:rPr>
          <w:rFonts w:ascii="Times New Roman" w:hAnsi="Times New Roman" w:cs="Times New Roman"/>
          <w:sz w:val="26"/>
          <w:szCs w:val="26"/>
          <w:lang w:val="en-US"/>
        </w:rPr>
        <w:t>The Dean’s leave of absence</w:t>
      </w:r>
      <w:r>
        <w:rPr>
          <w:rFonts w:ascii="Times New Roman" w:hAnsi="Times New Roman" w:cs="Times New Roman"/>
          <w:sz w:val="26"/>
          <w:szCs w:val="26"/>
          <w:lang w:val="en-US"/>
        </w:rPr>
        <w:t xml:space="preserve"> without giving a reason is granted onc</w:t>
      </w:r>
      <w:r w:rsidR="00DF70C8">
        <w:rPr>
          <w:rFonts w:ascii="Times New Roman" w:hAnsi="Times New Roman" w:cs="Times New Roman"/>
          <w:sz w:val="26"/>
          <w:szCs w:val="26"/>
          <w:lang w:val="en-US"/>
        </w:rPr>
        <w:t>e in the course of studies after the previous s</w:t>
      </w:r>
      <w:r w:rsidR="004754FE">
        <w:rPr>
          <w:rFonts w:ascii="Times New Roman" w:hAnsi="Times New Roman" w:cs="Times New Roman"/>
          <w:sz w:val="26"/>
          <w:szCs w:val="26"/>
          <w:lang w:val="en-US"/>
        </w:rPr>
        <w:t>emester of studies, for</w:t>
      </w:r>
      <w:r w:rsidR="00DF70C8">
        <w:rPr>
          <w:rFonts w:ascii="Times New Roman" w:hAnsi="Times New Roman" w:cs="Times New Roman"/>
          <w:sz w:val="26"/>
          <w:szCs w:val="26"/>
          <w:lang w:val="en-US"/>
        </w:rPr>
        <w:t xml:space="preserve"> which the leave is granted,  has been credited. </w:t>
      </w:r>
      <w:r w:rsidR="00DF70C8" w:rsidRPr="00DF70C8">
        <w:rPr>
          <w:rFonts w:ascii="Times New Roman" w:hAnsi="Times New Roman" w:cs="Times New Roman"/>
          <w:sz w:val="26"/>
          <w:szCs w:val="26"/>
          <w:lang w:val="en-US"/>
        </w:rPr>
        <w:t>Students may apply for being granted the leave</w:t>
      </w:r>
      <w:r w:rsidR="00943A29">
        <w:rPr>
          <w:rFonts w:ascii="Times New Roman" w:hAnsi="Times New Roman" w:cs="Times New Roman"/>
          <w:sz w:val="26"/>
          <w:szCs w:val="26"/>
          <w:lang w:val="en-US"/>
        </w:rPr>
        <w:t xml:space="preserve"> of absence</w:t>
      </w:r>
      <w:r w:rsidR="00DF70C8" w:rsidRPr="00DF70C8">
        <w:rPr>
          <w:rFonts w:ascii="Times New Roman" w:hAnsi="Times New Roman" w:cs="Times New Roman"/>
          <w:sz w:val="26"/>
          <w:szCs w:val="26"/>
          <w:lang w:val="en-US"/>
        </w:rPr>
        <w:t xml:space="preserve"> after at least the first year of </w:t>
      </w:r>
      <w:r w:rsidR="00DF70C8">
        <w:rPr>
          <w:rFonts w:ascii="Times New Roman" w:hAnsi="Times New Roman" w:cs="Times New Roman"/>
          <w:sz w:val="26"/>
          <w:szCs w:val="26"/>
          <w:lang w:val="en-US"/>
        </w:rPr>
        <w:t>first-cycle programme or long-cycle programme</w:t>
      </w:r>
      <w:r w:rsidR="00DF70C8" w:rsidRPr="00DF70C8">
        <w:rPr>
          <w:rFonts w:ascii="Times New Roman" w:hAnsi="Times New Roman" w:cs="Times New Roman"/>
          <w:sz w:val="26"/>
          <w:szCs w:val="26"/>
          <w:lang w:val="en-US"/>
        </w:rPr>
        <w:t xml:space="preserve"> has been credited</w:t>
      </w:r>
      <w:r w:rsidR="00DF70C8">
        <w:rPr>
          <w:rFonts w:ascii="Times New Roman" w:hAnsi="Times New Roman" w:cs="Times New Roman"/>
          <w:sz w:val="26"/>
          <w:szCs w:val="26"/>
          <w:lang w:val="en-US"/>
        </w:rPr>
        <w:t xml:space="preserve"> and in case of second-cycle programme after crediting the first semester. The application to the Dean should be submitted in inter-semester periods, however not later than 2 weeks after the next semester commences</w:t>
      </w:r>
      <w:r w:rsidR="001635C6" w:rsidRPr="00DF70C8">
        <w:rPr>
          <w:rFonts w:ascii="Times New Roman" w:hAnsi="Times New Roman" w:cs="Times New Roman"/>
          <w:sz w:val="26"/>
          <w:szCs w:val="26"/>
          <w:lang w:val="en-US"/>
        </w:rPr>
        <w:t>.</w:t>
      </w:r>
    </w:p>
    <w:p w:rsidR="004C2391" w:rsidRPr="00DF70C8" w:rsidRDefault="004C2391" w:rsidP="00E96F28">
      <w:pPr>
        <w:jc w:val="both"/>
        <w:rPr>
          <w:rFonts w:ascii="Times New Roman" w:hAnsi="Times New Roman" w:cs="Times New Roman"/>
          <w:sz w:val="26"/>
          <w:szCs w:val="26"/>
          <w:lang w:val="en-US"/>
        </w:rPr>
      </w:pPr>
    </w:p>
    <w:p w:rsidR="000226E6" w:rsidRPr="00A425E4" w:rsidRDefault="000226E6" w:rsidP="000226E6">
      <w:pPr>
        <w:numPr>
          <w:ilvl w:val="0"/>
          <w:numId w:val="9"/>
        </w:numPr>
        <w:jc w:val="both"/>
        <w:rPr>
          <w:rFonts w:ascii="Times New Roman" w:hAnsi="Times New Roman" w:cs="Times New Roman"/>
          <w:sz w:val="26"/>
          <w:szCs w:val="26"/>
          <w:lang w:val="en-US"/>
        </w:rPr>
      </w:pPr>
      <w:r w:rsidRPr="00A425E4">
        <w:rPr>
          <w:rFonts w:ascii="Times New Roman" w:hAnsi="Times New Roman" w:cs="Times New Roman"/>
          <w:sz w:val="26"/>
          <w:szCs w:val="26"/>
          <w:lang w:val="en-US"/>
        </w:rPr>
        <w:t>Student</w:t>
      </w:r>
      <w:r w:rsidR="00943A29">
        <w:rPr>
          <w:rFonts w:ascii="Times New Roman" w:hAnsi="Times New Roman" w:cs="Times New Roman"/>
          <w:sz w:val="26"/>
          <w:szCs w:val="26"/>
          <w:lang w:val="en-US"/>
        </w:rPr>
        <w:t>s studying one or more fields of</w:t>
      </w:r>
      <w:r w:rsidR="00A425E4" w:rsidRPr="00A425E4">
        <w:rPr>
          <w:rFonts w:ascii="Times New Roman" w:hAnsi="Times New Roman" w:cs="Times New Roman"/>
          <w:sz w:val="26"/>
          <w:szCs w:val="26"/>
          <w:lang w:val="en-US"/>
        </w:rPr>
        <w:t xml:space="preserve"> studies can apply for the leave of absence at all</w:t>
      </w:r>
      <w:r w:rsidR="00943A29">
        <w:rPr>
          <w:rFonts w:ascii="Times New Roman" w:hAnsi="Times New Roman" w:cs="Times New Roman"/>
          <w:sz w:val="26"/>
          <w:szCs w:val="26"/>
          <w:lang w:val="en-US"/>
        </w:rPr>
        <w:t xml:space="preserve"> or only at one  field</w:t>
      </w:r>
      <w:r w:rsidR="00A425E4" w:rsidRPr="00A425E4">
        <w:rPr>
          <w:rFonts w:ascii="Times New Roman" w:hAnsi="Times New Roman" w:cs="Times New Roman"/>
          <w:sz w:val="26"/>
          <w:szCs w:val="26"/>
          <w:lang w:val="en-US"/>
        </w:rPr>
        <w:t xml:space="preserve"> of stu</w:t>
      </w:r>
      <w:r w:rsidR="00943A29">
        <w:rPr>
          <w:rFonts w:ascii="Times New Roman" w:hAnsi="Times New Roman" w:cs="Times New Roman"/>
          <w:sz w:val="26"/>
          <w:szCs w:val="26"/>
          <w:lang w:val="en-US"/>
        </w:rPr>
        <w:t>dy simultaneously</w:t>
      </w:r>
      <w:r w:rsidR="00A425E4" w:rsidRPr="00A425E4">
        <w:rPr>
          <w:rFonts w:ascii="Times New Roman" w:hAnsi="Times New Roman" w:cs="Times New Roman"/>
          <w:sz w:val="26"/>
          <w:szCs w:val="26"/>
          <w:lang w:val="en-US"/>
        </w:rPr>
        <w:t>.</w:t>
      </w:r>
    </w:p>
    <w:p w:rsidR="00E96F28" w:rsidRPr="00E96F28" w:rsidRDefault="00E96F28" w:rsidP="00E96F28">
      <w:pPr>
        <w:jc w:val="center"/>
        <w:rPr>
          <w:rFonts w:ascii="Times New Roman" w:hAnsi="Times New Roman" w:cs="Times New Roman"/>
          <w:b/>
          <w:sz w:val="26"/>
          <w:szCs w:val="26"/>
        </w:rPr>
      </w:pPr>
      <w:r w:rsidRPr="00E96F28">
        <w:rPr>
          <w:rFonts w:ascii="Times New Roman" w:hAnsi="Times New Roman" w:cs="Times New Roman"/>
          <w:b/>
          <w:sz w:val="26"/>
          <w:szCs w:val="26"/>
        </w:rPr>
        <w:t>§ 31</w:t>
      </w:r>
    </w:p>
    <w:p w:rsidR="00820B6D" w:rsidRPr="008A6053" w:rsidRDefault="00820B6D" w:rsidP="00820B6D">
      <w:pPr>
        <w:jc w:val="both"/>
        <w:rPr>
          <w:rFonts w:ascii="Times New Roman" w:hAnsi="Times New Roman" w:cs="Times New Roman"/>
          <w:sz w:val="26"/>
          <w:szCs w:val="26"/>
        </w:rPr>
      </w:pPr>
    </w:p>
    <w:p w:rsidR="00820B6D" w:rsidRDefault="00820B6D" w:rsidP="00820B6D">
      <w:pPr>
        <w:ind w:left="567"/>
        <w:jc w:val="both"/>
        <w:rPr>
          <w:rFonts w:ascii="Times New Roman" w:hAnsi="Times New Roman" w:cs="Times New Roman"/>
          <w:sz w:val="26"/>
          <w:szCs w:val="26"/>
          <w:highlight w:val="yellow"/>
        </w:rPr>
      </w:pPr>
    </w:p>
    <w:p w:rsidR="00E96F28" w:rsidRPr="00A425E4" w:rsidRDefault="004754FE" w:rsidP="00E8742C">
      <w:pPr>
        <w:pStyle w:val="Akapitzlist"/>
        <w:numPr>
          <w:ilvl w:val="0"/>
          <w:numId w:val="88"/>
        </w:numPr>
        <w:jc w:val="both"/>
        <w:rPr>
          <w:rFonts w:ascii="Times New Roman" w:hAnsi="Times New Roman" w:cs="Times New Roman"/>
          <w:sz w:val="26"/>
          <w:szCs w:val="26"/>
          <w:lang w:val="en-US"/>
        </w:rPr>
      </w:pPr>
      <w:r w:rsidRPr="004754FE">
        <w:rPr>
          <w:rFonts w:ascii="Times New Roman" w:hAnsi="Times New Roman" w:cs="Times New Roman"/>
          <w:sz w:val="26"/>
          <w:szCs w:val="26"/>
          <w:lang w:val="en-US"/>
        </w:rPr>
        <w:t>A</w:t>
      </w:r>
      <w:r w:rsidR="00A425E4" w:rsidRPr="00A425E4">
        <w:rPr>
          <w:rFonts w:ascii="Times New Roman" w:hAnsi="Times New Roman" w:cs="Times New Roman"/>
          <w:sz w:val="26"/>
          <w:szCs w:val="26"/>
          <w:lang w:val="en-US"/>
        </w:rPr>
        <w:t xml:space="preserve"> leave of absence can be granted by the Dean in the event of</w:t>
      </w:r>
      <w:r w:rsidR="00E96F28" w:rsidRPr="00A425E4">
        <w:rPr>
          <w:rFonts w:ascii="Times New Roman" w:hAnsi="Times New Roman" w:cs="Times New Roman"/>
          <w:sz w:val="26"/>
          <w:szCs w:val="26"/>
          <w:lang w:val="en-US"/>
        </w:rPr>
        <w:t>:</w:t>
      </w:r>
    </w:p>
    <w:p w:rsidR="00E96F28" w:rsidRPr="008A1A9B" w:rsidRDefault="008A1A9B" w:rsidP="00E96F28">
      <w:pPr>
        <w:pStyle w:val="Akapitzlist"/>
        <w:numPr>
          <w:ilvl w:val="1"/>
          <w:numId w:val="7"/>
        </w:numPr>
        <w:jc w:val="both"/>
        <w:rPr>
          <w:rFonts w:ascii="Times New Roman" w:hAnsi="Times New Roman" w:cs="Times New Roman"/>
          <w:sz w:val="26"/>
          <w:szCs w:val="26"/>
          <w:lang w:val="en-US"/>
        </w:rPr>
      </w:pPr>
      <w:r w:rsidRPr="008A1A9B">
        <w:rPr>
          <w:rFonts w:ascii="Times New Roman" w:hAnsi="Times New Roman" w:cs="Times New Roman"/>
          <w:sz w:val="26"/>
          <w:szCs w:val="26"/>
          <w:lang w:val="en-US"/>
        </w:rPr>
        <w:t xml:space="preserve">a student being pregnant – </w:t>
      </w:r>
      <w:r w:rsidR="00BF506B">
        <w:rPr>
          <w:rFonts w:ascii="Times New Roman" w:hAnsi="Times New Roman" w:cs="Times New Roman"/>
          <w:sz w:val="26"/>
          <w:szCs w:val="26"/>
          <w:lang w:val="en-US"/>
        </w:rPr>
        <w:t xml:space="preserve">the </w:t>
      </w:r>
      <w:r w:rsidRPr="008A1A9B">
        <w:rPr>
          <w:rFonts w:ascii="Times New Roman" w:hAnsi="Times New Roman" w:cs="Times New Roman"/>
          <w:sz w:val="26"/>
          <w:szCs w:val="26"/>
          <w:lang w:val="en-US"/>
        </w:rPr>
        <w:t>maternity leave</w:t>
      </w:r>
      <w:r w:rsidR="00B21E82" w:rsidRPr="008A1A9B">
        <w:rPr>
          <w:rFonts w:ascii="Times New Roman" w:hAnsi="Times New Roman" w:cs="Times New Roman"/>
          <w:sz w:val="26"/>
          <w:szCs w:val="26"/>
          <w:lang w:val="en-US"/>
        </w:rPr>
        <w:t>;</w:t>
      </w:r>
    </w:p>
    <w:p w:rsidR="00136721" w:rsidRPr="008A1A9B" w:rsidRDefault="008A1A9B" w:rsidP="00136721">
      <w:pPr>
        <w:pStyle w:val="Akapitzlist"/>
        <w:numPr>
          <w:ilvl w:val="1"/>
          <w:numId w:val="7"/>
        </w:numPr>
        <w:jc w:val="both"/>
        <w:rPr>
          <w:rFonts w:ascii="Times New Roman" w:hAnsi="Times New Roman" w:cs="Times New Roman"/>
          <w:sz w:val="26"/>
          <w:szCs w:val="26"/>
          <w:lang w:val="en-US"/>
        </w:rPr>
      </w:pPr>
      <w:r w:rsidRPr="008A1A9B">
        <w:rPr>
          <w:rFonts w:ascii="Times New Roman" w:hAnsi="Times New Roman" w:cs="Times New Roman"/>
          <w:sz w:val="26"/>
          <w:szCs w:val="26"/>
          <w:lang w:val="en-US"/>
        </w:rPr>
        <w:t>a female or male parent student in order to take care of a child</w:t>
      </w:r>
      <w:r w:rsidR="00B21E82" w:rsidRPr="008A1A9B">
        <w:rPr>
          <w:rFonts w:ascii="Times New Roman" w:hAnsi="Times New Roman" w:cs="Times New Roman"/>
          <w:sz w:val="26"/>
          <w:szCs w:val="26"/>
          <w:lang w:val="en-US"/>
        </w:rPr>
        <w:t xml:space="preserve"> </w:t>
      </w:r>
      <w:r w:rsidRPr="008A1A9B">
        <w:rPr>
          <w:rFonts w:ascii="Times New Roman" w:hAnsi="Times New Roman" w:cs="Times New Roman"/>
          <w:sz w:val="26"/>
          <w:szCs w:val="26"/>
          <w:lang w:val="en-US"/>
        </w:rPr>
        <w:t xml:space="preserve">– </w:t>
      </w:r>
      <w:r w:rsidR="00BF506B">
        <w:rPr>
          <w:rFonts w:ascii="Times New Roman" w:hAnsi="Times New Roman" w:cs="Times New Roman"/>
          <w:sz w:val="26"/>
          <w:szCs w:val="26"/>
          <w:lang w:val="en-US"/>
        </w:rPr>
        <w:t xml:space="preserve">the </w:t>
      </w:r>
      <w:r w:rsidRPr="008A1A9B">
        <w:rPr>
          <w:rFonts w:ascii="Times New Roman" w:hAnsi="Times New Roman" w:cs="Times New Roman"/>
          <w:sz w:val="26"/>
          <w:szCs w:val="26"/>
          <w:lang w:val="en-US"/>
        </w:rPr>
        <w:t>parental leave</w:t>
      </w:r>
      <w:r w:rsidR="00943A29">
        <w:rPr>
          <w:rFonts w:ascii="Times New Roman" w:hAnsi="Times New Roman" w:cs="Times New Roman"/>
          <w:sz w:val="26"/>
          <w:szCs w:val="26"/>
          <w:lang w:val="en-US"/>
        </w:rPr>
        <w:t xml:space="preserve"> of absence</w:t>
      </w:r>
      <w:r w:rsidR="00B21E82" w:rsidRPr="008A1A9B">
        <w:rPr>
          <w:rFonts w:ascii="Times New Roman" w:hAnsi="Times New Roman" w:cs="Times New Roman"/>
          <w:sz w:val="26"/>
          <w:szCs w:val="26"/>
          <w:lang w:val="en-US"/>
        </w:rPr>
        <w:t>.</w:t>
      </w:r>
    </w:p>
    <w:p w:rsidR="00136721" w:rsidRPr="008A1A9B" w:rsidRDefault="00136721" w:rsidP="00136721">
      <w:pPr>
        <w:jc w:val="both"/>
        <w:rPr>
          <w:rFonts w:ascii="Times New Roman" w:hAnsi="Times New Roman" w:cs="Times New Roman"/>
          <w:sz w:val="26"/>
          <w:szCs w:val="26"/>
          <w:lang w:val="en-US"/>
        </w:rPr>
      </w:pPr>
    </w:p>
    <w:p w:rsidR="00136721" w:rsidRPr="00790EF1" w:rsidRDefault="00790EF1" w:rsidP="00136721">
      <w:pPr>
        <w:pStyle w:val="Akapitzlist"/>
        <w:numPr>
          <w:ilvl w:val="0"/>
          <w:numId w:val="88"/>
        </w:numPr>
        <w:jc w:val="both"/>
        <w:rPr>
          <w:rFonts w:ascii="Times New Roman" w:hAnsi="Times New Roman" w:cs="Times New Roman"/>
          <w:sz w:val="26"/>
          <w:szCs w:val="26"/>
          <w:lang w:val="en-US"/>
        </w:rPr>
      </w:pPr>
      <w:r w:rsidRPr="00790EF1">
        <w:rPr>
          <w:rFonts w:ascii="Times New Roman" w:hAnsi="Times New Roman" w:cs="Times New Roman"/>
          <w:sz w:val="26"/>
          <w:szCs w:val="26"/>
          <w:lang w:val="en-US"/>
        </w:rPr>
        <w:t>In case referred to in article 1 item 1,a properly-documented application should be submitted</w:t>
      </w:r>
      <w:r>
        <w:rPr>
          <w:rFonts w:ascii="Times New Roman" w:hAnsi="Times New Roman" w:cs="Times New Roman"/>
          <w:sz w:val="26"/>
          <w:szCs w:val="26"/>
          <w:lang w:val="en-US"/>
        </w:rPr>
        <w:t xml:space="preserve">  promptly after </w:t>
      </w:r>
      <w:r w:rsidRPr="00790EF1">
        <w:rPr>
          <w:rFonts w:ascii="Times New Roman" w:hAnsi="Times New Roman" w:cs="Times New Roman"/>
          <w:sz w:val="26"/>
          <w:szCs w:val="26"/>
          <w:lang w:val="en-US"/>
        </w:rPr>
        <w:t xml:space="preserve"> the reason for being granted the leave</w:t>
      </w:r>
      <w:r>
        <w:rPr>
          <w:rFonts w:ascii="Times New Roman" w:hAnsi="Times New Roman" w:cs="Times New Roman"/>
          <w:sz w:val="26"/>
          <w:szCs w:val="26"/>
          <w:lang w:val="en-US"/>
        </w:rPr>
        <w:t xml:space="preserve"> occurred</w:t>
      </w:r>
      <w:r w:rsidR="00136721" w:rsidRPr="00790EF1">
        <w:rPr>
          <w:rFonts w:ascii="Times New Roman" w:hAnsi="Times New Roman" w:cs="Times New Roman"/>
          <w:sz w:val="26"/>
          <w:szCs w:val="26"/>
          <w:lang w:val="en-US"/>
        </w:rPr>
        <w:t xml:space="preserve">. </w:t>
      </w:r>
      <w:r w:rsidRPr="00790EF1">
        <w:rPr>
          <w:rFonts w:ascii="Times New Roman" w:hAnsi="Times New Roman" w:cs="Times New Roman"/>
          <w:sz w:val="26"/>
          <w:szCs w:val="26"/>
          <w:lang w:val="en-US"/>
        </w:rPr>
        <w:t>T</w:t>
      </w:r>
      <w:r>
        <w:rPr>
          <w:rFonts w:ascii="Times New Roman" w:hAnsi="Times New Roman" w:cs="Times New Roman"/>
          <w:sz w:val="26"/>
          <w:szCs w:val="26"/>
          <w:lang w:val="en-US"/>
        </w:rPr>
        <w:t xml:space="preserve">he leave is granted from the date of childbirth, however if the end of the leave falls on the middle of the semester, it can be extended until the end of the given semester. </w:t>
      </w:r>
    </w:p>
    <w:p w:rsidR="00136721" w:rsidRPr="00790EF1" w:rsidRDefault="00136721" w:rsidP="00136721">
      <w:pPr>
        <w:pStyle w:val="Akapitzlist"/>
        <w:ind w:left="360"/>
        <w:jc w:val="both"/>
        <w:rPr>
          <w:rFonts w:ascii="Times New Roman" w:hAnsi="Times New Roman" w:cs="Times New Roman"/>
          <w:sz w:val="26"/>
          <w:szCs w:val="26"/>
          <w:lang w:val="en-US"/>
        </w:rPr>
      </w:pPr>
    </w:p>
    <w:p w:rsidR="00311411" w:rsidRPr="00A35AE0" w:rsidRDefault="00A35AE0" w:rsidP="00136721">
      <w:pPr>
        <w:pStyle w:val="Akapitzlist"/>
        <w:numPr>
          <w:ilvl w:val="0"/>
          <w:numId w:val="88"/>
        </w:numPr>
        <w:jc w:val="both"/>
        <w:rPr>
          <w:rFonts w:ascii="Times New Roman" w:hAnsi="Times New Roman" w:cs="Times New Roman"/>
          <w:sz w:val="26"/>
          <w:szCs w:val="26"/>
          <w:lang w:val="en-US"/>
        </w:rPr>
      </w:pPr>
      <w:r w:rsidRPr="00A35AE0">
        <w:rPr>
          <w:rFonts w:ascii="Times New Roman" w:hAnsi="Times New Roman" w:cs="Times New Roman"/>
          <w:sz w:val="26"/>
          <w:szCs w:val="26"/>
          <w:lang w:val="en-US"/>
        </w:rPr>
        <w:t xml:space="preserve">In case referred to in article 1 item 2, a properly-documented </w:t>
      </w:r>
      <w:r>
        <w:rPr>
          <w:rFonts w:ascii="Times New Roman" w:hAnsi="Times New Roman" w:cs="Times New Roman"/>
          <w:sz w:val="26"/>
          <w:szCs w:val="26"/>
          <w:lang w:val="en-US"/>
        </w:rPr>
        <w:t>application should be submitted within a year from the date of childbirth</w:t>
      </w:r>
      <w:r w:rsidR="00E8742C" w:rsidRPr="00A35AE0">
        <w:rPr>
          <w:rFonts w:ascii="Times New Roman" w:hAnsi="Times New Roman" w:cs="Times New Roman"/>
          <w:sz w:val="26"/>
          <w:szCs w:val="26"/>
          <w:lang w:val="en-US"/>
        </w:rPr>
        <w:t>.</w:t>
      </w:r>
      <w:r>
        <w:rPr>
          <w:rFonts w:ascii="Times New Roman" w:hAnsi="Times New Roman" w:cs="Times New Roman"/>
          <w:sz w:val="26"/>
          <w:szCs w:val="26"/>
          <w:lang w:val="en-US"/>
        </w:rPr>
        <w:t xml:space="preserve"> The leave is granted for the period of one year, however if the end of the leave falls on the middle of the semester, it can be extended until the end of the given semester.</w:t>
      </w:r>
    </w:p>
    <w:p w:rsidR="00311411" w:rsidRPr="00A35AE0" w:rsidRDefault="00311411" w:rsidP="00311411">
      <w:pPr>
        <w:ind w:left="360"/>
        <w:jc w:val="both"/>
        <w:rPr>
          <w:rFonts w:ascii="Times New Roman" w:hAnsi="Times New Roman" w:cs="Times New Roman"/>
          <w:sz w:val="26"/>
          <w:szCs w:val="26"/>
          <w:highlight w:val="yellow"/>
          <w:lang w:val="en-US"/>
        </w:rPr>
      </w:pPr>
    </w:p>
    <w:p w:rsidR="00311411" w:rsidRPr="00A35AE0" w:rsidRDefault="00311411" w:rsidP="00136721">
      <w:pPr>
        <w:rPr>
          <w:rFonts w:ascii="Times New Roman" w:hAnsi="Times New Roman" w:cs="Times New Roman"/>
          <w:sz w:val="26"/>
          <w:szCs w:val="26"/>
          <w:lang w:val="en-US"/>
        </w:rPr>
      </w:pPr>
    </w:p>
    <w:p w:rsidR="00311411" w:rsidRPr="008A6053" w:rsidRDefault="008E38C3" w:rsidP="00311411">
      <w:pPr>
        <w:jc w:val="center"/>
        <w:rPr>
          <w:rFonts w:ascii="Times New Roman" w:hAnsi="Times New Roman" w:cs="Times New Roman"/>
          <w:b/>
          <w:sz w:val="26"/>
          <w:szCs w:val="26"/>
        </w:rPr>
      </w:pPr>
      <w:r>
        <w:rPr>
          <w:rFonts w:ascii="Times New Roman" w:hAnsi="Times New Roman" w:cs="Times New Roman"/>
          <w:b/>
          <w:sz w:val="26"/>
          <w:szCs w:val="26"/>
        </w:rPr>
        <w:t>§ 32</w:t>
      </w:r>
    </w:p>
    <w:p w:rsidR="00311411" w:rsidRPr="008A6053" w:rsidRDefault="00311411" w:rsidP="00311411">
      <w:pPr>
        <w:jc w:val="both"/>
        <w:rPr>
          <w:rFonts w:ascii="Times New Roman" w:hAnsi="Times New Roman" w:cs="Times New Roman"/>
          <w:strike/>
          <w:sz w:val="26"/>
          <w:szCs w:val="26"/>
        </w:rPr>
      </w:pPr>
    </w:p>
    <w:p w:rsidR="00311411" w:rsidRPr="00D77160" w:rsidRDefault="00D77160" w:rsidP="00013112">
      <w:pPr>
        <w:numPr>
          <w:ilvl w:val="0"/>
          <w:numId w:val="44"/>
        </w:numPr>
        <w:jc w:val="both"/>
        <w:rPr>
          <w:rFonts w:ascii="Times New Roman" w:hAnsi="Times New Roman" w:cs="Times New Roman"/>
          <w:sz w:val="26"/>
          <w:szCs w:val="26"/>
          <w:lang w:val="en-US"/>
        </w:rPr>
      </w:pPr>
      <w:r>
        <w:rPr>
          <w:rFonts w:ascii="Times New Roman" w:hAnsi="Times New Roman" w:cs="Times New Roman"/>
          <w:sz w:val="26"/>
          <w:szCs w:val="26"/>
          <w:lang w:val="en-US"/>
        </w:rPr>
        <w:t>While being on the leave of absence, students retain their rights, however the rights</w:t>
      </w:r>
      <w:r w:rsidR="00733DC4">
        <w:rPr>
          <w:rFonts w:ascii="Times New Roman" w:hAnsi="Times New Roman" w:cs="Times New Roman"/>
          <w:sz w:val="26"/>
          <w:szCs w:val="26"/>
          <w:lang w:val="en-US"/>
        </w:rPr>
        <w:t xml:space="preserve"> of being granted financial aid</w:t>
      </w:r>
      <w:r>
        <w:rPr>
          <w:rFonts w:ascii="Times New Roman" w:hAnsi="Times New Roman" w:cs="Times New Roman"/>
          <w:sz w:val="26"/>
          <w:szCs w:val="26"/>
          <w:lang w:val="en-US"/>
        </w:rPr>
        <w:t xml:space="preserve"> during the leave are specified in separate regul</w:t>
      </w:r>
      <w:r w:rsidR="00211FBB">
        <w:rPr>
          <w:rFonts w:ascii="Times New Roman" w:hAnsi="Times New Roman" w:cs="Times New Roman"/>
          <w:sz w:val="26"/>
          <w:szCs w:val="26"/>
          <w:lang w:val="en-US"/>
        </w:rPr>
        <w:t>ations concerning this matter</w:t>
      </w:r>
      <w:r>
        <w:rPr>
          <w:rFonts w:ascii="Times New Roman" w:hAnsi="Times New Roman" w:cs="Times New Roman"/>
          <w:sz w:val="26"/>
          <w:szCs w:val="26"/>
          <w:lang w:val="en-US"/>
        </w:rPr>
        <w:t>.</w:t>
      </w:r>
      <w:r w:rsidR="001E2059" w:rsidRPr="00D77160">
        <w:rPr>
          <w:rFonts w:ascii="Times New Roman" w:hAnsi="Times New Roman" w:cs="Times New Roman"/>
          <w:sz w:val="26"/>
          <w:szCs w:val="26"/>
          <w:lang w:val="en-US"/>
        </w:rPr>
        <w:t xml:space="preserve"> </w:t>
      </w:r>
    </w:p>
    <w:p w:rsidR="00311411" w:rsidRPr="00D77160" w:rsidRDefault="00311411" w:rsidP="00311411">
      <w:pPr>
        <w:jc w:val="both"/>
        <w:rPr>
          <w:rFonts w:ascii="Times New Roman" w:hAnsi="Times New Roman" w:cs="Times New Roman"/>
          <w:sz w:val="26"/>
          <w:szCs w:val="26"/>
          <w:lang w:val="en-US"/>
        </w:rPr>
      </w:pPr>
    </w:p>
    <w:p w:rsidR="00311411" w:rsidRPr="00D77160" w:rsidRDefault="00BF506B" w:rsidP="00F03338">
      <w:pPr>
        <w:numPr>
          <w:ilvl w:val="0"/>
          <w:numId w:val="44"/>
        </w:numPr>
        <w:jc w:val="both"/>
        <w:rPr>
          <w:rFonts w:ascii="Times New Roman" w:hAnsi="Times New Roman" w:cs="Times New Roman"/>
          <w:sz w:val="26"/>
          <w:szCs w:val="26"/>
          <w:lang w:val="en-US"/>
        </w:rPr>
      </w:pPr>
      <w:r w:rsidRPr="00D77160">
        <w:rPr>
          <w:rFonts w:ascii="Times New Roman" w:hAnsi="Times New Roman" w:cs="Times New Roman"/>
          <w:sz w:val="26"/>
          <w:szCs w:val="26"/>
          <w:lang w:val="en-US"/>
        </w:rPr>
        <w:t xml:space="preserve">The date of the graduation is rescheduled due to the </w:t>
      </w:r>
      <w:r w:rsidR="00D77160" w:rsidRPr="00D77160">
        <w:rPr>
          <w:rFonts w:ascii="Times New Roman" w:hAnsi="Times New Roman" w:cs="Times New Roman"/>
          <w:sz w:val="26"/>
          <w:szCs w:val="26"/>
          <w:lang w:val="en-US"/>
        </w:rPr>
        <w:t>leaves of absence</w:t>
      </w:r>
      <w:r w:rsidR="00311411" w:rsidRPr="00D77160">
        <w:rPr>
          <w:rFonts w:ascii="Times New Roman" w:hAnsi="Times New Roman" w:cs="Times New Roman"/>
          <w:sz w:val="26"/>
          <w:szCs w:val="26"/>
          <w:lang w:val="en-US"/>
        </w:rPr>
        <w:t>.</w:t>
      </w:r>
    </w:p>
    <w:p w:rsidR="00311411" w:rsidRPr="00D77160" w:rsidRDefault="00311411" w:rsidP="00311411">
      <w:pPr>
        <w:jc w:val="both"/>
        <w:rPr>
          <w:rFonts w:ascii="Times New Roman" w:hAnsi="Times New Roman" w:cs="Times New Roman"/>
          <w:sz w:val="26"/>
          <w:szCs w:val="26"/>
          <w:lang w:val="en-US"/>
        </w:rPr>
      </w:pPr>
    </w:p>
    <w:p w:rsidR="00311411" w:rsidRPr="00D77160" w:rsidRDefault="00D77160" w:rsidP="00F03338">
      <w:pPr>
        <w:numPr>
          <w:ilvl w:val="0"/>
          <w:numId w:val="44"/>
        </w:numPr>
        <w:jc w:val="both"/>
        <w:rPr>
          <w:rFonts w:ascii="Times New Roman" w:hAnsi="Times New Roman" w:cs="Times New Roman"/>
          <w:sz w:val="26"/>
          <w:szCs w:val="26"/>
          <w:lang w:val="en-US"/>
        </w:rPr>
      </w:pPr>
      <w:r w:rsidRPr="00D77160">
        <w:rPr>
          <w:rFonts w:ascii="Times New Roman" w:hAnsi="Times New Roman" w:cs="Times New Roman"/>
          <w:sz w:val="26"/>
          <w:szCs w:val="26"/>
          <w:lang w:val="en-US"/>
        </w:rPr>
        <w:lastRenderedPageBreak/>
        <w:t>Student</w:t>
      </w:r>
      <w:r>
        <w:rPr>
          <w:rFonts w:ascii="Times New Roman" w:hAnsi="Times New Roman" w:cs="Times New Roman"/>
          <w:sz w:val="26"/>
          <w:szCs w:val="26"/>
          <w:lang w:val="en-US"/>
        </w:rPr>
        <w:t>s, returning f</w:t>
      </w:r>
      <w:r w:rsidRPr="00D77160">
        <w:rPr>
          <w:rFonts w:ascii="Times New Roman" w:hAnsi="Times New Roman" w:cs="Times New Roman"/>
          <w:sz w:val="26"/>
          <w:szCs w:val="26"/>
          <w:lang w:val="en-US"/>
        </w:rPr>
        <w:t>r</w:t>
      </w:r>
      <w:r>
        <w:rPr>
          <w:rFonts w:ascii="Times New Roman" w:hAnsi="Times New Roman" w:cs="Times New Roman"/>
          <w:sz w:val="26"/>
          <w:szCs w:val="26"/>
          <w:lang w:val="en-US"/>
        </w:rPr>
        <w:t>o</w:t>
      </w:r>
      <w:r w:rsidRPr="00D77160">
        <w:rPr>
          <w:rFonts w:ascii="Times New Roman" w:hAnsi="Times New Roman" w:cs="Times New Roman"/>
          <w:sz w:val="26"/>
          <w:szCs w:val="26"/>
          <w:lang w:val="en-US"/>
        </w:rPr>
        <w:t>m the leave of absence</w:t>
      </w:r>
      <w:r>
        <w:rPr>
          <w:rFonts w:ascii="Times New Roman" w:hAnsi="Times New Roman" w:cs="Times New Roman"/>
          <w:sz w:val="26"/>
          <w:szCs w:val="26"/>
          <w:lang w:val="en-US"/>
        </w:rPr>
        <w:t>,</w:t>
      </w:r>
      <w:r w:rsidRPr="00D77160">
        <w:rPr>
          <w:rFonts w:ascii="Times New Roman" w:hAnsi="Times New Roman" w:cs="Times New Roman"/>
          <w:sz w:val="26"/>
          <w:szCs w:val="26"/>
          <w:lang w:val="en-US"/>
        </w:rPr>
        <w:t xml:space="preserve"> can be obliged by the Dean to compensate for t</w:t>
      </w:r>
      <w:r>
        <w:rPr>
          <w:rFonts w:ascii="Times New Roman" w:hAnsi="Times New Roman" w:cs="Times New Roman"/>
          <w:sz w:val="26"/>
          <w:szCs w:val="26"/>
          <w:lang w:val="en-US"/>
        </w:rPr>
        <w:t>he discrepancies in the study pr</w:t>
      </w:r>
      <w:r w:rsidRPr="00D77160">
        <w:rPr>
          <w:rFonts w:ascii="Times New Roman" w:hAnsi="Times New Roman" w:cs="Times New Roman"/>
          <w:sz w:val="26"/>
          <w:szCs w:val="26"/>
          <w:lang w:val="en-US"/>
        </w:rPr>
        <w:t xml:space="preserve">ogramme </w:t>
      </w:r>
      <w:r>
        <w:rPr>
          <w:rFonts w:ascii="Times New Roman" w:hAnsi="Times New Roman" w:cs="Times New Roman"/>
          <w:sz w:val="26"/>
          <w:szCs w:val="26"/>
          <w:lang w:val="en-US"/>
        </w:rPr>
        <w:t>resulting from any  changes in the study programme.</w:t>
      </w:r>
    </w:p>
    <w:p w:rsidR="00311411" w:rsidRPr="00D77160" w:rsidRDefault="00311411" w:rsidP="00311411">
      <w:pPr>
        <w:pStyle w:val="Akapitzlist"/>
        <w:rPr>
          <w:rFonts w:ascii="Times New Roman" w:hAnsi="Times New Roman" w:cs="Times New Roman"/>
          <w:sz w:val="26"/>
          <w:szCs w:val="26"/>
          <w:lang w:val="en-US"/>
        </w:rPr>
      </w:pPr>
    </w:p>
    <w:p w:rsidR="00311411" w:rsidRPr="00BF506B" w:rsidRDefault="00BF506B" w:rsidP="00F03338">
      <w:pPr>
        <w:numPr>
          <w:ilvl w:val="0"/>
          <w:numId w:val="44"/>
        </w:numPr>
        <w:jc w:val="both"/>
        <w:rPr>
          <w:rFonts w:ascii="Times New Roman" w:hAnsi="Times New Roman" w:cs="Times New Roman"/>
          <w:sz w:val="26"/>
          <w:szCs w:val="26"/>
          <w:lang w:val="en-US"/>
        </w:rPr>
      </w:pPr>
      <w:r w:rsidRPr="00BF506B">
        <w:rPr>
          <w:rFonts w:ascii="Times New Roman" w:hAnsi="Times New Roman" w:cs="Times New Roman"/>
          <w:sz w:val="26"/>
          <w:szCs w:val="26"/>
          <w:lang w:val="en-US"/>
        </w:rPr>
        <w:t>Students, referred to in article 3, are obliged to submi</w:t>
      </w:r>
      <w:r w:rsidR="00943A29">
        <w:rPr>
          <w:rFonts w:ascii="Times New Roman" w:hAnsi="Times New Roman" w:cs="Times New Roman"/>
          <w:sz w:val="26"/>
          <w:szCs w:val="26"/>
          <w:lang w:val="en-US"/>
        </w:rPr>
        <w:t>t an application for reinstatement</w:t>
      </w:r>
      <w:r w:rsidR="00C91A43">
        <w:rPr>
          <w:rFonts w:ascii="Times New Roman" w:hAnsi="Times New Roman" w:cs="Times New Roman"/>
          <w:sz w:val="26"/>
          <w:szCs w:val="26"/>
          <w:lang w:val="en-US"/>
        </w:rPr>
        <w:t xml:space="preserve"> </w:t>
      </w:r>
      <w:r w:rsidRPr="00BF506B">
        <w:rPr>
          <w:rFonts w:ascii="Times New Roman" w:hAnsi="Times New Roman" w:cs="Times New Roman"/>
          <w:sz w:val="26"/>
          <w:szCs w:val="26"/>
          <w:lang w:val="en-US"/>
        </w:rPr>
        <w:t xml:space="preserve"> in the Dean’s office, so that they can be </w:t>
      </w:r>
      <w:r>
        <w:rPr>
          <w:rFonts w:ascii="Times New Roman" w:hAnsi="Times New Roman" w:cs="Times New Roman"/>
          <w:sz w:val="26"/>
          <w:szCs w:val="26"/>
          <w:lang w:val="en-US"/>
        </w:rPr>
        <w:t>enrolled on a proper semester of</w:t>
      </w:r>
      <w:r w:rsidRPr="00BF506B">
        <w:rPr>
          <w:rFonts w:ascii="Times New Roman" w:hAnsi="Times New Roman" w:cs="Times New Roman"/>
          <w:sz w:val="26"/>
          <w:szCs w:val="26"/>
          <w:lang w:val="en-US"/>
        </w:rPr>
        <w:t xml:space="preserve"> the studies</w:t>
      </w:r>
      <w:r w:rsidR="00013112" w:rsidRPr="00BF506B">
        <w:rPr>
          <w:rFonts w:ascii="Times New Roman" w:hAnsi="Times New Roman" w:cs="Times New Roman"/>
          <w:sz w:val="26"/>
          <w:szCs w:val="26"/>
          <w:lang w:val="en-US"/>
        </w:rPr>
        <w:t>.</w:t>
      </w:r>
      <w:r>
        <w:rPr>
          <w:rFonts w:ascii="Times New Roman" w:hAnsi="Times New Roman" w:cs="Times New Roman"/>
          <w:sz w:val="26"/>
          <w:szCs w:val="26"/>
          <w:lang w:val="en-US"/>
        </w:rPr>
        <w:t xml:space="preserve"> In case students fail to comply with this requirement, they will be discontinued fr</w:t>
      </w:r>
      <w:r w:rsidR="00C91A43">
        <w:rPr>
          <w:rFonts w:ascii="Times New Roman" w:hAnsi="Times New Roman" w:cs="Times New Roman"/>
          <w:sz w:val="26"/>
          <w:szCs w:val="26"/>
          <w:lang w:val="en-US"/>
        </w:rPr>
        <w:t>om the students</w:t>
      </w:r>
      <w:r w:rsidR="004754FE">
        <w:rPr>
          <w:rFonts w:ascii="Times New Roman" w:hAnsi="Times New Roman" w:cs="Times New Roman"/>
          <w:sz w:val="26"/>
          <w:szCs w:val="26"/>
          <w:lang w:val="en-US"/>
        </w:rPr>
        <w:t>’</w:t>
      </w:r>
      <w:r w:rsidR="00C91A43">
        <w:rPr>
          <w:rFonts w:ascii="Times New Roman" w:hAnsi="Times New Roman" w:cs="Times New Roman"/>
          <w:sz w:val="26"/>
          <w:szCs w:val="26"/>
          <w:lang w:val="en-US"/>
        </w:rPr>
        <w:t xml:space="preserve"> register</w:t>
      </w:r>
      <w:r>
        <w:rPr>
          <w:rFonts w:ascii="Times New Roman" w:hAnsi="Times New Roman" w:cs="Times New Roman"/>
          <w:sz w:val="26"/>
          <w:szCs w:val="26"/>
          <w:lang w:val="en-US"/>
        </w:rPr>
        <w:t xml:space="preserve"> list because of  failure to undertake studies.</w:t>
      </w:r>
    </w:p>
    <w:p w:rsidR="00E96F28" w:rsidRPr="00BF506B" w:rsidRDefault="00E96F28" w:rsidP="00E96F28">
      <w:pPr>
        <w:pStyle w:val="Akapitzlist"/>
        <w:rPr>
          <w:rFonts w:ascii="Times New Roman" w:hAnsi="Times New Roman" w:cs="Times New Roman"/>
          <w:sz w:val="26"/>
          <w:szCs w:val="26"/>
          <w:lang w:val="en-US"/>
        </w:rPr>
      </w:pPr>
    </w:p>
    <w:p w:rsidR="00E96F28" w:rsidRPr="007B0E9C" w:rsidRDefault="007B0E9C" w:rsidP="00E96F28">
      <w:pPr>
        <w:numPr>
          <w:ilvl w:val="0"/>
          <w:numId w:val="44"/>
        </w:numPr>
        <w:jc w:val="both"/>
        <w:rPr>
          <w:rFonts w:ascii="Times New Roman" w:hAnsi="Times New Roman" w:cs="Times New Roman"/>
          <w:sz w:val="26"/>
          <w:szCs w:val="26"/>
          <w:lang w:val="en-US"/>
        </w:rPr>
      </w:pPr>
      <w:r w:rsidRPr="007B0E9C">
        <w:rPr>
          <w:rFonts w:ascii="Times New Roman" w:hAnsi="Times New Roman" w:cs="Times New Roman"/>
          <w:sz w:val="26"/>
          <w:szCs w:val="26"/>
          <w:lang w:val="en-US"/>
        </w:rPr>
        <w:t>Following the sick leave, students submit a health certificate validating their ability to</w:t>
      </w:r>
      <w:r>
        <w:rPr>
          <w:rFonts w:ascii="Times New Roman" w:hAnsi="Times New Roman" w:cs="Times New Roman"/>
          <w:sz w:val="26"/>
          <w:szCs w:val="26"/>
          <w:lang w:val="en-US"/>
        </w:rPr>
        <w:t xml:space="preserve"> continue studies</w:t>
      </w:r>
      <w:r w:rsidRPr="007B0E9C">
        <w:rPr>
          <w:rFonts w:ascii="Times New Roman" w:hAnsi="Times New Roman" w:cs="Times New Roman"/>
          <w:sz w:val="26"/>
          <w:szCs w:val="26"/>
          <w:lang w:val="en-US"/>
        </w:rPr>
        <w:t xml:space="preserve"> in the Dean’</w:t>
      </w:r>
      <w:r>
        <w:rPr>
          <w:rFonts w:ascii="Times New Roman" w:hAnsi="Times New Roman" w:cs="Times New Roman"/>
          <w:sz w:val="26"/>
          <w:szCs w:val="26"/>
          <w:lang w:val="en-US"/>
        </w:rPr>
        <w:t>s office</w:t>
      </w:r>
      <w:r w:rsidR="00E96F28" w:rsidRPr="007B0E9C">
        <w:rPr>
          <w:rFonts w:ascii="Times New Roman" w:hAnsi="Times New Roman" w:cs="Times New Roman"/>
          <w:sz w:val="26"/>
          <w:szCs w:val="26"/>
          <w:lang w:val="en-US"/>
        </w:rPr>
        <w:t xml:space="preserve">. </w:t>
      </w:r>
    </w:p>
    <w:p w:rsidR="00E96F28" w:rsidRPr="007B0E9C" w:rsidRDefault="00E96F28" w:rsidP="00E96F28">
      <w:pPr>
        <w:pStyle w:val="Akapitzlist"/>
        <w:rPr>
          <w:rFonts w:ascii="Times New Roman" w:hAnsi="Times New Roman" w:cs="Times New Roman"/>
          <w:sz w:val="26"/>
          <w:szCs w:val="26"/>
          <w:lang w:val="en-US"/>
        </w:rPr>
      </w:pPr>
    </w:p>
    <w:p w:rsidR="00E96F28" w:rsidRPr="009C76B3" w:rsidRDefault="009C76B3" w:rsidP="00E96F28">
      <w:pPr>
        <w:numPr>
          <w:ilvl w:val="0"/>
          <w:numId w:val="44"/>
        </w:numPr>
        <w:jc w:val="both"/>
        <w:rPr>
          <w:rFonts w:ascii="Times New Roman" w:hAnsi="Times New Roman" w:cs="Times New Roman"/>
          <w:sz w:val="26"/>
          <w:szCs w:val="26"/>
          <w:lang w:val="en-US"/>
        </w:rPr>
      </w:pPr>
      <w:r w:rsidRPr="009C76B3">
        <w:rPr>
          <w:rFonts w:ascii="Times New Roman" w:hAnsi="Times New Roman" w:cs="Times New Roman"/>
          <w:sz w:val="26"/>
          <w:szCs w:val="26"/>
          <w:lang w:val="en-US"/>
        </w:rPr>
        <w:t xml:space="preserve">While being on the leave of absence, </w:t>
      </w:r>
      <w:r w:rsidR="007B0E9C" w:rsidRPr="009C76B3">
        <w:rPr>
          <w:rFonts w:ascii="Times New Roman" w:hAnsi="Times New Roman" w:cs="Times New Roman"/>
          <w:sz w:val="26"/>
          <w:szCs w:val="26"/>
          <w:lang w:val="en-US"/>
        </w:rPr>
        <w:t>excluding</w:t>
      </w:r>
      <w:r w:rsidRPr="009C76B3">
        <w:rPr>
          <w:rFonts w:ascii="Times New Roman" w:hAnsi="Times New Roman" w:cs="Times New Roman"/>
          <w:sz w:val="26"/>
          <w:szCs w:val="26"/>
          <w:lang w:val="en-US"/>
        </w:rPr>
        <w:t xml:space="preserve"> the sick leave, students can</w:t>
      </w:r>
      <w:r w:rsidR="007B0E9C">
        <w:rPr>
          <w:rFonts w:ascii="Times New Roman" w:hAnsi="Times New Roman" w:cs="Times New Roman"/>
          <w:sz w:val="26"/>
          <w:szCs w:val="26"/>
          <w:lang w:val="en-US"/>
        </w:rPr>
        <w:t xml:space="preserve"> upon the Dean’s consent</w:t>
      </w:r>
      <w:r w:rsidRPr="009C76B3">
        <w:rPr>
          <w:rFonts w:ascii="Times New Roman" w:hAnsi="Times New Roman" w:cs="Times New Roman"/>
          <w:sz w:val="26"/>
          <w:szCs w:val="26"/>
          <w:lang w:val="en-US"/>
        </w:rPr>
        <w:t xml:space="preserve"> participate in some </w:t>
      </w:r>
      <w:r w:rsidR="007B0E9C">
        <w:rPr>
          <w:rFonts w:ascii="Times New Roman" w:hAnsi="Times New Roman" w:cs="Times New Roman"/>
          <w:sz w:val="26"/>
          <w:szCs w:val="26"/>
          <w:lang w:val="en-US"/>
        </w:rPr>
        <w:t xml:space="preserve">didactic </w:t>
      </w:r>
      <w:r w:rsidRPr="009C76B3">
        <w:rPr>
          <w:rFonts w:ascii="Times New Roman" w:hAnsi="Times New Roman" w:cs="Times New Roman"/>
          <w:sz w:val="26"/>
          <w:szCs w:val="26"/>
          <w:lang w:val="en-US"/>
        </w:rPr>
        <w:t>classes</w:t>
      </w:r>
      <w:r w:rsidR="007B0E9C">
        <w:rPr>
          <w:rFonts w:ascii="Times New Roman" w:hAnsi="Times New Roman" w:cs="Times New Roman"/>
          <w:sz w:val="26"/>
          <w:szCs w:val="26"/>
          <w:lang w:val="en-US"/>
        </w:rPr>
        <w:t xml:space="preserve"> scheduled for the next semester with the possibility of undergoing verification of achieved learnin</w:t>
      </w:r>
      <w:r w:rsidR="00C91A43">
        <w:rPr>
          <w:rFonts w:ascii="Times New Roman" w:hAnsi="Times New Roman" w:cs="Times New Roman"/>
          <w:sz w:val="26"/>
          <w:szCs w:val="26"/>
          <w:lang w:val="en-US"/>
        </w:rPr>
        <w:t>g outcomes together with obtaining</w:t>
      </w:r>
      <w:r w:rsidR="007B0E9C">
        <w:rPr>
          <w:rFonts w:ascii="Times New Roman" w:hAnsi="Times New Roman" w:cs="Times New Roman"/>
          <w:sz w:val="26"/>
          <w:szCs w:val="26"/>
          <w:lang w:val="en-US"/>
        </w:rPr>
        <w:t xml:space="preserve"> credits and </w:t>
      </w:r>
      <w:r w:rsidR="00C91A43">
        <w:rPr>
          <w:rFonts w:ascii="Times New Roman" w:hAnsi="Times New Roman" w:cs="Times New Roman"/>
          <w:sz w:val="26"/>
          <w:szCs w:val="26"/>
          <w:lang w:val="en-US"/>
        </w:rPr>
        <w:t xml:space="preserve">sitting </w:t>
      </w:r>
      <w:r w:rsidR="007B0E9C">
        <w:rPr>
          <w:rFonts w:ascii="Times New Roman" w:hAnsi="Times New Roman" w:cs="Times New Roman"/>
          <w:sz w:val="26"/>
          <w:szCs w:val="26"/>
          <w:lang w:val="en-US"/>
        </w:rPr>
        <w:t>examinations</w:t>
      </w:r>
      <w:r w:rsidR="00136721" w:rsidRPr="009C76B3">
        <w:rPr>
          <w:rFonts w:ascii="Times New Roman" w:hAnsi="Times New Roman" w:cs="Times New Roman"/>
          <w:sz w:val="26"/>
          <w:szCs w:val="26"/>
          <w:lang w:val="en-US"/>
        </w:rPr>
        <w:t>.</w:t>
      </w:r>
    </w:p>
    <w:p w:rsidR="00136721" w:rsidRPr="009C76B3" w:rsidRDefault="00136721" w:rsidP="00136721">
      <w:pPr>
        <w:pStyle w:val="Akapitzlist"/>
        <w:rPr>
          <w:rFonts w:ascii="Times New Roman" w:hAnsi="Times New Roman" w:cs="Times New Roman"/>
          <w:sz w:val="26"/>
          <w:szCs w:val="26"/>
          <w:lang w:val="en-US"/>
        </w:rPr>
      </w:pPr>
    </w:p>
    <w:p w:rsidR="00E96F28" w:rsidRPr="009C76B3" w:rsidRDefault="009C76B3" w:rsidP="00136721">
      <w:pPr>
        <w:numPr>
          <w:ilvl w:val="0"/>
          <w:numId w:val="44"/>
        </w:numPr>
        <w:jc w:val="both"/>
        <w:rPr>
          <w:rFonts w:ascii="Times New Roman" w:hAnsi="Times New Roman" w:cs="Times New Roman"/>
          <w:sz w:val="26"/>
          <w:szCs w:val="26"/>
          <w:lang w:val="en-US"/>
        </w:rPr>
      </w:pPr>
      <w:r w:rsidRPr="009C76B3">
        <w:rPr>
          <w:rFonts w:ascii="Times New Roman" w:hAnsi="Times New Roman" w:cs="Times New Roman"/>
          <w:sz w:val="26"/>
          <w:szCs w:val="26"/>
          <w:lang w:val="en-US"/>
        </w:rPr>
        <w:t>The fact of being granted the leave of absence is confirm</w:t>
      </w:r>
      <w:r w:rsidR="00C91A43">
        <w:rPr>
          <w:rFonts w:ascii="Times New Roman" w:hAnsi="Times New Roman" w:cs="Times New Roman"/>
          <w:sz w:val="26"/>
          <w:szCs w:val="26"/>
          <w:lang w:val="en-US"/>
        </w:rPr>
        <w:t>ed in the university IT</w:t>
      </w:r>
      <w:r w:rsidRPr="009C76B3">
        <w:rPr>
          <w:rFonts w:ascii="Times New Roman" w:hAnsi="Times New Roman" w:cs="Times New Roman"/>
          <w:sz w:val="26"/>
          <w:szCs w:val="26"/>
          <w:lang w:val="en-US"/>
        </w:rPr>
        <w:t xml:space="preserve"> system.</w:t>
      </w:r>
    </w:p>
    <w:p w:rsidR="00136721" w:rsidRPr="009C76B3" w:rsidRDefault="00136721" w:rsidP="00136721">
      <w:pPr>
        <w:pStyle w:val="Akapitzlist"/>
        <w:rPr>
          <w:rFonts w:ascii="Times New Roman" w:hAnsi="Times New Roman" w:cs="Times New Roman"/>
          <w:sz w:val="26"/>
          <w:szCs w:val="26"/>
          <w:lang w:val="en-US"/>
        </w:rPr>
      </w:pPr>
    </w:p>
    <w:p w:rsidR="00E96F28" w:rsidRPr="009C76B3" w:rsidRDefault="009C76B3" w:rsidP="00136721">
      <w:pPr>
        <w:numPr>
          <w:ilvl w:val="0"/>
          <w:numId w:val="44"/>
        </w:numPr>
        <w:jc w:val="both"/>
        <w:rPr>
          <w:rFonts w:ascii="Times New Roman" w:hAnsi="Times New Roman" w:cs="Times New Roman"/>
          <w:sz w:val="26"/>
          <w:szCs w:val="26"/>
          <w:lang w:val="en-US"/>
        </w:rPr>
      </w:pPr>
      <w:r w:rsidRPr="009C76B3">
        <w:rPr>
          <w:rFonts w:ascii="Times New Roman" w:hAnsi="Times New Roman" w:cs="Times New Roman"/>
          <w:sz w:val="26"/>
          <w:szCs w:val="26"/>
          <w:lang w:val="en-US"/>
        </w:rPr>
        <w:t>The extension of t</w:t>
      </w:r>
      <w:r>
        <w:rPr>
          <w:rFonts w:ascii="Times New Roman" w:hAnsi="Times New Roman" w:cs="Times New Roman"/>
          <w:sz w:val="26"/>
          <w:szCs w:val="26"/>
          <w:lang w:val="en-US"/>
        </w:rPr>
        <w:t>he leave of absence resulting f</w:t>
      </w:r>
      <w:r w:rsidRPr="009C76B3">
        <w:rPr>
          <w:rFonts w:ascii="Times New Roman" w:hAnsi="Times New Roman" w:cs="Times New Roman"/>
          <w:sz w:val="26"/>
          <w:szCs w:val="26"/>
          <w:lang w:val="en-US"/>
        </w:rPr>
        <w:t>r</w:t>
      </w:r>
      <w:r>
        <w:rPr>
          <w:rFonts w:ascii="Times New Roman" w:hAnsi="Times New Roman" w:cs="Times New Roman"/>
          <w:sz w:val="26"/>
          <w:szCs w:val="26"/>
          <w:lang w:val="en-US"/>
        </w:rPr>
        <w:t>o</w:t>
      </w:r>
      <w:r w:rsidRPr="009C76B3">
        <w:rPr>
          <w:rFonts w:ascii="Times New Roman" w:hAnsi="Times New Roman" w:cs="Times New Roman"/>
          <w:sz w:val="26"/>
          <w:szCs w:val="26"/>
          <w:lang w:val="en-US"/>
        </w:rPr>
        <w:t>m the same cause is p</w:t>
      </w:r>
      <w:r w:rsidR="00C91A43">
        <w:rPr>
          <w:rFonts w:ascii="Times New Roman" w:hAnsi="Times New Roman" w:cs="Times New Roman"/>
          <w:sz w:val="26"/>
          <w:szCs w:val="26"/>
          <w:lang w:val="en-US"/>
        </w:rPr>
        <w:t xml:space="preserve">ossible only upon </w:t>
      </w:r>
      <w:r w:rsidRPr="009C76B3">
        <w:rPr>
          <w:rFonts w:ascii="Times New Roman" w:hAnsi="Times New Roman" w:cs="Times New Roman"/>
          <w:sz w:val="26"/>
          <w:szCs w:val="26"/>
          <w:lang w:val="en-US"/>
        </w:rPr>
        <w:t xml:space="preserve"> the Vice-Rector</w:t>
      </w:r>
      <w:r w:rsidR="00C91A43">
        <w:rPr>
          <w:rFonts w:ascii="Times New Roman" w:hAnsi="Times New Roman" w:cs="Times New Roman"/>
          <w:sz w:val="26"/>
          <w:szCs w:val="26"/>
          <w:lang w:val="en-US"/>
        </w:rPr>
        <w:t>’s</w:t>
      </w:r>
      <w:r w:rsidRPr="009C76B3">
        <w:rPr>
          <w:rFonts w:ascii="Times New Roman" w:hAnsi="Times New Roman" w:cs="Times New Roman"/>
          <w:sz w:val="26"/>
          <w:szCs w:val="26"/>
          <w:lang w:val="en-US"/>
        </w:rPr>
        <w:t xml:space="preserve"> for Student Affairs and Education</w:t>
      </w:r>
      <w:r w:rsidR="00C91A43">
        <w:rPr>
          <w:rFonts w:ascii="Times New Roman" w:hAnsi="Times New Roman" w:cs="Times New Roman"/>
          <w:sz w:val="26"/>
          <w:szCs w:val="26"/>
          <w:lang w:val="en-US"/>
        </w:rPr>
        <w:t xml:space="preserve"> consent</w:t>
      </w:r>
      <w:r w:rsidRPr="009C76B3">
        <w:rPr>
          <w:rFonts w:ascii="Times New Roman" w:hAnsi="Times New Roman" w:cs="Times New Roman"/>
          <w:sz w:val="26"/>
          <w:szCs w:val="26"/>
          <w:lang w:val="en-US"/>
        </w:rPr>
        <w:t>.</w:t>
      </w:r>
    </w:p>
    <w:p w:rsidR="00E96F28" w:rsidRPr="009C76B3" w:rsidRDefault="00E96F28" w:rsidP="00E96F28">
      <w:pPr>
        <w:pStyle w:val="Akapitzlist"/>
        <w:rPr>
          <w:rFonts w:ascii="Times New Roman" w:hAnsi="Times New Roman" w:cs="Times New Roman"/>
          <w:sz w:val="26"/>
          <w:szCs w:val="26"/>
          <w:lang w:val="en-US"/>
        </w:rPr>
      </w:pPr>
    </w:p>
    <w:p w:rsidR="00E96F28" w:rsidRPr="009C76B3" w:rsidRDefault="00E96F28" w:rsidP="00136721">
      <w:pPr>
        <w:ind w:left="360"/>
        <w:jc w:val="both"/>
        <w:rPr>
          <w:rFonts w:ascii="Times New Roman" w:hAnsi="Times New Roman" w:cs="Times New Roman"/>
          <w:sz w:val="26"/>
          <w:szCs w:val="26"/>
          <w:lang w:val="en-US"/>
        </w:rPr>
      </w:pPr>
    </w:p>
    <w:p w:rsidR="00311411" w:rsidRPr="009C76B3" w:rsidRDefault="00311411" w:rsidP="00311411">
      <w:pPr>
        <w:rPr>
          <w:rFonts w:ascii="Times New Roman" w:hAnsi="Times New Roman" w:cs="Times New Roman"/>
          <w:b/>
          <w:sz w:val="26"/>
          <w:szCs w:val="26"/>
          <w:lang w:val="en-US"/>
        </w:rPr>
      </w:pPr>
    </w:p>
    <w:p w:rsidR="00311411" w:rsidRPr="008A6053" w:rsidRDefault="000B0BA7" w:rsidP="00311411">
      <w:pPr>
        <w:jc w:val="center"/>
        <w:rPr>
          <w:rFonts w:ascii="Times New Roman" w:hAnsi="Times New Roman" w:cs="Times New Roman"/>
          <w:b/>
          <w:sz w:val="26"/>
          <w:szCs w:val="26"/>
        </w:rPr>
      </w:pPr>
      <w:r>
        <w:rPr>
          <w:rFonts w:ascii="Times New Roman" w:hAnsi="Times New Roman" w:cs="Times New Roman"/>
          <w:b/>
          <w:sz w:val="26"/>
          <w:szCs w:val="26"/>
        </w:rPr>
        <w:t xml:space="preserve">Diploma thesis </w:t>
      </w:r>
    </w:p>
    <w:p w:rsidR="00311411" w:rsidRPr="008A6053" w:rsidRDefault="00311411" w:rsidP="00311411">
      <w:pPr>
        <w:rPr>
          <w:rFonts w:ascii="Times New Roman" w:hAnsi="Times New Roman" w:cs="Times New Roman"/>
          <w:b/>
          <w:smallCaps/>
          <w:sz w:val="26"/>
          <w:szCs w:val="26"/>
        </w:rPr>
      </w:pPr>
    </w:p>
    <w:p w:rsidR="00311411" w:rsidRPr="008A6053" w:rsidRDefault="008E38C3" w:rsidP="00311411">
      <w:pPr>
        <w:jc w:val="center"/>
        <w:rPr>
          <w:rFonts w:ascii="Times New Roman" w:hAnsi="Times New Roman" w:cs="Times New Roman"/>
          <w:b/>
          <w:smallCaps/>
          <w:sz w:val="26"/>
          <w:szCs w:val="26"/>
        </w:rPr>
      </w:pPr>
      <w:r>
        <w:rPr>
          <w:rFonts w:ascii="Times New Roman" w:hAnsi="Times New Roman" w:cs="Times New Roman"/>
          <w:b/>
          <w:smallCaps/>
          <w:sz w:val="26"/>
          <w:szCs w:val="26"/>
        </w:rPr>
        <w:t>§ 33</w:t>
      </w:r>
    </w:p>
    <w:p w:rsidR="00311411" w:rsidRPr="008A6053" w:rsidRDefault="00311411" w:rsidP="00311411">
      <w:pPr>
        <w:jc w:val="center"/>
        <w:rPr>
          <w:rFonts w:ascii="Times New Roman" w:hAnsi="Times New Roman" w:cs="Times New Roman"/>
          <w:b/>
          <w:smallCaps/>
          <w:sz w:val="26"/>
          <w:szCs w:val="26"/>
        </w:rPr>
      </w:pPr>
    </w:p>
    <w:p w:rsidR="00311411" w:rsidRPr="00B162D6" w:rsidRDefault="00B162D6" w:rsidP="00F03338">
      <w:pPr>
        <w:numPr>
          <w:ilvl w:val="0"/>
          <w:numId w:val="73"/>
        </w:numPr>
        <w:ind w:left="284" w:hanging="284"/>
        <w:rPr>
          <w:rFonts w:ascii="Times New Roman" w:hAnsi="Times New Roman" w:cs="Times New Roman"/>
          <w:sz w:val="26"/>
          <w:szCs w:val="26"/>
          <w:lang w:val="en-US"/>
        </w:rPr>
      </w:pPr>
      <w:r w:rsidRPr="00B162D6">
        <w:rPr>
          <w:rFonts w:ascii="Times New Roman" w:hAnsi="Times New Roman" w:cs="Times New Roman"/>
          <w:sz w:val="26"/>
          <w:szCs w:val="26"/>
          <w:lang w:val="en-US"/>
        </w:rPr>
        <w:t>The diploma thesis submitted in bot</w:t>
      </w:r>
      <w:r>
        <w:rPr>
          <w:rFonts w:ascii="Times New Roman" w:hAnsi="Times New Roman" w:cs="Times New Roman"/>
          <w:sz w:val="26"/>
          <w:szCs w:val="26"/>
          <w:lang w:val="en-US"/>
        </w:rPr>
        <w:t>h paper and electronic form is u</w:t>
      </w:r>
      <w:r w:rsidR="00B8248A">
        <w:rPr>
          <w:rFonts w:ascii="Times New Roman" w:hAnsi="Times New Roman" w:cs="Times New Roman"/>
          <w:sz w:val="26"/>
          <w:szCs w:val="26"/>
          <w:lang w:val="en-US"/>
        </w:rPr>
        <w:t xml:space="preserve">nderstood as </w:t>
      </w:r>
      <w:r w:rsidRPr="00B162D6">
        <w:rPr>
          <w:rFonts w:ascii="Times New Roman" w:hAnsi="Times New Roman" w:cs="Times New Roman"/>
          <w:sz w:val="26"/>
          <w:szCs w:val="26"/>
          <w:lang w:val="en-US"/>
        </w:rPr>
        <w:t>either</w:t>
      </w:r>
      <w:r w:rsidR="00311411" w:rsidRPr="00B162D6">
        <w:rPr>
          <w:rFonts w:ascii="Times New Roman" w:hAnsi="Times New Roman" w:cs="Times New Roman"/>
          <w:sz w:val="26"/>
          <w:szCs w:val="26"/>
          <w:lang w:val="en-US"/>
        </w:rPr>
        <w:t>:</w:t>
      </w:r>
    </w:p>
    <w:p w:rsidR="00311411" w:rsidRPr="00B162D6" w:rsidRDefault="00311411" w:rsidP="00311411">
      <w:pPr>
        <w:rPr>
          <w:rFonts w:ascii="Times New Roman" w:hAnsi="Times New Roman" w:cs="Times New Roman"/>
          <w:sz w:val="26"/>
          <w:szCs w:val="26"/>
          <w:lang w:val="en-US"/>
        </w:rPr>
      </w:pPr>
    </w:p>
    <w:p w:rsidR="00311411" w:rsidRPr="00B162D6" w:rsidRDefault="00B8248A" w:rsidP="00311411">
      <w:pPr>
        <w:ind w:left="1134" w:hanging="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B162D6">
        <w:rPr>
          <w:rFonts w:ascii="Times New Roman" w:hAnsi="Times New Roman" w:cs="Times New Roman"/>
          <w:sz w:val="26"/>
          <w:szCs w:val="26"/>
          <w:lang w:val="en-US"/>
        </w:rPr>
        <w:t xml:space="preserve">an </w:t>
      </w:r>
      <w:r w:rsidR="00B162D6" w:rsidRPr="00B162D6">
        <w:rPr>
          <w:rFonts w:ascii="Times New Roman" w:hAnsi="Times New Roman" w:cs="Times New Roman"/>
          <w:sz w:val="26"/>
          <w:szCs w:val="26"/>
          <w:lang w:val="en-US"/>
        </w:rPr>
        <w:t>Engineer’s degree thesis or Bachelor’s degree thesis on first-cycle programme</w:t>
      </w:r>
      <w:r w:rsidR="00311411" w:rsidRPr="00B162D6">
        <w:rPr>
          <w:rFonts w:ascii="Times New Roman" w:hAnsi="Times New Roman" w:cs="Times New Roman"/>
          <w:sz w:val="26"/>
          <w:szCs w:val="26"/>
          <w:lang w:val="en-US"/>
        </w:rPr>
        <w:t>,</w:t>
      </w:r>
      <w:r w:rsidR="00295B73" w:rsidRPr="00B162D6">
        <w:rPr>
          <w:rFonts w:ascii="Times New Roman" w:hAnsi="Times New Roman" w:cs="Times New Roman"/>
          <w:sz w:val="26"/>
          <w:szCs w:val="26"/>
          <w:lang w:val="en-US"/>
        </w:rPr>
        <w:t xml:space="preserve"> </w:t>
      </w:r>
    </w:p>
    <w:p w:rsidR="001E2059" w:rsidRPr="00B162D6" w:rsidRDefault="00B162D6" w:rsidP="001E2059">
      <w:pPr>
        <w:ind w:left="1134" w:hanging="567"/>
        <w:jc w:val="both"/>
        <w:rPr>
          <w:rFonts w:ascii="Times New Roman" w:hAnsi="Times New Roman" w:cs="Times New Roman"/>
          <w:sz w:val="26"/>
          <w:szCs w:val="26"/>
          <w:lang w:val="en-US"/>
        </w:rPr>
      </w:pPr>
      <w:r w:rsidRPr="00B162D6">
        <w:rPr>
          <w:rFonts w:ascii="Times New Roman" w:hAnsi="Times New Roman" w:cs="Times New Roman"/>
          <w:sz w:val="26"/>
          <w:szCs w:val="26"/>
          <w:lang w:val="en-US"/>
        </w:rPr>
        <w:t xml:space="preserve">2) </w:t>
      </w:r>
      <w:r w:rsidR="00B8248A">
        <w:rPr>
          <w:rFonts w:ascii="Times New Roman" w:hAnsi="Times New Roman" w:cs="Times New Roman"/>
          <w:sz w:val="26"/>
          <w:szCs w:val="26"/>
          <w:lang w:val="en-US"/>
        </w:rPr>
        <w:t xml:space="preserve">  </w:t>
      </w:r>
      <w:r w:rsidRPr="00B162D6">
        <w:rPr>
          <w:rFonts w:ascii="Times New Roman" w:hAnsi="Times New Roman" w:cs="Times New Roman"/>
          <w:sz w:val="26"/>
          <w:szCs w:val="26"/>
          <w:lang w:val="en-US"/>
        </w:rPr>
        <w:t>a Master’s degree thesis on second-cycle programme</w:t>
      </w:r>
      <w:r w:rsidR="00311411" w:rsidRPr="00B162D6">
        <w:rPr>
          <w:rFonts w:ascii="Times New Roman" w:hAnsi="Times New Roman" w:cs="Times New Roman"/>
          <w:sz w:val="26"/>
          <w:szCs w:val="26"/>
          <w:lang w:val="en-US"/>
        </w:rPr>
        <w:t>.</w:t>
      </w:r>
    </w:p>
    <w:p w:rsidR="008E38C3" w:rsidRPr="00B162D6" w:rsidRDefault="008E38C3" w:rsidP="001E2059">
      <w:pPr>
        <w:jc w:val="both"/>
        <w:rPr>
          <w:rFonts w:ascii="Times New Roman" w:hAnsi="Times New Roman" w:cs="Times New Roman"/>
          <w:sz w:val="26"/>
          <w:szCs w:val="26"/>
          <w:lang w:val="en-US"/>
        </w:rPr>
      </w:pPr>
      <w:r w:rsidRPr="00B162D6">
        <w:rPr>
          <w:rFonts w:ascii="Times New Roman" w:hAnsi="Times New Roman" w:cs="Times New Roman"/>
          <w:sz w:val="26"/>
          <w:szCs w:val="26"/>
          <w:lang w:val="en-US"/>
        </w:rPr>
        <w:t xml:space="preserve"> </w:t>
      </w:r>
    </w:p>
    <w:p w:rsidR="00311411" w:rsidRPr="00B162D6" w:rsidRDefault="00B162D6" w:rsidP="008E38C3">
      <w:pPr>
        <w:pStyle w:val="Akapitzlist"/>
        <w:numPr>
          <w:ilvl w:val="0"/>
          <w:numId w:val="73"/>
        </w:numPr>
        <w:jc w:val="both"/>
        <w:rPr>
          <w:rFonts w:ascii="Times New Roman" w:hAnsi="Times New Roman" w:cs="Times New Roman"/>
          <w:sz w:val="26"/>
          <w:szCs w:val="26"/>
          <w:lang w:val="en-US"/>
        </w:rPr>
      </w:pPr>
      <w:r w:rsidRPr="00B162D6">
        <w:rPr>
          <w:rFonts w:ascii="Times New Roman" w:hAnsi="Times New Roman" w:cs="Times New Roman"/>
          <w:sz w:val="26"/>
          <w:szCs w:val="26"/>
          <w:lang w:val="en-US"/>
        </w:rPr>
        <w:t xml:space="preserve">If the diploma thesis is a written work, the supervisor is obliged to </w:t>
      </w:r>
      <w:r w:rsidR="00A02577">
        <w:rPr>
          <w:rFonts w:ascii="Times New Roman" w:hAnsi="Times New Roman" w:cs="Times New Roman"/>
          <w:sz w:val="26"/>
          <w:szCs w:val="26"/>
          <w:lang w:val="en-US"/>
        </w:rPr>
        <w:t>verify</w:t>
      </w:r>
      <w:r>
        <w:rPr>
          <w:rFonts w:ascii="Times New Roman" w:hAnsi="Times New Roman" w:cs="Times New Roman"/>
          <w:sz w:val="26"/>
          <w:szCs w:val="26"/>
          <w:lang w:val="en-US"/>
        </w:rPr>
        <w:t xml:space="preserve"> the </w:t>
      </w:r>
      <w:r w:rsidR="00A02577">
        <w:rPr>
          <w:rFonts w:ascii="Times New Roman" w:hAnsi="Times New Roman" w:cs="Times New Roman"/>
          <w:sz w:val="26"/>
          <w:szCs w:val="26"/>
          <w:lang w:val="en-US"/>
        </w:rPr>
        <w:t>thesis before the diploma examination, using the Uniform</w:t>
      </w:r>
      <w:r w:rsidR="00317B5A">
        <w:rPr>
          <w:rFonts w:ascii="Times New Roman" w:hAnsi="Times New Roman" w:cs="Times New Roman"/>
          <w:sz w:val="26"/>
          <w:szCs w:val="26"/>
          <w:lang w:val="en-US"/>
        </w:rPr>
        <w:t xml:space="preserve"> Anti-plagiarism System</w:t>
      </w:r>
      <w:r w:rsidR="00936860" w:rsidRPr="00B162D6">
        <w:rPr>
          <w:rFonts w:ascii="Times New Roman" w:hAnsi="Times New Roman" w:cs="Times New Roman"/>
          <w:sz w:val="26"/>
          <w:szCs w:val="26"/>
          <w:lang w:val="en-US"/>
        </w:rPr>
        <w:t xml:space="preserve">. </w:t>
      </w:r>
    </w:p>
    <w:p w:rsidR="008E38C3" w:rsidRPr="00B162D6" w:rsidRDefault="008E38C3" w:rsidP="008E38C3">
      <w:pPr>
        <w:pStyle w:val="Akapitzlist"/>
        <w:ind w:left="360"/>
        <w:jc w:val="both"/>
        <w:rPr>
          <w:rFonts w:ascii="Times New Roman" w:hAnsi="Times New Roman" w:cs="Times New Roman"/>
          <w:sz w:val="26"/>
          <w:szCs w:val="26"/>
          <w:lang w:val="en-US"/>
        </w:rPr>
      </w:pPr>
    </w:p>
    <w:p w:rsidR="00311411" w:rsidRPr="00A02577" w:rsidRDefault="00A02577" w:rsidP="008E38C3">
      <w:pPr>
        <w:pStyle w:val="Akapitzlist"/>
        <w:numPr>
          <w:ilvl w:val="0"/>
          <w:numId w:val="73"/>
        </w:numPr>
        <w:jc w:val="both"/>
        <w:rPr>
          <w:rFonts w:ascii="Times New Roman" w:hAnsi="Times New Roman" w:cs="Times New Roman"/>
          <w:sz w:val="26"/>
          <w:szCs w:val="26"/>
          <w:lang w:val="en-US"/>
        </w:rPr>
      </w:pPr>
      <w:r w:rsidRPr="00A02577">
        <w:rPr>
          <w:rFonts w:ascii="Times New Roman" w:hAnsi="Times New Roman" w:cs="Times New Roman"/>
          <w:sz w:val="26"/>
          <w:szCs w:val="26"/>
          <w:lang w:val="en-US"/>
        </w:rPr>
        <w:t>The diploma thesis enters the records repository promptly after successful result of the diploma examination</w:t>
      </w:r>
      <w:r w:rsidR="00311411" w:rsidRPr="00A02577">
        <w:rPr>
          <w:rFonts w:ascii="Times New Roman" w:hAnsi="Times New Roman" w:cs="Times New Roman"/>
          <w:sz w:val="26"/>
          <w:szCs w:val="26"/>
          <w:lang w:val="en-US"/>
        </w:rPr>
        <w:t>.</w:t>
      </w:r>
    </w:p>
    <w:p w:rsidR="00311411" w:rsidRPr="00A02577" w:rsidRDefault="00311411" w:rsidP="00311411">
      <w:pPr>
        <w:jc w:val="center"/>
        <w:rPr>
          <w:rFonts w:ascii="Times New Roman" w:hAnsi="Times New Roman" w:cs="Times New Roman"/>
          <w:b/>
          <w:sz w:val="26"/>
          <w:szCs w:val="26"/>
          <w:lang w:val="en-US"/>
        </w:rPr>
      </w:pPr>
    </w:p>
    <w:p w:rsidR="00311411" w:rsidRPr="008A6053" w:rsidRDefault="008E38C3" w:rsidP="00311411">
      <w:pPr>
        <w:jc w:val="center"/>
        <w:rPr>
          <w:rFonts w:ascii="Times New Roman" w:hAnsi="Times New Roman" w:cs="Times New Roman"/>
          <w:b/>
          <w:sz w:val="26"/>
          <w:szCs w:val="26"/>
        </w:rPr>
      </w:pPr>
      <w:r>
        <w:rPr>
          <w:rFonts w:ascii="Times New Roman" w:hAnsi="Times New Roman" w:cs="Times New Roman"/>
          <w:b/>
          <w:sz w:val="26"/>
          <w:szCs w:val="26"/>
        </w:rPr>
        <w:t>§ 34</w:t>
      </w:r>
    </w:p>
    <w:p w:rsidR="00311411" w:rsidRPr="008A6053" w:rsidRDefault="00311411" w:rsidP="00311411">
      <w:pPr>
        <w:pStyle w:val="Tekstpodstawowy2"/>
        <w:ind w:left="567" w:hanging="567"/>
        <w:jc w:val="both"/>
        <w:rPr>
          <w:rFonts w:ascii="Times New Roman" w:hAnsi="Times New Roman" w:cs="Times New Roman"/>
          <w:i w:val="0"/>
          <w:sz w:val="26"/>
          <w:szCs w:val="26"/>
        </w:rPr>
      </w:pPr>
      <w:r w:rsidRPr="008A6053">
        <w:rPr>
          <w:rFonts w:ascii="Times New Roman" w:hAnsi="Times New Roman" w:cs="Times New Roman"/>
          <w:i w:val="0"/>
          <w:sz w:val="26"/>
          <w:szCs w:val="26"/>
        </w:rPr>
        <w:t xml:space="preserve"> </w:t>
      </w:r>
    </w:p>
    <w:p w:rsidR="00311411" w:rsidRPr="00A02577" w:rsidRDefault="00A02577" w:rsidP="000D4A40">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lang w:val="en-US"/>
        </w:rPr>
      </w:pPr>
      <w:r w:rsidRPr="00A02577">
        <w:rPr>
          <w:rFonts w:ascii="Times New Roman" w:hAnsi="Times New Roman" w:cs="Times New Roman"/>
          <w:i w:val="0"/>
          <w:sz w:val="26"/>
          <w:szCs w:val="26"/>
          <w:lang w:val="en-US"/>
        </w:rPr>
        <w:t>The diploma</w:t>
      </w:r>
      <w:r w:rsidR="0000275C">
        <w:rPr>
          <w:rFonts w:ascii="Times New Roman" w:hAnsi="Times New Roman" w:cs="Times New Roman"/>
          <w:i w:val="0"/>
          <w:sz w:val="26"/>
          <w:szCs w:val="26"/>
          <w:lang w:val="en-US"/>
        </w:rPr>
        <w:t xml:space="preserve"> thesis is written by a student</w:t>
      </w:r>
      <w:r w:rsidRPr="00A02577">
        <w:rPr>
          <w:rFonts w:ascii="Times New Roman" w:hAnsi="Times New Roman" w:cs="Times New Roman"/>
          <w:i w:val="0"/>
          <w:sz w:val="26"/>
          <w:szCs w:val="26"/>
          <w:lang w:val="en-US"/>
        </w:rPr>
        <w:t xml:space="preserve"> under the supervision of an academic teacher employed by the University, holding the</w:t>
      </w:r>
      <w:r>
        <w:rPr>
          <w:rFonts w:ascii="Times New Roman" w:hAnsi="Times New Roman" w:cs="Times New Roman"/>
          <w:i w:val="0"/>
          <w:sz w:val="26"/>
          <w:szCs w:val="26"/>
          <w:lang w:val="en-US"/>
        </w:rPr>
        <w:t xml:space="preserve"> scientific degree of </w:t>
      </w:r>
      <w:r>
        <w:rPr>
          <w:rFonts w:ascii="Times New Roman" w:hAnsi="Times New Roman" w:cs="Times New Roman"/>
          <w:sz w:val="26"/>
          <w:szCs w:val="26"/>
          <w:lang w:val="en-US"/>
        </w:rPr>
        <w:t xml:space="preserve">doctor </w:t>
      </w:r>
      <w:proofErr w:type="spellStart"/>
      <w:r>
        <w:rPr>
          <w:rFonts w:ascii="Times New Roman" w:hAnsi="Times New Roman" w:cs="Times New Roman"/>
          <w:sz w:val="26"/>
          <w:szCs w:val="26"/>
          <w:lang w:val="en-US"/>
        </w:rPr>
        <w:t>habilitowany</w:t>
      </w:r>
      <w:proofErr w:type="spellEnd"/>
      <w:r>
        <w:rPr>
          <w:rFonts w:ascii="Times New Roman" w:hAnsi="Times New Roman" w:cs="Times New Roman"/>
          <w:sz w:val="26"/>
          <w:szCs w:val="26"/>
          <w:lang w:val="en-US"/>
        </w:rPr>
        <w:t xml:space="preserve"> </w:t>
      </w:r>
      <w:r>
        <w:rPr>
          <w:rFonts w:ascii="Times New Roman" w:hAnsi="Times New Roman" w:cs="Times New Roman"/>
          <w:i w:val="0"/>
          <w:sz w:val="26"/>
          <w:szCs w:val="26"/>
          <w:lang w:val="en-US"/>
        </w:rPr>
        <w:t>(Post-doctoral degree) or Doctor (Ph.D.)</w:t>
      </w:r>
      <w:r w:rsidR="000D4A40" w:rsidRPr="00A02577">
        <w:rPr>
          <w:rFonts w:ascii="Times New Roman" w:hAnsi="Times New Roman" w:cs="Times New Roman"/>
          <w:i w:val="0"/>
          <w:sz w:val="26"/>
          <w:szCs w:val="26"/>
          <w:lang w:val="en-US"/>
        </w:rPr>
        <w:t>.</w:t>
      </w:r>
    </w:p>
    <w:p w:rsidR="00311411" w:rsidRPr="00A02577" w:rsidRDefault="00311411" w:rsidP="00311411">
      <w:pPr>
        <w:pStyle w:val="Tekstpodstawowy2"/>
        <w:tabs>
          <w:tab w:val="num" w:pos="480"/>
        </w:tabs>
        <w:ind w:left="480" w:hanging="480"/>
        <w:jc w:val="both"/>
        <w:rPr>
          <w:rFonts w:ascii="Times New Roman" w:hAnsi="Times New Roman" w:cs="Times New Roman"/>
          <w:i w:val="0"/>
          <w:sz w:val="26"/>
          <w:szCs w:val="26"/>
          <w:lang w:val="en-US"/>
        </w:rPr>
      </w:pPr>
    </w:p>
    <w:p w:rsidR="00311411" w:rsidRPr="001F2952" w:rsidRDefault="001F2952" w:rsidP="00F03338">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lastRenderedPageBreak/>
        <w:t>In exceptional cases, the Dean may</w:t>
      </w:r>
      <w:r w:rsidR="00C91A43">
        <w:rPr>
          <w:rFonts w:ascii="Times New Roman" w:hAnsi="Times New Roman" w:cs="Times New Roman"/>
          <w:i w:val="0"/>
          <w:sz w:val="26"/>
          <w:szCs w:val="26"/>
          <w:lang w:val="en-US"/>
        </w:rPr>
        <w:t xml:space="preserve"> authoris</w:t>
      </w:r>
      <w:r>
        <w:rPr>
          <w:rFonts w:ascii="Times New Roman" w:hAnsi="Times New Roman" w:cs="Times New Roman"/>
          <w:i w:val="0"/>
          <w:sz w:val="26"/>
          <w:szCs w:val="26"/>
          <w:lang w:val="en-US"/>
        </w:rPr>
        <w:t>e a specialist outside the university , who holds the degree of at least Doctor (PH.D) , to supervise the dipl</w:t>
      </w:r>
      <w:r w:rsidR="00317B5A">
        <w:rPr>
          <w:rFonts w:ascii="Times New Roman" w:hAnsi="Times New Roman" w:cs="Times New Roman"/>
          <w:i w:val="0"/>
          <w:sz w:val="26"/>
          <w:szCs w:val="26"/>
          <w:lang w:val="en-US"/>
        </w:rPr>
        <w:t>oma thesis</w:t>
      </w:r>
      <w:r w:rsidR="008E38C3" w:rsidRPr="001F2952">
        <w:rPr>
          <w:rFonts w:ascii="Times New Roman" w:hAnsi="Times New Roman" w:cs="Times New Roman"/>
          <w:i w:val="0"/>
          <w:sz w:val="26"/>
          <w:szCs w:val="26"/>
          <w:lang w:val="en-US"/>
        </w:rPr>
        <w:t>.</w:t>
      </w:r>
    </w:p>
    <w:p w:rsidR="00311411" w:rsidRPr="001F2952" w:rsidRDefault="00311411" w:rsidP="00311411">
      <w:pPr>
        <w:pStyle w:val="Tekstpodstawowy2"/>
        <w:tabs>
          <w:tab w:val="num" w:pos="480"/>
        </w:tabs>
        <w:ind w:left="480" w:hanging="480"/>
        <w:jc w:val="both"/>
        <w:rPr>
          <w:rFonts w:ascii="Times New Roman" w:hAnsi="Times New Roman" w:cs="Times New Roman"/>
          <w:i w:val="0"/>
          <w:sz w:val="26"/>
          <w:szCs w:val="26"/>
          <w:lang w:val="en-US"/>
        </w:rPr>
      </w:pPr>
    </w:p>
    <w:p w:rsidR="00311411" w:rsidRPr="001F2952" w:rsidRDefault="001F2952" w:rsidP="00F03338">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 xml:space="preserve">The diploma thesis can be written in a foreign language, however the student is </w:t>
      </w:r>
      <w:r w:rsidR="00C91A43">
        <w:rPr>
          <w:rFonts w:ascii="Times New Roman" w:hAnsi="Times New Roman" w:cs="Times New Roman"/>
          <w:i w:val="0"/>
          <w:sz w:val="26"/>
          <w:szCs w:val="26"/>
          <w:lang w:val="en-US"/>
        </w:rPr>
        <w:t xml:space="preserve">then </w:t>
      </w:r>
      <w:r>
        <w:rPr>
          <w:rFonts w:ascii="Times New Roman" w:hAnsi="Times New Roman" w:cs="Times New Roman"/>
          <w:i w:val="0"/>
          <w:sz w:val="26"/>
          <w:szCs w:val="26"/>
          <w:lang w:val="en-US"/>
        </w:rPr>
        <w:t>obliged to attach a translation or a detailed summary in the Polish language</w:t>
      </w:r>
      <w:r w:rsidR="00311411" w:rsidRPr="001F2952">
        <w:rPr>
          <w:rFonts w:ascii="Times New Roman" w:hAnsi="Times New Roman" w:cs="Times New Roman"/>
          <w:i w:val="0"/>
          <w:sz w:val="26"/>
          <w:szCs w:val="26"/>
          <w:lang w:val="en-US"/>
        </w:rPr>
        <w:t xml:space="preserve">. </w:t>
      </w:r>
      <w:r>
        <w:rPr>
          <w:rFonts w:ascii="Times New Roman" w:hAnsi="Times New Roman" w:cs="Times New Roman"/>
          <w:i w:val="0"/>
          <w:sz w:val="26"/>
          <w:szCs w:val="26"/>
          <w:lang w:val="en-US"/>
        </w:rPr>
        <w:t>If that is the case, upon the Dean’s consent, the student passes the diploma examination in a foreign language which is u</w:t>
      </w:r>
      <w:r w:rsidR="00C91A43">
        <w:rPr>
          <w:rFonts w:ascii="Times New Roman" w:hAnsi="Times New Roman" w:cs="Times New Roman"/>
          <w:i w:val="0"/>
          <w:sz w:val="26"/>
          <w:szCs w:val="26"/>
          <w:lang w:val="en-US"/>
        </w:rPr>
        <w:t xml:space="preserve">nderstandable for the board </w:t>
      </w:r>
      <w:r>
        <w:rPr>
          <w:rFonts w:ascii="Times New Roman" w:hAnsi="Times New Roman" w:cs="Times New Roman"/>
          <w:i w:val="0"/>
          <w:sz w:val="26"/>
          <w:szCs w:val="26"/>
          <w:lang w:val="en-US"/>
        </w:rPr>
        <w:t>members</w:t>
      </w:r>
      <w:r w:rsidR="008E38C3" w:rsidRPr="001F2952">
        <w:rPr>
          <w:rFonts w:ascii="Times New Roman" w:hAnsi="Times New Roman" w:cs="Times New Roman"/>
          <w:i w:val="0"/>
          <w:sz w:val="26"/>
          <w:szCs w:val="26"/>
          <w:lang w:val="en-US"/>
        </w:rPr>
        <w:t>.</w:t>
      </w:r>
    </w:p>
    <w:p w:rsidR="00311411" w:rsidRPr="001F2952" w:rsidRDefault="00311411" w:rsidP="00311411">
      <w:pPr>
        <w:pStyle w:val="Tekstpodstawowy2"/>
        <w:tabs>
          <w:tab w:val="num" w:pos="480"/>
        </w:tabs>
        <w:ind w:left="480" w:hanging="480"/>
        <w:jc w:val="both"/>
        <w:rPr>
          <w:rFonts w:ascii="Times New Roman" w:hAnsi="Times New Roman" w:cs="Times New Roman"/>
          <w:i w:val="0"/>
          <w:sz w:val="26"/>
          <w:szCs w:val="26"/>
          <w:lang w:val="en-US"/>
        </w:rPr>
      </w:pPr>
    </w:p>
    <w:p w:rsidR="00311411" w:rsidRPr="001F2952" w:rsidRDefault="00317B5A" w:rsidP="008E38C3">
      <w:pPr>
        <w:pStyle w:val="Tekstpodstawowy2"/>
        <w:numPr>
          <w:ilvl w:val="0"/>
          <w:numId w:val="20"/>
        </w:numPr>
        <w:tabs>
          <w:tab w:val="clear" w:pos="720"/>
          <w:tab w:val="num" w:pos="480"/>
        </w:tabs>
        <w:ind w:left="480" w:hanging="480"/>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At</w:t>
      </w:r>
      <w:r w:rsidR="001F2952" w:rsidRPr="001F2952">
        <w:rPr>
          <w:rFonts w:ascii="Times New Roman" w:hAnsi="Times New Roman" w:cs="Times New Roman"/>
          <w:i w:val="0"/>
          <w:sz w:val="26"/>
          <w:szCs w:val="26"/>
          <w:lang w:val="en-US"/>
        </w:rPr>
        <w:t xml:space="preserve"> a student’s or supervisor’s request the Dean may order an open diploma examination</w:t>
      </w:r>
      <w:r w:rsidR="001F2952">
        <w:rPr>
          <w:rFonts w:ascii="Times New Roman" w:hAnsi="Times New Roman" w:cs="Times New Roman"/>
          <w:i w:val="0"/>
          <w:sz w:val="26"/>
          <w:szCs w:val="26"/>
          <w:lang w:val="en-US"/>
        </w:rPr>
        <w:t>. The request should be submitted together with the copy of the diploma thesis</w:t>
      </w:r>
      <w:r w:rsidR="00311411" w:rsidRPr="001F2952">
        <w:rPr>
          <w:rFonts w:ascii="Times New Roman" w:hAnsi="Times New Roman" w:cs="Times New Roman"/>
          <w:i w:val="0"/>
          <w:sz w:val="26"/>
          <w:szCs w:val="26"/>
          <w:lang w:val="en-US"/>
        </w:rPr>
        <w:t xml:space="preserve">. </w:t>
      </w:r>
      <w:r w:rsidR="001F2952">
        <w:rPr>
          <w:rFonts w:ascii="Times New Roman" w:hAnsi="Times New Roman" w:cs="Times New Roman"/>
          <w:i w:val="0"/>
          <w:sz w:val="26"/>
          <w:szCs w:val="26"/>
          <w:lang w:val="en-US"/>
        </w:rPr>
        <w:t>The Dean announces the venue and the date of the open examination on the Faculty notice board and on the website at least three days prior to the da</w:t>
      </w:r>
      <w:r w:rsidR="00C91A43">
        <w:rPr>
          <w:rFonts w:ascii="Times New Roman" w:hAnsi="Times New Roman" w:cs="Times New Roman"/>
          <w:i w:val="0"/>
          <w:sz w:val="26"/>
          <w:szCs w:val="26"/>
          <w:lang w:val="en-US"/>
        </w:rPr>
        <w:t>te of the examination</w:t>
      </w:r>
      <w:r w:rsidR="00311411" w:rsidRPr="001F2952">
        <w:rPr>
          <w:rFonts w:ascii="Times New Roman" w:hAnsi="Times New Roman" w:cs="Times New Roman"/>
          <w:i w:val="0"/>
          <w:sz w:val="26"/>
          <w:szCs w:val="26"/>
          <w:lang w:val="en-US"/>
        </w:rPr>
        <w:t xml:space="preserve">.   </w:t>
      </w:r>
    </w:p>
    <w:p w:rsidR="00311411" w:rsidRPr="001F2952" w:rsidRDefault="00311411" w:rsidP="00311411">
      <w:pPr>
        <w:ind w:left="360" w:hanging="360"/>
        <w:jc w:val="center"/>
        <w:rPr>
          <w:rFonts w:ascii="Times New Roman" w:hAnsi="Times New Roman" w:cs="Times New Roman"/>
          <w:b/>
          <w:sz w:val="26"/>
          <w:szCs w:val="26"/>
          <w:lang w:val="en-US"/>
        </w:rPr>
      </w:pPr>
    </w:p>
    <w:p w:rsidR="00311411" w:rsidRPr="008A6053" w:rsidRDefault="008E38C3" w:rsidP="00311411">
      <w:pPr>
        <w:ind w:left="360" w:hanging="360"/>
        <w:jc w:val="center"/>
        <w:rPr>
          <w:rFonts w:ascii="Times New Roman" w:hAnsi="Times New Roman" w:cs="Times New Roman"/>
          <w:b/>
          <w:sz w:val="26"/>
          <w:szCs w:val="26"/>
        </w:rPr>
      </w:pPr>
      <w:r>
        <w:rPr>
          <w:rFonts w:ascii="Times New Roman" w:hAnsi="Times New Roman" w:cs="Times New Roman"/>
          <w:b/>
          <w:sz w:val="26"/>
          <w:szCs w:val="26"/>
        </w:rPr>
        <w:t>§ 35</w:t>
      </w:r>
    </w:p>
    <w:p w:rsidR="00311411" w:rsidRPr="008A6053" w:rsidRDefault="00311411" w:rsidP="00311411">
      <w:pPr>
        <w:ind w:left="360" w:hanging="360"/>
        <w:jc w:val="center"/>
        <w:rPr>
          <w:rFonts w:ascii="Times New Roman" w:hAnsi="Times New Roman" w:cs="Times New Roman"/>
          <w:b/>
          <w:sz w:val="26"/>
          <w:szCs w:val="26"/>
        </w:rPr>
      </w:pPr>
    </w:p>
    <w:p w:rsidR="00311411" w:rsidRPr="00E4348F" w:rsidRDefault="00E4348F" w:rsidP="00F03338">
      <w:pPr>
        <w:pStyle w:val="Tekstpodstawowy2"/>
        <w:numPr>
          <w:ilvl w:val="0"/>
          <w:numId w:val="21"/>
        </w:numPr>
        <w:jc w:val="both"/>
        <w:rPr>
          <w:rFonts w:ascii="Times New Roman" w:hAnsi="Times New Roman" w:cs="Times New Roman"/>
          <w:i w:val="0"/>
          <w:sz w:val="26"/>
          <w:szCs w:val="26"/>
          <w:lang w:val="en-US"/>
        </w:rPr>
      </w:pPr>
      <w:r w:rsidRPr="00E4348F">
        <w:rPr>
          <w:rFonts w:ascii="Times New Roman" w:hAnsi="Times New Roman" w:cs="Times New Roman"/>
          <w:i w:val="0"/>
          <w:sz w:val="26"/>
          <w:szCs w:val="26"/>
          <w:lang w:val="en-US"/>
        </w:rPr>
        <w:t xml:space="preserve">The </w:t>
      </w:r>
      <w:r w:rsidR="006A3042" w:rsidRPr="00E4348F">
        <w:rPr>
          <w:rFonts w:ascii="Times New Roman" w:hAnsi="Times New Roman" w:cs="Times New Roman"/>
          <w:i w:val="0"/>
          <w:sz w:val="26"/>
          <w:szCs w:val="26"/>
          <w:lang w:val="en-US"/>
        </w:rPr>
        <w:t>choice</w:t>
      </w:r>
      <w:r w:rsidRPr="00E4348F">
        <w:rPr>
          <w:rFonts w:ascii="Times New Roman" w:hAnsi="Times New Roman" w:cs="Times New Roman"/>
          <w:i w:val="0"/>
          <w:sz w:val="26"/>
          <w:szCs w:val="26"/>
          <w:lang w:val="en-US"/>
        </w:rPr>
        <w:t xml:space="preserve"> of subjects/issue</w:t>
      </w:r>
      <w:r w:rsidR="004754FE">
        <w:rPr>
          <w:rFonts w:ascii="Times New Roman" w:hAnsi="Times New Roman" w:cs="Times New Roman"/>
          <w:i w:val="0"/>
          <w:sz w:val="26"/>
          <w:szCs w:val="26"/>
          <w:lang w:val="en-US"/>
        </w:rPr>
        <w:t>s</w:t>
      </w:r>
      <w:r w:rsidRPr="00E4348F">
        <w:rPr>
          <w:rFonts w:ascii="Times New Roman" w:hAnsi="Times New Roman" w:cs="Times New Roman"/>
          <w:i w:val="0"/>
          <w:sz w:val="26"/>
          <w:szCs w:val="26"/>
          <w:lang w:val="en-US"/>
        </w:rPr>
        <w:t xml:space="preserve"> for diploma thesis takes place </w:t>
      </w:r>
      <w:r w:rsidR="006A3042" w:rsidRPr="00E4348F">
        <w:rPr>
          <w:rFonts w:ascii="Times New Roman" w:hAnsi="Times New Roman" w:cs="Times New Roman"/>
          <w:i w:val="0"/>
          <w:sz w:val="26"/>
          <w:szCs w:val="26"/>
          <w:lang w:val="en-US"/>
        </w:rPr>
        <w:t>according</w:t>
      </w:r>
      <w:r w:rsidRPr="00E4348F">
        <w:rPr>
          <w:rFonts w:ascii="Times New Roman" w:hAnsi="Times New Roman" w:cs="Times New Roman"/>
          <w:i w:val="0"/>
          <w:sz w:val="26"/>
          <w:szCs w:val="26"/>
          <w:lang w:val="en-US"/>
        </w:rPr>
        <w:t xml:space="preserve"> to the following rule</w:t>
      </w:r>
      <w:r w:rsidR="00311411" w:rsidRPr="00E4348F">
        <w:rPr>
          <w:rFonts w:ascii="Times New Roman" w:hAnsi="Times New Roman" w:cs="Times New Roman"/>
          <w:i w:val="0"/>
          <w:sz w:val="26"/>
          <w:szCs w:val="26"/>
          <w:lang w:val="en-US"/>
        </w:rPr>
        <w:t>:</w:t>
      </w:r>
    </w:p>
    <w:p w:rsidR="00311411" w:rsidRPr="00E4348F" w:rsidRDefault="00311411" w:rsidP="00311411">
      <w:pPr>
        <w:pStyle w:val="Tekstpodstawowy2"/>
        <w:ind w:left="360"/>
        <w:jc w:val="both"/>
        <w:rPr>
          <w:rFonts w:ascii="Times New Roman" w:hAnsi="Times New Roman" w:cs="Times New Roman"/>
          <w:i w:val="0"/>
          <w:sz w:val="26"/>
          <w:szCs w:val="26"/>
          <w:lang w:val="en-US"/>
        </w:rPr>
      </w:pPr>
    </w:p>
    <w:p w:rsidR="00311411" w:rsidRPr="00E4348F" w:rsidRDefault="006A3042" w:rsidP="00F03338">
      <w:pPr>
        <w:numPr>
          <w:ilvl w:val="0"/>
          <w:numId w:val="63"/>
        </w:numPr>
        <w:ind w:left="851" w:hanging="284"/>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E4348F" w:rsidRPr="00E4348F">
        <w:rPr>
          <w:rFonts w:ascii="Times New Roman" w:hAnsi="Times New Roman" w:cs="Times New Roman"/>
          <w:sz w:val="26"/>
          <w:szCs w:val="26"/>
          <w:lang w:val="en-US"/>
        </w:rPr>
        <w:t xml:space="preserve">tudents choose subjects/issues for their diploma thesis in </w:t>
      </w:r>
      <w:r w:rsidRPr="00E4348F">
        <w:rPr>
          <w:rFonts w:ascii="Times New Roman" w:hAnsi="Times New Roman" w:cs="Times New Roman"/>
          <w:sz w:val="26"/>
          <w:szCs w:val="26"/>
          <w:lang w:val="en-US"/>
        </w:rPr>
        <w:t>particular</w:t>
      </w:r>
      <w:r w:rsidR="00E4348F" w:rsidRPr="00E4348F">
        <w:rPr>
          <w:rFonts w:ascii="Times New Roman" w:hAnsi="Times New Roman" w:cs="Times New Roman"/>
          <w:sz w:val="26"/>
          <w:szCs w:val="26"/>
          <w:lang w:val="en-US"/>
        </w:rPr>
        <w:t xml:space="preserve"> didactic units</w:t>
      </w:r>
      <w:r w:rsidR="00311411" w:rsidRPr="00E4348F">
        <w:rPr>
          <w:rFonts w:ascii="Times New Roman" w:hAnsi="Times New Roman" w:cs="Times New Roman"/>
          <w:sz w:val="26"/>
          <w:szCs w:val="26"/>
          <w:lang w:val="en-US"/>
        </w:rPr>
        <w:t>,</w:t>
      </w:r>
    </w:p>
    <w:p w:rsidR="00311411" w:rsidRPr="00E4348F" w:rsidRDefault="00311411" w:rsidP="00311411">
      <w:pPr>
        <w:ind w:left="851"/>
        <w:jc w:val="both"/>
        <w:rPr>
          <w:rFonts w:ascii="Times New Roman" w:hAnsi="Times New Roman" w:cs="Times New Roman"/>
          <w:sz w:val="26"/>
          <w:szCs w:val="26"/>
          <w:lang w:val="en-US"/>
        </w:rPr>
      </w:pPr>
    </w:p>
    <w:p w:rsidR="00311411" w:rsidRPr="006A3042" w:rsidRDefault="006A3042" w:rsidP="00F03338">
      <w:pPr>
        <w:numPr>
          <w:ilvl w:val="0"/>
          <w:numId w:val="63"/>
        </w:numPr>
        <w:ind w:left="851" w:hanging="284"/>
        <w:jc w:val="both"/>
        <w:rPr>
          <w:rFonts w:ascii="Times New Roman" w:hAnsi="Times New Roman" w:cs="Times New Roman"/>
          <w:sz w:val="26"/>
          <w:szCs w:val="26"/>
          <w:lang w:val="en-US"/>
        </w:rPr>
      </w:pPr>
      <w:r w:rsidRPr="006A3042">
        <w:rPr>
          <w:rFonts w:ascii="Times New Roman" w:hAnsi="Times New Roman" w:cs="Times New Roman"/>
          <w:sz w:val="26"/>
          <w:szCs w:val="26"/>
          <w:lang w:val="en-US"/>
        </w:rPr>
        <w:t xml:space="preserve">the Dean </w:t>
      </w:r>
      <w:r w:rsidRPr="006A3042">
        <w:rPr>
          <w:rFonts w:ascii="Times New Roman" w:hAnsi="Times New Roman" w:cs="Times New Roman"/>
          <w:sz w:val="26"/>
          <w:szCs w:val="26"/>
          <w:lang w:val="en-GB"/>
        </w:rPr>
        <w:t>organises</w:t>
      </w:r>
      <w:r w:rsidRPr="006A3042">
        <w:rPr>
          <w:rFonts w:ascii="Times New Roman" w:hAnsi="Times New Roman" w:cs="Times New Roman"/>
          <w:sz w:val="26"/>
          <w:szCs w:val="26"/>
          <w:lang w:val="en-US"/>
        </w:rPr>
        <w:t xml:space="preserve"> seminar groups and appoints the person responsible for the module before the semester (the module is scheduled for) commences</w:t>
      </w:r>
      <w:r>
        <w:rPr>
          <w:rFonts w:ascii="Times New Roman" w:hAnsi="Times New Roman" w:cs="Times New Roman"/>
          <w:sz w:val="26"/>
          <w:szCs w:val="26"/>
          <w:lang w:val="en-US"/>
        </w:rPr>
        <w:t>.</w:t>
      </w:r>
    </w:p>
    <w:p w:rsidR="00311411" w:rsidRPr="006A3042" w:rsidRDefault="00311411" w:rsidP="00311411">
      <w:pPr>
        <w:pStyle w:val="Tekstpodstawowy2"/>
        <w:jc w:val="both"/>
        <w:rPr>
          <w:rFonts w:ascii="Times New Roman" w:hAnsi="Times New Roman" w:cs="Times New Roman"/>
          <w:i w:val="0"/>
          <w:sz w:val="26"/>
          <w:szCs w:val="26"/>
          <w:lang w:val="en-US"/>
        </w:rPr>
      </w:pPr>
    </w:p>
    <w:p w:rsidR="00311411" w:rsidRPr="006A3042" w:rsidRDefault="006A3042" w:rsidP="00F03338">
      <w:pPr>
        <w:pStyle w:val="Tekstpodstawowy2"/>
        <w:numPr>
          <w:ilvl w:val="0"/>
          <w:numId w:val="21"/>
        </w:numPr>
        <w:jc w:val="both"/>
        <w:rPr>
          <w:rFonts w:ascii="Times New Roman" w:hAnsi="Times New Roman" w:cs="Times New Roman"/>
          <w:i w:val="0"/>
          <w:sz w:val="26"/>
          <w:szCs w:val="26"/>
          <w:lang w:val="en-US"/>
        </w:rPr>
      </w:pPr>
      <w:r w:rsidRPr="006A3042">
        <w:rPr>
          <w:rFonts w:ascii="Times New Roman" w:hAnsi="Times New Roman" w:cs="Times New Roman"/>
          <w:i w:val="0"/>
          <w:sz w:val="26"/>
          <w:szCs w:val="26"/>
          <w:lang w:val="en-US"/>
        </w:rPr>
        <w:t xml:space="preserve">In justified </w:t>
      </w:r>
      <w:r w:rsidR="0000275C">
        <w:rPr>
          <w:rFonts w:ascii="Times New Roman" w:hAnsi="Times New Roman" w:cs="Times New Roman"/>
          <w:i w:val="0"/>
          <w:sz w:val="26"/>
          <w:szCs w:val="26"/>
          <w:lang w:val="en-US"/>
        </w:rPr>
        <w:t xml:space="preserve">cases and </w:t>
      </w:r>
      <w:r w:rsidR="00457949">
        <w:rPr>
          <w:rFonts w:ascii="Times New Roman" w:hAnsi="Times New Roman" w:cs="Times New Roman"/>
          <w:i w:val="0"/>
          <w:sz w:val="26"/>
          <w:szCs w:val="26"/>
          <w:lang w:val="en-US"/>
        </w:rPr>
        <w:t>at</w:t>
      </w:r>
      <w:r w:rsidRPr="006A3042">
        <w:rPr>
          <w:rFonts w:ascii="Times New Roman" w:hAnsi="Times New Roman" w:cs="Times New Roman"/>
          <w:i w:val="0"/>
          <w:sz w:val="26"/>
          <w:szCs w:val="26"/>
          <w:lang w:val="en-US"/>
        </w:rPr>
        <w:t xml:space="preserve"> </w:t>
      </w:r>
      <w:r w:rsidR="0000275C">
        <w:rPr>
          <w:rFonts w:ascii="Times New Roman" w:hAnsi="Times New Roman" w:cs="Times New Roman"/>
          <w:i w:val="0"/>
          <w:sz w:val="26"/>
          <w:szCs w:val="26"/>
          <w:lang w:val="en-US"/>
        </w:rPr>
        <w:t>the request of the student’s supervisor</w:t>
      </w:r>
      <w:r w:rsidRPr="006A3042">
        <w:rPr>
          <w:rFonts w:ascii="Times New Roman" w:hAnsi="Times New Roman" w:cs="Times New Roman"/>
          <w:i w:val="0"/>
          <w:sz w:val="26"/>
          <w:szCs w:val="26"/>
          <w:lang w:val="en-US"/>
        </w:rPr>
        <w:t xml:space="preserve"> the Dean may change the subject of the thesis</w:t>
      </w:r>
      <w:r w:rsidR="00311411" w:rsidRPr="006A3042">
        <w:rPr>
          <w:rFonts w:ascii="Times New Roman" w:hAnsi="Times New Roman" w:cs="Times New Roman"/>
          <w:i w:val="0"/>
          <w:sz w:val="26"/>
          <w:szCs w:val="26"/>
          <w:lang w:val="en-US"/>
        </w:rPr>
        <w:t xml:space="preserve">.  </w:t>
      </w:r>
    </w:p>
    <w:p w:rsidR="00311411" w:rsidRPr="006A3042" w:rsidRDefault="00311411" w:rsidP="00311411">
      <w:pPr>
        <w:rPr>
          <w:rFonts w:ascii="Times New Roman" w:hAnsi="Times New Roman" w:cs="Times New Roman"/>
          <w:b/>
          <w:sz w:val="26"/>
          <w:szCs w:val="26"/>
          <w:lang w:val="en-US"/>
        </w:rPr>
      </w:pPr>
    </w:p>
    <w:p w:rsidR="00311411" w:rsidRPr="00C95644" w:rsidRDefault="008E38C3" w:rsidP="00311411">
      <w:pPr>
        <w:jc w:val="center"/>
        <w:rPr>
          <w:rFonts w:ascii="Times New Roman" w:hAnsi="Times New Roman" w:cs="Times New Roman"/>
          <w:b/>
          <w:sz w:val="26"/>
          <w:szCs w:val="26"/>
          <w:lang w:val="en-US"/>
        </w:rPr>
      </w:pPr>
      <w:r w:rsidRPr="00C95644">
        <w:rPr>
          <w:rFonts w:ascii="Times New Roman" w:hAnsi="Times New Roman" w:cs="Times New Roman"/>
          <w:b/>
          <w:sz w:val="26"/>
          <w:szCs w:val="26"/>
          <w:lang w:val="en-US"/>
        </w:rPr>
        <w:t>§ 36</w:t>
      </w:r>
    </w:p>
    <w:p w:rsidR="00311411" w:rsidRPr="00C95644" w:rsidRDefault="00311411" w:rsidP="00311411">
      <w:pPr>
        <w:ind w:firstLine="360"/>
        <w:jc w:val="both"/>
        <w:rPr>
          <w:rFonts w:ascii="Times New Roman" w:hAnsi="Times New Roman" w:cs="Times New Roman"/>
          <w:strike/>
          <w:sz w:val="26"/>
          <w:szCs w:val="26"/>
          <w:lang w:val="en-US"/>
        </w:rPr>
      </w:pPr>
    </w:p>
    <w:p w:rsidR="00311411" w:rsidRPr="009258CE" w:rsidRDefault="009258CE" w:rsidP="00311411">
      <w:pPr>
        <w:jc w:val="both"/>
        <w:rPr>
          <w:rFonts w:ascii="Times New Roman" w:hAnsi="Times New Roman" w:cs="Times New Roman"/>
          <w:sz w:val="26"/>
          <w:szCs w:val="26"/>
          <w:lang w:val="en-US"/>
        </w:rPr>
      </w:pPr>
      <w:r w:rsidRPr="009258CE">
        <w:rPr>
          <w:rFonts w:ascii="Times New Roman" w:hAnsi="Times New Roman" w:cs="Times New Roman"/>
          <w:sz w:val="26"/>
          <w:szCs w:val="26"/>
          <w:lang w:val="en-US"/>
        </w:rPr>
        <w:t>The diploma thesis can be written by two students provided that the co-authors determine</w:t>
      </w:r>
      <w:r>
        <w:rPr>
          <w:rFonts w:ascii="Times New Roman" w:hAnsi="Times New Roman" w:cs="Times New Roman"/>
          <w:sz w:val="26"/>
          <w:szCs w:val="26"/>
          <w:lang w:val="en-US"/>
        </w:rPr>
        <w:t xml:space="preserve"> </w:t>
      </w:r>
      <w:r w:rsidRPr="009258CE">
        <w:rPr>
          <w:rFonts w:ascii="Times New Roman" w:hAnsi="Times New Roman" w:cs="Times New Roman"/>
          <w:sz w:val="26"/>
          <w:szCs w:val="26"/>
          <w:lang w:val="en-US"/>
        </w:rPr>
        <w:t>precisely their scope of work which will later be assessed separately by the supervisor and the reviewer.</w:t>
      </w:r>
      <w:r w:rsidR="00311411" w:rsidRPr="009258CE">
        <w:rPr>
          <w:rFonts w:ascii="Times New Roman" w:hAnsi="Times New Roman" w:cs="Times New Roman"/>
          <w:sz w:val="26"/>
          <w:szCs w:val="26"/>
          <w:lang w:val="en-US"/>
        </w:rPr>
        <w:t xml:space="preserve"> </w:t>
      </w:r>
    </w:p>
    <w:p w:rsidR="00311411" w:rsidRPr="009258CE" w:rsidRDefault="00311411" w:rsidP="00311411">
      <w:pPr>
        <w:jc w:val="center"/>
        <w:rPr>
          <w:rFonts w:ascii="Times New Roman" w:hAnsi="Times New Roman" w:cs="Times New Roman"/>
          <w:b/>
          <w:sz w:val="26"/>
          <w:szCs w:val="26"/>
          <w:lang w:val="en-US"/>
        </w:rPr>
      </w:pPr>
      <w:r w:rsidRPr="009258CE">
        <w:rPr>
          <w:rFonts w:ascii="Times New Roman" w:hAnsi="Times New Roman" w:cs="Times New Roman"/>
          <w:b/>
          <w:sz w:val="26"/>
          <w:szCs w:val="26"/>
          <w:lang w:val="en-US"/>
        </w:rPr>
        <w:t xml:space="preserve"> </w:t>
      </w:r>
    </w:p>
    <w:p w:rsidR="00311411" w:rsidRPr="009258CE" w:rsidRDefault="008E38C3" w:rsidP="00311411">
      <w:pPr>
        <w:jc w:val="center"/>
        <w:rPr>
          <w:rFonts w:ascii="Times New Roman" w:hAnsi="Times New Roman" w:cs="Times New Roman"/>
          <w:b/>
          <w:sz w:val="26"/>
          <w:szCs w:val="26"/>
          <w:lang w:val="en-US"/>
        </w:rPr>
      </w:pPr>
      <w:r w:rsidRPr="009258CE">
        <w:rPr>
          <w:rFonts w:ascii="Times New Roman" w:hAnsi="Times New Roman" w:cs="Times New Roman"/>
          <w:b/>
          <w:sz w:val="26"/>
          <w:szCs w:val="26"/>
          <w:lang w:val="en-US"/>
        </w:rPr>
        <w:t>§ 37</w:t>
      </w:r>
    </w:p>
    <w:p w:rsidR="00311411" w:rsidRPr="009258CE" w:rsidRDefault="00311411" w:rsidP="00311411">
      <w:pPr>
        <w:jc w:val="center"/>
        <w:rPr>
          <w:rFonts w:ascii="Times New Roman" w:hAnsi="Times New Roman" w:cs="Times New Roman"/>
          <w:b/>
          <w:sz w:val="26"/>
          <w:szCs w:val="26"/>
          <w:lang w:val="en-US"/>
        </w:rPr>
      </w:pPr>
    </w:p>
    <w:p w:rsidR="005E7D42" w:rsidRPr="009258CE" w:rsidRDefault="009258CE" w:rsidP="008A4055">
      <w:pPr>
        <w:pStyle w:val="Tekstpodstawowy2"/>
        <w:numPr>
          <w:ilvl w:val="0"/>
          <w:numId w:val="40"/>
        </w:numPr>
        <w:jc w:val="both"/>
        <w:rPr>
          <w:rFonts w:ascii="Times New Roman" w:hAnsi="Times New Roman" w:cs="Times New Roman"/>
          <w:i w:val="0"/>
          <w:sz w:val="26"/>
          <w:szCs w:val="26"/>
          <w:lang w:val="en-US"/>
        </w:rPr>
      </w:pPr>
      <w:r w:rsidRPr="009258CE">
        <w:rPr>
          <w:rFonts w:ascii="Times New Roman" w:hAnsi="Times New Roman" w:cs="Times New Roman"/>
          <w:i w:val="0"/>
          <w:sz w:val="26"/>
          <w:szCs w:val="26"/>
          <w:lang w:val="en-US"/>
        </w:rPr>
        <w:t xml:space="preserve">The diploma thesis is assessed by the academic teacher supervising the work and one reviewer appointed by the Dean from the academic teachers holding the scientific degree of Professor or </w:t>
      </w:r>
      <w:r>
        <w:rPr>
          <w:rFonts w:ascii="Times New Roman" w:hAnsi="Times New Roman" w:cs="Times New Roman"/>
          <w:sz w:val="26"/>
          <w:szCs w:val="26"/>
          <w:lang w:val="en-US"/>
        </w:rPr>
        <w:t xml:space="preserve">doctor </w:t>
      </w:r>
      <w:proofErr w:type="spellStart"/>
      <w:r>
        <w:rPr>
          <w:rFonts w:ascii="Times New Roman" w:hAnsi="Times New Roman" w:cs="Times New Roman"/>
          <w:sz w:val="26"/>
          <w:szCs w:val="26"/>
          <w:lang w:val="en-US"/>
        </w:rPr>
        <w:t>habilitowany</w:t>
      </w:r>
      <w:proofErr w:type="spellEnd"/>
      <w:r>
        <w:rPr>
          <w:rFonts w:ascii="Times New Roman" w:hAnsi="Times New Roman" w:cs="Times New Roman"/>
          <w:sz w:val="26"/>
          <w:szCs w:val="26"/>
          <w:lang w:val="en-US"/>
        </w:rPr>
        <w:t xml:space="preserve"> </w:t>
      </w:r>
      <w:r>
        <w:rPr>
          <w:rFonts w:ascii="Times New Roman" w:hAnsi="Times New Roman" w:cs="Times New Roman"/>
          <w:i w:val="0"/>
          <w:sz w:val="26"/>
          <w:szCs w:val="26"/>
          <w:lang w:val="en-US"/>
        </w:rPr>
        <w:t>(Post-doctoral Degree)</w:t>
      </w:r>
      <w:r w:rsidR="008A4055" w:rsidRPr="009258CE">
        <w:rPr>
          <w:rFonts w:ascii="Times New Roman" w:hAnsi="Times New Roman" w:cs="Times New Roman"/>
          <w:i w:val="0"/>
          <w:sz w:val="26"/>
          <w:szCs w:val="26"/>
          <w:lang w:val="en-US"/>
        </w:rPr>
        <w:t>.</w:t>
      </w:r>
    </w:p>
    <w:p w:rsidR="005E7D42" w:rsidRPr="009258CE" w:rsidRDefault="005E7D42" w:rsidP="005E7D42">
      <w:pPr>
        <w:jc w:val="both"/>
        <w:rPr>
          <w:rFonts w:ascii="Times New Roman" w:hAnsi="Times New Roman" w:cs="Times New Roman"/>
          <w:sz w:val="26"/>
          <w:szCs w:val="26"/>
          <w:lang w:val="en-US"/>
        </w:rPr>
      </w:pPr>
    </w:p>
    <w:p w:rsidR="00311411" w:rsidRPr="009258CE" w:rsidRDefault="009258CE" w:rsidP="005E7D42">
      <w:pPr>
        <w:numPr>
          <w:ilvl w:val="0"/>
          <w:numId w:val="40"/>
        </w:numPr>
        <w:jc w:val="both"/>
        <w:rPr>
          <w:rFonts w:ascii="Times New Roman" w:hAnsi="Times New Roman" w:cs="Times New Roman"/>
          <w:sz w:val="26"/>
          <w:szCs w:val="26"/>
          <w:lang w:val="en-US"/>
        </w:rPr>
      </w:pPr>
      <w:r w:rsidRPr="009258CE">
        <w:rPr>
          <w:rFonts w:ascii="Times New Roman" w:hAnsi="Times New Roman" w:cs="Times New Roman"/>
          <w:sz w:val="26"/>
          <w:szCs w:val="26"/>
          <w:lang w:val="en-US"/>
        </w:rPr>
        <w:t xml:space="preserve">The Engineer’s degree thesis or the Bachelor’s degree thesis is assessed by the academic teacher </w:t>
      </w:r>
      <w:r w:rsidR="00C91A43">
        <w:rPr>
          <w:rFonts w:ascii="Times New Roman" w:hAnsi="Times New Roman" w:cs="Times New Roman"/>
          <w:sz w:val="26"/>
          <w:szCs w:val="26"/>
          <w:lang w:val="en-US"/>
        </w:rPr>
        <w:t>supervising the work and the</w:t>
      </w:r>
      <w:r w:rsidRPr="009258CE">
        <w:rPr>
          <w:rFonts w:ascii="Times New Roman" w:hAnsi="Times New Roman" w:cs="Times New Roman"/>
          <w:sz w:val="26"/>
          <w:szCs w:val="26"/>
          <w:lang w:val="en-US"/>
        </w:rPr>
        <w:t xml:space="preserve"> reviewer appointed by the Dean from the </w:t>
      </w:r>
      <w:r>
        <w:rPr>
          <w:rFonts w:ascii="Times New Roman" w:hAnsi="Times New Roman" w:cs="Times New Roman"/>
          <w:sz w:val="26"/>
          <w:szCs w:val="26"/>
          <w:lang w:val="en-US"/>
        </w:rPr>
        <w:t xml:space="preserve">academic teachers holding at least the scientific </w:t>
      </w:r>
      <w:r w:rsidR="00A416CA">
        <w:rPr>
          <w:rFonts w:ascii="Times New Roman" w:hAnsi="Times New Roman" w:cs="Times New Roman"/>
          <w:sz w:val="26"/>
          <w:szCs w:val="26"/>
          <w:lang w:val="en-US"/>
        </w:rPr>
        <w:t xml:space="preserve">degree of </w:t>
      </w:r>
      <w:r>
        <w:rPr>
          <w:rFonts w:ascii="Times New Roman" w:hAnsi="Times New Roman" w:cs="Times New Roman"/>
          <w:sz w:val="26"/>
          <w:szCs w:val="26"/>
          <w:lang w:val="en-US"/>
        </w:rPr>
        <w:t xml:space="preserve">Doctor (Ph.D.) on condition that if the person supervising the work holds the degree of Professor or </w:t>
      </w:r>
      <w:r>
        <w:rPr>
          <w:rFonts w:ascii="Times New Roman" w:hAnsi="Times New Roman" w:cs="Times New Roman"/>
          <w:i/>
          <w:sz w:val="26"/>
          <w:szCs w:val="26"/>
          <w:lang w:val="en-US"/>
        </w:rPr>
        <w:t xml:space="preserve">doctor </w:t>
      </w:r>
      <w:proofErr w:type="spellStart"/>
      <w:r>
        <w:rPr>
          <w:rFonts w:ascii="Times New Roman" w:hAnsi="Times New Roman" w:cs="Times New Roman"/>
          <w:i/>
          <w:sz w:val="26"/>
          <w:szCs w:val="26"/>
          <w:lang w:val="en-US"/>
        </w:rPr>
        <w:t>habilitowany</w:t>
      </w:r>
      <w:proofErr w:type="spellEnd"/>
      <w:r>
        <w:rPr>
          <w:rFonts w:ascii="Times New Roman" w:hAnsi="Times New Roman" w:cs="Times New Roman"/>
          <w:i/>
          <w:sz w:val="26"/>
          <w:szCs w:val="26"/>
          <w:lang w:val="en-US"/>
        </w:rPr>
        <w:t xml:space="preserve"> </w:t>
      </w:r>
      <w:r>
        <w:rPr>
          <w:rFonts w:ascii="Times New Roman" w:hAnsi="Times New Roman" w:cs="Times New Roman"/>
          <w:sz w:val="26"/>
          <w:szCs w:val="26"/>
          <w:lang w:val="en-US"/>
        </w:rPr>
        <w:t xml:space="preserve"> (Post-doctoral degree)</w:t>
      </w:r>
      <w:r w:rsidR="00A416CA">
        <w:rPr>
          <w:rFonts w:ascii="Times New Roman" w:hAnsi="Times New Roman" w:cs="Times New Roman"/>
          <w:sz w:val="26"/>
          <w:szCs w:val="26"/>
          <w:lang w:val="en-US"/>
        </w:rPr>
        <w:t xml:space="preserve"> the</w:t>
      </w:r>
      <w:r w:rsidR="002A1AA9">
        <w:rPr>
          <w:rFonts w:ascii="Times New Roman" w:hAnsi="Times New Roman" w:cs="Times New Roman"/>
          <w:sz w:val="26"/>
          <w:szCs w:val="26"/>
          <w:lang w:val="en-US"/>
        </w:rPr>
        <w:t>n the reviewer cannot hold the scientific degree of Doctor (PH.D.)</w:t>
      </w:r>
      <w:r w:rsidR="008A4055" w:rsidRPr="009258CE">
        <w:rPr>
          <w:rFonts w:ascii="Times New Roman" w:hAnsi="Times New Roman" w:cs="Times New Roman"/>
          <w:sz w:val="26"/>
          <w:szCs w:val="26"/>
          <w:lang w:val="en-US"/>
        </w:rPr>
        <w:t xml:space="preserve">. </w:t>
      </w:r>
    </w:p>
    <w:p w:rsidR="00311411" w:rsidRPr="009258CE" w:rsidRDefault="00311411" w:rsidP="00311411">
      <w:pPr>
        <w:pStyle w:val="Tekstpodstawowy2"/>
        <w:jc w:val="both"/>
        <w:rPr>
          <w:rFonts w:ascii="Times New Roman" w:hAnsi="Times New Roman" w:cs="Times New Roman"/>
          <w:sz w:val="26"/>
          <w:szCs w:val="26"/>
          <w:lang w:val="en-US"/>
        </w:rPr>
      </w:pPr>
    </w:p>
    <w:p w:rsidR="00311411" w:rsidRPr="009258CE" w:rsidRDefault="00B7513D" w:rsidP="00311411">
      <w:pPr>
        <w:jc w:val="center"/>
        <w:rPr>
          <w:rFonts w:ascii="Times New Roman" w:hAnsi="Times New Roman" w:cs="Times New Roman"/>
          <w:b/>
          <w:sz w:val="26"/>
          <w:szCs w:val="26"/>
          <w:lang w:val="en-US"/>
        </w:rPr>
      </w:pPr>
      <w:r w:rsidRPr="009258CE">
        <w:rPr>
          <w:rFonts w:ascii="Times New Roman" w:hAnsi="Times New Roman" w:cs="Times New Roman"/>
          <w:b/>
          <w:sz w:val="26"/>
          <w:szCs w:val="26"/>
          <w:lang w:val="en-US"/>
        </w:rPr>
        <w:t>§ 38</w:t>
      </w:r>
    </w:p>
    <w:p w:rsidR="00311411" w:rsidRPr="009258CE" w:rsidRDefault="00311411" w:rsidP="00311411">
      <w:pPr>
        <w:jc w:val="center"/>
        <w:rPr>
          <w:rFonts w:ascii="Times New Roman" w:hAnsi="Times New Roman" w:cs="Times New Roman"/>
          <w:b/>
          <w:sz w:val="26"/>
          <w:szCs w:val="26"/>
          <w:lang w:val="en-US"/>
        </w:rPr>
      </w:pPr>
    </w:p>
    <w:p w:rsidR="00311411" w:rsidRPr="009258CE" w:rsidRDefault="00C51834" w:rsidP="00F03338">
      <w:pPr>
        <w:numPr>
          <w:ilvl w:val="0"/>
          <w:numId w:val="17"/>
        </w:numPr>
        <w:ind w:left="567" w:hanging="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Students should submit </w:t>
      </w:r>
      <w:r w:rsidR="00A416CA">
        <w:rPr>
          <w:rFonts w:ascii="Times New Roman" w:hAnsi="Times New Roman" w:cs="Times New Roman"/>
          <w:sz w:val="26"/>
          <w:szCs w:val="26"/>
          <w:lang w:val="en-US"/>
        </w:rPr>
        <w:t xml:space="preserve">their </w:t>
      </w:r>
      <w:r>
        <w:rPr>
          <w:rFonts w:ascii="Times New Roman" w:hAnsi="Times New Roman" w:cs="Times New Roman"/>
          <w:sz w:val="26"/>
          <w:szCs w:val="26"/>
          <w:lang w:val="en-US"/>
        </w:rPr>
        <w:t>diploma thesis not later than</w:t>
      </w:r>
      <w:r w:rsidR="00311411" w:rsidRPr="009258CE">
        <w:rPr>
          <w:rFonts w:ascii="Times New Roman" w:hAnsi="Times New Roman" w:cs="Times New Roman"/>
          <w:sz w:val="26"/>
          <w:szCs w:val="26"/>
          <w:lang w:val="en-US"/>
        </w:rPr>
        <w:t>:</w:t>
      </w:r>
    </w:p>
    <w:p w:rsidR="00311411" w:rsidRPr="00C51834" w:rsidRDefault="00C51834" w:rsidP="00F03338">
      <w:pPr>
        <w:numPr>
          <w:ilvl w:val="1"/>
          <w:numId w:val="28"/>
        </w:numPr>
        <w:tabs>
          <w:tab w:val="clear" w:pos="1440"/>
          <w:tab w:val="num" w:pos="1134"/>
        </w:tabs>
        <w:ind w:left="1134" w:hanging="567"/>
        <w:jc w:val="both"/>
        <w:rPr>
          <w:rFonts w:ascii="Times New Roman" w:hAnsi="Times New Roman" w:cs="Times New Roman"/>
          <w:sz w:val="26"/>
          <w:szCs w:val="26"/>
          <w:lang w:val="en-US"/>
        </w:rPr>
      </w:pPr>
      <w:r>
        <w:rPr>
          <w:rFonts w:ascii="Times New Roman" w:hAnsi="Times New Roman" w:cs="Times New Roman"/>
          <w:sz w:val="26"/>
          <w:szCs w:val="26"/>
          <w:lang w:val="en-US"/>
        </w:rPr>
        <w:t>15 January  - when the studies finish in the winter semester</w:t>
      </w:r>
      <w:r w:rsidR="00311411" w:rsidRPr="00C51834">
        <w:rPr>
          <w:rFonts w:ascii="Times New Roman" w:hAnsi="Times New Roman" w:cs="Times New Roman"/>
          <w:sz w:val="26"/>
          <w:szCs w:val="26"/>
          <w:lang w:val="en-US"/>
        </w:rPr>
        <w:t>,</w:t>
      </w:r>
    </w:p>
    <w:p w:rsidR="00311411" w:rsidRPr="00C51834" w:rsidRDefault="00C51834" w:rsidP="00F03338">
      <w:pPr>
        <w:numPr>
          <w:ilvl w:val="1"/>
          <w:numId w:val="28"/>
        </w:numPr>
        <w:tabs>
          <w:tab w:val="clear" w:pos="1440"/>
          <w:tab w:val="num" w:pos="1134"/>
        </w:tabs>
        <w:ind w:left="1134" w:hanging="567"/>
        <w:jc w:val="both"/>
        <w:rPr>
          <w:rFonts w:ascii="Times New Roman" w:hAnsi="Times New Roman" w:cs="Times New Roman"/>
          <w:sz w:val="26"/>
          <w:szCs w:val="26"/>
          <w:lang w:val="en-US"/>
        </w:rPr>
      </w:pPr>
      <w:r w:rsidRPr="00C51834">
        <w:rPr>
          <w:rFonts w:ascii="Times New Roman" w:hAnsi="Times New Roman" w:cs="Times New Roman"/>
          <w:sz w:val="26"/>
          <w:szCs w:val="26"/>
          <w:lang w:val="en-US"/>
        </w:rPr>
        <w:t xml:space="preserve">30 June – when the studies </w:t>
      </w:r>
      <w:r w:rsidR="00D228E1" w:rsidRPr="00C51834">
        <w:rPr>
          <w:rFonts w:ascii="Times New Roman" w:hAnsi="Times New Roman" w:cs="Times New Roman"/>
          <w:sz w:val="26"/>
          <w:szCs w:val="26"/>
          <w:lang w:val="en-US"/>
        </w:rPr>
        <w:t>finish</w:t>
      </w:r>
      <w:r w:rsidRPr="00C51834">
        <w:rPr>
          <w:rFonts w:ascii="Times New Roman" w:hAnsi="Times New Roman" w:cs="Times New Roman"/>
          <w:sz w:val="26"/>
          <w:szCs w:val="26"/>
          <w:lang w:val="en-US"/>
        </w:rPr>
        <w:t xml:space="preserve"> in the summer semester</w:t>
      </w:r>
      <w:r w:rsidR="00311411" w:rsidRPr="00C51834">
        <w:rPr>
          <w:rFonts w:ascii="Times New Roman" w:hAnsi="Times New Roman" w:cs="Times New Roman"/>
          <w:sz w:val="26"/>
          <w:szCs w:val="26"/>
          <w:lang w:val="en-US"/>
        </w:rPr>
        <w:t>.</w:t>
      </w:r>
    </w:p>
    <w:p w:rsidR="00311411" w:rsidRPr="00C51834" w:rsidRDefault="00311411" w:rsidP="00311411">
      <w:pPr>
        <w:rPr>
          <w:rFonts w:ascii="Times New Roman" w:hAnsi="Times New Roman" w:cs="Times New Roman"/>
          <w:sz w:val="26"/>
          <w:szCs w:val="26"/>
          <w:lang w:val="en-US"/>
        </w:rPr>
      </w:pPr>
    </w:p>
    <w:p w:rsidR="00311411" w:rsidRPr="004A5014" w:rsidRDefault="004A5014" w:rsidP="00F03338">
      <w:pPr>
        <w:numPr>
          <w:ilvl w:val="0"/>
          <w:numId w:val="17"/>
        </w:numPr>
        <w:ind w:hanging="387"/>
        <w:jc w:val="both"/>
        <w:rPr>
          <w:rFonts w:ascii="Times New Roman" w:hAnsi="Times New Roman" w:cs="Times New Roman"/>
          <w:sz w:val="26"/>
          <w:szCs w:val="26"/>
          <w:lang w:val="en-US"/>
        </w:rPr>
      </w:pPr>
      <w:r w:rsidRPr="004A5014">
        <w:rPr>
          <w:rFonts w:ascii="Times New Roman" w:hAnsi="Times New Roman" w:cs="Times New Roman"/>
          <w:sz w:val="26"/>
          <w:szCs w:val="26"/>
          <w:lang w:val="en-US"/>
        </w:rPr>
        <w:t xml:space="preserve">In case of students referred to </w:t>
      </w:r>
      <w:r w:rsidR="00317B5A">
        <w:rPr>
          <w:rFonts w:ascii="Times New Roman" w:hAnsi="Times New Roman" w:cs="Times New Roman"/>
          <w:sz w:val="26"/>
          <w:szCs w:val="26"/>
          <w:lang w:val="en-US"/>
        </w:rPr>
        <w:t>in article 1 item 2 the Dean, at</w:t>
      </w:r>
      <w:r w:rsidRPr="004A5014">
        <w:rPr>
          <w:rFonts w:ascii="Times New Roman" w:hAnsi="Times New Roman" w:cs="Times New Roman"/>
          <w:sz w:val="26"/>
          <w:szCs w:val="26"/>
          <w:lang w:val="en-US"/>
        </w:rPr>
        <w:t xml:space="preserve"> the request of the supervisor or a student, may prolong the diploma thesis submitting date until </w:t>
      </w:r>
      <w:r>
        <w:rPr>
          <w:rFonts w:ascii="Times New Roman" w:hAnsi="Times New Roman" w:cs="Times New Roman"/>
          <w:sz w:val="26"/>
          <w:szCs w:val="26"/>
          <w:lang w:val="en-US"/>
        </w:rPr>
        <w:t xml:space="preserve">1 September. The student, for whom the diploma thesis submitting date is prolonged, retains the rights of the student. </w:t>
      </w:r>
    </w:p>
    <w:p w:rsidR="00311411" w:rsidRPr="004A5014" w:rsidRDefault="00311411" w:rsidP="00311411">
      <w:pPr>
        <w:ind w:left="-27"/>
        <w:jc w:val="both"/>
        <w:rPr>
          <w:rFonts w:ascii="Times New Roman" w:hAnsi="Times New Roman" w:cs="Times New Roman"/>
          <w:sz w:val="26"/>
          <w:szCs w:val="26"/>
          <w:lang w:val="en-US"/>
        </w:rPr>
      </w:pPr>
    </w:p>
    <w:p w:rsidR="00311411" w:rsidRPr="004A5014" w:rsidRDefault="004A5014" w:rsidP="00F03338">
      <w:pPr>
        <w:numPr>
          <w:ilvl w:val="0"/>
          <w:numId w:val="17"/>
        </w:numPr>
        <w:ind w:hanging="387"/>
        <w:jc w:val="both"/>
        <w:rPr>
          <w:rFonts w:ascii="Times New Roman" w:hAnsi="Times New Roman" w:cs="Times New Roman"/>
          <w:sz w:val="26"/>
          <w:szCs w:val="26"/>
          <w:lang w:val="en-US"/>
        </w:rPr>
      </w:pPr>
      <w:r w:rsidRPr="004A5014">
        <w:rPr>
          <w:rFonts w:ascii="Times New Roman" w:hAnsi="Times New Roman" w:cs="Times New Roman"/>
          <w:sz w:val="26"/>
          <w:szCs w:val="26"/>
          <w:lang w:val="en-US"/>
        </w:rPr>
        <w:t>In case of students referred to in article  1 item</w:t>
      </w:r>
      <w:r w:rsidR="00317B5A">
        <w:rPr>
          <w:rFonts w:ascii="Times New Roman" w:hAnsi="Times New Roman" w:cs="Times New Roman"/>
          <w:sz w:val="26"/>
          <w:szCs w:val="26"/>
          <w:lang w:val="en-US"/>
        </w:rPr>
        <w:t xml:space="preserve"> 1 the Dean, at</w:t>
      </w:r>
      <w:r>
        <w:rPr>
          <w:rFonts w:ascii="Times New Roman" w:hAnsi="Times New Roman" w:cs="Times New Roman"/>
          <w:sz w:val="26"/>
          <w:szCs w:val="26"/>
          <w:lang w:val="en-US"/>
        </w:rPr>
        <w:t xml:space="preserve"> the request of the  supervisor or a student, may prolong the diploma thesis submitting date until the end of the examination period of a given semester.</w:t>
      </w:r>
      <w:r w:rsidR="00311411" w:rsidRPr="004A5014">
        <w:rPr>
          <w:rFonts w:ascii="Times New Roman" w:hAnsi="Times New Roman" w:cs="Times New Roman"/>
          <w:sz w:val="26"/>
          <w:szCs w:val="26"/>
          <w:lang w:val="en-US"/>
        </w:rPr>
        <w:t xml:space="preserve"> </w:t>
      </w:r>
    </w:p>
    <w:p w:rsidR="00311411" w:rsidRPr="004A5014" w:rsidRDefault="00311411" w:rsidP="00311411">
      <w:pPr>
        <w:tabs>
          <w:tab w:val="num" w:pos="360"/>
        </w:tabs>
        <w:ind w:left="360" w:hanging="387"/>
        <w:jc w:val="both"/>
        <w:rPr>
          <w:rFonts w:ascii="Times New Roman" w:hAnsi="Times New Roman" w:cs="Times New Roman"/>
          <w:sz w:val="26"/>
          <w:szCs w:val="26"/>
          <w:lang w:val="en-US"/>
        </w:rPr>
      </w:pPr>
    </w:p>
    <w:p w:rsidR="00311411" w:rsidRPr="00CE2FF6" w:rsidRDefault="00311411" w:rsidP="00F03338">
      <w:pPr>
        <w:pStyle w:val="Tekstpodstawowy2"/>
        <w:numPr>
          <w:ilvl w:val="0"/>
          <w:numId w:val="17"/>
        </w:numPr>
        <w:ind w:hanging="387"/>
        <w:jc w:val="both"/>
        <w:rPr>
          <w:rFonts w:ascii="Times New Roman" w:hAnsi="Times New Roman" w:cs="Times New Roman"/>
          <w:i w:val="0"/>
          <w:sz w:val="26"/>
          <w:szCs w:val="26"/>
          <w:lang w:val="en-US"/>
        </w:rPr>
      </w:pPr>
      <w:r w:rsidRPr="00CE2FF6">
        <w:rPr>
          <w:rFonts w:ascii="Times New Roman" w:hAnsi="Times New Roman" w:cs="Times New Roman"/>
          <w:i w:val="0"/>
          <w:sz w:val="26"/>
          <w:szCs w:val="26"/>
          <w:lang w:val="en-US"/>
        </w:rPr>
        <w:t>Stude</w:t>
      </w:r>
      <w:r w:rsidR="00CE2FF6" w:rsidRPr="00CE2FF6">
        <w:rPr>
          <w:rFonts w:ascii="Times New Roman" w:hAnsi="Times New Roman" w:cs="Times New Roman"/>
          <w:i w:val="0"/>
          <w:sz w:val="26"/>
          <w:szCs w:val="26"/>
          <w:lang w:val="en-US"/>
        </w:rPr>
        <w:t>nts, who failed to submit the diploma thesis by the date referred to in item</w:t>
      </w:r>
      <w:r w:rsidRPr="00CE2FF6">
        <w:rPr>
          <w:rFonts w:ascii="Times New Roman" w:hAnsi="Times New Roman" w:cs="Times New Roman"/>
          <w:i w:val="0"/>
          <w:sz w:val="26"/>
          <w:szCs w:val="26"/>
          <w:lang w:val="en-US"/>
        </w:rPr>
        <w:t xml:space="preserve"> </w:t>
      </w:r>
      <w:r w:rsidR="00CE2FF6" w:rsidRPr="00CE2FF6">
        <w:rPr>
          <w:rFonts w:ascii="Times New Roman" w:hAnsi="Times New Roman" w:cs="Times New Roman"/>
          <w:i w:val="0"/>
          <w:sz w:val="26"/>
          <w:szCs w:val="26"/>
          <w:lang w:val="en-US"/>
        </w:rPr>
        <w:t>1 or item 2 or item</w:t>
      </w:r>
      <w:r w:rsidR="00CE2FF6">
        <w:rPr>
          <w:rFonts w:ascii="Times New Roman" w:hAnsi="Times New Roman" w:cs="Times New Roman"/>
          <w:i w:val="0"/>
          <w:sz w:val="26"/>
          <w:szCs w:val="26"/>
          <w:lang w:val="en-US"/>
        </w:rPr>
        <w:t xml:space="preserve"> 3</w:t>
      </w:r>
      <w:r w:rsidR="00C91A43">
        <w:rPr>
          <w:rFonts w:ascii="Times New Roman" w:hAnsi="Times New Roman" w:cs="Times New Roman"/>
          <w:i w:val="0"/>
          <w:sz w:val="26"/>
          <w:szCs w:val="26"/>
          <w:lang w:val="en-US"/>
        </w:rPr>
        <w:t>, are discontinued from the students</w:t>
      </w:r>
      <w:r w:rsidR="00A416CA">
        <w:rPr>
          <w:rFonts w:ascii="Times New Roman" w:hAnsi="Times New Roman" w:cs="Times New Roman"/>
          <w:i w:val="0"/>
          <w:sz w:val="26"/>
          <w:szCs w:val="26"/>
          <w:lang w:val="en-US"/>
        </w:rPr>
        <w:t>’</w:t>
      </w:r>
      <w:r w:rsidR="00C91A43">
        <w:rPr>
          <w:rFonts w:ascii="Times New Roman" w:hAnsi="Times New Roman" w:cs="Times New Roman"/>
          <w:i w:val="0"/>
          <w:sz w:val="26"/>
          <w:szCs w:val="26"/>
          <w:lang w:val="en-US"/>
        </w:rPr>
        <w:t xml:space="preserve"> register</w:t>
      </w:r>
      <w:r w:rsidR="00CE2FF6">
        <w:rPr>
          <w:rFonts w:ascii="Times New Roman" w:hAnsi="Times New Roman" w:cs="Times New Roman"/>
          <w:i w:val="0"/>
          <w:sz w:val="26"/>
          <w:szCs w:val="26"/>
          <w:lang w:val="en-US"/>
        </w:rPr>
        <w:t xml:space="preserve"> list but preserve the right to submit the diploma thesis and taking the diploma examination within a year from the date of being discontinued. If that is the case, discontin</w:t>
      </w:r>
      <w:r w:rsidR="00C91A43">
        <w:rPr>
          <w:rFonts w:ascii="Times New Roman" w:hAnsi="Times New Roman" w:cs="Times New Roman"/>
          <w:i w:val="0"/>
          <w:sz w:val="26"/>
          <w:szCs w:val="26"/>
          <w:lang w:val="en-US"/>
        </w:rPr>
        <w:t>ued students are obliged to submit</w:t>
      </w:r>
      <w:r w:rsidR="00CE2FF6">
        <w:rPr>
          <w:rFonts w:ascii="Times New Roman" w:hAnsi="Times New Roman" w:cs="Times New Roman"/>
          <w:i w:val="0"/>
          <w:sz w:val="26"/>
          <w:szCs w:val="26"/>
          <w:lang w:val="en-US"/>
        </w:rPr>
        <w:t xml:space="preserve"> a request for a single reinstatement in order to take the final examination</w:t>
      </w:r>
      <w:r w:rsidR="00C91A43">
        <w:rPr>
          <w:rFonts w:ascii="Times New Roman" w:hAnsi="Times New Roman" w:cs="Times New Roman"/>
          <w:i w:val="0"/>
          <w:sz w:val="26"/>
          <w:szCs w:val="26"/>
          <w:lang w:val="en-US"/>
        </w:rPr>
        <w:t>.</w:t>
      </w:r>
      <w:r w:rsidR="00457949">
        <w:rPr>
          <w:rFonts w:ascii="Times New Roman" w:hAnsi="Times New Roman" w:cs="Times New Roman"/>
          <w:i w:val="0"/>
          <w:sz w:val="26"/>
          <w:szCs w:val="26"/>
          <w:lang w:val="en-US"/>
        </w:rPr>
        <w:t xml:space="preserve"> In justified cases, the Dean at</w:t>
      </w:r>
      <w:r w:rsidR="00CE2FF6">
        <w:rPr>
          <w:rFonts w:ascii="Times New Roman" w:hAnsi="Times New Roman" w:cs="Times New Roman"/>
          <w:i w:val="0"/>
          <w:sz w:val="26"/>
          <w:szCs w:val="26"/>
          <w:lang w:val="en-US"/>
        </w:rPr>
        <w:t xml:space="preserve"> the supervisor’s approval  may give the consent to submi</w:t>
      </w:r>
      <w:r w:rsidR="00457949">
        <w:rPr>
          <w:rFonts w:ascii="Times New Roman" w:hAnsi="Times New Roman" w:cs="Times New Roman"/>
          <w:i w:val="0"/>
          <w:sz w:val="26"/>
          <w:szCs w:val="26"/>
          <w:lang w:val="en-US"/>
        </w:rPr>
        <w:t>t the diploma thesis and organis</w:t>
      </w:r>
      <w:r w:rsidR="00CE2FF6">
        <w:rPr>
          <w:rFonts w:ascii="Times New Roman" w:hAnsi="Times New Roman" w:cs="Times New Roman"/>
          <w:i w:val="0"/>
          <w:sz w:val="26"/>
          <w:szCs w:val="26"/>
          <w:lang w:val="en-US"/>
        </w:rPr>
        <w:t>e the diploma examination</w:t>
      </w:r>
      <w:r w:rsidR="00D228E1">
        <w:rPr>
          <w:rFonts w:ascii="Times New Roman" w:hAnsi="Times New Roman" w:cs="Times New Roman"/>
          <w:i w:val="0"/>
          <w:sz w:val="26"/>
          <w:szCs w:val="26"/>
          <w:lang w:val="en-US"/>
        </w:rPr>
        <w:t xml:space="preserve"> within the period not longer than 3 years from the date of discontinuation</w:t>
      </w:r>
      <w:r w:rsidRPr="00CE2FF6">
        <w:rPr>
          <w:rFonts w:ascii="Times New Roman" w:hAnsi="Times New Roman" w:cs="Times New Roman"/>
          <w:i w:val="0"/>
          <w:sz w:val="26"/>
          <w:szCs w:val="26"/>
          <w:lang w:val="en-US"/>
        </w:rPr>
        <w:t>.</w:t>
      </w:r>
    </w:p>
    <w:p w:rsidR="00311411" w:rsidRPr="00CE2FF6" w:rsidRDefault="00311411" w:rsidP="00311411">
      <w:pPr>
        <w:pStyle w:val="Tekstpodstawowy2"/>
        <w:tabs>
          <w:tab w:val="num" w:pos="360"/>
        </w:tabs>
        <w:ind w:left="360" w:hanging="387"/>
        <w:jc w:val="both"/>
        <w:rPr>
          <w:rFonts w:ascii="Times New Roman" w:hAnsi="Times New Roman" w:cs="Times New Roman"/>
          <w:sz w:val="26"/>
          <w:szCs w:val="26"/>
          <w:lang w:val="en-US"/>
        </w:rPr>
      </w:pPr>
    </w:p>
    <w:p w:rsidR="00311411" w:rsidRPr="00D228E1" w:rsidRDefault="00D228E1" w:rsidP="00F03338">
      <w:pPr>
        <w:numPr>
          <w:ilvl w:val="0"/>
          <w:numId w:val="17"/>
        </w:numPr>
        <w:ind w:hanging="387"/>
        <w:jc w:val="both"/>
        <w:rPr>
          <w:rFonts w:ascii="Times New Roman" w:hAnsi="Times New Roman" w:cs="Times New Roman"/>
          <w:sz w:val="26"/>
          <w:szCs w:val="26"/>
          <w:lang w:val="en-US"/>
        </w:rPr>
      </w:pPr>
      <w:r w:rsidRPr="00D228E1">
        <w:rPr>
          <w:rFonts w:ascii="Times New Roman" w:hAnsi="Times New Roman" w:cs="Times New Roman"/>
          <w:sz w:val="26"/>
          <w:szCs w:val="26"/>
          <w:lang w:val="en-US"/>
        </w:rPr>
        <w:t xml:space="preserve">In case of a </w:t>
      </w:r>
      <w:r w:rsidR="005028EB" w:rsidRPr="00D228E1">
        <w:rPr>
          <w:rFonts w:ascii="Times New Roman" w:hAnsi="Times New Roman" w:cs="Times New Roman"/>
          <w:sz w:val="26"/>
          <w:szCs w:val="26"/>
          <w:lang w:val="en-US"/>
        </w:rPr>
        <w:t>prolonged</w:t>
      </w:r>
      <w:r w:rsidRPr="00D228E1">
        <w:rPr>
          <w:rFonts w:ascii="Times New Roman" w:hAnsi="Times New Roman" w:cs="Times New Roman"/>
          <w:sz w:val="26"/>
          <w:szCs w:val="26"/>
          <w:lang w:val="en-US"/>
        </w:rPr>
        <w:t xml:space="preserve"> </w:t>
      </w:r>
      <w:r w:rsidR="005028EB" w:rsidRPr="00D228E1">
        <w:rPr>
          <w:rFonts w:ascii="Times New Roman" w:hAnsi="Times New Roman" w:cs="Times New Roman"/>
          <w:sz w:val="26"/>
          <w:szCs w:val="26"/>
          <w:lang w:val="en-US"/>
        </w:rPr>
        <w:t>absence of</w:t>
      </w:r>
      <w:r w:rsidRPr="00D228E1">
        <w:rPr>
          <w:rFonts w:ascii="Times New Roman" w:hAnsi="Times New Roman" w:cs="Times New Roman"/>
          <w:sz w:val="26"/>
          <w:szCs w:val="26"/>
          <w:lang w:val="en-US"/>
        </w:rPr>
        <w:t xml:space="preserve"> the diploma thesis supervisor, which may delay the </w:t>
      </w:r>
      <w:r w:rsidR="005028EB" w:rsidRPr="00D228E1">
        <w:rPr>
          <w:rFonts w:ascii="Times New Roman" w:hAnsi="Times New Roman" w:cs="Times New Roman"/>
          <w:sz w:val="26"/>
          <w:szCs w:val="26"/>
          <w:lang w:val="en-US"/>
        </w:rPr>
        <w:t>date</w:t>
      </w:r>
      <w:r w:rsidRPr="00D228E1">
        <w:rPr>
          <w:rFonts w:ascii="Times New Roman" w:hAnsi="Times New Roman" w:cs="Times New Roman"/>
          <w:sz w:val="26"/>
          <w:szCs w:val="26"/>
          <w:lang w:val="en-US"/>
        </w:rPr>
        <w:t xml:space="preserve"> of thesis’ submitting, the Dean out of </w:t>
      </w:r>
      <w:r w:rsidR="00A416CA">
        <w:rPr>
          <w:rFonts w:ascii="Times New Roman" w:hAnsi="Times New Roman" w:cs="Times New Roman"/>
          <w:sz w:val="26"/>
          <w:szCs w:val="26"/>
          <w:lang w:val="en-US"/>
        </w:rPr>
        <w:t xml:space="preserve">his/her </w:t>
      </w:r>
      <w:r w:rsidRPr="00D228E1">
        <w:rPr>
          <w:rFonts w:ascii="Times New Roman" w:hAnsi="Times New Roman" w:cs="Times New Roman"/>
          <w:sz w:val="26"/>
          <w:szCs w:val="26"/>
          <w:lang w:val="en-US"/>
        </w:rPr>
        <w:t xml:space="preserve">own-initiative or at the </w:t>
      </w:r>
      <w:r w:rsidR="005028EB" w:rsidRPr="00D228E1">
        <w:rPr>
          <w:rFonts w:ascii="Times New Roman" w:hAnsi="Times New Roman" w:cs="Times New Roman"/>
          <w:sz w:val="26"/>
          <w:szCs w:val="26"/>
          <w:lang w:val="en-US"/>
        </w:rPr>
        <w:t>student’s</w:t>
      </w:r>
      <w:r w:rsidRPr="00D228E1">
        <w:rPr>
          <w:rFonts w:ascii="Times New Roman" w:hAnsi="Times New Roman" w:cs="Times New Roman"/>
          <w:sz w:val="26"/>
          <w:szCs w:val="26"/>
          <w:lang w:val="en-US"/>
        </w:rPr>
        <w:t xml:space="preserve"> request , appoin</w:t>
      </w:r>
      <w:r w:rsidR="00C91A43">
        <w:rPr>
          <w:rFonts w:ascii="Times New Roman" w:hAnsi="Times New Roman" w:cs="Times New Roman"/>
          <w:sz w:val="26"/>
          <w:szCs w:val="26"/>
          <w:lang w:val="en-US"/>
        </w:rPr>
        <w:t>ts another academic teacher as the</w:t>
      </w:r>
      <w:r w:rsidRPr="00D228E1">
        <w:rPr>
          <w:rFonts w:ascii="Times New Roman" w:hAnsi="Times New Roman" w:cs="Times New Roman"/>
          <w:sz w:val="26"/>
          <w:szCs w:val="26"/>
          <w:lang w:val="en-US"/>
        </w:rPr>
        <w:t xml:space="preserve"> supervisor, after </w:t>
      </w:r>
      <w:r w:rsidR="005028EB">
        <w:rPr>
          <w:rFonts w:ascii="Times New Roman" w:hAnsi="Times New Roman" w:cs="Times New Roman"/>
          <w:sz w:val="26"/>
          <w:szCs w:val="26"/>
          <w:lang w:val="en-US"/>
        </w:rPr>
        <w:t xml:space="preserve">consulting the head of the unit in which the thesis is implemented, </w:t>
      </w:r>
      <w:r w:rsidR="005028EB" w:rsidRPr="00D228E1">
        <w:rPr>
          <w:rFonts w:ascii="Times New Roman" w:hAnsi="Times New Roman" w:cs="Times New Roman"/>
          <w:sz w:val="26"/>
          <w:szCs w:val="26"/>
          <w:lang w:val="en-US"/>
        </w:rPr>
        <w:t>who takes over all responsibilities connected with diploma thesis supervision</w:t>
      </w:r>
      <w:r w:rsidR="005028EB">
        <w:rPr>
          <w:rFonts w:ascii="Times New Roman" w:hAnsi="Times New Roman" w:cs="Times New Roman"/>
          <w:sz w:val="26"/>
          <w:szCs w:val="26"/>
          <w:lang w:val="en-US"/>
        </w:rPr>
        <w:t>.</w:t>
      </w:r>
    </w:p>
    <w:p w:rsidR="00DB3B40" w:rsidRPr="00D228E1" w:rsidRDefault="00DB3B40" w:rsidP="00DB3B40">
      <w:pPr>
        <w:pStyle w:val="Akapitzlist"/>
        <w:rPr>
          <w:rFonts w:ascii="Times New Roman" w:hAnsi="Times New Roman" w:cs="Times New Roman"/>
          <w:sz w:val="26"/>
          <w:szCs w:val="26"/>
          <w:lang w:val="en-US"/>
        </w:rPr>
      </w:pPr>
    </w:p>
    <w:p w:rsidR="004D47DC" w:rsidRPr="0008534E" w:rsidRDefault="0008534E" w:rsidP="00DB3B40">
      <w:pPr>
        <w:numPr>
          <w:ilvl w:val="0"/>
          <w:numId w:val="17"/>
        </w:numPr>
        <w:ind w:hanging="387"/>
        <w:jc w:val="both"/>
        <w:rPr>
          <w:rFonts w:ascii="Times New Roman" w:hAnsi="Times New Roman" w:cs="Times New Roman"/>
          <w:sz w:val="26"/>
          <w:szCs w:val="26"/>
          <w:lang w:val="en-US"/>
        </w:rPr>
      </w:pPr>
      <w:r w:rsidRPr="0008534E">
        <w:rPr>
          <w:rFonts w:ascii="Times New Roman" w:hAnsi="Times New Roman" w:cs="Times New Roman"/>
          <w:sz w:val="26"/>
          <w:szCs w:val="26"/>
          <w:lang w:val="en-US"/>
        </w:rPr>
        <w:t>In the event of circumstances other than those referred to in article</w:t>
      </w:r>
      <w:r w:rsidR="004D47DC" w:rsidRPr="0008534E">
        <w:rPr>
          <w:rFonts w:ascii="Times New Roman" w:hAnsi="Times New Roman" w:cs="Times New Roman"/>
          <w:sz w:val="26"/>
          <w:szCs w:val="26"/>
          <w:lang w:val="en-US"/>
        </w:rPr>
        <w:t xml:space="preserve"> 5 </w:t>
      </w:r>
      <w:r w:rsidRPr="0008534E">
        <w:rPr>
          <w:rFonts w:ascii="Times New Roman" w:hAnsi="Times New Roman" w:cs="Times New Roman"/>
          <w:sz w:val="26"/>
          <w:szCs w:val="26"/>
          <w:lang w:val="en-US"/>
        </w:rPr>
        <w:t>there is a pos</w:t>
      </w:r>
      <w:r>
        <w:rPr>
          <w:rFonts w:ascii="Times New Roman" w:hAnsi="Times New Roman" w:cs="Times New Roman"/>
          <w:sz w:val="26"/>
          <w:szCs w:val="26"/>
          <w:lang w:val="en-US"/>
        </w:rPr>
        <w:t xml:space="preserve">sibility, at the request of a student, to change the diploma thesis supervisor not later than a month before the planned date of graduation. The decision is made by the Dean after consultation with the head of the unit or units, whom the case concerns. </w:t>
      </w:r>
    </w:p>
    <w:p w:rsidR="00311411" w:rsidRPr="0008534E" w:rsidRDefault="00311411" w:rsidP="00311411">
      <w:pPr>
        <w:rPr>
          <w:rFonts w:ascii="Times New Roman" w:hAnsi="Times New Roman" w:cs="Times New Roman"/>
          <w:b/>
          <w:sz w:val="26"/>
          <w:szCs w:val="26"/>
          <w:lang w:val="en-US"/>
        </w:rPr>
      </w:pPr>
    </w:p>
    <w:p w:rsidR="00311411" w:rsidRPr="0008534E" w:rsidRDefault="00311411" w:rsidP="00311411">
      <w:pPr>
        <w:jc w:val="center"/>
        <w:rPr>
          <w:rFonts w:ascii="Times New Roman" w:hAnsi="Times New Roman" w:cs="Times New Roman"/>
          <w:b/>
          <w:sz w:val="26"/>
          <w:szCs w:val="26"/>
          <w:lang w:val="en-US"/>
        </w:rPr>
      </w:pPr>
    </w:p>
    <w:p w:rsidR="00311411" w:rsidRDefault="00564B15" w:rsidP="00565522">
      <w:pPr>
        <w:jc w:val="center"/>
        <w:rPr>
          <w:rFonts w:ascii="Times New Roman" w:hAnsi="Times New Roman" w:cs="Times New Roman"/>
          <w:b/>
          <w:sz w:val="26"/>
          <w:szCs w:val="26"/>
        </w:rPr>
      </w:pPr>
      <w:r>
        <w:rPr>
          <w:rFonts w:ascii="Times New Roman" w:hAnsi="Times New Roman" w:cs="Times New Roman"/>
          <w:b/>
          <w:sz w:val="26"/>
          <w:szCs w:val="26"/>
        </w:rPr>
        <w:t xml:space="preserve">Diploma examination </w:t>
      </w:r>
    </w:p>
    <w:p w:rsidR="00565522" w:rsidRDefault="00CC14B3" w:rsidP="00311411">
      <w:pPr>
        <w:jc w:val="center"/>
        <w:rPr>
          <w:rFonts w:ascii="Times New Roman" w:hAnsi="Times New Roman" w:cs="Times New Roman"/>
          <w:b/>
          <w:sz w:val="26"/>
          <w:szCs w:val="26"/>
        </w:rPr>
      </w:pPr>
      <w:r>
        <w:rPr>
          <w:rFonts w:ascii="Times New Roman" w:hAnsi="Times New Roman" w:cs="Times New Roman"/>
          <w:b/>
          <w:sz w:val="26"/>
          <w:szCs w:val="26"/>
        </w:rPr>
        <w:tab/>
      </w: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39</w:t>
      </w:r>
    </w:p>
    <w:p w:rsidR="00311411" w:rsidRPr="008A6053" w:rsidRDefault="00311411" w:rsidP="00311411">
      <w:pPr>
        <w:jc w:val="center"/>
        <w:rPr>
          <w:rFonts w:ascii="Times New Roman" w:hAnsi="Times New Roman" w:cs="Times New Roman"/>
          <w:b/>
          <w:sz w:val="26"/>
          <w:szCs w:val="26"/>
        </w:rPr>
      </w:pPr>
    </w:p>
    <w:p w:rsidR="00565522" w:rsidRPr="00492760" w:rsidRDefault="00492760" w:rsidP="003B40D3">
      <w:pPr>
        <w:numPr>
          <w:ilvl w:val="0"/>
          <w:numId w:val="10"/>
        </w:numPr>
        <w:jc w:val="both"/>
        <w:rPr>
          <w:rFonts w:ascii="Times New Roman" w:hAnsi="Times New Roman" w:cs="Times New Roman"/>
          <w:sz w:val="26"/>
          <w:szCs w:val="26"/>
          <w:lang w:val="en-US"/>
        </w:rPr>
      </w:pPr>
      <w:r w:rsidRPr="00492760">
        <w:rPr>
          <w:rFonts w:ascii="Times New Roman" w:hAnsi="Times New Roman" w:cs="Times New Roman"/>
          <w:sz w:val="26"/>
          <w:szCs w:val="26"/>
          <w:lang w:val="en-US"/>
        </w:rPr>
        <w:t>The conditio</w:t>
      </w:r>
      <w:r>
        <w:rPr>
          <w:rFonts w:ascii="Times New Roman" w:hAnsi="Times New Roman" w:cs="Times New Roman"/>
          <w:sz w:val="26"/>
          <w:szCs w:val="26"/>
          <w:lang w:val="en-US"/>
        </w:rPr>
        <w:t>n</w:t>
      </w:r>
      <w:r w:rsidRPr="00492760">
        <w:rPr>
          <w:rFonts w:ascii="Times New Roman" w:hAnsi="Times New Roman" w:cs="Times New Roman"/>
          <w:sz w:val="26"/>
          <w:szCs w:val="26"/>
          <w:lang w:val="en-US"/>
        </w:rPr>
        <w:t xml:space="preserve"> for </w:t>
      </w:r>
      <w:r w:rsidR="00C80FD3">
        <w:rPr>
          <w:rFonts w:ascii="Times New Roman" w:hAnsi="Times New Roman" w:cs="Times New Roman"/>
          <w:sz w:val="26"/>
          <w:szCs w:val="26"/>
          <w:lang w:val="en-GB"/>
        </w:rPr>
        <w:t xml:space="preserve">graduation </w:t>
      </w:r>
      <w:r w:rsidRPr="00492760">
        <w:rPr>
          <w:rFonts w:ascii="Times New Roman" w:hAnsi="Times New Roman" w:cs="Times New Roman"/>
          <w:sz w:val="26"/>
          <w:szCs w:val="26"/>
          <w:lang w:val="en-US"/>
        </w:rPr>
        <w:t xml:space="preserve"> is passing the diploma examination </w:t>
      </w:r>
      <w:r w:rsidR="00565522" w:rsidRPr="00492760">
        <w:rPr>
          <w:rFonts w:ascii="Times New Roman" w:hAnsi="Times New Roman" w:cs="Times New Roman"/>
          <w:sz w:val="26"/>
          <w:szCs w:val="26"/>
          <w:lang w:val="en-US"/>
        </w:rPr>
        <w:t>.</w:t>
      </w:r>
    </w:p>
    <w:p w:rsidR="00565522" w:rsidRPr="00492760" w:rsidRDefault="00565522" w:rsidP="00565522">
      <w:pPr>
        <w:ind w:left="360"/>
        <w:jc w:val="both"/>
        <w:rPr>
          <w:rFonts w:ascii="Times New Roman" w:hAnsi="Times New Roman" w:cs="Times New Roman"/>
          <w:sz w:val="26"/>
          <w:szCs w:val="26"/>
          <w:lang w:val="en-US"/>
        </w:rPr>
      </w:pPr>
    </w:p>
    <w:p w:rsidR="00311411" w:rsidRPr="00492760" w:rsidRDefault="00492760" w:rsidP="003B40D3">
      <w:pPr>
        <w:numPr>
          <w:ilvl w:val="0"/>
          <w:numId w:val="10"/>
        </w:numPr>
        <w:jc w:val="both"/>
        <w:rPr>
          <w:rFonts w:ascii="Times New Roman" w:hAnsi="Times New Roman" w:cs="Times New Roman"/>
          <w:sz w:val="26"/>
          <w:szCs w:val="26"/>
          <w:lang w:val="en-US"/>
        </w:rPr>
      </w:pPr>
      <w:r w:rsidRPr="00492760">
        <w:rPr>
          <w:rFonts w:ascii="Times New Roman" w:hAnsi="Times New Roman" w:cs="Times New Roman"/>
          <w:sz w:val="26"/>
          <w:szCs w:val="26"/>
          <w:lang w:val="en-US"/>
        </w:rPr>
        <w:t>The conditio</w:t>
      </w:r>
      <w:r>
        <w:rPr>
          <w:rFonts w:ascii="Times New Roman" w:hAnsi="Times New Roman" w:cs="Times New Roman"/>
          <w:sz w:val="26"/>
          <w:szCs w:val="26"/>
          <w:lang w:val="en-US"/>
        </w:rPr>
        <w:t>n</w:t>
      </w:r>
      <w:r w:rsidRPr="00492760">
        <w:rPr>
          <w:rFonts w:ascii="Times New Roman" w:hAnsi="Times New Roman" w:cs="Times New Roman"/>
          <w:sz w:val="26"/>
          <w:szCs w:val="26"/>
          <w:lang w:val="en-US"/>
        </w:rPr>
        <w:t xml:space="preserve"> for admission to the diploma examination in all fields of study, except for Veterinary Medicine, is</w:t>
      </w:r>
      <w:r w:rsidR="003B40D3" w:rsidRPr="00492760">
        <w:rPr>
          <w:rFonts w:ascii="Times New Roman" w:hAnsi="Times New Roman" w:cs="Times New Roman"/>
          <w:sz w:val="26"/>
          <w:szCs w:val="26"/>
          <w:lang w:val="en-US"/>
        </w:rPr>
        <w:t>:</w:t>
      </w:r>
    </w:p>
    <w:p w:rsidR="003B40D3" w:rsidRPr="00492760" w:rsidRDefault="00B8362B" w:rsidP="00F03338">
      <w:pPr>
        <w:numPr>
          <w:ilvl w:val="0"/>
          <w:numId w:val="11"/>
        </w:numPr>
        <w:tabs>
          <w:tab w:val="clear" w:pos="360"/>
          <w:tab w:val="num" w:pos="720"/>
        </w:tabs>
        <w:ind w:left="720"/>
        <w:jc w:val="both"/>
        <w:rPr>
          <w:rFonts w:ascii="Times New Roman" w:hAnsi="Times New Roman" w:cs="Times New Roman"/>
          <w:sz w:val="26"/>
          <w:szCs w:val="26"/>
          <w:lang w:val="en-US"/>
        </w:rPr>
      </w:pPr>
      <w:r>
        <w:rPr>
          <w:rFonts w:ascii="Times New Roman" w:hAnsi="Times New Roman" w:cs="Times New Roman"/>
          <w:sz w:val="26"/>
          <w:szCs w:val="26"/>
          <w:lang w:val="en-US"/>
        </w:rPr>
        <w:t>o</w:t>
      </w:r>
      <w:r w:rsidR="00492760" w:rsidRPr="00492760">
        <w:rPr>
          <w:rFonts w:ascii="Times New Roman" w:hAnsi="Times New Roman" w:cs="Times New Roman"/>
          <w:sz w:val="26"/>
          <w:szCs w:val="26"/>
          <w:lang w:val="en-US"/>
        </w:rPr>
        <w:t xml:space="preserve">btaining credits in all classes and </w:t>
      </w:r>
      <w:r w:rsidR="00492760">
        <w:rPr>
          <w:rFonts w:ascii="Times New Roman" w:hAnsi="Times New Roman" w:cs="Times New Roman"/>
          <w:sz w:val="26"/>
          <w:szCs w:val="26"/>
          <w:lang w:val="en-US"/>
        </w:rPr>
        <w:t>internship programmes resulting from the study programme</w:t>
      </w:r>
      <w:r w:rsidR="001A3D49" w:rsidRPr="00492760">
        <w:rPr>
          <w:rFonts w:ascii="Times New Roman" w:hAnsi="Times New Roman" w:cs="Times New Roman"/>
          <w:sz w:val="26"/>
          <w:szCs w:val="26"/>
          <w:lang w:val="en-US"/>
        </w:rPr>
        <w:t>;</w:t>
      </w:r>
    </w:p>
    <w:p w:rsidR="00311411" w:rsidRPr="00B8362B" w:rsidRDefault="00B8362B" w:rsidP="00F03338">
      <w:pPr>
        <w:numPr>
          <w:ilvl w:val="0"/>
          <w:numId w:val="11"/>
        </w:numPr>
        <w:tabs>
          <w:tab w:val="clear" w:pos="360"/>
          <w:tab w:val="num" w:pos="720"/>
        </w:tabs>
        <w:ind w:left="720"/>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492760" w:rsidRPr="00B8362B">
        <w:rPr>
          <w:rFonts w:ascii="Times New Roman" w:hAnsi="Times New Roman" w:cs="Times New Roman"/>
          <w:sz w:val="26"/>
          <w:szCs w:val="26"/>
          <w:lang w:val="en-US"/>
        </w:rPr>
        <w:t>ubmitting the</w:t>
      </w:r>
      <w:r>
        <w:rPr>
          <w:rFonts w:ascii="Times New Roman" w:hAnsi="Times New Roman" w:cs="Times New Roman"/>
          <w:sz w:val="26"/>
          <w:szCs w:val="26"/>
          <w:lang w:val="en-US"/>
        </w:rPr>
        <w:t xml:space="preserve"> </w:t>
      </w:r>
      <w:r w:rsidR="00492760" w:rsidRPr="00B8362B">
        <w:rPr>
          <w:rFonts w:ascii="Times New Roman" w:hAnsi="Times New Roman" w:cs="Times New Roman"/>
          <w:sz w:val="26"/>
          <w:szCs w:val="26"/>
          <w:lang w:val="en-US"/>
        </w:rPr>
        <w:t xml:space="preserve">diploma </w:t>
      </w:r>
      <w:r w:rsidRPr="00B8362B">
        <w:rPr>
          <w:rFonts w:ascii="Times New Roman" w:hAnsi="Times New Roman" w:cs="Times New Roman"/>
          <w:sz w:val="26"/>
          <w:szCs w:val="26"/>
          <w:lang w:val="en-US"/>
        </w:rPr>
        <w:t>thesis</w:t>
      </w:r>
      <w:r w:rsidR="00492760" w:rsidRPr="00B8362B">
        <w:rPr>
          <w:rFonts w:ascii="Times New Roman" w:hAnsi="Times New Roman" w:cs="Times New Roman"/>
          <w:sz w:val="26"/>
          <w:szCs w:val="26"/>
          <w:lang w:val="en-US"/>
        </w:rPr>
        <w:t xml:space="preserve"> and</w:t>
      </w:r>
      <w:r>
        <w:rPr>
          <w:rFonts w:ascii="Times New Roman" w:hAnsi="Times New Roman" w:cs="Times New Roman"/>
          <w:sz w:val="26"/>
          <w:szCs w:val="26"/>
          <w:lang w:val="en-US"/>
        </w:rPr>
        <w:t xml:space="preserve"> o</w:t>
      </w:r>
      <w:r w:rsidRPr="00B8362B">
        <w:rPr>
          <w:rFonts w:ascii="Times New Roman" w:hAnsi="Times New Roman" w:cs="Times New Roman"/>
          <w:sz w:val="26"/>
          <w:szCs w:val="26"/>
          <w:lang w:val="en-US"/>
        </w:rPr>
        <w:t>btain</w:t>
      </w:r>
      <w:r>
        <w:rPr>
          <w:rFonts w:ascii="Times New Roman" w:hAnsi="Times New Roman" w:cs="Times New Roman"/>
          <w:sz w:val="26"/>
          <w:szCs w:val="26"/>
          <w:lang w:val="en-US"/>
        </w:rPr>
        <w:t>ing</w:t>
      </w:r>
      <w:r w:rsidR="00492760" w:rsidRPr="00B8362B">
        <w:rPr>
          <w:rFonts w:ascii="Times New Roman" w:hAnsi="Times New Roman" w:cs="Times New Roman"/>
          <w:sz w:val="26"/>
          <w:szCs w:val="26"/>
          <w:lang w:val="en-US"/>
        </w:rPr>
        <w:t xml:space="preserve"> two positive grades </w:t>
      </w:r>
      <w:r w:rsidR="00C91A43">
        <w:rPr>
          <w:rFonts w:ascii="Times New Roman" w:hAnsi="Times New Roman" w:cs="Times New Roman"/>
          <w:sz w:val="26"/>
          <w:szCs w:val="26"/>
          <w:lang w:val="en-US"/>
        </w:rPr>
        <w:t>both f</w:t>
      </w:r>
      <w:r w:rsidRPr="00B8362B">
        <w:rPr>
          <w:rFonts w:ascii="Times New Roman" w:hAnsi="Times New Roman" w:cs="Times New Roman"/>
          <w:sz w:val="26"/>
          <w:szCs w:val="26"/>
          <w:lang w:val="en-US"/>
        </w:rPr>
        <w:t>r</w:t>
      </w:r>
      <w:r w:rsidR="00C91A43">
        <w:rPr>
          <w:rFonts w:ascii="Times New Roman" w:hAnsi="Times New Roman" w:cs="Times New Roman"/>
          <w:sz w:val="26"/>
          <w:szCs w:val="26"/>
          <w:lang w:val="en-US"/>
        </w:rPr>
        <w:t>o</w:t>
      </w:r>
      <w:r w:rsidRPr="00B8362B">
        <w:rPr>
          <w:rFonts w:ascii="Times New Roman" w:hAnsi="Times New Roman" w:cs="Times New Roman"/>
          <w:sz w:val="26"/>
          <w:szCs w:val="26"/>
          <w:lang w:val="en-US"/>
        </w:rPr>
        <w:t>m the acade</w:t>
      </w:r>
      <w:r w:rsidR="002B6607">
        <w:rPr>
          <w:rFonts w:ascii="Times New Roman" w:hAnsi="Times New Roman" w:cs="Times New Roman"/>
          <w:sz w:val="26"/>
          <w:szCs w:val="26"/>
          <w:lang w:val="en-US"/>
        </w:rPr>
        <w:t>mic teacher supervising the thesis</w:t>
      </w:r>
      <w:r w:rsidRPr="00B8362B">
        <w:rPr>
          <w:rFonts w:ascii="Times New Roman" w:hAnsi="Times New Roman" w:cs="Times New Roman"/>
          <w:sz w:val="26"/>
          <w:szCs w:val="26"/>
          <w:lang w:val="en-US"/>
        </w:rPr>
        <w:t xml:space="preserve"> and the reviewer</w:t>
      </w:r>
      <w:r w:rsidR="003B40D3" w:rsidRPr="00B8362B">
        <w:rPr>
          <w:rFonts w:ascii="Times New Roman" w:hAnsi="Times New Roman" w:cs="Times New Roman"/>
          <w:sz w:val="26"/>
          <w:szCs w:val="26"/>
          <w:lang w:val="en-US"/>
        </w:rPr>
        <w:t>;</w:t>
      </w:r>
    </w:p>
    <w:p w:rsidR="003B40D3" w:rsidRPr="00B8362B" w:rsidRDefault="00B8362B" w:rsidP="00F03338">
      <w:pPr>
        <w:numPr>
          <w:ilvl w:val="0"/>
          <w:numId w:val="11"/>
        </w:numPr>
        <w:tabs>
          <w:tab w:val="clear" w:pos="360"/>
          <w:tab w:val="num" w:pos="720"/>
        </w:tabs>
        <w:ind w:left="720"/>
        <w:jc w:val="both"/>
        <w:rPr>
          <w:rFonts w:ascii="Times New Roman" w:hAnsi="Times New Roman" w:cs="Times New Roman"/>
          <w:sz w:val="26"/>
          <w:szCs w:val="26"/>
          <w:lang w:val="en-US"/>
        </w:rPr>
      </w:pPr>
      <w:r w:rsidRPr="00B8362B">
        <w:rPr>
          <w:rFonts w:ascii="Times New Roman" w:hAnsi="Times New Roman" w:cs="Times New Roman"/>
          <w:sz w:val="26"/>
          <w:szCs w:val="26"/>
          <w:lang w:val="en-US"/>
        </w:rPr>
        <w:t>submitting all required documents in the Dean’s office</w:t>
      </w:r>
      <w:r w:rsidR="003B40D3" w:rsidRPr="00B8362B">
        <w:rPr>
          <w:rFonts w:ascii="Times New Roman" w:hAnsi="Times New Roman" w:cs="Times New Roman"/>
          <w:sz w:val="26"/>
          <w:szCs w:val="26"/>
          <w:lang w:val="en-US"/>
        </w:rPr>
        <w:t>.</w:t>
      </w:r>
    </w:p>
    <w:p w:rsidR="00311411" w:rsidRPr="00B8362B" w:rsidRDefault="00311411" w:rsidP="00311411">
      <w:pPr>
        <w:ind w:left="567"/>
        <w:jc w:val="both"/>
        <w:rPr>
          <w:rFonts w:ascii="Times New Roman" w:hAnsi="Times New Roman" w:cs="Times New Roman"/>
          <w:sz w:val="26"/>
          <w:szCs w:val="26"/>
          <w:lang w:val="en-US"/>
        </w:rPr>
      </w:pPr>
    </w:p>
    <w:p w:rsidR="00311411" w:rsidRPr="00B8362B" w:rsidRDefault="00B8362B" w:rsidP="00F03338">
      <w:pPr>
        <w:numPr>
          <w:ilvl w:val="0"/>
          <w:numId w:val="10"/>
        </w:numPr>
        <w:jc w:val="both"/>
        <w:rPr>
          <w:rFonts w:ascii="Times New Roman" w:hAnsi="Times New Roman" w:cs="Times New Roman"/>
          <w:sz w:val="26"/>
          <w:szCs w:val="26"/>
          <w:lang w:val="en-US"/>
        </w:rPr>
      </w:pPr>
      <w:r w:rsidRPr="00B8362B">
        <w:rPr>
          <w:rFonts w:ascii="Times New Roman" w:hAnsi="Times New Roman" w:cs="Times New Roman"/>
          <w:sz w:val="26"/>
          <w:szCs w:val="26"/>
          <w:lang w:val="en-US"/>
        </w:rPr>
        <w:t>In case of one ‘unsatisfactory’ gr</w:t>
      </w:r>
      <w:r w:rsidR="006E0737">
        <w:rPr>
          <w:rFonts w:ascii="Times New Roman" w:hAnsi="Times New Roman" w:cs="Times New Roman"/>
          <w:sz w:val="26"/>
          <w:szCs w:val="26"/>
          <w:lang w:val="en-US"/>
        </w:rPr>
        <w:t>ade in</w:t>
      </w:r>
      <w:r w:rsidRPr="00B8362B">
        <w:rPr>
          <w:rFonts w:ascii="Times New Roman" w:hAnsi="Times New Roman" w:cs="Times New Roman"/>
          <w:sz w:val="26"/>
          <w:szCs w:val="26"/>
          <w:lang w:val="en-US"/>
        </w:rPr>
        <w:t xml:space="preserve"> the diploma </w:t>
      </w:r>
      <w:r w:rsidR="00CF5521" w:rsidRPr="00B8362B">
        <w:rPr>
          <w:rFonts w:ascii="Times New Roman" w:hAnsi="Times New Roman" w:cs="Times New Roman"/>
          <w:sz w:val="26"/>
          <w:szCs w:val="26"/>
          <w:lang w:val="en-US"/>
        </w:rPr>
        <w:t>thesis</w:t>
      </w:r>
      <w:r w:rsidRPr="00B8362B">
        <w:rPr>
          <w:rFonts w:ascii="Times New Roman" w:hAnsi="Times New Roman" w:cs="Times New Roman"/>
          <w:sz w:val="26"/>
          <w:szCs w:val="26"/>
          <w:lang w:val="en-US"/>
        </w:rPr>
        <w:t xml:space="preserve"> the decision </w:t>
      </w:r>
      <w:r w:rsidR="00CF5521" w:rsidRPr="00B8362B">
        <w:rPr>
          <w:rFonts w:ascii="Times New Roman" w:hAnsi="Times New Roman" w:cs="Times New Roman"/>
          <w:sz w:val="26"/>
          <w:szCs w:val="26"/>
          <w:lang w:val="en-US"/>
        </w:rPr>
        <w:t>whether</w:t>
      </w:r>
      <w:r w:rsidRPr="00B8362B">
        <w:rPr>
          <w:rFonts w:ascii="Times New Roman" w:hAnsi="Times New Roman" w:cs="Times New Roman"/>
          <w:sz w:val="26"/>
          <w:szCs w:val="26"/>
          <w:lang w:val="en-US"/>
        </w:rPr>
        <w:t xml:space="preserve"> to </w:t>
      </w:r>
      <w:r w:rsidRPr="00B8362B">
        <w:rPr>
          <w:rFonts w:ascii="Times New Roman" w:hAnsi="Times New Roman" w:cs="Times New Roman"/>
          <w:sz w:val="26"/>
          <w:szCs w:val="26"/>
          <w:lang w:val="en-US"/>
        </w:rPr>
        <w:lastRenderedPageBreak/>
        <w:t>allow the student to sit the diploma examination is made by the Dean.</w:t>
      </w:r>
    </w:p>
    <w:p w:rsidR="003B40D3" w:rsidRPr="00B8362B" w:rsidRDefault="003B40D3" w:rsidP="003B40D3">
      <w:pPr>
        <w:ind w:left="360"/>
        <w:jc w:val="both"/>
        <w:rPr>
          <w:rFonts w:ascii="Times New Roman" w:hAnsi="Times New Roman" w:cs="Times New Roman"/>
          <w:sz w:val="26"/>
          <w:szCs w:val="26"/>
          <w:lang w:val="en-US"/>
        </w:rPr>
      </w:pPr>
    </w:p>
    <w:p w:rsidR="00311411" w:rsidRPr="00B8362B" w:rsidRDefault="00B8362B" w:rsidP="00F03338">
      <w:pPr>
        <w:numPr>
          <w:ilvl w:val="0"/>
          <w:numId w:val="10"/>
        </w:numPr>
        <w:jc w:val="both"/>
        <w:rPr>
          <w:rFonts w:ascii="Times New Roman" w:hAnsi="Times New Roman" w:cs="Times New Roman"/>
          <w:sz w:val="26"/>
          <w:szCs w:val="26"/>
          <w:lang w:val="en-US"/>
        </w:rPr>
      </w:pPr>
      <w:r w:rsidRPr="00B8362B">
        <w:rPr>
          <w:rFonts w:ascii="Times New Roman" w:hAnsi="Times New Roman" w:cs="Times New Roman"/>
          <w:sz w:val="26"/>
          <w:szCs w:val="26"/>
          <w:lang w:val="en-US"/>
        </w:rPr>
        <w:t xml:space="preserve">The final grade in the diploma thesis </w:t>
      </w:r>
      <w:r>
        <w:rPr>
          <w:rFonts w:ascii="Times New Roman" w:hAnsi="Times New Roman" w:cs="Times New Roman"/>
          <w:sz w:val="26"/>
          <w:szCs w:val="26"/>
          <w:lang w:val="en-US"/>
        </w:rPr>
        <w:t>i</w:t>
      </w:r>
      <w:r w:rsidRPr="00B8362B">
        <w:rPr>
          <w:rFonts w:ascii="Times New Roman" w:hAnsi="Times New Roman" w:cs="Times New Roman"/>
          <w:sz w:val="26"/>
          <w:szCs w:val="26"/>
          <w:lang w:val="en-US"/>
        </w:rPr>
        <w:t>s</w:t>
      </w:r>
      <w:r>
        <w:rPr>
          <w:rFonts w:ascii="Times New Roman" w:hAnsi="Times New Roman" w:cs="Times New Roman"/>
          <w:sz w:val="26"/>
          <w:szCs w:val="26"/>
          <w:lang w:val="en-US"/>
        </w:rPr>
        <w:t xml:space="preserve"> </w:t>
      </w:r>
      <w:r w:rsidRPr="00B8362B">
        <w:rPr>
          <w:rFonts w:ascii="Times New Roman" w:hAnsi="Times New Roman" w:cs="Times New Roman"/>
          <w:sz w:val="26"/>
          <w:szCs w:val="26"/>
          <w:lang w:val="en-US"/>
        </w:rPr>
        <w:t>an arithmetic mean of grades given by the supervisor and the reviewer</w:t>
      </w:r>
      <w:r w:rsidR="003B40D3" w:rsidRPr="00B8362B">
        <w:rPr>
          <w:rFonts w:ascii="Times New Roman" w:hAnsi="Times New Roman" w:cs="Times New Roman"/>
          <w:sz w:val="26"/>
          <w:szCs w:val="26"/>
          <w:lang w:val="en-US"/>
        </w:rPr>
        <w:t>.</w:t>
      </w:r>
    </w:p>
    <w:p w:rsidR="00311411" w:rsidRPr="00B8362B" w:rsidRDefault="00311411" w:rsidP="00311411">
      <w:pPr>
        <w:ind w:left="360"/>
        <w:jc w:val="both"/>
        <w:rPr>
          <w:rFonts w:ascii="Times New Roman" w:hAnsi="Times New Roman" w:cs="Times New Roman"/>
          <w:sz w:val="26"/>
          <w:szCs w:val="26"/>
          <w:lang w:val="en-US"/>
        </w:rPr>
      </w:pP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40</w:t>
      </w:r>
    </w:p>
    <w:p w:rsidR="00311411" w:rsidRPr="008A6053" w:rsidRDefault="00311411" w:rsidP="00311411">
      <w:pPr>
        <w:jc w:val="center"/>
        <w:rPr>
          <w:rFonts w:ascii="Times New Roman" w:hAnsi="Times New Roman" w:cs="Times New Roman"/>
          <w:b/>
          <w:sz w:val="26"/>
          <w:szCs w:val="26"/>
        </w:rPr>
      </w:pPr>
    </w:p>
    <w:p w:rsidR="00311411" w:rsidRPr="00B8362B" w:rsidRDefault="00B8362B" w:rsidP="00F03338">
      <w:pPr>
        <w:numPr>
          <w:ilvl w:val="0"/>
          <w:numId w:val="12"/>
        </w:numPr>
        <w:jc w:val="both"/>
        <w:rPr>
          <w:rFonts w:ascii="Times New Roman" w:hAnsi="Times New Roman" w:cs="Times New Roman"/>
          <w:sz w:val="26"/>
          <w:szCs w:val="26"/>
          <w:lang w:val="en-US"/>
        </w:rPr>
      </w:pPr>
      <w:r w:rsidRPr="00B8362B">
        <w:rPr>
          <w:rFonts w:ascii="Times New Roman" w:hAnsi="Times New Roman" w:cs="Times New Roman"/>
          <w:sz w:val="26"/>
          <w:szCs w:val="26"/>
          <w:lang w:val="en-US"/>
        </w:rPr>
        <w:t>The date of the diploma examination is assigned by the Dean</w:t>
      </w:r>
      <w:r w:rsidR="00311411" w:rsidRPr="00B8362B">
        <w:rPr>
          <w:rFonts w:ascii="Times New Roman" w:hAnsi="Times New Roman" w:cs="Times New Roman"/>
          <w:sz w:val="26"/>
          <w:szCs w:val="26"/>
          <w:lang w:val="en-US"/>
        </w:rPr>
        <w:t>.</w:t>
      </w:r>
    </w:p>
    <w:p w:rsidR="00311411" w:rsidRPr="00B8362B" w:rsidRDefault="00311411" w:rsidP="00311411">
      <w:pPr>
        <w:tabs>
          <w:tab w:val="num" w:pos="360"/>
        </w:tabs>
        <w:ind w:left="360" w:hanging="360"/>
        <w:jc w:val="both"/>
        <w:rPr>
          <w:rFonts w:ascii="Times New Roman" w:hAnsi="Times New Roman" w:cs="Times New Roman"/>
          <w:sz w:val="26"/>
          <w:szCs w:val="26"/>
          <w:lang w:val="en-US"/>
        </w:rPr>
      </w:pPr>
    </w:p>
    <w:p w:rsidR="00311411" w:rsidRPr="00B8362B" w:rsidRDefault="00B8362B" w:rsidP="00F03338">
      <w:pPr>
        <w:numPr>
          <w:ilvl w:val="0"/>
          <w:numId w:val="12"/>
        </w:numPr>
        <w:jc w:val="both"/>
        <w:rPr>
          <w:rFonts w:ascii="Times New Roman" w:hAnsi="Times New Roman" w:cs="Times New Roman"/>
          <w:sz w:val="26"/>
          <w:szCs w:val="26"/>
          <w:lang w:val="en-US"/>
        </w:rPr>
      </w:pPr>
      <w:r w:rsidRPr="00B8362B">
        <w:rPr>
          <w:rFonts w:ascii="Times New Roman" w:hAnsi="Times New Roman" w:cs="Times New Roman"/>
          <w:sz w:val="26"/>
          <w:szCs w:val="26"/>
          <w:lang w:val="en-US"/>
        </w:rPr>
        <w:t xml:space="preserve">The diploma examination should take place once a student completed the last </w:t>
      </w:r>
      <w:r w:rsidR="00CF5521">
        <w:rPr>
          <w:rFonts w:ascii="Times New Roman" w:hAnsi="Times New Roman" w:cs="Times New Roman"/>
          <w:sz w:val="26"/>
          <w:szCs w:val="26"/>
          <w:lang w:val="en-US"/>
        </w:rPr>
        <w:t>semester of studies within 3</w:t>
      </w:r>
      <w:r w:rsidRPr="00B8362B">
        <w:rPr>
          <w:rFonts w:ascii="Times New Roman" w:hAnsi="Times New Roman" w:cs="Times New Roman"/>
          <w:sz w:val="26"/>
          <w:szCs w:val="26"/>
          <w:lang w:val="en-US"/>
        </w:rPr>
        <w:t xml:space="preserve"> weeks following the submission of the diploma thesis</w:t>
      </w:r>
      <w:r w:rsidR="003B40D3" w:rsidRPr="00B8362B">
        <w:rPr>
          <w:rFonts w:ascii="Times New Roman" w:hAnsi="Times New Roman" w:cs="Times New Roman"/>
          <w:sz w:val="26"/>
          <w:szCs w:val="26"/>
          <w:lang w:val="en-US"/>
        </w:rPr>
        <w:t>.</w:t>
      </w:r>
    </w:p>
    <w:p w:rsidR="00311411" w:rsidRPr="00B8362B" w:rsidRDefault="00311411" w:rsidP="00311411">
      <w:pPr>
        <w:tabs>
          <w:tab w:val="num" w:pos="360"/>
        </w:tabs>
        <w:ind w:left="360" w:hanging="360"/>
        <w:jc w:val="both"/>
        <w:rPr>
          <w:rFonts w:ascii="Times New Roman" w:hAnsi="Times New Roman" w:cs="Times New Roman"/>
          <w:sz w:val="26"/>
          <w:szCs w:val="26"/>
          <w:lang w:val="en-US"/>
        </w:rPr>
      </w:pPr>
    </w:p>
    <w:p w:rsidR="00311411" w:rsidRPr="00CF5521" w:rsidRDefault="00B8362B" w:rsidP="00F03338">
      <w:pPr>
        <w:numPr>
          <w:ilvl w:val="0"/>
          <w:numId w:val="12"/>
        </w:numPr>
        <w:jc w:val="both"/>
        <w:rPr>
          <w:rFonts w:ascii="Times New Roman" w:hAnsi="Times New Roman" w:cs="Times New Roman"/>
          <w:sz w:val="26"/>
          <w:szCs w:val="26"/>
          <w:lang w:val="en-US"/>
        </w:rPr>
      </w:pPr>
      <w:r w:rsidRPr="00CF5521">
        <w:rPr>
          <w:rFonts w:ascii="Times New Roman" w:hAnsi="Times New Roman" w:cs="Times New Roman"/>
          <w:sz w:val="26"/>
          <w:szCs w:val="26"/>
          <w:lang w:val="en-US"/>
        </w:rPr>
        <w:t>In th</w:t>
      </w:r>
      <w:r w:rsidR="00CF5521">
        <w:rPr>
          <w:rFonts w:ascii="Times New Roman" w:hAnsi="Times New Roman" w:cs="Times New Roman"/>
          <w:sz w:val="26"/>
          <w:szCs w:val="26"/>
          <w:lang w:val="en-US"/>
        </w:rPr>
        <w:t>e</w:t>
      </w:r>
      <w:r w:rsidRPr="00CF5521">
        <w:rPr>
          <w:rFonts w:ascii="Times New Roman" w:hAnsi="Times New Roman" w:cs="Times New Roman"/>
          <w:sz w:val="26"/>
          <w:szCs w:val="26"/>
          <w:lang w:val="en-US"/>
        </w:rPr>
        <w:t xml:space="preserve"> event of extending the diploma thesis </w:t>
      </w:r>
      <w:r w:rsidR="00CF5521" w:rsidRPr="00CF5521">
        <w:rPr>
          <w:rFonts w:ascii="Times New Roman" w:hAnsi="Times New Roman" w:cs="Times New Roman"/>
          <w:sz w:val="26"/>
          <w:szCs w:val="26"/>
          <w:lang w:val="en-US"/>
        </w:rPr>
        <w:t>submission</w:t>
      </w:r>
      <w:r w:rsidRPr="00CF5521">
        <w:rPr>
          <w:rFonts w:ascii="Times New Roman" w:hAnsi="Times New Roman" w:cs="Times New Roman"/>
          <w:sz w:val="26"/>
          <w:szCs w:val="26"/>
          <w:lang w:val="en-US"/>
        </w:rPr>
        <w:t xml:space="preserve"> date</w:t>
      </w:r>
      <w:r w:rsidR="00CF5521" w:rsidRPr="00CF5521">
        <w:rPr>
          <w:rFonts w:ascii="Times New Roman" w:hAnsi="Times New Roman" w:cs="Times New Roman"/>
          <w:sz w:val="26"/>
          <w:szCs w:val="26"/>
          <w:lang w:val="en-US"/>
        </w:rPr>
        <w:t>, the diploma examination should take place within 3</w:t>
      </w:r>
      <w:r w:rsidR="00CF5521">
        <w:rPr>
          <w:rFonts w:ascii="Times New Roman" w:hAnsi="Times New Roman" w:cs="Times New Roman"/>
          <w:sz w:val="26"/>
          <w:szCs w:val="26"/>
          <w:lang w:val="en-US"/>
        </w:rPr>
        <w:t xml:space="preserve"> weeks fro</w:t>
      </w:r>
      <w:r w:rsidR="00044B5A">
        <w:rPr>
          <w:rFonts w:ascii="Times New Roman" w:hAnsi="Times New Roman" w:cs="Times New Roman"/>
          <w:sz w:val="26"/>
          <w:szCs w:val="26"/>
          <w:lang w:val="en-US"/>
        </w:rPr>
        <w:t>m the diploma thesis submission</w:t>
      </w:r>
      <w:r w:rsidR="003B40D3" w:rsidRPr="00CF5521">
        <w:rPr>
          <w:rFonts w:ascii="Times New Roman" w:hAnsi="Times New Roman" w:cs="Times New Roman"/>
          <w:sz w:val="26"/>
          <w:szCs w:val="26"/>
          <w:lang w:val="en-US"/>
        </w:rPr>
        <w:t>.</w:t>
      </w:r>
    </w:p>
    <w:p w:rsidR="00311411" w:rsidRPr="00CF5521" w:rsidRDefault="00311411" w:rsidP="00311411">
      <w:pPr>
        <w:tabs>
          <w:tab w:val="num" w:pos="360"/>
        </w:tabs>
        <w:ind w:left="360" w:hanging="360"/>
        <w:jc w:val="both"/>
        <w:rPr>
          <w:rFonts w:ascii="Times New Roman" w:hAnsi="Times New Roman" w:cs="Times New Roman"/>
          <w:sz w:val="26"/>
          <w:szCs w:val="26"/>
          <w:lang w:val="en-US"/>
        </w:rPr>
      </w:pPr>
    </w:p>
    <w:p w:rsidR="00311411" w:rsidRPr="00CF5521" w:rsidRDefault="00CF5521" w:rsidP="00F03338">
      <w:pPr>
        <w:numPr>
          <w:ilvl w:val="0"/>
          <w:numId w:val="12"/>
        </w:numPr>
        <w:jc w:val="both"/>
        <w:rPr>
          <w:rFonts w:ascii="Times New Roman" w:hAnsi="Times New Roman" w:cs="Times New Roman"/>
          <w:sz w:val="26"/>
          <w:szCs w:val="26"/>
          <w:lang w:val="en-US"/>
        </w:rPr>
      </w:pPr>
      <w:r w:rsidRPr="00CF5521">
        <w:rPr>
          <w:rFonts w:ascii="Times New Roman" w:hAnsi="Times New Roman" w:cs="Times New Roman"/>
          <w:sz w:val="26"/>
          <w:szCs w:val="26"/>
          <w:lang w:val="en-US"/>
        </w:rPr>
        <w:t>The Dean can assign an individual diploma examination date for a student, who submitted the dipl</w:t>
      </w:r>
      <w:r>
        <w:rPr>
          <w:rFonts w:ascii="Times New Roman" w:hAnsi="Times New Roman" w:cs="Times New Roman"/>
          <w:sz w:val="26"/>
          <w:szCs w:val="26"/>
          <w:lang w:val="en-US"/>
        </w:rPr>
        <w:t xml:space="preserve">oma thesis before the deadline </w:t>
      </w:r>
      <w:r w:rsidRPr="00CF5521">
        <w:rPr>
          <w:rFonts w:ascii="Times New Roman" w:hAnsi="Times New Roman" w:cs="Times New Roman"/>
          <w:sz w:val="26"/>
          <w:szCs w:val="26"/>
          <w:lang w:val="en-US"/>
        </w:rPr>
        <w:t xml:space="preserve"> referred in </w:t>
      </w:r>
      <w:r w:rsidR="003B40D3" w:rsidRPr="00CF5521">
        <w:rPr>
          <w:rFonts w:ascii="Times New Roman" w:hAnsi="Times New Roman" w:cs="Times New Roman"/>
          <w:sz w:val="26"/>
          <w:szCs w:val="26"/>
          <w:lang w:val="en-US"/>
        </w:rPr>
        <w:t xml:space="preserve"> § 38</w:t>
      </w:r>
      <w:r>
        <w:rPr>
          <w:rFonts w:ascii="Times New Roman" w:hAnsi="Times New Roman" w:cs="Times New Roman"/>
          <w:sz w:val="26"/>
          <w:szCs w:val="26"/>
          <w:lang w:val="en-US"/>
        </w:rPr>
        <w:t xml:space="preserve"> article</w:t>
      </w:r>
      <w:r w:rsidR="00311411" w:rsidRPr="00CF5521">
        <w:rPr>
          <w:rFonts w:ascii="Times New Roman" w:hAnsi="Times New Roman" w:cs="Times New Roman"/>
          <w:sz w:val="26"/>
          <w:szCs w:val="26"/>
          <w:lang w:val="en-US"/>
        </w:rPr>
        <w:t xml:space="preserve"> 1.</w:t>
      </w:r>
    </w:p>
    <w:p w:rsidR="00311411" w:rsidRPr="00CF5521" w:rsidRDefault="00311411" w:rsidP="00311411">
      <w:pPr>
        <w:jc w:val="center"/>
        <w:rPr>
          <w:rFonts w:ascii="Times New Roman" w:hAnsi="Times New Roman" w:cs="Times New Roman"/>
          <w:b/>
          <w:sz w:val="26"/>
          <w:szCs w:val="26"/>
          <w:lang w:val="en-US"/>
        </w:rPr>
      </w:pP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41</w:t>
      </w:r>
    </w:p>
    <w:p w:rsidR="00311411" w:rsidRPr="008A6053" w:rsidRDefault="00311411" w:rsidP="00311411">
      <w:pPr>
        <w:jc w:val="center"/>
        <w:rPr>
          <w:rFonts w:ascii="Times New Roman" w:hAnsi="Times New Roman" w:cs="Times New Roman"/>
          <w:b/>
          <w:sz w:val="26"/>
          <w:szCs w:val="26"/>
        </w:rPr>
      </w:pPr>
    </w:p>
    <w:p w:rsidR="00311411" w:rsidRPr="002B6607" w:rsidRDefault="002B6607" w:rsidP="00F03338">
      <w:pPr>
        <w:numPr>
          <w:ilvl w:val="0"/>
          <w:numId w:val="13"/>
        </w:numPr>
        <w:jc w:val="both"/>
        <w:rPr>
          <w:rFonts w:ascii="Times New Roman" w:hAnsi="Times New Roman" w:cs="Times New Roman"/>
          <w:sz w:val="26"/>
          <w:szCs w:val="26"/>
          <w:lang w:val="en-US"/>
        </w:rPr>
      </w:pPr>
      <w:r w:rsidRPr="002B6607">
        <w:rPr>
          <w:rFonts w:ascii="Times New Roman" w:hAnsi="Times New Roman" w:cs="Times New Roman"/>
          <w:sz w:val="26"/>
          <w:szCs w:val="26"/>
          <w:lang w:val="en-US"/>
        </w:rPr>
        <w:t xml:space="preserve">The diploma examination takes </w:t>
      </w:r>
      <w:r w:rsidR="00D9583A">
        <w:rPr>
          <w:rFonts w:ascii="Times New Roman" w:hAnsi="Times New Roman" w:cs="Times New Roman"/>
          <w:sz w:val="26"/>
          <w:szCs w:val="26"/>
          <w:lang w:val="en-US"/>
        </w:rPr>
        <w:t xml:space="preserve">place in front of the </w:t>
      </w:r>
      <w:r w:rsidR="00044B5A">
        <w:rPr>
          <w:rFonts w:ascii="Times New Roman" w:hAnsi="Times New Roman" w:cs="Times New Roman"/>
          <w:sz w:val="26"/>
          <w:szCs w:val="26"/>
          <w:lang w:val="en-US"/>
        </w:rPr>
        <w:t xml:space="preserve">examination </w:t>
      </w:r>
      <w:r w:rsidR="00D9583A">
        <w:rPr>
          <w:rFonts w:ascii="Times New Roman" w:hAnsi="Times New Roman" w:cs="Times New Roman"/>
          <w:sz w:val="26"/>
          <w:szCs w:val="26"/>
          <w:lang w:val="en-US"/>
        </w:rPr>
        <w:t>board</w:t>
      </w:r>
      <w:r w:rsidRPr="002B6607">
        <w:rPr>
          <w:rFonts w:ascii="Times New Roman" w:hAnsi="Times New Roman" w:cs="Times New Roman"/>
          <w:sz w:val="26"/>
          <w:szCs w:val="26"/>
          <w:lang w:val="en-US"/>
        </w:rPr>
        <w:t xml:space="preserve"> appointed by the Dean and consisting of: the Dean or </w:t>
      </w:r>
      <w:r>
        <w:rPr>
          <w:rFonts w:ascii="Times New Roman" w:hAnsi="Times New Roman" w:cs="Times New Roman"/>
          <w:sz w:val="26"/>
          <w:szCs w:val="26"/>
          <w:lang w:val="en-US"/>
        </w:rPr>
        <w:t xml:space="preserve">the </w:t>
      </w:r>
      <w:r w:rsidRPr="002B6607">
        <w:rPr>
          <w:rFonts w:ascii="Times New Roman" w:hAnsi="Times New Roman" w:cs="Times New Roman"/>
          <w:sz w:val="26"/>
          <w:szCs w:val="26"/>
          <w:lang w:val="en-US"/>
        </w:rPr>
        <w:t>Vice-Dean</w:t>
      </w:r>
      <w:r>
        <w:rPr>
          <w:rFonts w:ascii="Times New Roman" w:hAnsi="Times New Roman" w:cs="Times New Roman"/>
          <w:sz w:val="26"/>
          <w:szCs w:val="26"/>
          <w:lang w:val="en-US"/>
        </w:rPr>
        <w:t xml:space="preserve"> as the chairperson, the academic teacher supervising the thesis and the reviewer</w:t>
      </w:r>
      <w:r w:rsidR="00311411" w:rsidRPr="002B6607">
        <w:rPr>
          <w:rFonts w:ascii="Times New Roman" w:hAnsi="Times New Roman" w:cs="Times New Roman"/>
          <w:sz w:val="26"/>
          <w:szCs w:val="26"/>
          <w:lang w:val="en-US"/>
        </w:rPr>
        <w:t>.</w:t>
      </w:r>
      <w:r>
        <w:rPr>
          <w:rFonts w:ascii="Times New Roman" w:hAnsi="Times New Roman" w:cs="Times New Roman"/>
          <w:sz w:val="26"/>
          <w:szCs w:val="26"/>
          <w:lang w:val="en-US"/>
        </w:rPr>
        <w:t xml:space="preserve"> In justified exceptional cases the Dean can appoint an academic teacher holding the scientific degree of Professor or </w:t>
      </w:r>
      <w:r>
        <w:rPr>
          <w:rFonts w:ascii="Times New Roman" w:hAnsi="Times New Roman" w:cs="Times New Roman"/>
          <w:i/>
          <w:sz w:val="26"/>
          <w:szCs w:val="26"/>
          <w:lang w:val="en-US"/>
        </w:rPr>
        <w:t xml:space="preserve">doctor </w:t>
      </w:r>
      <w:proofErr w:type="spellStart"/>
      <w:r>
        <w:rPr>
          <w:rFonts w:ascii="Times New Roman" w:hAnsi="Times New Roman" w:cs="Times New Roman"/>
          <w:i/>
          <w:sz w:val="26"/>
          <w:szCs w:val="26"/>
          <w:lang w:val="en-US"/>
        </w:rPr>
        <w:t>habilitowany</w:t>
      </w:r>
      <w:proofErr w:type="spellEnd"/>
      <w:r>
        <w:rPr>
          <w:rFonts w:ascii="Times New Roman" w:hAnsi="Times New Roman" w:cs="Times New Roman"/>
          <w:i/>
          <w:sz w:val="26"/>
          <w:szCs w:val="26"/>
          <w:lang w:val="en-US"/>
        </w:rPr>
        <w:t xml:space="preserve"> </w:t>
      </w:r>
      <w:r>
        <w:rPr>
          <w:rFonts w:ascii="Times New Roman" w:hAnsi="Times New Roman" w:cs="Times New Roman"/>
          <w:sz w:val="26"/>
          <w:szCs w:val="26"/>
          <w:lang w:val="en-US"/>
        </w:rPr>
        <w:t>(Post-doctoral degree) as t</w:t>
      </w:r>
      <w:r w:rsidR="00044B5A">
        <w:rPr>
          <w:rFonts w:ascii="Times New Roman" w:hAnsi="Times New Roman" w:cs="Times New Roman"/>
          <w:sz w:val="26"/>
          <w:szCs w:val="26"/>
          <w:lang w:val="en-US"/>
        </w:rPr>
        <w:t>he chairperson of the examination board</w:t>
      </w:r>
      <w:r>
        <w:rPr>
          <w:rFonts w:ascii="Times New Roman" w:hAnsi="Times New Roman" w:cs="Times New Roman"/>
          <w:sz w:val="26"/>
          <w:szCs w:val="26"/>
          <w:lang w:val="en-US"/>
        </w:rPr>
        <w:t>.</w:t>
      </w:r>
    </w:p>
    <w:p w:rsidR="00311411" w:rsidRPr="002B6607" w:rsidRDefault="00311411" w:rsidP="00311411">
      <w:pPr>
        <w:jc w:val="both"/>
        <w:rPr>
          <w:rFonts w:ascii="Times New Roman" w:hAnsi="Times New Roman" w:cs="Times New Roman"/>
          <w:sz w:val="26"/>
          <w:szCs w:val="26"/>
          <w:lang w:val="en-US"/>
        </w:rPr>
      </w:pPr>
    </w:p>
    <w:p w:rsidR="00311411" w:rsidRPr="002B6607" w:rsidRDefault="002B6607" w:rsidP="00F03338">
      <w:pPr>
        <w:numPr>
          <w:ilvl w:val="0"/>
          <w:numId w:val="13"/>
        </w:numPr>
        <w:jc w:val="both"/>
        <w:rPr>
          <w:rFonts w:ascii="Times New Roman" w:hAnsi="Times New Roman" w:cs="Times New Roman"/>
          <w:sz w:val="26"/>
          <w:szCs w:val="26"/>
          <w:lang w:val="en-US"/>
        </w:rPr>
      </w:pPr>
      <w:r w:rsidRPr="002B6607">
        <w:rPr>
          <w:rFonts w:ascii="Times New Roman" w:hAnsi="Times New Roman" w:cs="Times New Roman"/>
          <w:sz w:val="26"/>
          <w:szCs w:val="26"/>
          <w:lang w:val="en-US"/>
        </w:rPr>
        <w:t>The Dean can e</w:t>
      </w:r>
      <w:r w:rsidR="00D9583A">
        <w:rPr>
          <w:rFonts w:ascii="Times New Roman" w:hAnsi="Times New Roman" w:cs="Times New Roman"/>
          <w:sz w:val="26"/>
          <w:szCs w:val="26"/>
          <w:lang w:val="en-US"/>
        </w:rPr>
        <w:t>xtend the examination board.</w:t>
      </w:r>
    </w:p>
    <w:p w:rsidR="00311411" w:rsidRPr="002B6607" w:rsidRDefault="00311411" w:rsidP="00311411">
      <w:pPr>
        <w:rPr>
          <w:rFonts w:ascii="Times New Roman" w:hAnsi="Times New Roman" w:cs="Times New Roman"/>
          <w:b/>
          <w:sz w:val="26"/>
          <w:szCs w:val="26"/>
          <w:lang w:val="en-US"/>
        </w:rPr>
      </w:pP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42</w:t>
      </w:r>
    </w:p>
    <w:p w:rsidR="00311411" w:rsidRPr="008A6053" w:rsidRDefault="00311411" w:rsidP="00311411">
      <w:pPr>
        <w:jc w:val="center"/>
        <w:rPr>
          <w:rFonts w:ascii="Times New Roman" w:hAnsi="Times New Roman" w:cs="Times New Roman"/>
          <w:b/>
          <w:sz w:val="26"/>
          <w:szCs w:val="26"/>
        </w:rPr>
      </w:pPr>
    </w:p>
    <w:p w:rsidR="00311411" w:rsidRPr="002B6607" w:rsidRDefault="002B6607" w:rsidP="00D76318">
      <w:pPr>
        <w:numPr>
          <w:ilvl w:val="0"/>
          <w:numId w:val="22"/>
        </w:numPr>
        <w:jc w:val="both"/>
        <w:rPr>
          <w:rFonts w:ascii="Times New Roman" w:hAnsi="Times New Roman" w:cs="Times New Roman"/>
          <w:sz w:val="26"/>
          <w:szCs w:val="26"/>
          <w:lang w:val="en-US"/>
        </w:rPr>
      </w:pPr>
      <w:r w:rsidRPr="002B6607">
        <w:rPr>
          <w:rFonts w:ascii="Times New Roman" w:hAnsi="Times New Roman" w:cs="Times New Roman"/>
          <w:sz w:val="26"/>
          <w:szCs w:val="26"/>
          <w:lang w:val="en-US"/>
        </w:rPr>
        <w:t>The diploma examination is</w:t>
      </w:r>
      <w:r>
        <w:rPr>
          <w:rFonts w:ascii="Times New Roman" w:hAnsi="Times New Roman" w:cs="Times New Roman"/>
          <w:sz w:val="26"/>
          <w:szCs w:val="26"/>
          <w:lang w:val="en-US"/>
        </w:rPr>
        <w:t xml:space="preserve"> </w:t>
      </w:r>
      <w:r w:rsidRPr="002B6607">
        <w:rPr>
          <w:rFonts w:ascii="Times New Roman" w:hAnsi="Times New Roman" w:cs="Times New Roman"/>
          <w:sz w:val="26"/>
          <w:szCs w:val="26"/>
          <w:lang w:val="en-US"/>
        </w:rPr>
        <w:t>an oral examination</w:t>
      </w:r>
      <w:r w:rsidR="00D76318" w:rsidRPr="002B6607">
        <w:rPr>
          <w:rFonts w:ascii="Times New Roman" w:hAnsi="Times New Roman" w:cs="Times New Roman"/>
          <w:sz w:val="26"/>
          <w:szCs w:val="26"/>
          <w:lang w:val="en-US"/>
        </w:rPr>
        <w:t>.</w:t>
      </w:r>
    </w:p>
    <w:p w:rsidR="00311411" w:rsidRPr="002B6607" w:rsidRDefault="00311411" w:rsidP="00311411">
      <w:pPr>
        <w:jc w:val="both"/>
        <w:rPr>
          <w:rFonts w:ascii="Times New Roman" w:hAnsi="Times New Roman" w:cs="Times New Roman"/>
          <w:sz w:val="26"/>
          <w:szCs w:val="26"/>
          <w:lang w:val="en-US"/>
        </w:rPr>
      </w:pPr>
    </w:p>
    <w:p w:rsidR="00311411" w:rsidRPr="002B6607" w:rsidRDefault="002B6607" w:rsidP="00F03338">
      <w:pPr>
        <w:numPr>
          <w:ilvl w:val="0"/>
          <w:numId w:val="22"/>
        </w:numPr>
        <w:jc w:val="both"/>
        <w:rPr>
          <w:rFonts w:ascii="Times New Roman" w:hAnsi="Times New Roman" w:cs="Times New Roman"/>
          <w:sz w:val="26"/>
          <w:szCs w:val="26"/>
          <w:lang w:val="en-US"/>
        </w:rPr>
      </w:pPr>
      <w:r w:rsidRPr="002B6607">
        <w:rPr>
          <w:rFonts w:ascii="Times New Roman" w:hAnsi="Times New Roman" w:cs="Times New Roman"/>
          <w:sz w:val="26"/>
          <w:szCs w:val="26"/>
          <w:lang w:val="en-US"/>
        </w:rPr>
        <w:t xml:space="preserve">During the diploma examination a student makes the diploma thesis presentation and answers three questions asked by the members of </w:t>
      </w:r>
      <w:r w:rsidR="00D9583A">
        <w:rPr>
          <w:rFonts w:ascii="Times New Roman" w:hAnsi="Times New Roman" w:cs="Times New Roman"/>
          <w:sz w:val="26"/>
          <w:szCs w:val="26"/>
          <w:lang w:val="en-US"/>
        </w:rPr>
        <w:t>the examination board</w:t>
      </w:r>
      <w:r w:rsidR="00D76318" w:rsidRPr="002B6607">
        <w:rPr>
          <w:rFonts w:ascii="Times New Roman" w:hAnsi="Times New Roman" w:cs="Times New Roman"/>
          <w:sz w:val="26"/>
          <w:szCs w:val="26"/>
          <w:lang w:val="en-US"/>
        </w:rPr>
        <w:t>.</w:t>
      </w:r>
      <w:r>
        <w:rPr>
          <w:rFonts w:ascii="Times New Roman" w:hAnsi="Times New Roman" w:cs="Times New Roman"/>
          <w:sz w:val="26"/>
          <w:szCs w:val="26"/>
          <w:lang w:val="en-US"/>
        </w:rPr>
        <w:t xml:space="preserve"> The questions asked may be connected with all modules of study implemented in the course of study and with the diploma thesis.</w:t>
      </w:r>
    </w:p>
    <w:p w:rsidR="001744C4" w:rsidRPr="002B6607" w:rsidRDefault="001744C4" w:rsidP="001744C4">
      <w:pPr>
        <w:pStyle w:val="Akapitzlist"/>
        <w:rPr>
          <w:rFonts w:ascii="Times New Roman" w:hAnsi="Times New Roman" w:cs="Times New Roman"/>
          <w:sz w:val="26"/>
          <w:szCs w:val="26"/>
          <w:lang w:val="en-US"/>
        </w:rPr>
      </w:pPr>
    </w:p>
    <w:p w:rsidR="00A31024" w:rsidRPr="001C3167" w:rsidRDefault="001C3167" w:rsidP="001744C4">
      <w:pPr>
        <w:numPr>
          <w:ilvl w:val="0"/>
          <w:numId w:val="22"/>
        </w:numPr>
        <w:jc w:val="both"/>
        <w:rPr>
          <w:rFonts w:ascii="Times New Roman" w:hAnsi="Times New Roman" w:cs="Times New Roman"/>
          <w:sz w:val="26"/>
          <w:szCs w:val="26"/>
          <w:lang w:val="en-US"/>
        </w:rPr>
      </w:pPr>
      <w:r w:rsidRPr="001C3167">
        <w:rPr>
          <w:rFonts w:ascii="Times New Roman" w:hAnsi="Times New Roman" w:cs="Times New Roman"/>
          <w:sz w:val="26"/>
          <w:szCs w:val="26"/>
          <w:lang w:val="en-US"/>
        </w:rPr>
        <w:t>The diploma examinati</w:t>
      </w:r>
      <w:r w:rsidR="00D9583A">
        <w:rPr>
          <w:rFonts w:ascii="Times New Roman" w:hAnsi="Times New Roman" w:cs="Times New Roman"/>
          <w:sz w:val="26"/>
          <w:szCs w:val="26"/>
          <w:lang w:val="en-US"/>
        </w:rPr>
        <w:t>on is assessed by the</w:t>
      </w:r>
      <w:r w:rsidR="00044B5A">
        <w:rPr>
          <w:rFonts w:ascii="Times New Roman" w:hAnsi="Times New Roman" w:cs="Times New Roman"/>
          <w:sz w:val="26"/>
          <w:szCs w:val="26"/>
          <w:lang w:val="en-US"/>
        </w:rPr>
        <w:t xml:space="preserve"> examination</w:t>
      </w:r>
      <w:r w:rsidR="00D9583A">
        <w:rPr>
          <w:rFonts w:ascii="Times New Roman" w:hAnsi="Times New Roman" w:cs="Times New Roman"/>
          <w:sz w:val="26"/>
          <w:szCs w:val="26"/>
          <w:lang w:val="en-US"/>
        </w:rPr>
        <w:t xml:space="preserve"> board,</w:t>
      </w:r>
      <w:r w:rsidRPr="001C3167">
        <w:rPr>
          <w:rFonts w:ascii="Times New Roman" w:hAnsi="Times New Roman" w:cs="Times New Roman"/>
          <w:sz w:val="26"/>
          <w:szCs w:val="26"/>
          <w:lang w:val="en-US"/>
        </w:rPr>
        <w:t xml:space="preserve"> referred to in </w:t>
      </w:r>
      <w:r w:rsidR="003744DE" w:rsidRPr="001C3167">
        <w:rPr>
          <w:rFonts w:ascii="Times New Roman" w:hAnsi="Times New Roman" w:cs="Times New Roman"/>
          <w:sz w:val="26"/>
          <w:szCs w:val="26"/>
          <w:lang w:val="en-US"/>
        </w:rPr>
        <w:t>§ 41</w:t>
      </w:r>
      <w:r w:rsidR="00D9583A">
        <w:rPr>
          <w:rFonts w:ascii="Times New Roman" w:hAnsi="Times New Roman" w:cs="Times New Roman"/>
          <w:sz w:val="26"/>
          <w:szCs w:val="26"/>
          <w:lang w:val="en-US"/>
        </w:rPr>
        <w:t>,</w:t>
      </w:r>
      <w:r w:rsidR="001744C4" w:rsidRPr="001C3167">
        <w:rPr>
          <w:rFonts w:ascii="Times New Roman" w:hAnsi="Times New Roman" w:cs="Times New Roman"/>
          <w:sz w:val="26"/>
          <w:szCs w:val="26"/>
          <w:lang w:val="en-US"/>
        </w:rPr>
        <w:t xml:space="preserve"> </w:t>
      </w:r>
      <w:r>
        <w:rPr>
          <w:rFonts w:ascii="Times New Roman" w:hAnsi="Times New Roman" w:cs="Times New Roman"/>
          <w:sz w:val="26"/>
          <w:szCs w:val="26"/>
          <w:lang w:val="en-US"/>
        </w:rPr>
        <w:t>during the c</w:t>
      </w:r>
      <w:r w:rsidR="00044B5A">
        <w:rPr>
          <w:rFonts w:ascii="Times New Roman" w:hAnsi="Times New Roman" w:cs="Times New Roman"/>
          <w:sz w:val="26"/>
          <w:szCs w:val="26"/>
          <w:lang w:val="en-US"/>
        </w:rPr>
        <w:t xml:space="preserve">lassified part of the </w:t>
      </w:r>
      <w:r>
        <w:rPr>
          <w:rFonts w:ascii="Times New Roman" w:hAnsi="Times New Roman" w:cs="Times New Roman"/>
          <w:sz w:val="26"/>
          <w:szCs w:val="26"/>
          <w:lang w:val="en-US"/>
        </w:rPr>
        <w:t xml:space="preserve"> meeting</w:t>
      </w:r>
      <w:r w:rsidR="00A31024" w:rsidRPr="001C3167">
        <w:rPr>
          <w:rFonts w:ascii="Times New Roman" w:hAnsi="Times New Roman" w:cs="Times New Roman"/>
          <w:sz w:val="26"/>
          <w:szCs w:val="26"/>
          <w:lang w:val="en-US"/>
        </w:rPr>
        <w:t xml:space="preserve">. </w:t>
      </w:r>
      <w:r w:rsidRPr="001C3167">
        <w:rPr>
          <w:rFonts w:ascii="Times New Roman" w:hAnsi="Times New Roman" w:cs="Times New Roman"/>
          <w:sz w:val="26"/>
          <w:szCs w:val="26"/>
          <w:lang w:val="en-US"/>
        </w:rPr>
        <w:t xml:space="preserve">The assessment of the diploma examination is established on the basis of </w:t>
      </w:r>
      <w:r>
        <w:rPr>
          <w:rFonts w:ascii="Times New Roman" w:hAnsi="Times New Roman" w:cs="Times New Roman"/>
          <w:sz w:val="26"/>
          <w:szCs w:val="26"/>
          <w:lang w:val="en-US"/>
        </w:rPr>
        <w:t>partial grades given for the ans</w:t>
      </w:r>
      <w:r w:rsidR="00044B5A">
        <w:rPr>
          <w:rFonts w:ascii="Times New Roman" w:hAnsi="Times New Roman" w:cs="Times New Roman"/>
          <w:sz w:val="26"/>
          <w:szCs w:val="26"/>
          <w:lang w:val="en-US"/>
        </w:rPr>
        <w:t xml:space="preserve">wers to all questions </w:t>
      </w:r>
      <w:r>
        <w:rPr>
          <w:rFonts w:ascii="Times New Roman" w:hAnsi="Times New Roman" w:cs="Times New Roman"/>
          <w:sz w:val="26"/>
          <w:szCs w:val="26"/>
          <w:lang w:val="en-US"/>
        </w:rPr>
        <w:t>asked and the diploma thesis presentation</w:t>
      </w:r>
      <w:r w:rsidR="00A31024" w:rsidRPr="001C3167">
        <w:rPr>
          <w:rFonts w:ascii="Times New Roman" w:hAnsi="Times New Roman" w:cs="Times New Roman"/>
          <w:sz w:val="26"/>
          <w:szCs w:val="26"/>
          <w:lang w:val="en-US"/>
        </w:rPr>
        <w:t>.</w:t>
      </w:r>
    </w:p>
    <w:p w:rsidR="00311411" w:rsidRPr="001C3167" w:rsidRDefault="00311411" w:rsidP="001744C4">
      <w:pPr>
        <w:tabs>
          <w:tab w:val="num" w:pos="360"/>
        </w:tabs>
        <w:rPr>
          <w:rFonts w:ascii="Times New Roman" w:hAnsi="Times New Roman" w:cs="Times New Roman"/>
          <w:sz w:val="26"/>
          <w:szCs w:val="26"/>
          <w:lang w:val="en-US"/>
        </w:rPr>
      </w:pPr>
    </w:p>
    <w:p w:rsidR="00A31024" w:rsidRPr="002B6607" w:rsidRDefault="002B6607" w:rsidP="00380FED">
      <w:pPr>
        <w:numPr>
          <w:ilvl w:val="0"/>
          <w:numId w:val="22"/>
        </w:numPr>
        <w:jc w:val="both"/>
        <w:rPr>
          <w:rFonts w:ascii="Times New Roman" w:hAnsi="Times New Roman" w:cs="Times New Roman"/>
          <w:sz w:val="26"/>
          <w:szCs w:val="26"/>
          <w:lang w:val="en-US"/>
        </w:rPr>
      </w:pPr>
      <w:r w:rsidRPr="002B6607">
        <w:rPr>
          <w:rFonts w:ascii="Times New Roman" w:hAnsi="Times New Roman" w:cs="Times New Roman"/>
          <w:sz w:val="26"/>
          <w:szCs w:val="26"/>
          <w:lang w:val="en-US"/>
        </w:rPr>
        <w:t xml:space="preserve">While assessing the diploma examination and the diploma thesis the scale of grades specified </w:t>
      </w:r>
      <w:r>
        <w:rPr>
          <w:rFonts w:ascii="Times New Roman" w:hAnsi="Times New Roman" w:cs="Times New Roman"/>
          <w:sz w:val="26"/>
          <w:szCs w:val="26"/>
          <w:lang w:val="en-US"/>
        </w:rPr>
        <w:t>in § 25 article</w:t>
      </w:r>
      <w:r w:rsidR="001A3D49" w:rsidRPr="002B6607">
        <w:rPr>
          <w:rFonts w:ascii="Times New Roman" w:hAnsi="Times New Roman" w:cs="Times New Roman"/>
          <w:sz w:val="26"/>
          <w:szCs w:val="26"/>
          <w:lang w:val="en-US"/>
        </w:rPr>
        <w:t xml:space="preserve"> 1</w:t>
      </w:r>
      <w:r>
        <w:rPr>
          <w:rFonts w:ascii="Times New Roman" w:hAnsi="Times New Roman" w:cs="Times New Roman"/>
          <w:sz w:val="26"/>
          <w:szCs w:val="26"/>
          <w:lang w:val="en-US"/>
        </w:rPr>
        <w:t xml:space="preserve"> is applied</w:t>
      </w:r>
      <w:r w:rsidR="00311411" w:rsidRPr="002B6607">
        <w:rPr>
          <w:rFonts w:ascii="Times New Roman" w:hAnsi="Times New Roman" w:cs="Times New Roman"/>
          <w:sz w:val="26"/>
          <w:szCs w:val="26"/>
          <w:lang w:val="en-US"/>
        </w:rPr>
        <w:t>.</w:t>
      </w:r>
    </w:p>
    <w:p w:rsidR="001744C4" w:rsidRPr="002B6607" w:rsidRDefault="001744C4" w:rsidP="001744C4">
      <w:pPr>
        <w:pStyle w:val="Akapitzlist"/>
        <w:rPr>
          <w:rFonts w:ascii="Times New Roman" w:hAnsi="Times New Roman" w:cs="Times New Roman"/>
          <w:sz w:val="26"/>
          <w:szCs w:val="26"/>
          <w:lang w:val="en-US"/>
        </w:rPr>
      </w:pPr>
    </w:p>
    <w:p w:rsidR="001744C4" w:rsidRPr="001C3167" w:rsidRDefault="003E09E8" w:rsidP="00F03338">
      <w:pPr>
        <w:numPr>
          <w:ilvl w:val="0"/>
          <w:numId w:val="22"/>
        </w:numPr>
        <w:jc w:val="both"/>
        <w:rPr>
          <w:rFonts w:ascii="Times New Roman" w:hAnsi="Times New Roman" w:cs="Times New Roman"/>
          <w:sz w:val="26"/>
          <w:szCs w:val="26"/>
          <w:lang w:val="en-US"/>
        </w:rPr>
      </w:pPr>
      <w:r>
        <w:rPr>
          <w:rFonts w:ascii="Times New Roman" w:hAnsi="Times New Roman" w:cs="Times New Roman"/>
          <w:sz w:val="26"/>
          <w:szCs w:val="26"/>
          <w:lang w:val="en-US"/>
        </w:rPr>
        <w:t>A protocol from</w:t>
      </w:r>
      <w:r w:rsidR="001C3167" w:rsidRPr="001C3167">
        <w:rPr>
          <w:rFonts w:ascii="Times New Roman" w:hAnsi="Times New Roman" w:cs="Times New Roman"/>
          <w:sz w:val="26"/>
          <w:szCs w:val="26"/>
          <w:lang w:val="en-US"/>
        </w:rPr>
        <w:t xml:space="preserve"> the diploma examination is drawn up and signed by all members of the </w:t>
      </w:r>
      <w:r w:rsidR="001C3167">
        <w:rPr>
          <w:rFonts w:ascii="Times New Roman" w:hAnsi="Times New Roman" w:cs="Times New Roman"/>
          <w:sz w:val="26"/>
          <w:szCs w:val="26"/>
          <w:lang w:val="en-US"/>
        </w:rPr>
        <w:t xml:space="preserve">examination </w:t>
      </w:r>
      <w:r w:rsidR="00D9583A">
        <w:rPr>
          <w:rFonts w:ascii="Times New Roman" w:hAnsi="Times New Roman" w:cs="Times New Roman"/>
          <w:sz w:val="26"/>
          <w:szCs w:val="26"/>
          <w:lang w:val="en-US"/>
        </w:rPr>
        <w:t>board</w:t>
      </w:r>
      <w:r w:rsidR="001744C4" w:rsidRPr="001C3167">
        <w:rPr>
          <w:rFonts w:ascii="Times New Roman" w:hAnsi="Times New Roman" w:cs="Times New Roman"/>
          <w:sz w:val="26"/>
          <w:szCs w:val="26"/>
          <w:lang w:val="en-US"/>
        </w:rPr>
        <w:t xml:space="preserve">. </w:t>
      </w:r>
    </w:p>
    <w:p w:rsidR="001744C4" w:rsidRPr="001C3167" w:rsidRDefault="001744C4" w:rsidP="001744C4">
      <w:pPr>
        <w:pStyle w:val="Akapitzlist"/>
        <w:rPr>
          <w:rFonts w:ascii="Times New Roman" w:hAnsi="Times New Roman" w:cs="Times New Roman"/>
          <w:sz w:val="26"/>
          <w:szCs w:val="26"/>
          <w:lang w:val="en-US"/>
        </w:rPr>
      </w:pPr>
    </w:p>
    <w:p w:rsidR="001744C4" w:rsidRPr="009F6EFF" w:rsidRDefault="009F6EFF" w:rsidP="00F03338">
      <w:pPr>
        <w:numPr>
          <w:ilvl w:val="0"/>
          <w:numId w:val="22"/>
        </w:numPr>
        <w:jc w:val="both"/>
        <w:rPr>
          <w:rFonts w:ascii="Times New Roman" w:hAnsi="Times New Roman" w:cs="Times New Roman"/>
          <w:sz w:val="26"/>
          <w:szCs w:val="26"/>
          <w:lang w:val="en-US"/>
        </w:rPr>
      </w:pPr>
      <w:r w:rsidRPr="009F6EFF">
        <w:rPr>
          <w:rFonts w:ascii="Times New Roman" w:hAnsi="Times New Roman" w:cs="Times New Roman"/>
          <w:sz w:val="26"/>
          <w:szCs w:val="26"/>
          <w:lang w:val="en-US"/>
        </w:rPr>
        <w:lastRenderedPageBreak/>
        <w:t xml:space="preserve">Immediately after passing the diploma examination the chairperson, </w:t>
      </w:r>
      <w:r>
        <w:rPr>
          <w:rFonts w:ascii="Times New Roman" w:hAnsi="Times New Roman" w:cs="Times New Roman"/>
          <w:sz w:val="26"/>
          <w:szCs w:val="26"/>
          <w:lang w:val="en-US"/>
        </w:rPr>
        <w:t>in the presen</w:t>
      </w:r>
      <w:r w:rsidR="00D9583A">
        <w:rPr>
          <w:rFonts w:ascii="Times New Roman" w:hAnsi="Times New Roman" w:cs="Times New Roman"/>
          <w:sz w:val="26"/>
          <w:szCs w:val="26"/>
          <w:lang w:val="en-US"/>
        </w:rPr>
        <w:t>ce of the examination board</w:t>
      </w:r>
      <w:r>
        <w:rPr>
          <w:rFonts w:ascii="Times New Roman" w:hAnsi="Times New Roman" w:cs="Times New Roman"/>
          <w:sz w:val="26"/>
          <w:szCs w:val="26"/>
          <w:lang w:val="en-US"/>
        </w:rPr>
        <w:t xml:space="preserve"> members, announces the result of the examination, together with the grades obtained during the examinat</w:t>
      </w:r>
      <w:r w:rsidR="003E09E8">
        <w:rPr>
          <w:rFonts w:ascii="Times New Roman" w:hAnsi="Times New Roman" w:cs="Times New Roman"/>
          <w:sz w:val="26"/>
          <w:szCs w:val="26"/>
          <w:lang w:val="en-US"/>
        </w:rPr>
        <w:t>ion, and the graduation result</w:t>
      </w:r>
      <w:r w:rsidR="001744C4" w:rsidRPr="009F6EFF">
        <w:rPr>
          <w:rFonts w:ascii="Times New Roman" w:hAnsi="Times New Roman" w:cs="Times New Roman"/>
          <w:sz w:val="26"/>
          <w:szCs w:val="26"/>
          <w:lang w:val="en-US"/>
        </w:rPr>
        <w:t>.</w:t>
      </w:r>
    </w:p>
    <w:p w:rsidR="00380FED" w:rsidRPr="009F6EFF" w:rsidRDefault="00380FED" w:rsidP="00380FED">
      <w:pPr>
        <w:pStyle w:val="Akapitzlist"/>
        <w:rPr>
          <w:rFonts w:ascii="Times New Roman" w:hAnsi="Times New Roman" w:cs="Times New Roman"/>
          <w:sz w:val="26"/>
          <w:szCs w:val="26"/>
          <w:lang w:val="en-US"/>
        </w:rPr>
      </w:pPr>
    </w:p>
    <w:p w:rsidR="00311411" w:rsidRPr="009F6EFF" w:rsidRDefault="009F6EFF" w:rsidP="001A3D49">
      <w:pPr>
        <w:numPr>
          <w:ilvl w:val="0"/>
          <w:numId w:val="22"/>
        </w:numPr>
        <w:jc w:val="both"/>
        <w:rPr>
          <w:rFonts w:ascii="Times New Roman" w:hAnsi="Times New Roman" w:cs="Times New Roman"/>
          <w:sz w:val="26"/>
          <w:szCs w:val="26"/>
          <w:lang w:val="en-US"/>
        </w:rPr>
      </w:pPr>
      <w:r w:rsidRPr="009F6EFF">
        <w:rPr>
          <w:rFonts w:ascii="Times New Roman" w:hAnsi="Times New Roman" w:cs="Times New Roman"/>
          <w:sz w:val="26"/>
          <w:szCs w:val="26"/>
          <w:lang w:val="en-US"/>
        </w:rPr>
        <w:t>In the event of positive result of the diploma examination the</w:t>
      </w:r>
      <w:r w:rsidR="003E09E8">
        <w:rPr>
          <w:rFonts w:ascii="Times New Roman" w:hAnsi="Times New Roman" w:cs="Times New Roman"/>
          <w:sz w:val="26"/>
          <w:szCs w:val="26"/>
          <w:lang w:val="en-US"/>
        </w:rPr>
        <w:t xml:space="preserve"> examination</w:t>
      </w:r>
      <w:r w:rsidRPr="009F6EFF">
        <w:rPr>
          <w:rFonts w:ascii="Times New Roman" w:hAnsi="Times New Roman" w:cs="Times New Roman"/>
          <w:sz w:val="26"/>
          <w:szCs w:val="26"/>
          <w:lang w:val="en-US"/>
        </w:rPr>
        <w:t xml:space="preserve"> </w:t>
      </w:r>
      <w:r w:rsidR="00D9583A">
        <w:rPr>
          <w:rFonts w:ascii="Times New Roman" w:hAnsi="Times New Roman" w:cs="Times New Roman"/>
          <w:sz w:val="26"/>
          <w:szCs w:val="26"/>
          <w:lang w:val="en-US"/>
        </w:rPr>
        <w:t>board</w:t>
      </w:r>
      <w:r w:rsidR="003E09E8">
        <w:rPr>
          <w:rFonts w:ascii="Times New Roman" w:hAnsi="Times New Roman" w:cs="Times New Roman"/>
          <w:sz w:val="26"/>
          <w:szCs w:val="26"/>
          <w:lang w:val="en-US"/>
        </w:rPr>
        <w:t xml:space="preserve"> makes a decision to give the professional degree and the graduation diploma in</w:t>
      </w:r>
      <w:r>
        <w:rPr>
          <w:rFonts w:ascii="Times New Roman" w:hAnsi="Times New Roman" w:cs="Times New Roman"/>
          <w:sz w:val="26"/>
          <w:szCs w:val="26"/>
          <w:lang w:val="en-US"/>
        </w:rPr>
        <w:t xml:space="preserve"> a given field of study</w:t>
      </w:r>
      <w:r w:rsidR="00380FED" w:rsidRPr="009F6EFF">
        <w:rPr>
          <w:rFonts w:ascii="Times New Roman" w:hAnsi="Times New Roman" w:cs="Times New Roman"/>
          <w:sz w:val="26"/>
          <w:szCs w:val="26"/>
          <w:lang w:val="en-US"/>
        </w:rPr>
        <w:t>.</w:t>
      </w: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43</w:t>
      </w:r>
    </w:p>
    <w:p w:rsidR="00311411" w:rsidRPr="008A6053" w:rsidRDefault="00311411" w:rsidP="00311411">
      <w:pPr>
        <w:jc w:val="center"/>
        <w:rPr>
          <w:rFonts w:ascii="Times New Roman" w:hAnsi="Times New Roman" w:cs="Times New Roman"/>
          <w:b/>
          <w:sz w:val="26"/>
          <w:szCs w:val="26"/>
        </w:rPr>
      </w:pPr>
    </w:p>
    <w:p w:rsidR="00311411" w:rsidRPr="00C80FD3" w:rsidRDefault="009F6EFF" w:rsidP="00F03338">
      <w:pPr>
        <w:numPr>
          <w:ilvl w:val="0"/>
          <w:numId w:val="14"/>
        </w:numPr>
        <w:tabs>
          <w:tab w:val="clear" w:pos="360"/>
        </w:tabs>
        <w:jc w:val="both"/>
        <w:rPr>
          <w:rFonts w:ascii="Times New Roman" w:hAnsi="Times New Roman" w:cs="Times New Roman"/>
          <w:sz w:val="26"/>
          <w:szCs w:val="26"/>
          <w:lang w:val="en-US"/>
        </w:rPr>
      </w:pPr>
      <w:r w:rsidRPr="00C80FD3">
        <w:rPr>
          <w:rFonts w:ascii="Times New Roman" w:hAnsi="Times New Roman" w:cs="Times New Roman"/>
          <w:sz w:val="26"/>
          <w:szCs w:val="26"/>
          <w:lang w:val="en-US"/>
        </w:rPr>
        <w:t>In the event of ‘unsatisfactory’ grade</w:t>
      </w:r>
      <w:r w:rsidR="00C80FD3">
        <w:rPr>
          <w:rFonts w:ascii="Times New Roman" w:hAnsi="Times New Roman" w:cs="Times New Roman"/>
          <w:sz w:val="26"/>
          <w:szCs w:val="26"/>
          <w:lang w:val="en-US"/>
        </w:rPr>
        <w:t xml:space="preserve"> </w:t>
      </w:r>
      <w:r w:rsidR="00C80FD3" w:rsidRPr="00C80FD3">
        <w:rPr>
          <w:rFonts w:ascii="Times New Roman" w:hAnsi="Times New Roman" w:cs="Times New Roman"/>
          <w:sz w:val="26"/>
          <w:szCs w:val="26"/>
          <w:lang w:val="en-US"/>
        </w:rPr>
        <w:t>or unjustified missing the diploma examination</w:t>
      </w:r>
      <w:r w:rsidR="00C80FD3">
        <w:rPr>
          <w:rFonts w:ascii="Times New Roman" w:hAnsi="Times New Roman" w:cs="Times New Roman"/>
          <w:sz w:val="26"/>
          <w:szCs w:val="26"/>
          <w:lang w:val="en-US"/>
        </w:rPr>
        <w:t xml:space="preserve"> </w:t>
      </w:r>
      <w:r w:rsidR="00C80FD3" w:rsidRPr="00C80FD3">
        <w:rPr>
          <w:rFonts w:ascii="Times New Roman" w:hAnsi="Times New Roman" w:cs="Times New Roman"/>
          <w:sz w:val="26"/>
          <w:szCs w:val="26"/>
          <w:lang w:val="en-US"/>
        </w:rPr>
        <w:t>within the</w:t>
      </w:r>
      <w:r w:rsidR="00C80FD3">
        <w:rPr>
          <w:rFonts w:ascii="Times New Roman" w:hAnsi="Times New Roman" w:cs="Times New Roman"/>
          <w:sz w:val="26"/>
          <w:szCs w:val="26"/>
          <w:lang w:val="en-US"/>
        </w:rPr>
        <w:t xml:space="preserve"> assigned period, the Dean sets a new examination date which is understood as final. </w:t>
      </w:r>
    </w:p>
    <w:p w:rsidR="00311411" w:rsidRPr="00C80FD3" w:rsidRDefault="00311411" w:rsidP="00311411">
      <w:pPr>
        <w:ind w:left="360" w:hanging="360"/>
        <w:jc w:val="both"/>
        <w:rPr>
          <w:rFonts w:ascii="Times New Roman" w:hAnsi="Times New Roman" w:cs="Times New Roman"/>
          <w:sz w:val="26"/>
          <w:szCs w:val="26"/>
          <w:lang w:val="en-US"/>
        </w:rPr>
      </w:pPr>
    </w:p>
    <w:p w:rsidR="00311411" w:rsidRPr="00C80FD3" w:rsidRDefault="00C80FD3" w:rsidP="00F03338">
      <w:pPr>
        <w:numPr>
          <w:ilvl w:val="0"/>
          <w:numId w:val="14"/>
        </w:numPr>
        <w:tabs>
          <w:tab w:val="clear" w:pos="360"/>
        </w:tabs>
        <w:jc w:val="both"/>
        <w:rPr>
          <w:rFonts w:ascii="Times New Roman" w:hAnsi="Times New Roman" w:cs="Times New Roman"/>
          <w:sz w:val="26"/>
          <w:szCs w:val="26"/>
          <w:lang w:val="en-US"/>
        </w:rPr>
      </w:pPr>
      <w:r>
        <w:rPr>
          <w:rFonts w:ascii="Times New Roman" w:hAnsi="Times New Roman" w:cs="Times New Roman"/>
          <w:sz w:val="26"/>
          <w:szCs w:val="26"/>
          <w:lang w:val="en-US"/>
        </w:rPr>
        <w:t>The second examination can take place not earlier than after a month’s period and not later than</w:t>
      </w:r>
      <w:r w:rsidR="00F41B22">
        <w:rPr>
          <w:rFonts w:ascii="Times New Roman" w:hAnsi="Times New Roman" w:cs="Times New Roman"/>
          <w:sz w:val="26"/>
          <w:szCs w:val="26"/>
          <w:lang w:val="en-US"/>
        </w:rPr>
        <w:t xml:space="preserve"> in</w:t>
      </w:r>
      <w:r>
        <w:rPr>
          <w:rFonts w:ascii="Times New Roman" w:hAnsi="Times New Roman" w:cs="Times New Roman"/>
          <w:sz w:val="26"/>
          <w:szCs w:val="26"/>
          <w:lang w:val="en-US"/>
        </w:rPr>
        <w:t xml:space="preserve"> a three-months’ period from the first examination date.</w:t>
      </w:r>
    </w:p>
    <w:p w:rsidR="00311411" w:rsidRPr="00C80FD3" w:rsidRDefault="00311411" w:rsidP="00311411">
      <w:pPr>
        <w:ind w:left="360" w:hanging="360"/>
        <w:jc w:val="both"/>
        <w:rPr>
          <w:rFonts w:ascii="Times New Roman" w:hAnsi="Times New Roman" w:cs="Times New Roman"/>
          <w:sz w:val="26"/>
          <w:szCs w:val="26"/>
          <w:lang w:val="en-US"/>
        </w:rPr>
      </w:pPr>
    </w:p>
    <w:p w:rsidR="00311411" w:rsidRPr="00C80FD3" w:rsidRDefault="00C80FD3" w:rsidP="00F03338">
      <w:pPr>
        <w:numPr>
          <w:ilvl w:val="0"/>
          <w:numId w:val="14"/>
        </w:numPr>
        <w:jc w:val="both"/>
        <w:rPr>
          <w:rFonts w:ascii="Times New Roman" w:hAnsi="Times New Roman" w:cs="Times New Roman"/>
          <w:sz w:val="26"/>
          <w:szCs w:val="26"/>
          <w:lang w:val="en-US"/>
        </w:rPr>
      </w:pPr>
      <w:r w:rsidRPr="00C80FD3">
        <w:rPr>
          <w:rFonts w:ascii="Times New Roman" w:hAnsi="Times New Roman" w:cs="Times New Roman"/>
          <w:sz w:val="26"/>
          <w:szCs w:val="26"/>
          <w:lang w:val="en-US"/>
        </w:rPr>
        <w:t>In the event of not passing the diploma examination in the second</w:t>
      </w:r>
      <w:r>
        <w:rPr>
          <w:rFonts w:ascii="Times New Roman" w:hAnsi="Times New Roman" w:cs="Times New Roman"/>
          <w:sz w:val="26"/>
          <w:szCs w:val="26"/>
          <w:lang w:val="en-US"/>
        </w:rPr>
        <w:t xml:space="preserve"> period the Dean makes a decision to disconti</w:t>
      </w:r>
      <w:r w:rsidR="00D9583A">
        <w:rPr>
          <w:rFonts w:ascii="Times New Roman" w:hAnsi="Times New Roman" w:cs="Times New Roman"/>
          <w:sz w:val="26"/>
          <w:szCs w:val="26"/>
          <w:lang w:val="en-US"/>
        </w:rPr>
        <w:t>nue a student form the students</w:t>
      </w:r>
      <w:r w:rsidR="006E0737">
        <w:rPr>
          <w:rFonts w:ascii="Times New Roman" w:hAnsi="Times New Roman" w:cs="Times New Roman"/>
          <w:sz w:val="26"/>
          <w:szCs w:val="26"/>
          <w:lang w:val="en-US"/>
        </w:rPr>
        <w:t>’</w:t>
      </w:r>
      <w:r w:rsidR="00D9583A">
        <w:rPr>
          <w:rFonts w:ascii="Times New Roman" w:hAnsi="Times New Roman" w:cs="Times New Roman"/>
          <w:sz w:val="26"/>
          <w:szCs w:val="26"/>
          <w:lang w:val="en-US"/>
        </w:rPr>
        <w:t xml:space="preserve"> register</w:t>
      </w:r>
      <w:r>
        <w:rPr>
          <w:rFonts w:ascii="Times New Roman" w:hAnsi="Times New Roman" w:cs="Times New Roman"/>
          <w:sz w:val="26"/>
          <w:szCs w:val="26"/>
          <w:lang w:val="en-US"/>
        </w:rPr>
        <w:t xml:space="preserve"> list.</w:t>
      </w:r>
      <w:r w:rsidRPr="00C80FD3">
        <w:rPr>
          <w:rFonts w:ascii="Times New Roman" w:hAnsi="Times New Roman" w:cs="Times New Roman"/>
          <w:sz w:val="26"/>
          <w:szCs w:val="26"/>
          <w:lang w:val="en-US"/>
        </w:rPr>
        <w:t xml:space="preserve"> </w:t>
      </w:r>
    </w:p>
    <w:p w:rsidR="00D76318" w:rsidRPr="00C80FD3" w:rsidRDefault="00D76318" w:rsidP="00D76318">
      <w:pPr>
        <w:pStyle w:val="Akapitzlist"/>
        <w:rPr>
          <w:rFonts w:ascii="Times New Roman" w:hAnsi="Times New Roman" w:cs="Times New Roman"/>
          <w:sz w:val="26"/>
          <w:szCs w:val="26"/>
          <w:lang w:val="en-US"/>
        </w:rPr>
      </w:pPr>
    </w:p>
    <w:p w:rsidR="00D76318" w:rsidRPr="000B0BA7" w:rsidRDefault="000B0BA7" w:rsidP="00F03338">
      <w:pPr>
        <w:numPr>
          <w:ilvl w:val="0"/>
          <w:numId w:val="14"/>
        </w:numPr>
        <w:jc w:val="both"/>
        <w:rPr>
          <w:rFonts w:ascii="Times New Roman" w:hAnsi="Times New Roman" w:cs="Times New Roman"/>
          <w:sz w:val="26"/>
          <w:szCs w:val="26"/>
          <w:lang w:val="en-US"/>
        </w:rPr>
      </w:pPr>
      <w:r w:rsidRPr="000B0BA7">
        <w:rPr>
          <w:rFonts w:ascii="Times New Roman" w:hAnsi="Times New Roman" w:cs="Times New Roman"/>
          <w:sz w:val="26"/>
          <w:szCs w:val="26"/>
          <w:lang w:val="en-US"/>
        </w:rPr>
        <w:t>Missing the diploma examination can b</w:t>
      </w:r>
      <w:r w:rsidR="006E0737">
        <w:rPr>
          <w:rFonts w:ascii="Times New Roman" w:hAnsi="Times New Roman" w:cs="Times New Roman"/>
          <w:sz w:val="26"/>
          <w:szCs w:val="26"/>
          <w:lang w:val="en-US"/>
        </w:rPr>
        <w:t>y justified by the Dean at</w:t>
      </w:r>
      <w:r w:rsidRPr="000B0BA7">
        <w:rPr>
          <w:rFonts w:ascii="Times New Roman" w:hAnsi="Times New Roman" w:cs="Times New Roman"/>
          <w:sz w:val="26"/>
          <w:szCs w:val="26"/>
          <w:lang w:val="en-US"/>
        </w:rPr>
        <w:t xml:space="preserve"> a written, </w:t>
      </w:r>
      <w:r>
        <w:rPr>
          <w:rFonts w:ascii="Times New Roman" w:hAnsi="Times New Roman" w:cs="Times New Roman"/>
          <w:sz w:val="26"/>
          <w:szCs w:val="26"/>
          <w:lang w:val="en-US"/>
        </w:rPr>
        <w:t>justi</w:t>
      </w:r>
      <w:r w:rsidR="00D9583A">
        <w:rPr>
          <w:rFonts w:ascii="Times New Roman" w:hAnsi="Times New Roman" w:cs="Times New Roman"/>
          <w:sz w:val="26"/>
          <w:szCs w:val="26"/>
          <w:lang w:val="en-US"/>
        </w:rPr>
        <w:t>fied request of a student, submitted</w:t>
      </w:r>
      <w:r>
        <w:rPr>
          <w:rFonts w:ascii="Times New Roman" w:hAnsi="Times New Roman" w:cs="Times New Roman"/>
          <w:sz w:val="26"/>
          <w:szCs w:val="26"/>
          <w:lang w:val="en-US"/>
        </w:rPr>
        <w:t xml:space="preserve"> within the period of 7 days from the assigned date of the examination. In that case the Dean assigns</w:t>
      </w:r>
      <w:r w:rsidR="00F41B22">
        <w:rPr>
          <w:rFonts w:ascii="Times New Roman" w:hAnsi="Times New Roman" w:cs="Times New Roman"/>
          <w:sz w:val="26"/>
          <w:szCs w:val="26"/>
          <w:lang w:val="en-US"/>
        </w:rPr>
        <w:t xml:space="preserve"> a new diploma examination date</w:t>
      </w:r>
      <w:r w:rsidR="00A31024" w:rsidRPr="000B0BA7">
        <w:rPr>
          <w:rFonts w:ascii="Times New Roman" w:hAnsi="Times New Roman" w:cs="Times New Roman"/>
          <w:sz w:val="26"/>
          <w:szCs w:val="26"/>
          <w:lang w:val="en-US"/>
        </w:rPr>
        <w:t xml:space="preserve">. </w:t>
      </w:r>
    </w:p>
    <w:p w:rsidR="00311411" w:rsidRPr="000B0BA7" w:rsidRDefault="00311411" w:rsidP="00311411">
      <w:pPr>
        <w:jc w:val="both"/>
        <w:rPr>
          <w:rFonts w:ascii="Times New Roman" w:hAnsi="Times New Roman" w:cs="Times New Roman"/>
          <w:sz w:val="26"/>
          <w:szCs w:val="26"/>
          <w:lang w:val="en-US"/>
        </w:rPr>
      </w:pPr>
    </w:p>
    <w:p w:rsidR="00311411" w:rsidRPr="00D76318" w:rsidRDefault="00565522" w:rsidP="00D76318">
      <w:pPr>
        <w:jc w:val="center"/>
        <w:rPr>
          <w:rFonts w:ascii="Times New Roman" w:hAnsi="Times New Roman" w:cs="Times New Roman"/>
          <w:b/>
          <w:sz w:val="26"/>
          <w:szCs w:val="26"/>
        </w:rPr>
      </w:pPr>
      <w:r>
        <w:rPr>
          <w:rFonts w:ascii="Times New Roman" w:hAnsi="Times New Roman" w:cs="Times New Roman"/>
          <w:b/>
          <w:sz w:val="26"/>
          <w:szCs w:val="26"/>
        </w:rPr>
        <w:t>§ 44</w:t>
      </w:r>
    </w:p>
    <w:p w:rsidR="00311411" w:rsidRPr="008A6053" w:rsidRDefault="00311411" w:rsidP="00311411">
      <w:pPr>
        <w:ind w:left="360" w:hanging="360"/>
        <w:jc w:val="both"/>
        <w:rPr>
          <w:rFonts w:ascii="Times New Roman" w:hAnsi="Times New Roman" w:cs="Times New Roman"/>
          <w:sz w:val="26"/>
          <w:szCs w:val="26"/>
        </w:rPr>
      </w:pPr>
    </w:p>
    <w:p w:rsidR="00311411" w:rsidRPr="00F506B2" w:rsidRDefault="00F506B2" w:rsidP="00F03338">
      <w:pPr>
        <w:numPr>
          <w:ilvl w:val="0"/>
          <w:numId w:val="23"/>
        </w:numPr>
        <w:tabs>
          <w:tab w:val="clear" w:pos="360"/>
        </w:tabs>
        <w:jc w:val="both"/>
        <w:rPr>
          <w:rFonts w:ascii="Times New Roman" w:hAnsi="Times New Roman" w:cs="Times New Roman"/>
          <w:sz w:val="26"/>
          <w:szCs w:val="26"/>
          <w:lang w:val="en-US"/>
        </w:rPr>
      </w:pPr>
      <w:r w:rsidRPr="00F506B2">
        <w:rPr>
          <w:rFonts w:ascii="Times New Roman" w:hAnsi="Times New Roman" w:cs="Times New Roman"/>
          <w:sz w:val="26"/>
          <w:szCs w:val="26"/>
          <w:lang w:val="en-US"/>
        </w:rPr>
        <w:t>Students of Veterin</w:t>
      </w:r>
      <w:r>
        <w:rPr>
          <w:rFonts w:ascii="Times New Roman" w:hAnsi="Times New Roman" w:cs="Times New Roman"/>
          <w:sz w:val="26"/>
          <w:szCs w:val="26"/>
          <w:lang w:val="en-US"/>
        </w:rPr>
        <w:t>ary Medicine are obliged to pass</w:t>
      </w:r>
      <w:r w:rsidRPr="00F506B2">
        <w:rPr>
          <w:rFonts w:ascii="Times New Roman" w:hAnsi="Times New Roman" w:cs="Times New Roman"/>
          <w:sz w:val="26"/>
          <w:szCs w:val="26"/>
          <w:lang w:val="en-US"/>
        </w:rPr>
        <w:t xml:space="preserve"> examinations</w:t>
      </w:r>
      <w:r>
        <w:rPr>
          <w:rFonts w:ascii="Times New Roman" w:hAnsi="Times New Roman" w:cs="Times New Roman"/>
          <w:sz w:val="26"/>
          <w:szCs w:val="26"/>
          <w:lang w:val="en-US"/>
        </w:rPr>
        <w:t xml:space="preserve"> and </w:t>
      </w:r>
      <w:r w:rsidR="00D9583A">
        <w:rPr>
          <w:rFonts w:ascii="Times New Roman" w:hAnsi="Times New Roman" w:cs="Times New Roman"/>
          <w:sz w:val="26"/>
          <w:szCs w:val="26"/>
          <w:lang w:val="en-US"/>
        </w:rPr>
        <w:t xml:space="preserve">obtain </w:t>
      </w:r>
      <w:r>
        <w:rPr>
          <w:rFonts w:ascii="Times New Roman" w:hAnsi="Times New Roman" w:cs="Times New Roman"/>
          <w:sz w:val="26"/>
          <w:szCs w:val="26"/>
          <w:lang w:val="en-US"/>
        </w:rPr>
        <w:t>credits after the last semester of studies until 31 March of a given academic year.</w:t>
      </w:r>
    </w:p>
    <w:p w:rsidR="00311411" w:rsidRPr="00F506B2" w:rsidRDefault="00311411" w:rsidP="00311411">
      <w:pPr>
        <w:ind w:left="360" w:hanging="360"/>
        <w:jc w:val="both"/>
        <w:rPr>
          <w:rFonts w:ascii="Times New Roman" w:hAnsi="Times New Roman" w:cs="Times New Roman"/>
          <w:sz w:val="26"/>
          <w:szCs w:val="26"/>
          <w:lang w:val="en-US"/>
        </w:rPr>
      </w:pPr>
    </w:p>
    <w:p w:rsidR="00311411" w:rsidRPr="00F506B2" w:rsidRDefault="00F506B2" w:rsidP="00F03338">
      <w:pPr>
        <w:numPr>
          <w:ilvl w:val="0"/>
          <w:numId w:val="23"/>
        </w:numPr>
        <w:tabs>
          <w:tab w:val="clear" w:pos="360"/>
        </w:tabs>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final deadline for passing the examinations and </w:t>
      </w:r>
      <w:r w:rsidR="00D9583A">
        <w:rPr>
          <w:rFonts w:ascii="Times New Roman" w:hAnsi="Times New Roman" w:cs="Times New Roman"/>
          <w:sz w:val="26"/>
          <w:szCs w:val="26"/>
          <w:lang w:val="en-US"/>
        </w:rPr>
        <w:t xml:space="preserve">obtaining </w:t>
      </w:r>
      <w:r>
        <w:rPr>
          <w:rFonts w:ascii="Times New Roman" w:hAnsi="Times New Roman" w:cs="Times New Roman"/>
          <w:sz w:val="26"/>
          <w:szCs w:val="26"/>
          <w:lang w:val="en-US"/>
        </w:rPr>
        <w:t xml:space="preserve">credits referred to in  article 1   can be prolonged upon the Dean’s decision at the request of a student  until 30 September of a given academic year. After this deadline the condition to graduate from university is re-taking the last semester of studies. </w:t>
      </w:r>
    </w:p>
    <w:p w:rsidR="00066AB7" w:rsidRPr="00F506B2" w:rsidRDefault="00066AB7" w:rsidP="00066AB7">
      <w:pPr>
        <w:pStyle w:val="Akapitzlist"/>
        <w:ind w:left="360"/>
        <w:jc w:val="center"/>
        <w:rPr>
          <w:rFonts w:ascii="Times New Roman" w:hAnsi="Times New Roman" w:cs="Times New Roman"/>
          <w:b/>
          <w:sz w:val="26"/>
          <w:szCs w:val="26"/>
          <w:lang w:val="en-US"/>
        </w:rPr>
      </w:pPr>
    </w:p>
    <w:p w:rsidR="00066AB7" w:rsidRPr="00F506B2" w:rsidRDefault="00066AB7" w:rsidP="00066AB7">
      <w:pPr>
        <w:pStyle w:val="Akapitzlist"/>
        <w:ind w:left="360"/>
        <w:jc w:val="center"/>
        <w:rPr>
          <w:rFonts w:ascii="Times New Roman" w:hAnsi="Times New Roman" w:cs="Times New Roman"/>
          <w:b/>
          <w:sz w:val="26"/>
          <w:szCs w:val="26"/>
          <w:lang w:val="en-US"/>
        </w:rPr>
      </w:pPr>
    </w:p>
    <w:p w:rsidR="00066AB7" w:rsidRPr="00066AB7" w:rsidRDefault="003764FE" w:rsidP="00066AB7">
      <w:pPr>
        <w:pStyle w:val="Akapitzlist"/>
        <w:ind w:left="360"/>
        <w:jc w:val="center"/>
        <w:rPr>
          <w:rFonts w:ascii="Times New Roman" w:hAnsi="Times New Roman" w:cs="Times New Roman"/>
          <w:b/>
          <w:sz w:val="26"/>
          <w:szCs w:val="26"/>
        </w:rPr>
      </w:pPr>
      <w:r>
        <w:rPr>
          <w:rFonts w:ascii="Times New Roman" w:hAnsi="Times New Roman" w:cs="Times New Roman"/>
          <w:b/>
          <w:sz w:val="26"/>
          <w:szCs w:val="26"/>
        </w:rPr>
        <w:t>Graduation result</w:t>
      </w:r>
    </w:p>
    <w:p w:rsidR="00311411" w:rsidRDefault="00311411" w:rsidP="00311411">
      <w:pPr>
        <w:jc w:val="center"/>
        <w:rPr>
          <w:rFonts w:ascii="Times New Roman" w:hAnsi="Times New Roman" w:cs="Times New Roman"/>
          <w:b/>
          <w:sz w:val="26"/>
          <w:szCs w:val="26"/>
        </w:rPr>
      </w:pPr>
    </w:p>
    <w:p w:rsidR="00311411" w:rsidRPr="008A6053" w:rsidRDefault="00565522" w:rsidP="00066AB7">
      <w:pPr>
        <w:jc w:val="center"/>
        <w:rPr>
          <w:rFonts w:ascii="Times New Roman" w:hAnsi="Times New Roman" w:cs="Times New Roman"/>
          <w:b/>
          <w:sz w:val="26"/>
          <w:szCs w:val="26"/>
        </w:rPr>
      </w:pPr>
      <w:r>
        <w:rPr>
          <w:rFonts w:ascii="Times New Roman" w:hAnsi="Times New Roman" w:cs="Times New Roman"/>
          <w:b/>
          <w:sz w:val="26"/>
          <w:szCs w:val="26"/>
        </w:rPr>
        <w:t>§ 45</w:t>
      </w:r>
    </w:p>
    <w:p w:rsidR="00311411" w:rsidRPr="003C33DE" w:rsidRDefault="00311411" w:rsidP="003C33DE">
      <w:pPr>
        <w:pStyle w:val="Akapitzlist"/>
        <w:ind w:left="2880"/>
        <w:jc w:val="both"/>
        <w:rPr>
          <w:rFonts w:ascii="Times New Roman" w:hAnsi="Times New Roman" w:cs="Times New Roman"/>
          <w:sz w:val="26"/>
          <w:szCs w:val="26"/>
        </w:rPr>
      </w:pPr>
    </w:p>
    <w:p w:rsidR="00311411" w:rsidRPr="00523B5C" w:rsidRDefault="00CC14B3" w:rsidP="003C33DE">
      <w:pPr>
        <w:pStyle w:val="Akapitzlist"/>
        <w:numPr>
          <w:ilvl w:val="3"/>
          <w:numId w:val="55"/>
        </w:numPr>
        <w:jc w:val="both"/>
        <w:rPr>
          <w:rFonts w:ascii="Times New Roman" w:hAnsi="Times New Roman" w:cs="Times New Roman"/>
          <w:sz w:val="26"/>
          <w:szCs w:val="26"/>
          <w:lang w:val="en-US"/>
        </w:rPr>
      </w:pPr>
      <w:r>
        <w:rPr>
          <w:rFonts w:ascii="Times New Roman" w:hAnsi="Times New Roman" w:cs="Times New Roman"/>
          <w:sz w:val="26"/>
          <w:szCs w:val="26"/>
          <w:lang w:val="en-US"/>
        </w:rPr>
        <w:t>Graduation result in</w:t>
      </w:r>
      <w:r w:rsidR="00523B5C" w:rsidRPr="00523B5C">
        <w:rPr>
          <w:rFonts w:ascii="Times New Roman" w:hAnsi="Times New Roman" w:cs="Times New Roman"/>
          <w:sz w:val="26"/>
          <w:szCs w:val="26"/>
          <w:lang w:val="en-US"/>
        </w:rPr>
        <w:t xml:space="preserve"> all fields of studies, exce</w:t>
      </w:r>
      <w:r w:rsidR="00523B5C">
        <w:rPr>
          <w:rFonts w:ascii="Times New Roman" w:hAnsi="Times New Roman" w:cs="Times New Roman"/>
          <w:sz w:val="26"/>
          <w:szCs w:val="26"/>
          <w:lang w:val="en-US"/>
        </w:rPr>
        <w:t>pt for Veterinary Medicine, is the</w:t>
      </w:r>
      <w:r w:rsidR="00523B5C" w:rsidRPr="00523B5C">
        <w:rPr>
          <w:rFonts w:ascii="Times New Roman" w:hAnsi="Times New Roman" w:cs="Times New Roman"/>
          <w:sz w:val="26"/>
          <w:szCs w:val="26"/>
          <w:lang w:val="en-US"/>
        </w:rPr>
        <w:t xml:space="preserve"> sum of</w:t>
      </w:r>
      <w:r w:rsidR="003C33DE" w:rsidRPr="00523B5C">
        <w:rPr>
          <w:rFonts w:ascii="Times New Roman" w:hAnsi="Times New Roman" w:cs="Times New Roman"/>
          <w:sz w:val="26"/>
          <w:szCs w:val="26"/>
          <w:lang w:val="en-US"/>
        </w:rPr>
        <w:t>:</w:t>
      </w:r>
    </w:p>
    <w:p w:rsidR="00311411" w:rsidRPr="00523B5C" w:rsidRDefault="00523B5C" w:rsidP="00112AE5">
      <w:pPr>
        <w:pStyle w:val="Akapitzlist"/>
        <w:numPr>
          <w:ilvl w:val="0"/>
          <w:numId w:val="86"/>
        </w:numPr>
        <w:jc w:val="both"/>
        <w:rPr>
          <w:rFonts w:ascii="Times New Roman" w:hAnsi="Times New Roman" w:cs="Times New Roman"/>
          <w:sz w:val="26"/>
          <w:szCs w:val="26"/>
          <w:lang w:val="en-US"/>
        </w:rPr>
      </w:pPr>
      <w:r w:rsidRPr="00523B5C">
        <w:rPr>
          <w:rFonts w:ascii="Times New Roman" w:hAnsi="Times New Roman" w:cs="Times New Roman"/>
          <w:sz w:val="26"/>
          <w:szCs w:val="26"/>
          <w:lang w:val="en-US"/>
        </w:rPr>
        <w:t>3/5 weighted arithmetic mean of all grades in examinations and credits documented in the protocols in the course of studies together with corresponding ECTS points within the field of s</w:t>
      </w:r>
      <w:r>
        <w:rPr>
          <w:rFonts w:ascii="Times New Roman" w:hAnsi="Times New Roman" w:cs="Times New Roman"/>
          <w:sz w:val="26"/>
          <w:szCs w:val="26"/>
          <w:lang w:val="en-US"/>
        </w:rPr>
        <w:t>tudy , calculated according to</w:t>
      </w:r>
      <w:r w:rsidRPr="00523B5C">
        <w:rPr>
          <w:rFonts w:ascii="Times New Roman" w:hAnsi="Times New Roman" w:cs="Times New Roman"/>
          <w:sz w:val="26"/>
          <w:szCs w:val="26"/>
          <w:lang w:val="en-US"/>
        </w:rPr>
        <w:t xml:space="preserve"> article</w:t>
      </w:r>
      <w:r>
        <w:rPr>
          <w:rFonts w:ascii="Times New Roman" w:hAnsi="Times New Roman" w:cs="Times New Roman"/>
          <w:sz w:val="26"/>
          <w:szCs w:val="26"/>
          <w:lang w:val="en-US"/>
        </w:rPr>
        <w:t xml:space="preserve"> </w:t>
      </w:r>
      <w:r w:rsidR="00112AE5" w:rsidRPr="00523B5C">
        <w:rPr>
          <w:rFonts w:ascii="Times New Roman" w:hAnsi="Times New Roman" w:cs="Times New Roman"/>
          <w:sz w:val="26"/>
          <w:szCs w:val="26"/>
          <w:lang w:val="en-US"/>
        </w:rPr>
        <w:t>3;</w:t>
      </w:r>
    </w:p>
    <w:p w:rsidR="00311411" w:rsidRPr="00523B5C" w:rsidRDefault="00523B5C" w:rsidP="00112AE5">
      <w:pPr>
        <w:pStyle w:val="Akapitzlist"/>
        <w:numPr>
          <w:ilvl w:val="0"/>
          <w:numId w:val="86"/>
        </w:numPr>
        <w:jc w:val="both"/>
        <w:rPr>
          <w:rFonts w:ascii="Times New Roman" w:hAnsi="Times New Roman" w:cs="Times New Roman"/>
          <w:sz w:val="26"/>
          <w:szCs w:val="26"/>
          <w:lang w:val="en-US"/>
        </w:rPr>
      </w:pPr>
      <w:r w:rsidRPr="00523B5C">
        <w:rPr>
          <w:rFonts w:ascii="Times New Roman" w:hAnsi="Times New Roman" w:cs="Times New Roman"/>
          <w:sz w:val="26"/>
          <w:szCs w:val="26"/>
          <w:lang w:val="en-US"/>
        </w:rPr>
        <w:t>1/5 of the grade in the diploma thesis</w:t>
      </w:r>
      <w:r w:rsidR="00112AE5" w:rsidRPr="00523B5C">
        <w:rPr>
          <w:rFonts w:ascii="Times New Roman" w:hAnsi="Times New Roman" w:cs="Times New Roman"/>
          <w:sz w:val="26"/>
          <w:szCs w:val="26"/>
          <w:lang w:val="en-US"/>
        </w:rPr>
        <w:t>;</w:t>
      </w:r>
    </w:p>
    <w:p w:rsidR="00311411" w:rsidRPr="00523B5C" w:rsidRDefault="00523B5C" w:rsidP="00112AE5">
      <w:pPr>
        <w:pStyle w:val="Akapitzlist"/>
        <w:numPr>
          <w:ilvl w:val="0"/>
          <w:numId w:val="86"/>
        </w:numPr>
        <w:jc w:val="both"/>
        <w:rPr>
          <w:rFonts w:ascii="Times New Roman" w:hAnsi="Times New Roman" w:cs="Times New Roman"/>
          <w:sz w:val="26"/>
          <w:szCs w:val="26"/>
          <w:lang w:val="en-US"/>
        </w:rPr>
      </w:pPr>
      <w:r w:rsidRPr="00523B5C">
        <w:rPr>
          <w:rFonts w:ascii="Times New Roman" w:hAnsi="Times New Roman" w:cs="Times New Roman"/>
          <w:sz w:val="26"/>
          <w:szCs w:val="26"/>
          <w:lang w:val="en-US"/>
        </w:rPr>
        <w:t>1/5 of the grade in the diploma examination</w:t>
      </w:r>
      <w:r w:rsidR="00311411" w:rsidRPr="00523B5C">
        <w:rPr>
          <w:rFonts w:ascii="Times New Roman" w:hAnsi="Times New Roman" w:cs="Times New Roman"/>
          <w:sz w:val="26"/>
          <w:szCs w:val="26"/>
          <w:lang w:val="en-US"/>
        </w:rPr>
        <w:t>.</w:t>
      </w:r>
    </w:p>
    <w:p w:rsidR="00056D2A" w:rsidRPr="00523B5C" w:rsidRDefault="00056D2A" w:rsidP="00056D2A">
      <w:pPr>
        <w:ind w:left="1134"/>
        <w:jc w:val="both"/>
        <w:rPr>
          <w:rFonts w:ascii="Times New Roman" w:hAnsi="Times New Roman" w:cs="Times New Roman"/>
          <w:sz w:val="26"/>
          <w:szCs w:val="26"/>
          <w:highlight w:val="yellow"/>
          <w:lang w:val="en-US"/>
        </w:rPr>
      </w:pPr>
    </w:p>
    <w:p w:rsidR="00311411" w:rsidRPr="00114BDA" w:rsidRDefault="00114BDA" w:rsidP="00056D2A">
      <w:pPr>
        <w:pStyle w:val="Akapitzlist"/>
        <w:numPr>
          <w:ilvl w:val="3"/>
          <w:numId w:val="55"/>
        </w:numPr>
        <w:jc w:val="both"/>
        <w:rPr>
          <w:rFonts w:ascii="Times New Roman" w:hAnsi="Times New Roman" w:cs="Times New Roman"/>
          <w:sz w:val="26"/>
          <w:szCs w:val="26"/>
          <w:lang w:val="en-US"/>
        </w:rPr>
      </w:pPr>
      <w:r w:rsidRPr="00114BDA">
        <w:rPr>
          <w:rFonts w:ascii="Times New Roman" w:hAnsi="Times New Roman" w:cs="Times New Roman"/>
          <w:sz w:val="26"/>
          <w:szCs w:val="26"/>
          <w:lang w:val="en-US"/>
        </w:rPr>
        <w:t xml:space="preserve">The final graduation result in Veterinary Medicine is </w:t>
      </w:r>
      <w:r>
        <w:rPr>
          <w:rFonts w:ascii="Times New Roman" w:hAnsi="Times New Roman" w:cs="Times New Roman"/>
          <w:sz w:val="26"/>
          <w:szCs w:val="26"/>
          <w:lang w:val="en-US"/>
        </w:rPr>
        <w:t>expressed</w:t>
      </w:r>
      <w:r w:rsidRPr="00114BDA">
        <w:rPr>
          <w:rFonts w:ascii="Times New Roman" w:hAnsi="Times New Roman" w:cs="Times New Roman"/>
          <w:sz w:val="26"/>
          <w:szCs w:val="26"/>
          <w:lang w:val="en-US"/>
        </w:rPr>
        <w:t xml:space="preserve"> by weighted arithmetic mean of all grades in examinations and credits documented in the protocols </w:t>
      </w:r>
      <w:r w:rsidRPr="00114BDA">
        <w:rPr>
          <w:rFonts w:ascii="Times New Roman" w:hAnsi="Times New Roman" w:cs="Times New Roman"/>
          <w:sz w:val="26"/>
          <w:szCs w:val="26"/>
          <w:lang w:val="en-US"/>
        </w:rPr>
        <w:lastRenderedPageBreak/>
        <w:t xml:space="preserve">in the course of studies together with </w:t>
      </w:r>
      <w:r>
        <w:rPr>
          <w:rFonts w:ascii="Times New Roman" w:hAnsi="Times New Roman" w:cs="Times New Roman"/>
          <w:sz w:val="26"/>
          <w:szCs w:val="26"/>
          <w:lang w:val="en-US"/>
        </w:rPr>
        <w:t xml:space="preserve">corresponding ECTS point, calculated according to article </w:t>
      </w:r>
      <w:r w:rsidR="00630045" w:rsidRPr="00114BDA">
        <w:rPr>
          <w:rFonts w:ascii="Times New Roman" w:hAnsi="Times New Roman" w:cs="Times New Roman"/>
          <w:sz w:val="26"/>
          <w:szCs w:val="26"/>
          <w:lang w:val="en-US"/>
        </w:rPr>
        <w:t>3.</w:t>
      </w:r>
    </w:p>
    <w:p w:rsidR="00630045" w:rsidRPr="00114BDA" w:rsidRDefault="00630045" w:rsidP="00630045">
      <w:pPr>
        <w:pStyle w:val="Akapitzlist"/>
        <w:ind w:left="360"/>
        <w:jc w:val="both"/>
        <w:rPr>
          <w:rFonts w:ascii="Times New Roman" w:hAnsi="Times New Roman" w:cs="Times New Roman"/>
          <w:sz w:val="26"/>
          <w:szCs w:val="26"/>
          <w:lang w:val="en-US"/>
        </w:rPr>
      </w:pPr>
    </w:p>
    <w:p w:rsidR="00311411" w:rsidRPr="00114BDA" w:rsidRDefault="00114BDA" w:rsidP="00630045">
      <w:pPr>
        <w:pStyle w:val="Akapitzlist"/>
        <w:numPr>
          <w:ilvl w:val="3"/>
          <w:numId w:val="55"/>
        </w:numPr>
        <w:jc w:val="both"/>
        <w:rPr>
          <w:rFonts w:ascii="Times New Roman" w:hAnsi="Times New Roman" w:cs="Times New Roman"/>
          <w:sz w:val="26"/>
          <w:szCs w:val="26"/>
          <w:lang w:val="en-US"/>
        </w:rPr>
      </w:pPr>
      <w:r w:rsidRPr="00114BDA">
        <w:rPr>
          <w:rFonts w:ascii="Times New Roman" w:hAnsi="Times New Roman" w:cs="Times New Roman"/>
          <w:sz w:val="26"/>
          <w:szCs w:val="26"/>
          <w:lang w:val="en-US"/>
        </w:rPr>
        <w:t xml:space="preserve">For the purpose of calculating the final graduation result , the weighted arithmetic mean of  all grades in examinations and credits, except for </w:t>
      </w:r>
      <w:r>
        <w:rPr>
          <w:rFonts w:ascii="Times New Roman" w:hAnsi="Times New Roman" w:cs="Times New Roman"/>
          <w:sz w:val="26"/>
          <w:szCs w:val="26"/>
          <w:lang w:val="en-US"/>
        </w:rPr>
        <w:t xml:space="preserve">the grade in </w:t>
      </w:r>
      <w:r w:rsidRPr="00114BDA">
        <w:rPr>
          <w:rFonts w:ascii="Times New Roman" w:hAnsi="Times New Roman" w:cs="Times New Roman"/>
          <w:sz w:val="26"/>
          <w:szCs w:val="26"/>
          <w:lang w:val="en-US"/>
        </w:rPr>
        <w:t>Physical Education</w:t>
      </w:r>
      <w:r>
        <w:rPr>
          <w:rFonts w:ascii="Times New Roman" w:hAnsi="Times New Roman" w:cs="Times New Roman"/>
          <w:sz w:val="26"/>
          <w:szCs w:val="26"/>
          <w:lang w:val="en-US"/>
        </w:rPr>
        <w:t>, documented in the protocols in the course of studies together with corresponding ECTS points within the field of studies implemented in accordance with the study programme, is calculated using the following formula</w:t>
      </w:r>
      <w:r w:rsidR="00630045" w:rsidRPr="00114BDA">
        <w:rPr>
          <w:rFonts w:ascii="Times New Roman" w:hAnsi="Times New Roman" w:cs="Times New Roman"/>
          <w:sz w:val="26"/>
          <w:szCs w:val="26"/>
          <w:lang w:val="en-US"/>
        </w:rPr>
        <w:t>:</w:t>
      </w:r>
    </w:p>
    <w:p w:rsidR="00311411" w:rsidRPr="00114BDA" w:rsidRDefault="00311411" w:rsidP="00311411">
      <w:pPr>
        <w:ind w:left="426" w:hanging="426"/>
        <w:jc w:val="both"/>
        <w:rPr>
          <w:rFonts w:ascii="Times New Roman" w:hAnsi="Times New Roman" w:cs="Times New Roman"/>
          <w:sz w:val="26"/>
          <w:szCs w:val="26"/>
          <w:lang w:val="en-US"/>
        </w:rPr>
      </w:pPr>
    </w:p>
    <w:p w:rsidR="00311411" w:rsidRPr="00114BDA" w:rsidRDefault="00311411" w:rsidP="00311411">
      <w:pPr>
        <w:ind w:left="426" w:hanging="426"/>
        <w:jc w:val="both"/>
        <w:rPr>
          <w:rFonts w:ascii="Times New Roman" w:hAnsi="Times New Roman" w:cs="Times New Roman"/>
          <w:sz w:val="26"/>
          <w:szCs w:val="26"/>
          <w:lang w:val="en-US"/>
        </w:rPr>
      </w:pPr>
    </w:p>
    <w:p w:rsidR="00311411" w:rsidRPr="001901A2" w:rsidRDefault="00311411" w:rsidP="00311411">
      <w:pPr>
        <w:ind w:left="426" w:hanging="426"/>
        <w:jc w:val="both"/>
        <w:rPr>
          <w:rFonts w:ascii="Times New Roman" w:hAnsi="Times New Roman" w:cs="Times New Roman"/>
          <w:sz w:val="26"/>
          <w:szCs w:val="26"/>
          <w:lang w:val="en-US"/>
        </w:rPr>
      </w:pPr>
      <w:r w:rsidRPr="00114BDA">
        <w:rPr>
          <w:rFonts w:ascii="Times New Roman" w:hAnsi="Times New Roman" w:cs="Times New Roman"/>
          <w:sz w:val="26"/>
          <w:szCs w:val="26"/>
          <w:lang w:val="en-US"/>
        </w:rPr>
        <w:t xml:space="preserve">                                                    </w:t>
      </w:r>
      <w:r w:rsidR="001901A2" w:rsidRPr="00114BDA">
        <w:rPr>
          <w:rFonts w:ascii="Times New Roman" w:hAnsi="Times New Roman" w:cs="Times New Roman"/>
          <w:sz w:val="26"/>
          <w:szCs w:val="26"/>
          <w:lang w:val="en-US"/>
        </w:rPr>
        <w:t xml:space="preserve">             </w:t>
      </w:r>
      <w:r w:rsidRPr="001901A2">
        <w:rPr>
          <w:rFonts w:ascii="Times New Roman" w:hAnsi="Times New Roman" w:cs="Times New Roman"/>
          <w:sz w:val="26"/>
          <w:szCs w:val="26"/>
          <w:lang w:val="en-US"/>
        </w:rPr>
        <w:t>k</w:t>
      </w:r>
    </w:p>
    <w:p w:rsidR="00311411" w:rsidRPr="001901A2" w:rsidRDefault="001901A2" w:rsidP="00311411">
      <w:pPr>
        <w:ind w:left="426" w:hanging="426"/>
        <w:jc w:val="both"/>
        <w:rPr>
          <w:rFonts w:ascii="Times New Roman" w:hAnsi="Times New Roman" w:cs="Times New Roman"/>
          <w:sz w:val="26"/>
          <w:szCs w:val="26"/>
          <w:u w:val="single"/>
          <w:lang w:val="en-US"/>
        </w:rPr>
      </w:pPr>
      <w:r w:rsidRPr="001901A2">
        <w:rPr>
          <w:rFonts w:ascii="Times New Roman" w:hAnsi="Times New Roman" w:cs="Times New Roman"/>
          <w:sz w:val="26"/>
          <w:szCs w:val="26"/>
          <w:lang w:val="en-US"/>
        </w:rPr>
        <w:t xml:space="preserve">weighted arithmetic mean of studies </w:t>
      </w:r>
      <w:r>
        <w:rPr>
          <w:rFonts w:ascii="Times New Roman" w:hAnsi="Times New Roman" w:cs="Times New Roman"/>
          <w:sz w:val="26"/>
          <w:szCs w:val="26"/>
          <w:lang w:val="en-US"/>
        </w:rPr>
        <w:t xml:space="preserve"> = </w:t>
      </w:r>
      <w:r w:rsidR="00311411" w:rsidRPr="001901A2">
        <w:rPr>
          <w:rFonts w:ascii="Times New Roman" w:hAnsi="Times New Roman" w:cs="Times New Roman"/>
          <w:sz w:val="26"/>
          <w:szCs w:val="26"/>
          <w:lang w:val="en-US"/>
        </w:rPr>
        <w:t xml:space="preserve"> ∑  (</w:t>
      </w:r>
      <w:r>
        <w:rPr>
          <w:rFonts w:ascii="Times New Roman" w:hAnsi="Times New Roman" w:cs="Times New Roman"/>
          <w:sz w:val="26"/>
          <w:szCs w:val="26"/>
          <w:u w:val="single"/>
          <w:lang w:val="en-US"/>
        </w:rPr>
        <w:t>module grade</w:t>
      </w:r>
      <w:r w:rsidR="00311411" w:rsidRPr="001901A2">
        <w:rPr>
          <w:rFonts w:ascii="Times New Roman" w:hAnsi="Times New Roman" w:cs="Times New Roman"/>
          <w:sz w:val="26"/>
          <w:szCs w:val="26"/>
          <w:u w:val="single"/>
          <w:lang w:val="en-US"/>
        </w:rPr>
        <w:t xml:space="preserve"> x ECTS)</w:t>
      </w:r>
    </w:p>
    <w:p w:rsidR="00311411" w:rsidRPr="001901A2" w:rsidRDefault="00311411" w:rsidP="00311411">
      <w:pPr>
        <w:ind w:left="426" w:hanging="426"/>
        <w:jc w:val="both"/>
        <w:rPr>
          <w:rFonts w:ascii="Times New Roman" w:hAnsi="Times New Roman" w:cs="Times New Roman"/>
          <w:sz w:val="26"/>
          <w:szCs w:val="26"/>
          <w:lang w:val="en-US"/>
        </w:rPr>
      </w:pPr>
      <w:r w:rsidRPr="001901A2">
        <w:rPr>
          <w:rFonts w:ascii="Times New Roman" w:hAnsi="Times New Roman" w:cs="Times New Roman"/>
          <w:sz w:val="26"/>
          <w:szCs w:val="26"/>
          <w:lang w:val="en-US"/>
        </w:rPr>
        <w:t xml:space="preserve">                                                    </w:t>
      </w:r>
      <w:r w:rsidR="001901A2" w:rsidRPr="001901A2">
        <w:rPr>
          <w:rFonts w:ascii="Times New Roman" w:hAnsi="Times New Roman" w:cs="Times New Roman"/>
          <w:sz w:val="26"/>
          <w:szCs w:val="26"/>
          <w:lang w:val="en-US"/>
        </w:rPr>
        <w:t xml:space="preserve">            </w:t>
      </w:r>
      <w:r w:rsidRPr="001901A2">
        <w:rPr>
          <w:rFonts w:ascii="Times New Roman" w:hAnsi="Times New Roman" w:cs="Times New Roman"/>
          <w:sz w:val="26"/>
          <w:szCs w:val="26"/>
          <w:lang w:val="en-US"/>
        </w:rPr>
        <w:t xml:space="preserve"> i=1 </w:t>
      </w:r>
      <w:r w:rsidR="001901A2" w:rsidRPr="001901A2">
        <w:rPr>
          <w:rFonts w:ascii="Times New Roman" w:hAnsi="Times New Roman" w:cs="Times New Roman"/>
          <w:sz w:val="26"/>
          <w:szCs w:val="26"/>
          <w:lang w:val="en-US"/>
        </w:rPr>
        <w:t>ECTS points total f</w:t>
      </w:r>
      <w:r w:rsidR="001901A2">
        <w:rPr>
          <w:rFonts w:ascii="Times New Roman" w:hAnsi="Times New Roman" w:cs="Times New Roman"/>
          <w:sz w:val="26"/>
          <w:szCs w:val="26"/>
          <w:lang w:val="en-US"/>
        </w:rPr>
        <w:t>or a given field of studies</w:t>
      </w:r>
    </w:p>
    <w:p w:rsidR="00311411" w:rsidRPr="001901A2" w:rsidRDefault="001901A2" w:rsidP="00311411">
      <w:pPr>
        <w:ind w:left="426" w:hanging="426"/>
        <w:jc w:val="both"/>
        <w:rPr>
          <w:rFonts w:ascii="Times New Roman" w:hAnsi="Times New Roman" w:cs="Times New Roman"/>
          <w:sz w:val="26"/>
          <w:szCs w:val="26"/>
          <w:vertAlign w:val="subscript"/>
          <w:lang w:val="en-US"/>
        </w:rPr>
      </w:pPr>
      <w:r w:rsidRPr="001901A2">
        <w:rPr>
          <w:rFonts w:ascii="Times New Roman" w:hAnsi="Times New Roman" w:cs="Times New Roman"/>
          <w:sz w:val="26"/>
          <w:szCs w:val="26"/>
          <w:lang w:val="en-US"/>
        </w:rPr>
        <w:t>k – the num</w:t>
      </w:r>
      <w:r>
        <w:rPr>
          <w:rFonts w:ascii="Times New Roman" w:hAnsi="Times New Roman" w:cs="Times New Roman"/>
          <w:sz w:val="26"/>
          <w:szCs w:val="26"/>
          <w:lang w:val="en-US"/>
        </w:rPr>
        <w:t>b</w:t>
      </w:r>
      <w:r w:rsidRPr="001901A2">
        <w:rPr>
          <w:rFonts w:ascii="Times New Roman" w:hAnsi="Times New Roman" w:cs="Times New Roman"/>
          <w:sz w:val="26"/>
          <w:szCs w:val="26"/>
          <w:lang w:val="en-US"/>
        </w:rPr>
        <w:t xml:space="preserve">er of modules for the field of studies </w:t>
      </w:r>
    </w:p>
    <w:p w:rsidR="00311411" w:rsidRPr="001901A2" w:rsidRDefault="00311411" w:rsidP="00311411">
      <w:pPr>
        <w:ind w:left="426" w:hanging="426"/>
        <w:jc w:val="both"/>
        <w:rPr>
          <w:rFonts w:ascii="Times New Roman" w:hAnsi="Times New Roman" w:cs="Times New Roman"/>
          <w:sz w:val="26"/>
          <w:szCs w:val="26"/>
          <w:lang w:val="en-US"/>
        </w:rPr>
      </w:pPr>
    </w:p>
    <w:p w:rsidR="00311411" w:rsidRPr="004F63FD" w:rsidRDefault="00311411" w:rsidP="00311411">
      <w:pPr>
        <w:ind w:left="426" w:hanging="426"/>
        <w:jc w:val="both"/>
        <w:rPr>
          <w:rFonts w:ascii="Times New Roman" w:hAnsi="Times New Roman" w:cs="Times New Roman"/>
          <w:sz w:val="26"/>
          <w:szCs w:val="26"/>
          <w:lang w:val="en-US"/>
        </w:rPr>
      </w:pPr>
      <w:r w:rsidRPr="001901A2">
        <w:rPr>
          <w:rFonts w:ascii="Times New Roman" w:hAnsi="Times New Roman" w:cs="Times New Roman"/>
          <w:sz w:val="26"/>
          <w:szCs w:val="26"/>
          <w:lang w:val="en-US"/>
        </w:rPr>
        <w:t xml:space="preserve"> </w:t>
      </w:r>
      <w:r w:rsidR="004F63FD">
        <w:rPr>
          <w:rFonts w:ascii="Times New Roman" w:hAnsi="Times New Roman" w:cs="Times New Roman"/>
          <w:sz w:val="26"/>
          <w:szCs w:val="26"/>
          <w:lang w:val="en-GB"/>
        </w:rPr>
        <w:t>The  grade in a module is understood as the arithmetic mean of grades obtained in examination and re-sit examination periods. In order to calculate the module grade in case of an ‘unsatisfactory’ grade number 2 is assigned</w:t>
      </w:r>
      <w:r w:rsidRPr="004F63FD">
        <w:rPr>
          <w:rFonts w:ascii="Times New Roman" w:hAnsi="Times New Roman" w:cs="Times New Roman"/>
          <w:sz w:val="26"/>
          <w:szCs w:val="26"/>
          <w:lang w:val="en-US"/>
        </w:rPr>
        <w:t>.</w:t>
      </w:r>
    </w:p>
    <w:p w:rsidR="009A14FB" w:rsidRPr="004F63FD" w:rsidRDefault="009A14FB" w:rsidP="00112AE5">
      <w:pPr>
        <w:jc w:val="both"/>
        <w:rPr>
          <w:rFonts w:ascii="Times New Roman" w:hAnsi="Times New Roman" w:cs="Times New Roman"/>
          <w:sz w:val="26"/>
          <w:szCs w:val="26"/>
          <w:lang w:val="en-US"/>
        </w:rPr>
      </w:pPr>
    </w:p>
    <w:p w:rsidR="00311411" w:rsidRPr="001901A2" w:rsidRDefault="001901A2" w:rsidP="002F3620">
      <w:pPr>
        <w:pStyle w:val="Akapitzlist"/>
        <w:numPr>
          <w:ilvl w:val="3"/>
          <w:numId w:val="55"/>
        </w:numPr>
        <w:jc w:val="both"/>
        <w:rPr>
          <w:rFonts w:ascii="Times New Roman" w:hAnsi="Times New Roman" w:cs="Times New Roman"/>
          <w:sz w:val="26"/>
          <w:szCs w:val="26"/>
          <w:lang w:val="en-US"/>
        </w:rPr>
      </w:pPr>
      <w:r w:rsidRPr="001901A2">
        <w:rPr>
          <w:rFonts w:ascii="Times New Roman" w:hAnsi="Times New Roman" w:cs="Times New Roman"/>
          <w:sz w:val="26"/>
          <w:szCs w:val="26"/>
          <w:lang w:val="en-US"/>
        </w:rPr>
        <w:t>Graduation result is calculated up to three decimal places and later rounded to two decimal places, also for the means of obtaining a student loan</w:t>
      </w:r>
      <w:r w:rsidR="00311411" w:rsidRPr="001901A2">
        <w:rPr>
          <w:rFonts w:ascii="Times New Roman" w:hAnsi="Times New Roman" w:cs="Times New Roman"/>
          <w:sz w:val="26"/>
          <w:szCs w:val="26"/>
          <w:lang w:val="en-US"/>
        </w:rPr>
        <w:t>.</w:t>
      </w:r>
    </w:p>
    <w:p w:rsidR="009A14FB" w:rsidRPr="001901A2" w:rsidRDefault="009A14FB" w:rsidP="009A14FB">
      <w:pPr>
        <w:pStyle w:val="Akapitzlist"/>
        <w:ind w:left="360"/>
        <w:jc w:val="both"/>
        <w:rPr>
          <w:rFonts w:ascii="Times New Roman" w:hAnsi="Times New Roman" w:cs="Times New Roman"/>
          <w:sz w:val="26"/>
          <w:szCs w:val="26"/>
          <w:lang w:val="en-US"/>
        </w:rPr>
      </w:pPr>
    </w:p>
    <w:p w:rsidR="00311411" w:rsidRPr="001901A2" w:rsidRDefault="001901A2" w:rsidP="009A14FB">
      <w:pPr>
        <w:pStyle w:val="Akapitzlist"/>
        <w:numPr>
          <w:ilvl w:val="0"/>
          <w:numId w:val="55"/>
        </w:numPr>
        <w:jc w:val="both"/>
        <w:rPr>
          <w:rFonts w:ascii="Times New Roman" w:hAnsi="Times New Roman" w:cs="Times New Roman"/>
          <w:sz w:val="26"/>
          <w:szCs w:val="26"/>
          <w:lang w:val="en-US"/>
        </w:rPr>
      </w:pPr>
      <w:r w:rsidRPr="001901A2">
        <w:rPr>
          <w:rFonts w:ascii="Times New Roman" w:hAnsi="Times New Roman" w:cs="Times New Roman"/>
          <w:sz w:val="26"/>
          <w:szCs w:val="26"/>
          <w:lang w:val="en-US"/>
        </w:rPr>
        <w:t>On graduation d</w:t>
      </w:r>
      <w:r w:rsidR="00D9583A">
        <w:rPr>
          <w:rFonts w:ascii="Times New Roman" w:hAnsi="Times New Roman" w:cs="Times New Roman"/>
          <w:sz w:val="26"/>
          <w:szCs w:val="26"/>
          <w:lang w:val="en-US"/>
        </w:rPr>
        <w:t>iploma and diploma supplement in</w:t>
      </w:r>
      <w:r w:rsidRPr="001901A2">
        <w:rPr>
          <w:rFonts w:ascii="Times New Roman" w:hAnsi="Times New Roman" w:cs="Times New Roman"/>
          <w:sz w:val="26"/>
          <w:szCs w:val="26"/>
          <w:lang w:val="en-US"/>
        </w:rPr>
        <w:t xml:space="preserve"> all fields of study, except for Veterinary Medicine, the final graduation </w:t>
      </w:r>
      <w:r w:rsidR="006E0737">
        <w:rPr>
          <w:rFonts w:ascii="Times New Roman" w:hAnsi="Times New Roman" w:cs="Times New Roman"/>
          <w:sz w:val="26"/>
          <w:szCs w:val="26"/>
          <w:lang w:val="en-US"/>
        </w:rPr>
        <w:t>result</w:t>
      </w:r>
      <w:r>
        <w:rPr>
          <w:rFonts w:ascii="Times New Roman" w:hAnsi="Times New Roman" w:cs="Times New Roman"/>
          <w:sz w:val="26"/>
          <w:szCs w:val="26"/>
          <w:lang w:val="en-US"/>
        </w:rPr>
        <w:t xml:space="preserve"> </w:t>
      </w:r>
      <w:r w:rsidRPr="001901A2">
        <w:rPr>
          <w:rFonts w:ascii="Times New Roman" w:hAnsi="Times New Roman" w:cs="Times New Roman"/>
          <w:sz w:val="26"/>
          <w:szCs w:val="26"/>
          <w:lang w:val="en-US"/>
        </w:rPr>
        <w:t>is written according to the rule</w:t>
      </w:r>
      <w:r w:rsidR="00311411" w:rsidRPr="001901A2">
        <w:rPr>
          <w:rFonts w:ascii="Times New Roman" w:hAnsi="Times New Roman" w:cs="Times New Roman"/>
          <w:sz w:val="26"/>
          <w:szCs w:val="26"/>
          <w:lang w:val="en-US"/>
        </w:rPr>
        <w:t>:</w:t>
      </w:r>
    </w:p>
    <w:p w:rsidR="00311411" w:rsidRPr="001901A2" w:rsidRDefault="00311411" w:rsidP="00311411">
      <w:pPr>
        <w:tabs>
          <w:tab w:val="left" w:pos="3969"/>
        </w:tabs>
        <w:ind w:left="708"/>
        <w:rPr>
          <w:rFonts w:ascii="Times New Roman" w:hAnsi="Times New Roman" w:cs="Times New Roman"/>
          <w:sz w:val="26"/>
          <w:szCs w:val="26"/>
          <w:lang w:val="en-US"/>
        </w:rPr>
      </w:pPr>
    </w:p>
    <w:p w:rsidR="00311411" w:rsidRPr="001901A2" w:rsidRDefault="00311411" w:rsidP="00311411">
      <w:pPr>
        <w:tabs>
          <w:tab w:val="left" w:pos="3969"/>
        </w:tabs>
        <w:ind w:left="708"/>
        <w:rPr>
          <w:rFonts w:ascii="Times New Roman" w:hAnsi="Times New Roman" w:cs="Times New Roman"/>
          <w:sz w:val="26"/>
          <w:szCs w:val="26"/>
          <w:lang w:val="en-US"/>
        </w:rPr>
      </w:pPr>
    </w:p>
    <w:p w:rsidR="00311411"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below</w:t>
      </w:r>
      <w:r w:rsidR="00311411" w:rsidRPr="00EF6BB8">
        <w:rPr>
          <w:rFonts w:ascii="Times New Roman" w:hAnsi="Times New Roman" w:cs="Times New Roman"/>
          <w:sz w:val="26"/>
          <w:szCs w:val="26"/>
          <w:lang w:val="en-US"/>
        </w:rPr>
        <w:t xml:space="preserve"> 3,20</w:t>
      </w:r>
      <w:r w:rsidR="00311411" w:rsidRPr="00EF6BB8">
        <w:rPr>
          <w:rFonts w:ascii="Times New Roman" w:hAnsi="Times New Roman" w:cs="Times New Roman"/>
          <w:sz w:val="26"/>
          <w:szCs w:val="26"/>
          <w:lang w:val="en-US"/>
        </w:rPr>
        <w:tab/>
      </w:r>
      <w:r w:rsidR="00311411" w:rsidRPr="00EF6BB8">
        <w:rPr>
          <w:rFonts w:ascii="Times New Roman" w:hAnsi="Times New Roman" w:cs="Times New Roman"/>
          <w:sz w:val="26"/>
          <w:szCs w:val="26"/>
          <w:lang w:val="en-US"/>
        </w:rPr>
        <w:tab/>
        <w:t xml:space="preserve">            </w:t>
      </w:r>
      <w:r w:rsidRPr="00EF6BB8">
        <w:rPr>
          <w:rFonts w:ascii="Times New Roman" w:hAnsi="Times New Roman" w:cs="Times New Roman"/>
          <w:sz w:val="26"/>
          <w:szCs w:val="26"/>
          <w:lang w:val="en-US"/>
        </w:rPr>
        <w:t xml:space="preserve">                  - satisfactory </w:t>
      </w:r>
      <w:r w:rsidR="00311411" w:rsidRPr="00EF6BB8">
        <w:rPr>
          <w:rFonts w:ascii="Times New Roman" w:hAnsi="Times New Roman" w:cs="Times New Roman"/>
          <w:sz w:val="26"/>
          <w:szCs w:val="26"/>
          <w:lang w:val="en-US"/>
        </w:rPr>
        <w:t xml:space="preserve"> </w:t>
      </w:r>
    </w:p>
    <w:p w:rsidR="00311411"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from 3,20 t</w:t>
      </w:r>
      <w:r w:rsidR="00311411" w:rsidRPr="00EF6BB8">
        <w:rPr>
          <w:rFonts w:ascii="Times New Roman" w:hAnsi="Times New Roman" w:cs="Times New Roman"/>
          <w:sz w:val="26"/>
          <w:szCs w:val="26"/>
          <w:lang w:val="en-US"/>
        </w:rPr>
        <w:t xml:space="preserve">o 3,60                                         </w:t>
      </w:r>
      <w:r w:rsidRPr="00EF6BB8">
        <w:rPr>
          <w:rFonts w:ascii="Times New Roman" w:hAnsi="Times New Roman" w:cs="Times New Roman"/>
          <w:sz w:val="26"/>
          <w:szCs w:val="26"/>
          <w:lang w:val="en-US"/>
        </w:rPr>
        <w:t xml:space="preserve">                - satisfactory </w:t>
      </w:r>
      <w:r w:rsidR="00311411" w:rsidRPr="00EF6BB8">
        <w:rPr>
          <w:rFonts w:ascii="Times New Roman" w:hAnsi="Times New Roman" w:cs="Times New Roman"/>
          <w:sz w:val="26"/>
          <w:szCs w:val="26"/>
          <w:lang w:val="en-US"/>
        </w:rPr>
        <w:t>plus</w:t>
      </w:r>
    </w:p>
    <w:p w:rsidR="00311411"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from 3,61 t</w:t>
      </w:r>
      <w:r w:rsidR="00311411" w:rsidRPr="00EF6BB8">
        <w:rPr>
          <w:rFonts w:ascii="Times New Roman" w:hAnsi="Times New Roman" w:cs="Times New Roman"/>
          <w:sz w:val="26"/>
          <w:szCs w:val="26"/>
          <w:lang w:val="en-US"/>
        </w:rPr>
        <w:t xml:space="preserve">o 4,10                                  </w:t>
      </w:r>
      <w:r w:rsidRPr="00EF6BB8">
        <w:rPr>
          <w:rFonts w:ascii="Times New Roman" w:hAnsi="Times New Roman" w:cs="Times New Roman"/>
          <w:sz w:val="26"/>
          <w:szCs w:val="26"/>
          <w:lang w:val="en-US"/>
        </w:rPr>
        <w:t xml:space="preserve">                       - good</w:t>
      </w:r>
    </w:p>
    <w:p w:rsidR="00EF6BB8"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from 4,11 t</w:t>
      </w:r>
      <w:r w:rsidR="00311411" w:rsidRPr="00EF6BB8">
        <w:rPr>
          <w:rFonts w:ascii="Times New Roman" w:hAnsi="Times New Roman" w:cs="Times New Roman"/>
          <w:sz w:val="26"/>
          <w:szCs w:val="26"/>
          <w:lang w:val="en-US"/>
        </w:rPr>
        <w:t xml:space="preserve">o 4,50                                             </w:t>
      </w:r>
      <w:r w:rsidRPr="00EF6BB8">
        <w:rPr>
          <w:rFonts w:ascii="Times New Roman" w:hAnsi="Times New Roman" w:cs="Times New Roman"/>
          <w:sz w:val="26"/>
          <w:szCs w:val="26"/>
          <w:lang w:val="en-US"/>
        </w:rPr>
        <w:t xml:space="preserve">            - good plus</w:t>
      </w:r>
    </w:p>
    <w:p w:rsidR="00311411" w:rsidRPr="008A6053" w:rsidRDefault="001901A2" w:rsidP="00311411">
      <w:pPr>
        <w:tabs>
          <w:tab w:val="left" w:pos="3969"/>
        </w:tabs>
        <w:ind w:left="708"/>
        <w:rPr>
          <w:rFonts w:ascii="Times New Roman" w:hAnsi="Times New Roman" w:cs="Times New Roman"/>
          <w:sz w:val="26"/>
          <w:szCs w:val="26"/>
        </w:rPr>
      </w:pPr>
      <w:r>
        <w:rPr>
          <w:rFonts w:ascii="Times New Roman" w:hAnsi="Times New Roman" w:cs="Times New Roman"/>
          <w:sz w:val="26"/>
          <w:szCs w:val="26"/>
        </w:rPr>
        <w:t xml:space="preserve">4,51and </w:t>
      </w:r>
      <w:r w:rsidRPr="001901A2">
        <w:rPr>
          <w:rFonts w:ascii="Times New Roman" w:hAnsi="Times New Roman" w:cs="Times New Roman"/>
          <w:sz w:val="26"/>
          <w:szCs w:val="26"/>
          <w:lang w:val="en-GB"/>
        </w:rPr>
        <w:t>higher</w:t>
      </w:r>
      <w:r>
        <w:rPr>
          <w:rFonts w:ascii="Times New Roman" w:hAnsi="Times New Roman" w:cs="Times New Roman"/>
          <w:sz w:val="26"/>
          <w:szCs w:val="26"/>
        </w:rPr>
        <w:t xml:space="preserve"> </w:t>
      </w:r>
      <w:r w:rsidR="00311411" w:rsidRPr="008A6053">
        <w:rPr>
          <w:rFonts w:ascii="Times New Roman" w:hAnsi="Times New Roman" w:cs="Times New Roman"/>
          <w:sz w:val="26"/>
          <w:szCs w:val="26"/>
        </w:rPr>
        <w:tab/>
        <w:t xml:space="preserve">                </w:t>
      </w:r>
      <w:r>
        <w:rPr>
          <w:rFonts w:ascii="Times New Roman" w:hAnsi="Times New Roman" w:cs="Times New Roman"/>
          <w:sz w:val="26"/>
          <w:szCs w:val="26"/>
        </w:rPr>
        <w:t xml:space="preserve">                   - </w:t>
      </w:r>
      <w:proofErr w:type="spellStart"/>
      <w:r>
        <w:rPr>
          <w:rFonts w:ascii="Times New Roman" w:hAnsi="Times New Roman" w:cs="Times New Roman"/>
          <w:sz w:val="26"/>
          <w:szCs w:val="26"/>
        </w:rPr>
        <w:t>very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good</w:t>
      </w:r>
      <w:proofErr w:type="spellEnd"/>
      <w:r>
        <w:rPr>
          <w:rFonts w:ascii="Times New Roman" w:hAnsi="Times New Roman" w:cs="Times New Roman"/>
          <w:sz w:val="26"/>
          <w:szCs w:val="26"/>
        </w:rPr>
        <w:t xml:space="preserve"> </w:t>
      </w:r>
      <w:r w:rsidR="00311411" w:rsidRPr="008A6053">
        <w:rPr>
          <w:rFonts w:ascii="Times New Roman" w:hAnsi="Times New Roman" w:cs="Times New Roman"/>
          <w:sz w:val="26"/>
          <w:szCs w:val="26"/>
        </w:rPr>
        <w:t xml:space="preserve">  </w:t>
      </w:r>
    </w:p>
    <w:p w:rsidR="00311411" w:rsidRPr="008A6053" w:rsidRDefault="00311411" w:rsidP="00311411">
      <w:pPr>
        <w:tabs>
          <w:tab w:val="left" w:pos="3969"/>
        </w:tabs>
        <w:rPr>
          <w:rFonts w:ascii="Times New Roman" w:hAnsi="Times New Roman" w:cs="Times New Roman"/>
          <w:sz w:val="26"/>
          <w:szCs w:val="26"/>
          <w:highlight w:val="yellow"/>
        </w:rPr>
      </w:pPr>
    </w:p>
    <w:p w:rsidR="00311411" w:rsidRPr="00EF6BB8" w:rsidRDefault="00EF6BB8" w:rsidP="009A14FB">
      <w:pPr>
        <w:pStyle w:val="Akapitzlist"/>
        <w:numPr>
          <w:ilvl w:val="0"/>
          <w:numId w:val="55"/>
        </w:numPr>
        <w:jc w:val="both"/>
        <w:rPr>
          <w:rFonts w:ascii="Times New Roman" w:hAnsi="Times New Roman" w:cs="Times New Roman"/>
          <w:sz w:val="26"/>
          <w:szCs w:val="26"/>
          <w:lang w:val="en-US"/>
        </w:rPr>
      </w:pPr>
      <w:r>
        <w:rPr>
          <w:rFonts w:ascii="Times New Roman" w:hAnsi="Times New Roman" w:cs="Times New Roman"/>
          <w:sz w:val="26"/>
          <w:szCs w:val="26"/>
          <w:lang w:val="en-US"/>
        </w:rPr>
        <w:t>On Veterinary M</w:t>
      </w:r>
      <w:r w:rsidRPr="00EF6BB8">
        <w:rPr>
          <w:rFonts w:ascii="Times New Roman" w:hAnsi="Times New Roman" w:cs="Times New Roman"/>
          <w:sz w:val="26"/>
          <w:szCs w:val="26"/>
          <w:lang w:val="en-US"/>
        </w:rPr>
        <w:t>edicine graduation diploma and diploma supplement the final graduation result is written according to the rule</w:t>
      </w:r>
      <w:r w:rsidR="00311411" w:rsidRPr="00EF6BB8">
        <w:rPr>
          <w:rFonts w:ascii="Times New Roman" w:hAnsi="Times New Roman" w:cs="Times New Roman"/>
          <w:sz w:val="26"/>
          <w:szCs w:val="26"/>
          <w:lang w:val="en-US"/>
        </w:rPr>
        <w:t>:</w:t>
      </w:r>
    </w:p>
    <w:p w:rsidR="00311411" w:rsidRPr="00EF6BB8" w:rsidRDefault="00311411" w:rsidP="00311411">
      <w:pPr>
        <w:jc w:val="both"/>
        <w:rPr>
          <w:rFonts w:ascii="Times New Roman" w:hAnsi="Times New Roman" w:cs="Times New Roman"/>
          <w:sz w:val="26"/>
          <w:szCs w:val="26"/>
          <w:lang w:val="en-US"/>
        </w:rPr>
      </w:pPr>
    </w:p>
    <w:p w:rsidR="00311411"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below</w:t>
      </w:r>
      <w:r w:rsidR="00311411" w:rsidRPr="00EF6BB8">
        <w:rPr>
          <w:rFonts w:ascii="Times New Roman" w:hAnsi="Times New Roman" w:cs="Times New Roman"/>
          <w:sz w:val="26"/>
          <w:szCs w:val="26"/>
          <w:lang w:val="en-US"/>
        </w:rPr>
        <w:t xml:space="preserve"> 3,20</w:t>
      </w:r>
      <w:r w:rsidR="00311411" w:rsidRPr="00EF6BB8">
        <w:rPr>
          <w:rFonts w:ascii="Times New Roman" w:hAnsi="Times New Roman" w:cs="Times New Roman"/>
          <w:sz w:val="26"/>
          <w:szCs w:val="26"/>
          <w:lang w:val="en-US"/>
        </w:rPr>
        <w:tab/>
      </w:r>
      <w:r w:rsidR="00311411" w:rsidRPr="00EF6BB8">
        <w:rPr>
          <w:rFonts w:ascii="Times New Roman" w:hAnsi="Times New Roman" w:cs="Times New Roman"/>
          <w:sz w:val="26"/>
          <w:szCs w:val="26"/>
          <w:lang w:val="en-US"/>
        </w:rPr>
        <w:tab/>
        <w:t xml:space="preserve">           </w:t>
      </w:r>
      <w:r w:rsidRPr="00EF6BB8">
        <w:rPr>
          <w:rFonts w:ascii="Times New Roman" w:hAnsi="Times New Roman" w:cs="Times New Roman"/>
          <w:sz w:val="26"/>
          <w:szCs w:val="26"/>
          <w:lang w:val="en-US"/>
        </w:rPr>
        <w:t xml:space="preserve">                   - satisfactory</w:t>
      </w:r>
      <w:r w:rsidR="00311411" w:rsidRPr="00EF6BB8">
        <w:rPr>
          <w:rFonts w:ascii="Times New Roman" w:hAnsi="Times New Roman" w:cs="Times New Roman"/>
          <w:sz w:val="26"/>
          <w:szCs w:val="26"/>
          <w:lang w:val="en-US"/>
        </w:rPr>
        <w:t xml:space="preserve">  </w:t>
      </w:r>
    </w:p>
    <w:p w:rsidR="00311411"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from 3,20 to</w:t>
      </w:r>
      <w:r w:rsidR="00311411" w:rsidRPr="00EF6BB8">
        <w:rPr>
          <w:rFonts w:ascii="Times New Roman" w:hAnsi="Times New Roman" w:cs="Times New Roman"/>
          <w:sz w:val="26"/>
          <w:szCs w:val="26"/>
          <w:lang w:val="en-US"/>
        </w:rPr>
        <w:t xml:space="preserve"> 3,50                                             </w:t>
      </w:r>
      <w:r w:rsidRPr="00EF6BB8">
        <w:rPr>
          <w:rFonts w:ascii="Times New Roman" w:hAnsi="Times New Roman" w:cs="Times New Roman"/>
          <w:sz w:val="26"/>
          <w:szCs w:val="26"/>
          <w:lang w:val="en-US"/>
        </w:rPr>
        <w:t xml:space="preserve">            - satisfactory plus</w:t>
      </w:r>
    </w:p>
    <w:p w:rsidR="00311411"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from 3,51 to</w:t>
      </w:r>
      <w:r w:rsidR="00311411" w:rsidRPr="00EF6BB8">
        <w:rPr>
          <w:rFonts w:ascii="Times New Roman" w:hAnsi="Times New Roman" w:cs="Times New Roman"/>
          <w:sz w:val="26"/>
          <w:szCs w:val="26"/>
          <w:lang w:val="en-US"/>
        </w:rPr>
        <w:t xml:space="preserve"> 3,99                                  </w:t>
      </w:r>
      <w:r w:rsidRPr="00EF6BB8">
        <w:rPr>
          <w:rFonts w:ascii="Times New Roman" w:hAnsi="Times New Roman" w:cs="Times New Roman"/>
          <w:sz w:val="26"/>
          <w:szCs w:val="26"/>
          <w:lang w:val="en-US"/>
        </w:rPr>
        <w:t xml:space="preserve">                       - good </w:t>
      </w:r>
    </w:p>
    <w:p w:rsidR="00311411" w:rsidRPr="00EF6BB8" w:rsidRDefault="00EF6BB8" w:rsidP="00311411">
      <w:pPr>
        <w:tabs>
          <w:tab w:val="left" w:pos="3969"/>
        </w:tabs>
        <w:ind w:left="708"/>
        <w:rPr>
          <w:rFonts w:ascii="Times New Roman" w:hAnsi="Times New Roman" w:cs="Times New Roman"/>
          <w:sz w:val="26"/>
          <w:szCs w:val="26"/>
          <w:lang w:val="en-US"/>
        </w:rPr>
      </w:pPr>
      <w:r w:rsidRPr="00EF6BB8">
        <w:rPr>
          <w:rFonts w:ascii="Times New Roman" w:hAnsi="Times New Roman" w:cs="Times New Roman"/>
          <w:sz w:val="26"/>
          <w:szCs w:val="26"/>
          <w:lang w:val="en-US"/>
        </w:rPr>
        <w:t>from 4,00 to</w:t>
      </w:r>
      <w:r w:rsidR="00311411" w:rsidRPr="00EF6BB8">
        <w:rPr>
          <w:rFonts w:ascii="Times New Roman" w:hAnsi="Times New Roman" w:cs="Times New Roman"/>
          <w:sz w:val="26"/>
          <w:szCs w:val="26"/>
          <w:lang w:val="en-US"/>
        </w:rPr>
        <w:t xml:space="preserve"> 4,30                                              </w:t>
      </w:r>
      <w:r>
        <w:rPr>
          <w:rFonts w:ascii="Times New Roman" w:hAnsi="Times New Roman" w:cs="Times New Roman"/>
          <w:sz w:val="26"/>
          <w:szCs w:val="26"/>
          <w:lang w:val="en-US"/>
        </w:rPr>
        <w:t xml:space="preserve">           - good</w:t>
      </w:r>
      <w:r w:rsidRPr="00EF6BB8">
        <w:rPr>
          <w:rFonts w:ascii="Times New Roman" w:hAnsi="Times New Roman" w:cs="Times New Roman"/>
          <w:sz w:val="26"/>
          <w:szCs w:val="26"/>
          <w:lang w:val="en-US"/>
        </w:rPr>
        <w:t xml:space="preserve"> plus</w:t>
      </w:r>
      <w:r w:rsidRPr="00EF6BB8">
        <w:rPr>
          <w:rFonts w:ascii="Times New Roman" w:hAnsi="Times New Roman" w:cs="Times New Roman"/>
          <w:sz w:val="26"/>
          <w:szCs w:val="26"/>
          <w:lang w:val="en-US"/>
        </w:rPr>
        <w:br/>
        <w:t xml:space="preserve">4,31 and higher </w:t>
      </w:r>
      <w:r w:rsidR="00311411" w:rsidRPr="00EF6BB8">
        <w:rPr>
          <w:rFonts w:ascii="Times New Roman" w:hAnsi="Times New Roman" w:cs="Times New Roman"/>
          <w:sz w:val="26"/>
          <w:szCs w:val="26"/>
          <w:lang w:val="en-US"/>
        </w:rPr>
        <w:tab/>
        <w:t xml:space="preserve">                 </w:t>
      </w:r>
      <w:r>
        <w:rPr>
          <w:rFonts w:ascii="Times New Roman" w:hAnsi="Times New Roman" w:cs="Times New Roman"/>
          <w:sz w:val="26"/>
          <w:szCs w:val="26"/>
          <w:lang w:val="en-US"/>
        </w:rPr>
        <w:t xml:space="preserve">                  - very good </w:t>
      </w:r>
      <w:r w:rsidR="00311411" w:rsidRPr="00EF6BB8">
        <w:rPr>
          <w:rFonts w:ascii="Times New Roman" w:hAnsi="Times New Roman" w:cs="Times New Roman"/>
          <w:sz w:val="26"/>
          <w:szCs w:val="26"/>
          <w:lang w:val="en-US"/>
        </w:rPr>
        <w:t xml:space="preserve"> </w:t>
      </w:r>
    </w:p>
    <w:p w:rsidR="00311411" w:rsidRPr="00EF6BB8" w:rsidRDefault="00311411" w:rsidP="00311411">
      <w:pPr>
        <w:tabs>
          <w:tab w:val="left" w:pos="3969"/>
        </w:tabs>
        <w:ind w:left="708"/>
        <w:rPr>
          <w:rFonts w:ascii="Times New Roman" w:hAnsi="Times New Roman" w:cs="Times New Roman"/>
          <w:sz w:val="26"/>
          <w:szCs w:val="26"/>
          <w:lang w:val="en-US"/>
        </w:rPr>
      </w:pPr>
    </w:p>
    <w:p w:rsidR="00311411" w:rsidRPr="001901A2" w:rsidRDefault="001901A2" w:rsidP="009A14FB">
      <w:pPr>
        <w:numPr>
          <w:ilvl w:val="0"/>
          <w:numId w:val="55"/>
        </w:numPr>
        <w:tabs>
          <w:tab w:val="left" w:pos="3969"/>
        </w:tabs>
        <w:jc w:val="both"/>
        <w:rPr>
          <w:rFonts w:ascii="Times New Roman" w:hAnsi="Times New Roman" w:cs="Times New Roman"/>
          <w:sz w:val="26"/>
          <w:szCs w:val="26"/>
          <w:lang w:val="en-US"/>
        </w:rPr>
      </w:pPr>
      <w:r w:rsidRPr="001901A2">
        <w:rPr>
          <w:rFonts w:ascii="Times New Roman" w:hAnsi="Times New Roman" w:cs="Times New Roman"/>
          <w:sz w:val="26"/>
          <w:szCs w:val="26"/>
          <w:lang w:val="en-GB"/>
        </w:rPr>
        <w:t>Equalisation</w:t>
      </w:r>
      <w:r w:rsidRPr="001901A2">
        <w:rPr>
          <w:rFonts w:ascii="Times New Roman" w:hAnsi="Times New Roman" w:cs="Times New Roman"/>
          <w:sz w:val="26"/>
          <w:szCs w:val="26"/>
          <w:lang w:val="en-US"/>
        </w:rPr>
        <w:t xml:space="preserve"> of graduation result to the grade value according to article 6 and 7 refers only to the graduation diploma and diploma supplement entry</w:t>
      </w:r>
      <w:r w:rsidR="009A14FB" w:rsidRPr="001901A2">
        <w:rPr>
          <w:rFonts w:ascii="Times New Roman" w:hAnsi="Times New Roman" w:cs="Times New Roman"/>
          <w:sz w:val="26"/>
          <w:szCs w:val="26"/>
          <w:lang w:val="en-US"/>
        </w:rPr>
        <w:t>.</w:t>
      </w:r>
    </w:p>
    <w:p w:rsidR="00311411" w:rsidRPr="001901A2" w:rsidRDefault="00311411" w:rsidP="00311411">
      <w:pPr>
        <w:tabs>
          <w:tab w:val="left" w:pos="3969"/>
        </w:tabs>
        <w:jc w:val="both"/>
        <w:rPr>
          <w:rFonts w:ascii="Times New Roman" w:hAnsi="Times New Roman" w:cs="Times New Roman"/>
          <w:sz w:val="26"/>
          <w:szCs w:val="26"/>
          <w:lang w:val="en-US"/>
        </w:rPr>
      </w:pP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46</w:t>
      </w:r>
    </w:p>
    <w:p w:rsidR="00311411" w:rsidRPr="008A6053" w:rsidRDefault="00311411" w:rsidP="00311411">
      <w:pPr>
        <w:rPr>
          <w:rFonts w:ascii="Times New Roman" w:hAnsi="Times New Roman" w:cs="Times New Roman"/>
          <w:b/>
          <w:sz w:val="26"/>
          <w:szCs w:val="26"/>
        </w:rPr>
      </w:pPr>
    </w:p>
    <w:p w:rsidR="00311411" w:rsidRPr="00F537FB" w:rsidRDefault="00F537FB" w:rsidP="00F03338">
      <w:pPr>
        <w:numPr>
          <w:ilvl w:val="0"/>
          <w:numId w:val="48"/>
        </w:numPr>
        <w:jc w:val="both"/>
        <w:rPr>
          <w:rFonts w:ascii="Times New Roman" w:hAnsi="Times New Roman" w:cs="Times New Roman"/>
          <w:sz w:val="26"/>
          <w:szCs w:val="26"/>
          <w:lang w:val="en-US"/>
        </w:rPr>
      </w:pPr>
      <w:r w:rsidRPr="00F537FB">
        <w:rPr>
          <w:rFonts w:ascii="Times New Roman" w:hAnsi="Times New Roman" w:cs="Times New Roman"/>
          <w:sz w:val="26"/>
          <w:szCs w:val="26"/>
          <w:lang w:val="en-US"/>
        </w:rPr>
        <w:t xml:space="preserve">Students after passing the diploma examination become university graduates and receive the university graduation diploma in a specified field of study and profile confirming </w:t>
      </w:r>
      <w:r w:rsidR="00163EAE" w:rsidRPr="00F537FB">
        <w:rPr>
          <w:rFonts w:ascii="Times New Roman" w:hAnsi="Times New Roman" w:cs="Times New Roman"/>
          <w:sz w:val="26"/>
          <w:szCs w:val="26"/>
          <w:lang w:val="en-US"/>
        </w:rPr>
        <w:t>higher</w:t>
      </w:r>
      <w:r w:rsidRPr="00F537FB">
        <w:rPr>
          <w:rFonts w:ascii="Times New Roman" w:hAnsi="Times New Roman" w:cs="Times New Roman"/>
          <w:sz w:val="26"/>
          <w:szCs w:val="26"/>
          <w:lang w:val="en-US"/>
        </w:rPr>
        <w:t xml:space="preserve"> education and </w:t>
      </w:r>
      <w:r w:rsidR="00CC14B3">
        <w:rPr>
          <w:rFonts w:ascii="Times New Roman" w:hAnsi="Times New Roman" w:cs="Times New Roman"/>
          <w:sz w:val="26"/>
          <w:szCs w:val="26"/>
          <w:lang w:val="en-US"/>
        </w:rPr>
        <w:t>professional degree</w:t>
      </w:r>
      <w:r w:rsidR="00163EAE">
        <w:rPr>
          <w:rFonts w:ascii="Times New Roman" w:hAnsi="Times New Roman" w:cs="Times New Roman"/>
          <w:sz w:val="26"/>
          <w:szCs w:val="26"/>
          <w:lang w:val="en-US"/>
        </w:rPr>
        <w:t xml:space="preserve">. </w:t>
      </w:r>
      <w:r w:rsidR="00311411" w:rsidRPr="00F537FB">
        <w:rPr>
          <w:rFonts w:ascii="Times New Roman" w:hAnsi="Times New Roman" w:cs="Times New Roman"/>
          <w:sz w:val="26"/>
          <w:szCs w:val="26"/>
          <w:lang w:val="en-US"/>
        </w:rPr>
        <w:t xml:space="preserve"> </w:t>
      </w:r>
    </w:p>
    <w:p w:rsidR="001F392C" w:rsidRPr="00F537FB" w:rsidRDefault="001F392C" w:rsidP="001F392C">
      <w:pPr>
        <w:ind w:left="360"/>
        <w:jc w:val="both"/>
        <w:rPr>
          <w:rFonts w:ascii="Times New Roman" w:hAnsi="Times New Roman" w:cs="Times New Roman"/>
          <w:sz w:val="26"/>
          <w:szCs w:val="26"/>
          <w:lang w:val="en-US"/>
        </w:rPr>
      </w:pPr>
    </w:p>
    <w:p w:rsidR="001F392C" w:rsidRPr="00163EAE" w:rsidRDefault="00163EAE" w:rsidP="001F392C">
      <w:pPr>
        <w:pStyle w:val="Akapitzlist"/>
        <w:numPr>
          <w:ilvl w:val="0"/>
          <w:numId w:val="48"/>
        </w:numPr>
        <w:jc w:val="both"/>
        <w:rPr>
          <w:rFonts w:ascii="Times New Roman" w:hAnsi="Times New Roman" w:cs="Times New Roman"/>
          <w:sz w:val="26"/>
          <w:szCs w:val="26"/>
          <w:lang w:val="en-US"/>
        </w:rPr>
      </w:pPr>
      <w:r w:rsidRPr="00163EAE">
        <w:rPr>
          <w:rFonts w:ascii="Times New Roman" w:hAnsi="Times New Roman" w:cs="Times New Roman"/>
          <w:sz w:val="26"/>
          <w:szCs w:val="26"/>
          <w:lang w:val="en-US"/>
        </w:rPr>
        <w:t xml:space="preserve">Graduates before receiving diplomas are obliged to settle all obligations </w:t>
      </w:r>
      <w:r>
        <w:rPr>
          <w:rFonts w:ascii="Times New Roman" w:hAnsi="Times New Roman" w:cs="Times New Roman"/>
          <w:sz w:val="26"/>
          <w:szCs w:val="26"/>
          <w:lang w:val="en-US"/>
        </w:rPr>
        <w:t>to the university and in par</w:t>
      </w:r>
      <w:r w:rsidR="006E0737">
        <w:rPr>
          <w:rFonts w:ascii="Times New Roman" w:hAnsi="Times New Roman" w:cs="Times New Roman"/>
          <w:sz w:val="26"/>
          <w:szCs w:val="26"/>
          <w:lang w:val="en-US"/>
        </w:rPr>
        <w:t>ticular to submit the university leaving card</w:t>
      </w:r>
      <w:r>
        <w:rPr>
          <w:rFonts w:ascii="Times New Roman" w:hAnsi="Times New Roman" w:cs="Times New Roman"/>
          <w:sz w:val="26"/>
          <w:szCs w:val="26"/>
          <w:lang w:val="en-US"/>
        </w:rPr>
        <w:t xml:space="preserve"> and pay all required fees.</w:t>
      </w:r>
      <w:r w:rsidR="001F392C" w:rsidRPr="00163EAE">
        <w:rPr>
          <w:rFonts w:ascii="Times New Roman" w:hAnsi="Times New Roman" w:cs="Times New Roman"/>
          <w:sz w:val="26"/>
          <w:szCs w:val="26"/>
          <w:lang w:val="en-US"/>
        </w:rPr>
        <w:t xml:space="preserve"> </w:t>
      </w:r>
    </w:p>
    <w:p w:rsidR="001F392C" w:rsidRPr="00163EAE" w:rsidRDefault="001F392C" w:rsidP="001F392C">
      <w:pPr>
        <w:jc w:val="both"/>
        <w:rPr>
          <w:rFonts w:ascii="Times New Roman" w:hAnsi="Times New Roman" w:cs="Times New Roman"/>
          <w:sz w:val="26"/>
          <w:szCs w:val="26"/>
          <w:lang w:val="en-US"/>
        </w:rPr>
      </w:pPr>
    </w:p>
    <w:p w:rsidR="00311411" w:rsidRPr="00163EAE" w:rsidRDefault="00163EAE" w:rsidP="001F392C">
      <w:pPr>
        <w:pStyle w:val="Akapitzlist"/>
        <w:numPr>
          <w:ilvl w:val="0"/>
          <w:numId w:val="48"/>
        </w:numPr>
        <w:jc w:val="both"/>
        <w:rPr>
          <w:rFonts w:ascii="Times New Roman" w:hAnsi="Times New Roman" w:cs="Times New Roman"/>
          <w:b/>
          <w:sz w:val="26"/>
          <w:szCs w:val="26"/>
          <w:lang w:val="en-US"/>
        </w:rPr>
      </w:pPr>
      <w:r w:rsidRPr="00163EAE">
        <w:rPr>
          <w:rFonts w:ascii="Times New Roman" w:hAnsi="Times New Roman" w:cs="Times New Roman"/>
          <w:sz w:val="26"/>
          <w:szCs w:val="26"/>
          <w:lang w:val="en-US"/>
        </w:rPr>
        <w:t xml:space="preserve">Within 30 days from graduation ,a  graduate receives the diploma </w:t>
      </w:r>
      <w:r>
        <w:rPr>
          <w:rFonts w:ascii="Times New Roman" w:hAnsi="Times New Roman" w:cs="Times New Roman"/>
          <w:sz w:val="26"/>
          <w:szCs w:val="26"/>
          <w:lang w:val="en-US"/>
        </w:rPr>
        <w:t>together with the diploma supplement</w:t>
      </w:r>
      <w:r w:rsidR="00D9583A">
        <w:rPr>
          <w:rFonts w:ascii="Times New Roman" w:hAnsi="Times New Roman" w:cs="Times New Roman"/>
          <w:sz w:val="26"/>
          <w:szCs w:val="26"/>
          <w:lang w:val="en-US"/>
        </w:rPr>
        <w:t xml:space="preserve"> and two certified copies</w:t>
      </w:r>
      <w:r>
        <w:rPr>
          <w:rFonts w:ascii="Times New Roman" w:hAnsi="Times New Roman" w:cs="Times New Roman"/>
          <w:sz w:val="26"/>
          <w:szCs w:val="26"/>
          <w:lang w:val="en-US"/>
        </w:rPr>
        <w:t xml:space="preserve">, </w:t>
      </w:r>
      <w:r w:rsidR="00D9583A">
        <w:rPr>
          <w:rFonts w:ascii="Times New Roman" w:hAnsi="Times New Roman" w:cs="Times New Roman"/>
          <w:sz w:val="26"/>
          <w:szCs w:val="26"/>
          <w:lang w:val="en-US"/>
        </w:rPr>
        <w:t>including a certified copy</w:t>
      </w:r>
      <w:r>
        <w:rPr>
          <w:rFonts w:ascii="Times New Roman" w:hAnsi="Times New Roman" w:cs="Times New Roman"/>
          <w:sz w:val="26"/>
          <w:szCs w:val="26"/>
          <w:lang w:val="en-US"/>
        </w:rPr>
        <w:t xml:space="preserve"> in a foreign language upon the graduate’s request</w:t>
      </w:r>
      <w:r w:rsidR="00CC6B51" w:rsidRPr="00163EAE">
        <w:rPr>
          <w:rFonts w:ascii="Times New Roman" w:hAnsi="Times New Roman" w:cs="Times New Roman"/>
          <w:sz w:val="26"/>
          <w:szCs w:val="26"/>
          <w:lang w:val="en-US"/>
        </w:rPr>
        <w:t>.</w:t>
      </w:r>
      <w:r w:rsidR="00F537FB" w:rsidRPr="00163EAE">
        <w:rPr>
          <w:rFonts w:ascii="Times New Roman" w:hAnsi="Times New Roman" w:cs="Times New Roman"/>
          <w:sz w:val="26"/>
          <w:szCs w:val="26"/>
          <w:lang w:val="en-US"/>
        </w:rPr>
        <w:t xml:space="preserve"> </w:t>
      </w:r>
    </w:p>
    <w:p w:rsidR="00311411" w:rsidRPr="00163EAE" w:rsidRDefault="00311411" w:rsidP="001F392C">
      <w:pPr>
        <w:jc w:val="both"/>
        <w:rPr>
          <w:rFonts w:ascii="Times New Roman" w:hAnsi="Times New Roman" w:cs="Times New Roman"/>
          <w:b/>
          <w:sz w:val="26"/>
          <w:szCs w:val="26"/>
          <w:lang w:val="en-US"/>
        </w:rPr>
      </w:pP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47</w:t>
      </w:r>
    </w:p>
    <w:p w:rsidR="00311411" w:rsidRPr="008A6053" w:rsidRDefault="00311411" w:rsidP="00311411">
      <w:pPr>
        <w:pStyle w:val="Tekstpodstawowywcity2"/>
        <w:ind w:firstLine="0"/>
        <w:rPr>
          <w:rFonts w:ascii="Times New Roman" w:hAnsi="Times New Roman" w:cs="Times New Roman"/>
          <w:spacing w:val="0"/>
          <w:w w:val="100"/>
          <w:sz w:val="26"/>
          <w:szCs w:val="26"/>
        </w:rPr>
      </w:pPr>
    </w:p>
    <w:p w:rsidR="00311411" w:rsidRPr="00114BDA" w:rsidRDefault="00F537FB" w:rsidP="00F03338">
      <w:pPr>
        <w:pStyle w:val="Tekstpodstawowywcity2"/>
        <w:numPr>
          <w:ilvl w:val="0"/>
          <w:numId w:val="62"/>
        </w:numPr>
        <w:tabs>
          <w:tab w:val="clear" w:pos="720"/>
        </w:tabs>
        <w:ind w:left="600" w:hanging="600"/>
        <w:rPr>
          <w:rFonts w:ascii="Times New Roman" w:hAnsi="Times New Roman" w:cs="Times New Roman"/>
          <w:spacing w:val="0"/>
          <w:w w:val="100"/>
          <w:sz w:val="26"/>
          <w:szCs w:val="26"/>
          <w:lang w:val="en-US"/>
        </w:rPr>
      </w:pPr>
      <w:r>
        <w:rPr>
          <w:rFonts w:ascii="Times New Roman" w:hAnsi="Times New Roman" w:cs="Times New Roman"/>
          <w:spacing w:val="0"/>
          <w:w w:val="100"/>
          <w:sz w:val="26"/>
          <w:szCs w:val="26"/>
          <w:lang w:val="en-US"/>
        </w:rPr>
        <w:t>The graduation date is the date of passing the diploma examination and in case of Veterinary Medicine the date of passing t</w:t>
      </w:r>
      <w:r w:rsidR="001E2C00">
        <w:rPr>
          <w:rFonts w:ascii="Times New Roman" w:hAnsi="Times New Roman" w:cs="Times New Roman"/>
          <w:spacing w:val="0"/>
          <w:w w:val="100"/>
          <w:sz w:val="26"/>
          <w:szCs w:val="26"/>
          <w:lang w:val="en-US"/>
        </w:rPr>
        <w:t>he last examination or credit scheduled</w:t>
      </w:r>
      <w:r>
        <w:rPr>
          <w:rFonts w:ascii="Times New Roman" w:hAnsi="Times New Roman" w:cs="Times New Roman"/>
          <w:spacing w:val="0"/>
          <w:w w:val="100"/>
          <w:sz w:val="26"/>
          <w:szCs w:val="26"/>
          <w:lang w:val="en-US"/>
        </w:rPr>
        <w:t xml:space="preserve"> in the study programme.</w:t>
      </w:r>
    </w:p>
    <w:p w:rsidR="00311411" w:rsidRPr="00114BDA" w:rsidRDefault="00311411" w:rsidP="00311411">
      <w:pPr>
        <w:pStyle w:val="Tekstpodstawowywcity2"/>
        <w:ind w:firstLine="0"/>
        <w:rPr>
          <w:rFonts w:ascii="Times New Roman" w:hAnsi="Times New Roman" w:cs="Times New Roman"/>
          <w:spacing w:val="0"/>
          <w:w w:val="100"/>
          <w:sz w:val="26"/>
          <w:szCs w:val="26"/>
          <w:lang w:val="en-US"/>
        </w:rPr>
      </w:pPr>
    </w:p>
    <w:p w:rsidR="00311411" w:rsidRPr="00F537FB" w:rsidRDefault="00F537FB" w:rsidP="00F03338">
      <w:pPr>
        <w:pStyle w:val="Tekstpodstawowywcity2"/>
        <w:numPr>
          <w:ilvl w:val="0"/>
          <w:numId w:val="62"/>
        </w:numPr>
        <w:tabs>
          <w:tab w:val="clear" w:pos="720"/>
        </w:tabs>
        <w:ind w:left="600" w:hanging="600"/>
        <w:rPr>
          <w:rFonts w:ascii="Times New Roman" w:hAnsi="Times New Roman" w:cs="Times New Roman"/>
          <w:spacing w:val="0"/>
          <w:w w:val="100"/>
          <w:sz w:val="26"/>
          <w:szCs w:val="26"/>
          <w:lang w:val="en-US"/>
        </w:rPr>
      </w:pPr>
      <w:r>
        <w:rPr>
          <w:rFonts w:ascii="Times New Roman" w:hAnsi="Times New Roman" w:cs="Times New Roman"/>
          <w:sz w:val="26"/>
          <w:szCs w:val="26"/>
          <w:lang w:val="en-GB"/>
        </w:rPr>
        <w:t>The planned duration of university studies corresponds with the approved study programme for a given field of study, and the planned date of graduation for studies fin</w:t>
      </w:r>
      <w:r w:rsidR="00D9583A">
        <w:rPr>
          <w:rFonts w:ascii="Times New Roman" w:hAnsi="Times New Roman" w:cs="Times New Roman"/>
          <w:sz w:val="26"/>
          <w:szCs w:val="26"/>
          <w:lang w:val="en-GB"/>
        </w:rPr>
        <w:t>ishing in the winter semester is</w:t>
      </w:r>
      <w:r>
        <w:rPr>
          <w:rFonts w:ascii="Times New Roman" w:hAnsi="Times New Roman" w:cs="Times New Roman"/>
          <w:sz w:val="26"/>
          <w:szCs w:val="26"/>
          <w:lang w:val="en-GB"/>
        </w:rPr>
        <w:t xml:space="preserve"> 28 February, and for studies finishing in the summer semester 30 September. For Veterinary Medicine the panned date of graduation is 31 March. </w:t>
      </w:r>
    </w:p>
    <w:p w:rsidR="00311411" w:rsidRPr="00F537FB" w:rsidRDefault="00311411" w:rsidP="00311411">
      <w:pPr>
        <w:rPr>
          <w:rFonts w:ascii="Times New Roman" w:hAnsi="Times New Roman" w:cs="Times New Roman"/>
          <w:b/>
          <w:sz w:val="26"/>
          <w:szCs w:val="26"/>
          <w:lang w:val="en-US"/>
        </w:rPr>
      </w:pPr>
    </w:p>
    <w:p w:rsidR="00311411" w:rsidRPr="00F537FB" w:rsidRDefault="00774B1D" w:rsidP="00311411">
      <w:pPr>
        <w:jc w:val="center"/>
        <w:rPr>
          <w:rFonts w:ascii="Times New Roman" w:hAnsi="Times New Roman" w:cs="Times New Roman"/>
          <w:b/>
          <w:sz w:val="26"/>
          <w:szCs w:val="26"/>
          <w:lang w:val="en-US"/>
        </w:rPr>
      </w:pPr>
      <w:r w:rsidRPr="0094212F">
        <w:rPr>
          <w:rFonts w:ascii="Times New Roman" w:hAnsi="Times New Roman" w:cs="Times New Roman"/>
          <w:b/>
          <w:sz w:val="26"/>
          <w:szCs w:val="26"/>
          <w:lang w:val="en-GB"/>
        </w:rPr>
        <w:t>Awards</w:t>
      </w:r>
      <w:r w:rsidRPr="00F537FB">
        <w:rPr>
          <w:rFonts w:ascii="Times New Roman" w:hAnsi="Times New Roman" w:cs="Times New Roman"/>
          <w:b/>
          <w:sz w:val="26"/>
          <w:szCs w:val="26"/>
          <w:lang w:val="en-US"/>
        </w:rPr>
        <w:t xml:space="preserve">, </w:t>
      </w:r>
      <w:r w:rsidRPr="0094212F">
        <w:rPr>
          <w:rFonts w:ascii="Times New Roman" w:hAnsi="Times New Roman" w:cs="Times New Roman"/>
          <w:b/>
          <w:sz w:val="26"/>
          <w:szCs w:val="26"/>
          <w:lang w:val="en-GB"/>
        </w:rPr>
        <w:t>honours</w:t>
      </w:r>
      <w:r w:rsidRPr="00F537FB">
        <w:rPr>
          <w:rFonts w:ascii="Times New Roman" w:hAnsi="Times New Roman" w:cs="Times New Roman"/>
          <w:b/>
          <w:sz w:val="26"/>
          <w:szCs w:val="26"/>
          <w:lang w:val="en-US"/>
        </w:rPr>
        <w:t xml:space="preserve"> and </w:t>
      </w:r>
      <w:r w:rsidRPr="0094212F">
        <w:rPr>
          <w:rFonts w:ascii="Times New Roman" w:hAnsi="Times New Roman" w:cs="Times New Roman"/>
          <w:b/>
          <w:sz w:val="26"/>
          <w:szCs w:val="26"/>
          <w:lang w:val="en-GB"/>
        </w:rPr>
        <w:t>scholarships</w:t>
      </w:r>
      <w:r w:rsidRPr="00F537FB">
        <w:rPr>
          <w:rFonts w:ascii="Times New Roman" w:hAnsi="Times New Roman" w:cs="Times New Roman"/>
          <w:b/>
          <w:sz w:val="26"/>
          <w:szCs w:val="26"/>
          <w:lang w:val="en-US"/>
        </w:rPr>
        <w:t xml:space="preserve"> </w:t>
      </w:r>
    </w:p>
    <w:p w:rsidR="00311411" w:rsidRPr="00F537FB" w:rsidRDefault="00311411" w:rsidP="00311411">
      <w:pPr>
        <w:jc w:val="center"/>
        <w:rPr>
          <w:rFonts w:ascii="Times New Roman" w:hAnsi="Times New Roman" w:cs="Times New Roman"/>
          <w:b/>
          <w:sz w:val="26"/>
          <w:szCs w:val="26"/>
          <w:lang w:val="en-US"/>
        </w:rPr>
      </w:pPr>
    </w:p>
    <w:p w:rsidR="00311411" w:rsidRPr="00F537FB" w:rsidRDefault="00565522" w:rsidP="00311411">
      <w:pPr>
        <w:jc w:val="center"/>
        <w:rPr>
          <w:rFonts w:ascii="Times New Roman" w:hAnsi="Times New Roman" w:cs="Times New Roman"/>
          <w:b/>
          <w:sz w:val="26"/>
          <w:szCs w:val="26"/>
          <w:lang w:val="en-US"/>
        </w:rPr>
      </w:pPr>
      <w:r w:rsidRPr="00F537FB">
        <w:rPr>
          <w:rFonts w:ascii="Times New Roman" w:hAnsi="Times New Roman" w:cs="Times New Roman"/>
          <w:b/>
          <w:sz w:val="26"/>
          <w:szCs w:val="26"/>
          <w:lang w:val="en-US"/>
        </w:rPr>
        <w:t>§ 48</w:t>
      </w:r>
    </w:p>
    <w:p w:rsidR="00311411" w:rsidRPr="00F537FB" w:rsidRDefault="00311411" w:rsidP="00311411">
      <w:pPr>
        <w:ind w:left="567"/>
        <w:jc w:val="both"/>
        <w:rPr>
          <w:rFonts w:ascii="Times New Roman" w:hAnsi="Times New Roman" w:cs="Times New Roman"/>
          <w:sz w:val="26"/>
          <w:szCs w:val="26"/>
          <w:lang w:val="en-US"/>
        </w:rPr>
      </w:pPr>
    </w:p>
    <w:p w:rsidR="00311411" w:rsidRPr="00F537FB" w:rsidRDefault="00311411" w:rsidP="00F03338">
      <w:pPr>
        <w:numPr>
          <w:ilvl w:val="0"/>
          <w:numId w:val="41"/>
        </w:numPr>
        <w:jc w:val="both"/>
        <w:rPr>
          <w:rFonts w:ascii="Times New Roman" w:hAnsi="Times New Roman" w:cs="Times New Roman"/>
          <w:sz w:val="26"/>
          <w:szCs w:val="26"/>
          <w:lang w:val="en-US"/>
        </w:rPr>
      </w:pPr>
      <w:r w:rsidRPr="00F537FB">
        <w:rPr>
          <w:rFonts w:ascii="Times New Roman" w:hAnsi="Times New Roman" w:cs="Times New Roman"/>
          <w:sz w:val="26"/>
          <w:szCs w:val="26"/>
          <w:lang w:val="en-US"/>
        </w:rPr>
        <w:t>Student</w:t>
      </w:r>
      <w:r w:rsidR="00F537FB">
        <w:rPr>
          <w:rFonts w:ascii="Times New Roman" w:hAnsi="Times New Roman" w:cs="Times New Roman"/>
          <w:sz w:val="26"/>
          <w:szCs w:val="26"/>
          <w:lang w:val="en-US"/>
        </w:rPr>
        <w:t xml:space="preserve">s may be granted the following awards and </w:t>
      </w:r>
      <w:r w:rsidR="00F537FB" w:rsidRPr="00F537FB">
        <w:rPr>
          <w:rFonts w:ascii="Times New Roman" w:hAnsi="Times New Roman" w:cs="Times New Roman"/>
          <w:sz w:val="26"/>
          <w:szCs w:val="26"/>
          <w:lang w:val="en-GB"/>
        </w:rPr>
        <w:t>honours</w:t>
      </w:r>
      <w:r w:rsidRPr="00F537FB">
        <w:rPr>
          <w:rFonts w:ascii="Times New Roman" w:hAnsi="Times New Roman" w:cs="Times New Roman"/>
          <w:sz w:val="26"/>
          <w:szCs w:val="26"/>
          <w:lang w:val="en-US"/>
        </w:rPr>
        <w:t>:</w:t>
      </w:r>
    </w:p>
    <w:p w:rsidR="00311411" w:rsidRPr="0094212F" w:rsidRDefault="0094212F" w:rsidP="00F03338">
      <w:pPr>
        <w:numPr>
          <w:ilvl w:val="0"/>
          <w:numId w:val="36"/>
        </w:numPr>
        <w:tabs>
          <w:tab w:val="clear" w:pos="1800"/>
          <w:tab w:val="num" w:pos="1080"/>
        </w:tabs>
        <w:ind w:left="1080"/>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 xml:space="preserve">the Rector’s awards and </w:t>
      </w:r>
      <w:r w:rsidRPr="0094212F">
        <w:rPr>
          <w:rFonts w:ascii="Times New Roman" w:hAnsi="Times New Roman" w:cs="Times New Roman"/>
          <w:sz w:val="26"/>
          <w:szCs w:val="26"/>
          <w:lang w:val="en-GB"/>
        </w:rPr>
        <w:t>honours</w:t>
      </w:r>
      <w:r w:rsidRPr="0094212F">
        <w:rPr>
          <w:rFonts w:ascii="Times New Roman" w:hAnsi="Times New Roman" w:cs="Times New Roman"/>
          <w:sz w:val="26"/>
          <w:szCs w:val="26"/>
          <w:lang w:val="en-US"/>
        </w:rPr>
        <w:t>;</w:t>
      </w:r>
    </w:p>
    <w:p w:rsidR="00311411" w:rsidRPr="0094212F" w:rsidRDefault="0094212F" w:rsidP="00F03338">
      <w:pPr>
        <w:numPr>
          <w:ilvl w:val="0"/>
          <w:numId w:val="36"/>
        </w:numPr>
        <w:tabs>
          <w:tab w:val="clear" w:pos="1800"/>
          <w:tab w:val="num" w:pos="1080"/>
        </w:tabs>
        <w:ind w:left="1080"/>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aw</w:t>
      </w:r>
      <w:r w:rsidR="001E2C00">
        <w:rPr>
          <w:rFonts w:ascii="Times New Roman" w:hAnsi="Times New Roman" w:cs="Times New Roman"/>
          <w:sz w:val="26"/>
          <w:szCs w:val="26"/>
          <w:lang w:val="en-US"/>
        </w:rPr>
        <w:t>ards funded by state institutions,</w:t>
      </w:r>
      <w:r w:rsidR="001E2C00" w:rsidRPr="0094212F">
        <w:rPr>
          <w:rFonts w:ascii="Times New Roman" w:hAnsi="Times New Roman" w:cs="Times New Roman"/>
          <w:sz w:val="26"/>
          <w:szCs w:val="26"/>
          <w:lang w:val="en-US"/>
        </w:rPr>
        <w:t>scientific</w:t>
      </w:r>
      <w:r w:rsidRPr="0094212F">
        <w:rPr>
          <w:rFonts w:ascii="Times New Roman" w:hAnsi="Times New Roman" w:cs="Times New Roman"/>
          <w:sz w:val="26"/>
          <w:szCs w:val="26"/>
          <w:lang w:val="en-US"/>
        </w:rPr>
        <w:t xml:space="preserve"> societies and social</w:t>
      </w:r>
      <w:r>
        <w:rPr>
          <w:rFonts w:ascii="Times New Roman" w:hAnsi="Times New Roman" w:cs="Times New Roman"/>
          <w:sz w:val="26"/>
          <w:szCs w:val="26"/>
          <w:lang w:val="en-US"/>
        </w:rPr>
        <w:t xml:space="preserve"> </w:t>
      </w:r>
      <w:r w:rsidRPr="0094212F">
        <w:rPr>
          <w:rFonts w:ascii="Times New Roman" w:hAnsi="Times New Roman" w:cs="Times New Roman"/>
          <w:sz w:val="26"/>
          <w:szCs w:val="26"/>
          <w:lang w:val="en-US"/>
        </w:rPr>
        <w:t>organisations</w:t>
      </w:r>
      <w:r>
        <w:rPr>
          <w:rFonts w:ascii="Times New Roman" w:hAnsi="Times New Roman" w:cs="Times New Roman"/>
          <w:sz w:val="26"/>
          <w:szCs w:val="26"/>
          <w:lang w:val="en-US"/>
        </w:rPr>
        <w:t>;</w:t>
      </w:r>
    </w:p>
    <w:p w:rsidR="00311411" w:rsidRPr="0094212F" w:rsidRDefault="0094212F" w:rsidP="00F03338">
      <w:pPr>
        <w:numPr>
          <w:ilvl w:val="0"/>
          <w:numId w:val="36"/>
        </w:numPr>
        <w:tabs>
          <w:tab w:val="clear" w:pos="1800"/>
          <w:tab w:val="num" w:pos="1080"/>
        </w:tabs>
        <w:ind w:left="1080"/>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 xml:space="preserve">the diploma for a distinctive student – awarded on terms referred to in </w:t>
      </w:r>
      <w:r>
        <w:rPr>
          <w:rFonts w:ascii="Times New Roman" w:hAnsi="Times New Roman" w:cs="Times New Roman"/>
          <w:sz w:val="26"/>
          <w:szCs w:val="26"/>
          <w:lang w:val="en-US"/>
        </w:rPr>
        <w:t>§53 of the following regulations;</w:t>
      </w:r>
    </w:p>
    <w:p w:rsidR="00311411" w:rsidRPr="0094212F" w:rsidRDefault="0094212F" w:rsidP="00F03338">
      <w:pPr>
        <w:numPr>
          <w:ilvl w:val="0"/>
          <w:numId w:val="36"/>
        </w:numPr>
        <w:tabs>
          <w:tab w:val="clear" w:pos="1800"/>
          <w:tab w:val="num" w:pos="1080"/>
        </w:tabs>
        <w:ind w:left="1080"/>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 xml:space="preserve">the diploma for a distinctive diploma thesis. </w:t>
      </w:r>
    </w:p>
    <w:p w:rsidR="00311411" w:rsidRPr="0094212F" w:rsidRDefault="00311411" w:rsidP="00311411">
      <w:pPr>
        <w:ind w:left="720"/>
        <w:jc w:val="both"/>
        <w:rPr>
          <w:rFonts w:ascii="Times New Roman" w:hAnsi="Times New Roman" w:cs="Times New Roman"/>
          <w:sz w:val="26"/>
          <w:szCs w:val="26"/>
          <w:lang w:val="en-US"/>
        </w:rPr>
      </w:pPr>
    </w:p>
    <w:p w:rsidR="00311411" w:rsidRPr="0094212F" w:rsidRDefault="00311411" w:rsidP="00F03338">
      <w:pPr>
        <w:numPr>
          <w:ilvl w:val="0"/>
          <w:numId w:val="41"/>
        </w:numPr>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S</w:t>
      </w:r>
      <w:r w:rsidR="0094212F" w:rsidRPr="0094212F">
        <w:rPr>
          <w:rFonts w:ascii="Times New Roman" w:hAnsi="Times New Roman" w:cs="Times New Roman"/>
          <w:sz w:val="26"/>
          <w:szCs w:val="26"/>
          <w:lang w:val="en-US"/>
        </w:rPr>
        <w:t>tudents are entitled t</w:t>
      </w:r>
      <w:r w:rsidR="00CB3627">
        <w:rPr>
          <w:rFonts w:ascii="Times New Roman" w:hAnsi="Times New Roman" w:cs="Times New Roman"/>
          <w:sz w:val="26"/>
          <w:szCs w:val="26"/>
          <w:lang w:val="en-US"/>
        </w:rPr>
        <w:t>o apply for financial aid</w:t>
      </w:r>
      <w:r w:rsidR="0094212F" w:rsidRPr="0094212F">
        <w:rPr>
          <w:rFonts w:ascii="Times New Roman" w:hAnsi="Times New Roman" w:cs="Times New Roman"/>
          <w:sz w:val="26"/>
          <w:szCs w:val="26"/>
          <w:lang w:val="en-US"/>
        </w:rPr>
        <w:t xml:space="preserve"> in the form of</w:t>
      </w:r>
      <w:r w:rsidRPr="0094212F">
        <w:rPr>
          <w:rFonts w:ascii="Times New Roman" w:hAnsi="Times New Roman" w:cs="Times New Roman"/>
          <w:sz w:val="26"/>
          <w:szCs w:val="26"/>
          <w:lang w:val="en-US"/>
        </w:rPr>
        <w:t>:</w:t>
      </w:r>
    </w:p>
    <w:p w:rsidR="00311411" w:rsidRPr="0094212F" w:rsidRDefault="00311411" w:rsidP="00311411">
      <w:pPr>
        <w:ind w:left="1080"/>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 xml:space="preserve">1) </w:t>
      </w:r>
      <w:r w:rsidR="0094212F" w:rsidRPr="0094212F">
        <w:rPr>
          <w:rFonts w:ascii="Times New Roman" w:hAnsi="Times New Roman" w:cs="Times New Roman"/>
          <w:sz w:val="26"/>
          <w:szCs w:val="26"/>
          <w:lang w:val="en-US"/>
        </w:rPr>
        <w:t>social scholarship</w:t>
      </w:r>
      <w:r w:rsidRPr="0094212F">
        <w:rPr>
          <w:rFonts w:ascii="Times New Roman" w:hAnsi="Times New Roman" w:cs="Times New Roman"/>
          <w:sz w:val="26"/>
          <w:szCs w:val="26"/>
          <w:lang w:val="en-US"/>
        </w:rPr>
        <w:t>,</w:t>
      </w:r>
    </w:p>
    <w:p w:rsidR="00311411" w:rsidRPr="0094212F" w:rsidRDefault="00311411" w:rsidP="00311411">
      <w:pPr>
        <w:ind w:left="1080"/>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 xml:space="preserve">2) </w:t>
      </w:r>
      <w:r w:rsidR="0094212F" w:rsidRPr="0094212F">
        <w:rPr>
          <w:rFonts w:ascii="Times New Roman" w:hAnsi="Times New Roman" w:cs="Times New Roman"/>
          <w:sz w:val="26"/>
          <w:szCs w:val="26"/>
          <w:lang w:val="en-US"/>
        </w:rPr>
        <w:t>scholarship for the disabled</w:t>
      </w:r>
      <w:r w:rsidR="0094212F">
        <w:rPr>
          <w:rFonts w:ascii="Times New Roman" w:hAnsi="Times New Roman" w:cs="Times New Roman"/>
          <w:sz w:val="26"/>
          <w:szCs w:val="26"/>
          <w:lang w:val="en-US"/>
        </w:rPr>
        <w:t>,</w:t>
      </w:r>
    </w:p>
    <w:p w:rsidR="00311411" w:rsidRPr="008A6053" w:rsidRDefault="0094212F" w:rsidP="00F03338">
      <w:pPr>
        <w:numPr>
          <w:ilvl w:val="1"/>
          <w:numId w:val="27"/>
        </w:numPr>
        <w:jc w:val="both"/>
        <w:rPr>
          <w:rFonts w:ascii="Times New Roman" w:hAnsi="Times New Roman" w:cs="Times New Roman"/>
          <w:sz w:val="26"/>
          <w:szCs w:val="26"/>
        </w:rPr>
      </w:pPr>
      <w:r>
        <w:rPr>
          <w:rFonts w:ascii="Times New Roman" w:hAnsi="Times New Roman" w:cs="Times New Roman"/>
          <w:sz w:val="26"/>
          <w:szCs w:val="26"/>
        </w:rPr>
        <w:t xml:space="preserve">the </w:t>
      </w:r>
      <w:r w:rsidRPr="0094212F">
        <w:rPr>
          <w:rFonts w:ascii="Times New Roman" w:hAnsi="Times New Roman" w:cs="Times New Roman"/>
          <w:sz w:val="26"/>
          <w:szCs w:val="26"/>
          <w:lang w:val="en-GB"/>
        </w:rPr>
        <w:t>Rector’s</w:t>
      </w:r>
      <w:r>
        <w:rPr>
          <w:rFonts w:ascii="Times New Roman" w:hAnsi="Times New Roman" w:cs="Times New Roman"/>
          <w:sz w:val="26"/>
          <w:szCs w:val="26"/>
        </w:rPr>
        <w:t xml:space="preserve"> </w:t>
      </w:r>
      <w:r w:rsidRPr="0094212F">
        <w:rPr>
          <w:rFonts w:ascii="Times New Roman" w:hAnsi="Times New Roman" w:cs="Times New Roman"/>
          <w:sz w:val="26"/>
          <w:szCs w:val="26"/>
          <w:lang w:val="en-GB"/>
        </w:rPr>
        <w:t>scholarship</w:t>
      </w:r>
      <w:r w:rsidR="00163EAE">
        <w:rPr>
          <w:rFonts w:ascii="Times New Roman" w:hAnsi="Times New Roman" w:cs="Times New Roman"/>
          <w:sz w:val="26"/>
          <w:szCs w:val="26"/>
          <w:lang w:val="en-GB"/>
        </w:rPr>
        <w:t>,</w:t>
      </w:r>
      <w:r>
        <w:rPr>
          <w:rFonts w:ascii="Times New Roman" w:hAnsi="Times New Roman" w:cs="Times New Roman"/>
          <w:sz w:val="26"/>
          <w:szCs w:val="26"/>
        </w:rPr>
        <w:t xml:space="preserve"> </w:t>
      </w:r>
    </w:p>
    <w:p w:rsidR="00311411" w:rsidRPr="0094212F" w:rsidRDefault="0094212F" w:rsidP="00F03338">
      <w:pPr>
        <w:numPr>
          <w:ilvl w:val="1"/>
          <w:numId w:val="27"/>
        </w:numPr>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the Minister’s scholarship for outstanding results</w:t>
      </w:r>
      <w:r w:rsidR="00311411" w:rsidRPr="0094212F">
        <w:rPr>
          <w:rFonts w:ascii="Times New Roman" w:hAnsi="Times New Roman" w:cs="Times New Roman"/>
          <w:sz w:val="26"/>
          <w:szCs w:val="26"/>
          <w:lang w:val="en-US"/>
        </w:rPr>
        <w:t>,</w:t>
      </w:r>
    </w:p>
    <w:p w:rsidR="00311411" w:rsidRPr="008A6053" w:rsidRDefault="0094212F" w:rsidP="00F03338">
      <w:pPr>
        <w:numPr>
          <w:ilvl w:val="1"/>
          <w:numId w:val="27"/>
        </w:numPr>
        <w:jc w:val="both"/>
        <w:rPr>
          <w:rFonts w:ascii="Times New Roman" w:hAnsi="Times New Roman" w:cs="Times New Roman"/>
          <w:sz w:val="26"/>
          <w:szCs w:val="26"/>
        </w:rPr>
      </w:pPr>
      <w:r w:rsidRPr="0094212F">
        <w:rPr>
          <w:rFonts w:ascii="Times New Roman" w:hAnsi="Times New Roman" w:cs="Times New Roman"/>
          <w:sz w:val="26"/>
          <w:szCs w:val="26"/>
          <w:lang w:val="en-GB"/>
        </w:rPr>
        <w:t>benefits</w:t>
      </w:r>
      <w:r w:rsidR="00311411" w:rsidRPr="008A6053">
        <w:rPr>
          <w:rFonts w:ascii="Times New Roman" w:hAnsi="Times New Roman" w:cs="Times New Roman"/>
          <w:sz w:val="26"/>
          <w:szCs w:val="26"/>
        </w:rPr>
        <w:t>.</w:t>
      </w:r>
      <w:r w:rsidR="00311411">
        <w:rPr>
          <w:rFonts w:ascii="Times New Roman" w:hAnsi="Times New Roman" w:cs="Times New Roman"/>
          <w:sz w:val="26"/>
          <w:szCs w:val="26"/>
        </w:rPr>
        <w:br/>
      </w:r>
    </w:p>
    <w:p w:rsidR="00311411" w:rsidRPr="0094212F" w:rsidRDefault="0094212F" w:rsidP="00F03338">
      <w:pPr>
        <w:numPr>
          <w:ilvl w:val="0"/>
          <w:numId w:val="41"/>
        </w:numPr>
        <w:jc w:val="both"/>
        <w:rPr>
          <w:rFonts w:ascii="Times New Roman" w:hAnsi="Times New Roman" w:cs="Times New Roman"/>
          <w:sz w:val="26"/>
          <w:szCs w:val="26"/>
          <w:lang w:val="en-US"/>
        </w:rPr>
      </w:pPr>
      <w:r w:rsidRPr="0094212F">
        <w:rPr>
          <w:rFonts w:ascii="Times New Roman" w:hAnsi="Times New Roman" w:cs="Times New Roman"/>
          <w:sz w:val="26"/>
          <w:szCs w:val="26"/>
          <w:lang w:val="en-US"/>
        </w:rPr>
        <w:t>Rules for</w:t>
      </w:r>
      <w:r w:rsidR="00CB3627">
        <w:rPr>
          <w:rFonts w:ascii="Times New Roman" w:hAnsi="Times New Roman" w:cs="Times New Roman"/>
          <w:sz w:val="26"/>
          <w:szCs w:val="26"/>
          <w:lang w:val="en-US"/>
        </w:rPr>
        <w:t xml:space="preserve"> appointing financial aid</w:t>
      </w:r>
      <w:r w:rsidRPr="0094212F">
        <w:rPr>
          <w:rFonts w:ascii="Times New Roman" w:hAnsi="Times New Roman" w:cs="Times New Roman"/>
          <w:sz w:val="26"/>
          <w:szCs w:val="26"/>
          <w:lang w:val="en-US"/>
        </w:rPr>
        <w:t xml:space="preserve"> are provided by separate regulations</w:t>
      </w:r>
      <w:r w:rsidR="00311411" w:rsidRPr="0094212F">
        <w:rPr>
          <w:rFonts w:ascii="Times New Roman" w:hAnsi="Times New Roman" w:cs="Times New Roman"/>
          <w:sz w:val="26"/>
          <w:szCs w:val="26"/>
          <w:lang w:val="en-US"/>
        </w:rPr>
        <w:t xml:space="preserve">. </w:t>
      </w:r>
    </w:p>
    <w:p w:rsidR="00311411" w:rsidRPr="0094212F" w:rsidRDefault="00311411" w:rsidP="00311411">
      <w:pPr>
        <w:tabs>
          <w:tab w:val="num" w:pos="1134"/>
        </w:tabs>
        <w:ind w:left="1134" w:hanging="567"/>
        <w:jc w:val="both"/>
        <w:rPr>
          <w:rFonts w:ascii="Times New Roman" w:hAnsi="Times New Roman" w:cs="Times New Roman"/>
          <w:sz w:val="26"/>
          <w:szCs w:val="26"/>
          <w:lang w:val="en-US"/>
        </w:rPr>
      </w:pPr>
    </w:p>
    <w:p w:rsidR="00311411" w:rsidRPr="008A6053" w:rsidRDefault="00565522" w:rsidP="00311411">
      <w:pPr>
        <w:jc w:val="center"/>
        <w:rPr>
          <w:rFonts w:ascii="Times New Roman" w:hAnsi="Times New Roman" w:cs="Times New Roman"/>
          <w:b/>
          <w:sz w:val="26"/>
          <w:szCs w:val="26"/>
        </w:rPr>
      </w:pPr>
      <w:r>
        <w:rPr>
          <w:rFonts w:ascii="Times New Roman" w:hAnsi="Times New Roman" w:cs="Times New Roman"/>
          <w:b/>
          <w:sz w:val="26"/>
          <w:szCs w:val="26"/>
        </w:rPr>
        <w:t>§ 49</w:t>
      </w:r>
    </w:p>
    <w:p w:rsidR="00311411" w:rsidRPr="008A6053" w:rsidRDefault="00311411" w:rsidP="00311411">
      <w:pPr>
        <w:jc w:val="center"/>
        <w:rPr>
          <w:rFonts w:ascii="Times New Roman" w:hAnsi="Times New Roman" w:cs="Times New Roman"/>
          <w:b/>
          <w:sz w:val="26"/>
          <w:szCs w:val="26"/>
        </w:rPr>
      </w:pPr>
    </w:p>
    <w:p w:rsidR="00311411" w:rsidRPr="00343D6A" w:rsidRDefault="00C04A23" w:rsidP="00F03338">
      <w:pPr>
        <w:numPr>
          <w:ilvl w:val="0"/>
          <w:numId w:val="16"/>
        </w:numPr>
        <w:jc w:val="both"/>
        <w:rPr>
          <w:rFonts w:ascii="Times New Roman" w:hAnsi="Times New Roman" w:cs="Times New Roman"/>
          <w:sz w:val="26"/>
          <w:szCs w:val="26"/>
          <w:lang w:val="en-US"/>
        </w:rPr>
      </w:pPr>
      <w:r w:rsidRPr="00343D6A">
        <w:rPr>
          <w:rFonts w:ascii="Times New Roman" w:hAnsi="Times New Roman" w:cs="Times New Roman"/>
          <w:i/>
          <w:sz w:val="26"/>
          <w:szCs w:val="26"/>
          <w:lang w:val="en-US"/>
        </w:rPr>
        <w:t>The distinctive graduate</w:t>
      </w:r>
      <w:r w:rsidRPr="00343D6A">
        <w:rPr>
          <w:rFonts w:ascii="Times New Roman" w:hAnsi="Times New Roman" w:cs="Times New Roman"/>
          <w:sz w:val="26"/>
          <w:szCs w:val="26"/>
          <w:lang w:val="en-US"/>
        </w:rPr>
        <w:t xml:space="preserve"> diploma is awarded by the </w:t>
      </w:r>
      <w:r w:rsidR="00343D6A" w:rsidRPr="00343D6A">
        <w:rPr>
          <w:rFonts w:ascii="Times New Roman" w:hAnsi="Times New Roman" w:cs="Times New Roman"/>
          <w:sz w:val="26"/>
          <w:szCs w:val="26"/>
          <w:lang w:val="en-US"/>
        </w:rPr>
        <w:t>Recto</w:t>
      </w:r>
      <w:r w:rsidR="00BF4E9F">
        <w:rPr>
          <w:rFonts w:ascii="Times New Roman" w:hAnsi="Times New Roman" w:cs="Times New Roman"/>
          <w:sz w:val="26"/>
          <w:szCs w:val="26"/>
          <w:lang w:val="en-US"/>
        </w:rPr>
        <w:t>r upon</w:t>
      </w:r>
      <w:r w:rsidRPr="00343D6A">
        <w:rPr>
          <w:rFonts w:ascii="Times New Roman" w:hAnsi="Times New Roman" w:cs="Times New Roman"/>
          <w:sz w:val="26"/>
          <w:szCs w:val="26"/>
          <w:lang w:val="en-US"/>
        </w:rPr>
        <w:t xml:space="preserve"> the Dean’s request. </w:t>
      </w:r>
    </w:p>
    <w:p w:rsidR="00311411" w:rsidRPr="00343D6A" w:rsidRDefault="00311411" w:rsidP="00311411">
      <w:pPr>
        <w:jc w:val="both"/>
        <w:rPr>
          <w:rFonts w:ascii="Times New Roman" w:hAnsi="Times New Roman" w:cs="Times New Roman"/>
          <w:sz w:val="26"/>
          <w:szCs w:val="26"/>
          <w:lang w:val="en-US"/>
        </w:rPr>
      </w:pPr>
    </w:p>
    <w:p w:rsidR="00311411" w:rsidRPr="00343D6A" w:rsidRDefault="00343D6A" w:rsidP="00F03338">
      <w:pPr>
        <w:numPr>
          <w:ilvl w:val="0"/>
          <w:numId w:val="16"/>
        </w:numPr>
        <w:jc w:val="both"/>
        <w:rPr>
          <w:rFonts w:ascii="Times New Roman" w:hAnsi="Times New Roman" w:cs="Times New Roman"/>
          <w:sz w:val="26"/>
          <w:szCs w:val="26"/>
          <w:lang w:val="en-US"/>
        </w:rPr>
      </w:pPr>
      <w:r w:rsidRPr="00343D6A">
        <w:rPr>
          <w:rFonts w:ascii="Times New Roman" w:hAnsi="Times New Roman" w:cs="Times New Roman"/>
          <w:sz w:val="26"/>
          <w:szCs w:val="26"/>
          <w:lang w:val="en-US"/>
        </w:rPr>
        <w:t>The diploma can be awarded to a</w:t>
      </w:r>
      <w:r>
        <w:rPr>
          <w:rFonts w:ascii="Times New Roman" w:hAnsi="Times New Roman" w:cs="Times New Roman"/>
          <w:sz w:val="26"/>
          <w:szCs w:val="26"/>
          <w:lang w:val="en-US"/>
        </w:rPr>
        <w:t xml:space="preserve"> </w:t>
      </w:r>
      <w:r w:rsidR="00CB3627">
        <w:rPr>
          <w:rFonts w:ascii="Times New Roman" w:hAnsi="Times New Roman" w:cs="Times New Roman"/>
          <w:sz w:val="26"/>
          <w:szCs w:val="26"/>
          <w:lang w:val="en-US"/>
        </w:rPr>
        <w:t>graduate in</w:t>
      </w:r>
      <w:r w:rsidRPr="00343D6A">
        <w:rPr>
          <w:rFonts w:ascii="Times New Roman" w:hAnsi="Times New Roman" w:cs="Times New Roman"/>
          <w:sz w:val="26"/>
          <w:szCs w:val="26"/>
          <w:lang w:val="en-US"/>
        </w:rPr>
        <w:t xml:space="preserve"> every field of study, except for Veterinary Medicine,</w:t>
      </w:r>
      <w:r>
        <w:rPr>
          <w:rFonts w:ascii="Times New Roman" w:hAnsi="Times New Roman" w:cs="Times New Roman"/>
          <w:sz w:val="26"/>
          <w:szCs w:val="26"/>
          <w:lang w:val="en-US"/>
        </w:rPr>
        <w:t xml:space="preserve"> who meets the following requirements</w:t>
      </w:r>
      <w:r w:rsidRPr="00343D6A">
        <w:rPr>
          <w:rFonts w:ascii="Times New Roman" w:hAnsi="Times New Roman" w:cs="Times New Roman"/>
          <w:sz w:val="26"/>
          <w:szCs w:val="26"/>
          <w:lang w:val="en-US"/>
        </w:rPr>
        <w:t xml:space="preserve"> </w:t>
      </w:r>
      <w:r w:rsidR="00311411" w:rsidRPr="00343D6A">
        <w:rPr>
          <w:rFonts w:ascii="Times New Roman" w:hAnsi="Times New Roman" w:cs="Times New Roman"/>
          <w:sz w:val="26"/>
          <w:szCs w:val="26"/>
          <w:lang w:val="en-US"/>
        </w:rPr>
        <w:t>:</w:t>
      </w:r>
    </w:p>
    <w:p w:rsidR="00311411" w:rsidRPr="00343D6A" w:rsidRDefault="00343D6A" w:rsidP="00F03338">
      <w:pPr>
        <w:pStyle w:val="Tekstpodstawowy2"/>
        <w:numPr>
          <w:ilvl w:val="0"/>
          <w:numId w:val="18"/>
        </w:numPr>
        <w:tabs>
          <w:tab w:val="clear" w:pos="1211"/>
        </w:tabs>
        <w:ind w:left="1134" w:hanging="567"/>
        <w:jc w:val="both"/>
        <w:rPr>
          <w:rFonts w:ascii="Times New Roman" w:hAnsi="Times New Roman" w:cs="Times New Roman"/>
          <w:i w:val="0"/>
          <w:sz w:val="26"/>
          <w:szCs w:val="26"/>
          <w:lang w:val="en-US"/>
        </w:rPr>
      </w:pPr>
      <w:r w:rsidRPr="00343D6A">
        <w:rPr>
          <w:rFonts w:ascii="Times New Roman" w:hAnsi="Times New Roman" w:cs="Times New Roman"/>
          <w:i w:val="0"/>
          <w:sz w:val="26"/>
          <w:szCs w:val="26"/>
          <w:lang w:val="en-US"/>
        </w:rPr>
        <w:t>submitted  the dipl</w:t>
      </w:r>
      <w:r w:rsidR="00CB3627">
        <w:rPr>
          <w:rFonts w:ascii="Times New Roman" w:hAnsi="Times New Roman" w:cs="Times New Roman"/>
          <w:i w:val="0"/>
          <w:sz w:val="26"/>
          <w:szCs w:val="26"/>
          <w:lang w:val="en-US"/>
        </w:rPr>
        <w:t>oma thesis on time, as scheduled</w:t>
      </w:r>
      <w:r w:rsidRPr="00343D6A">
        <w:rPr>
          <w:rFonts w:ascii="Times New Roman" w:hAnsi="Times New Roman" w:cs="Times New Roman"/>
          <w:i w:val="0"/>
          <w:sz w:val="26"/>
          <w:szCs w:val="26"/>
          <w:lang w:val="en-US"/>
        </w:rPr>
        <w:t xml:space="preserve"> in the study programme in accordance with </w:t>
      </w:r>
      <w:r w:rsidR="00816A39" w:rsidRPr="00343D6A">
        <w:rPr>
          <w:rFonts w:ascii="Times New Roman" w:hAnsi="Times New Roman" w:cs="Times New Roman"/>
          <w:i w:val="0"/>
          <w:sz w:val="26"/>
          <w:szCs w:val="26"/>
          <w:lang w:val="en-US"/>
        </w:rPr>
        <w:t xml:space="preserve"> § 38</w:t>
      </w:r>
      <w:r>
        <w:rPr>
          <w:rFonts w:ascii="Times New Roman" w:hAnsi="Times New Roman" w:cs="Times New Roman"/>
          <w:i w:val="0"/>
          <w:sz w:val="26"/>
          <w:szCs w:val="26"/>
          <w:lang w:val="en-US"/>
        </w:rPr>
        <w:t xml:space="preserve"> article1 of the following regulations</w:t>
      </w:r>
      <w:r w:rsidR="001F392C" w:rsidRPr="00343D6A">
        <w:rPr>
          <w:rFonts w:ascii="Times New Roman" w:hAnsi="Times New Roman" w:cs="Times New Roman"/>
          <w:i w:val="0"/>
          <w:sz w:val="26"/>
          <w:szCs w:val="26"/>
          <w:lang w:val="en-US"/>
        </w:rPr>
        <w:t>;</w:t>
      </w:r>
    </w:p>
    <w:p w:rsidR="00311411" w:rsidRPr="00343D6A" w:rsidRDefault="00343D6A" w:rsidP="00F03338">
      <w:pPr>
        <w:pStyle w:val="Tekstpodstawowy2"/>
        <w:numPr>
          <w:ilvl w:val="0"/>
          <w:numId w:val="18"/>
        </w:numPr>
        <w:tabs>
          <w:tab w:val="clear" w:pos="1211"/>
        </w:tabs>
        <w:ind w:left="1134" w:hanging="567"/>
        <w:jc w:val="both"/>
        <w:rPr>
          <w:rFonts w:ascii="Times New Roman" w:hAnsi="Times New Roman" w:cs="Times New Roman"/>
          <w:i w:val="0"/>
          <w:sz w:val="26"/>
          <w:szCs w:val="26"/>
          <w:lang w:val="en-US"/>
        </w:rPr>
      </w:pPr>
      <w:r w:rsidRPr="00343D6A">
        <w:rPr>
          <w:rFonts w:ascii="Times New Roman" w:hAnsi="Times New Roman" w:cs="Times New Roman"/>
          <w:i w:val="0"/>
          <w:sz w:val="26"/>
          <w:szCs w:val="26"/>
          <w:lang w:val="en-US"/>
        </w:rPr>
        <w:lastRenderedPageBreak/>
        <w:t>obtained a ‘very good’ grade in the diploma thesis</w:t>
      </w:r>
      <w:r w:rsidR="001F392C" w:rsidRPr="00343D6A">
        <w:rPr>
          <w:rFonts w:ascii="Times New Roman" w:hAnsi="Times New Roman" w:cs="Times New Roman"/>
          <w:i w:val="0"/>
          <w:sz w:val="26"/>
          <w:szCs w:val="26"/>
          <w:lang w:val="en-US"/>
        </w:rPr>
        <w:t>;</w:t>
      </w:r>
    </w:p>
    <w:p w:rsidR="00311411" w:rsidRPr="00343D6A" w:rsidRDefault="00343D6A" w:rsidP="00F03338">
      <w:pPr>
        <w:pStyle w:val="Tekstpodstawowy2"/>
        <w:numPr>
          <w:ilvl w:val="0"/>
          <w:numId w:val="18"/>
        </w:numPr>
        <w:tabs>
          <w:tab w:val="clear" w:pos="1211"/>
        </w:tabs>
        <w:ind w:left="1134" w:hanging="567"/>
        <w:jc w:val="both"/>
        <w:rPr>
          <w:rFonts w:ascii="Times New Roman" w:hAnsi="Times New Roman" w:cs="Times New Roman"/>
          <w:i w:val="0"/>
          <w:sz w:val="26"/>
          <w:szCs w:val="26"/>
          <w:lang w:val="en-US"/>
        </w:rPr>
      </w:pPr>
      <w:r w:rsidRPr="00343D6A">
        <w:rPr>
          <w:rFonts w:ascii="Times New Roman" w:hAnsi="Times New Roman" w:cs="Times New Roman"/>
          <w:i w:val="0"/>
          <w:sz w:val="26"/>
          <w:szCs w:val="26"/>
          <w:lang w:val="en-US"/>
        </w:rPr>
        <w:t>obtained a ‘very good’ grade in the diploma examination</w:t>
      </w:r>
      <w:r w:rsidR="001F392C" w:rsidRPr="00343D6A">
        <w:rPr>
          <w:rFonts w:ascii="Times New Roman" w:hAnsi="Times New Roman" w:cs="Times New Roman"/>
          <w:i w:val="0"/>
          <w:sz w:val="26"/>
          <w:szCs w:val="26"/>
          <w:lang w:val="en-US"/>
        </w:rPr>
        <w:t>;</w:t>
      </w:r>
    </w:p>
    <w:p w:rsidR="00311411" w:rsidRPr="00343D6A" w:rsidRDefault="00343D6A" w:rsidP="00311411">
      <w:pPr>
        <w:pStyle w:val="Tekstpodstawowy2"/>
        <w:numPr>
          <w:ilvl w:val="0"/>
          <w:numId w:val="18"/>
        </w:numPr>
        <w:tabs>
          <w:tab w:val="clear" w:pos="1211"/>
        </w:tabs>
        <w:ind w:left="1134" w:hanging="567"/>
        <w:jc w:val="both"/>
        <w:rPr>
          <w:rFonts w:ascii="Times New Roman" w:hAnsi="Times New Roman" w:cs="Times New Roman"/>
          <w:i w:val="0"/>
          <w:sz w:val="26"/>
          <w:szCs w:val="26"/>
          <w:lang w:val="en-US"/>
        </w:rPr>
      </w:pPr>
      <w:r w:rsidRPr="00343D6A">
        <w:rPr>
          <w:rFonts w:ascii="Times New Roman" w:hAnsi="Times New Roman" w:cs="Times New Roman"/>
          <w:i w:val="0"/>
          <w:sz w:val="26"/>
          <w:szCs w:val="26"/>
          <w:lang w:val="en-US"/>
        </w:rPr>
        <w:t>achieved the weighted arithmetic mean not lower than 4,31 of all grades in examinations and credits documented in the protocols in the course of studies together with corresponding ECTS points within the field of study</w:t>
      </w:r>
      <w:r w:rsidR="00311411" w:rsidRPr="00343D6A">
        <w:rPr>
          <w:rFonts w:ascii="Times New Roman" w:hAnsi="Times New Roman" w:cs="Times New Roman"/>
          <w:sz w:val="26"/>
          <w:szCs w:val="26"/>
          <w:vertAlign w:val="superscript"/>
          <w:lang w:val="en-US"/>
        </w:rPr>
        <w:t xml:space="preserve"> </w:t>
      </w:r>
      <w:r w:rsidR="00C62965" w:rsidRPr="00343D6A">
        <w:rPr>
          <w:rFonts w:ascii="Times New Roman" w:hAnsi="Times New Roman" w:cs="Times New Roman"/>
          <w:i w:val="0"/>
          <w:sz w:val="26"/>
          <w:szCs w:val="26"/>
          <w:lang w:val="en-US"/>
        </w:rPr>
        <w:t>;</w:t>
      </w:r>
    </w:p>
    <w:p w:rsidR="00311411" w:rsidRPr="00343D6A" w:rsidRDefault="00343D6A" w:rsidP="00F03338">
      <w:pPr>
        <w:pStyle w:val="Tekstpodstawowy2"/>
        <w:numPr>
          <w:ilvl w:val="0"/>
          <w:numId w:val="18"/>
        </w:numPr>
        <w:tabs>
          <w:tab w:val="clear" w:pos="1211"/>
        </w:tabs>
        <w:ind w:left="1134" w:hanging="567"/>
        <w:jc w:val="both"/>
        <w:rPr>
          <w:rFonts w:ascii="Times New Roman" w:hAnsi="Times New Roman" w:cs="Times New Roman"/>
          <w:i w:val="0"/>
          <w:sz w:val="26"/>
          <w:szCs w:val="26"/>
          <w:lang w:val="en-US"/>
        </w:rPr>
      </w:pPr>
      <w:r w:rsidRPr="00343D6A">
        <w:rPr>
          <w:rFonts w:ascii="Times New Roman" w:hAnsi="Times New Roman" w:cs="Times New Roman"/>
          <w:i w:val="0"/>
          <w:sz w:val="26"/>
          <w:szCs w:val="26"/>
          <w:lang w:val="en-US"/>
        </w:rPr>
        <w:t>in the course of studies acted in</w:t>
      </w:r>
      <w:r>
        <w:rPr>
          <w:rFonts w:ascii="Times New Roman" w:hAnsi="Times New Roman" w:cs="Times New Roman"/>
          <w:i w:val="0"/>
          <w:sz w:val="26"/>
          <w:szCs w:val="26"/>
          <w:lang w:val="en-US"/>
        </w:rPr>
        <w:t xml:space="preserve"> accordance with the taken oath</w:t>
      </w:r>
      <w:r w:rsidR="00311411" w:rsidRPr="00343D6A">
        <w:rPr>
          <w:rFonts w:ascii="Times New Roman" w:hAnsi="Times New Roman" w:cs="Times New Roman"/>
          <w:i w:val="0"/>
          <w:sz w:val="26"/>
          <w:szCs w:val="26"/>
          <w:lang w:val="en-US"/>
        </w:rPr>
        <w:t>.</w:t>
      </w:r>
    </w:p>
    <w:p w:rsidR="00311411" w:rsidRPr="00343D6A" w:rsidRDefault="00311411" w:rsidP="00311411">
      <w:pPr>
        <w:pStyle w:val="Tekstpodstawowy2"/>
        <w:ind w:left="567"/>
        <w:jc w:val="both"/>
        <w:rPr>
          <w:rFonts w:ascii="Times New Roman" w:hAnsi="Times New Roman" w:cs="Times New Roman"/>
          <w:b/>
          <w:i w:val="0"/>
          <w:sz w:val="26"/>
          <w:szCs w:val="26"/>
          <w:lang w:val="en-US"/>
        </w:rPr>
      </w:pPr>
    </w:p>
    <w:p w:rsidR="00311411" w:rsidRPr="00BF4E9F" w:rsidRDefault="00343D6A" w:rsidP="00F03338">
      <w:pPr>
        <w:numPr>
          <w:ilvl w:val="0"/>
          <w:numId w:val="16"/>
        </w:numPr>
        <w:jc w:val="both"/>
        <w:rPr>
          <w:rFonts w:ascii="Times New Roman" w:hAnsi="Times New Roman" w:cs="Times New Roman"/>
          <w:sz w:val="26"/>
          <w:szCs w:val="26"/>
          <w:lang w:val="en-US"/>
        </w:rPr>
      </w:pPr>
      <w:r w:rsidRPr="00BF4E9F">
        <w:rPr>
          <w:rFonts w:ascii="Times New Roman" w:hAnsi="Times New Roman" w:cs="Times New Roman"/>
          <w:sz w:val="26"/>
          <w:szCs w:val="26"/>
          <w:lang w:val="en-US"/>
        </w:rPr>
        <w:t xml:space="preserve">The diploma can be awarded to a Veterinary Medicine student </w:t>
      </w:r>
      <w:r w:rsidR="00BF4E9F" w:rsidRPr="00BF4E9F">
        <w:rPr>
          <w:rFonts w:ascii="Times New Roman" w:hAnsi="Times New Roman" w:cs="Times New Roman"/>
          <w:sz w:val="26"/>
          <w:szCs w:val="26"/>
          <w:lang w:val="en-US"/>
        </w:rPr>
        <w:t>who meets the following</w:t>
      </w:r>
      <w:r w:rsidR="00D9583A">
        <w:rPr>
          <w:rFonts w:ascii="Times New Roman" w:hAnsi="Times New Roman" w:cs="Times New Roman"/>
          <w:sz w:val="26"/>
          <w:szCs w:val="26"/>
          <w:lang w:val="en-US"/>
        </w:rPr>
        <w:t xml:space="preserve"> requirements</w:t>
      </w:r>
      <w:r w:rsidR="00311411" w:rsidRPr="00BF4E9F">
        <w:rPr>
          <w:rFonts w:ascii="Times New Roman" w:hAnsi="Times New Roman" w:cs="Times New Roman"/>
          <w:sz w:val="26"/>
          <w:szCs w:val="26"/>
          <w:lang w:val="en-US"/>
        </w:rPr>
        <w:t>:</w:t>
      </w:r>
    </w:p>
    <w:p w:rsidR="00311411" w:rsidRPr="00BF4E9F" w:rsidRDefault="00BF4E9F" w:rsidP="00816A39">
      <w:pPr>
        <w:pStyle w:val="Tekstpodstawowy2"/>
        <w:numPr>
          <w:ilvl w:val="0"/>
          <w:numId w:val="82"/>
        </w:numPr>
        <w:jc w:val="both"/>
        <w:rPr>
          <w:rFonts w:ascii="Times New Roman" w:hAnsi="Times New Roman" w:cs="Times New Roman"/>
          <w:i w:val="0"/>
          <w:sz w:val="26"/>
          <w:szCs w:val="26"/>
          <w:lang w:val="en-US"/>
        </w:rPr>
      </w:pPr>
      <w:r>
        <w:rPr>
          <w:rFonts w:ascii="Times New Roman" w:hAnsi="Times New Roman" w:cs="Times New Roman"/>
          <w:i w:val="0"/>
          <w:sz w:val="26"/>
          <w:szCs w:val="26"/>
          <w:lang w:val="en-US"/>
        </w:rPr>
        <w:t>c</w:t>
      </w:r>
      <w:r w:rsidRPr="00BF4E9F">
        <w:rPr>
          <w:rFonts w:ascii="Times New Roman" w:hAnsi="Times New Roman" w:cs="Times New Roman"/>
          <w:i w:val="0"/>
          <w:sz w:val="26"/>
          <w:szCs w:val="26"/>
          <w:lang w:val="en-US"/>
        </w:rPr>
        <w:t>ompleted stu</w:t>
      </w:r>
      <w:r w:rsidR="00B955EF">
        <w:rPr>
          <w:rFonts w:ascii="Times New Roman" w:hAnsi="Times New Roman" w:cs="Times New Roman"/>
          <w:i w:val="0"/>
          <w:sz w:val="26"/>
          <w:szCs w:val="26"/>
          <w:lang w:val="en-US"/>
        </w:rPr>
        <w:t>dies within the period scheduled</w:t>
      </w:r>
      <w:r w:rsidRPr="00BF4E9F">
        <w:rPr>
          <w:rFonts w:ascii="Times New Roman" w:hAnsi="Times New Roman" w:cs="Times New Roman"/>
          <w:i w:val="0"/>
          <w:sz w:val="26"/>
          <w:szCs w:val="26"/>
          <w:lang w:val="en-US"/>
        </w:rPr>
        <w:t xml:space="preserve"> in the study programme</w:t>
      </w:r>
      <w:r w:rsidR="003E330C" w:rsidRPr="00BF4E9F">
        <w:rPr>
          <w:rFonts w:ascii="Times New Roman" w:hAnsi="Times New Roman" w:cs="Times New Roman"/>
          <w:i w:val="0"/>
          <w:sz w:val="26"/>
          <w:szCs w:val="26"/>
          <w:lang w:val="en-US"/>
        </w:rPr>
        <w:t>;</w:t>
      </w:r>
    </w:p>
    <w:p w:rsidR="00311411" w:rsidRPr="00BF4E9F" w:rsidRDefault="00BF4E9F" w:rsidP="00816A39">
      <w:pPr>
        <w:pStyle w:val="Tekstpodstawowy2"/>
        <w:numPr>
          <w:ilvl w:val="0"/>
          <w:numId w:val="82"/>
        </w:numPr>
        <w:jc w:val="both"/>
        <w:rPr>
          <w:rFonts w:ascii="Times New Roman" w:hAnsi="Times New Roman" w:cs="Times New Roman"/>
          <w:i w:val="0"/>
          <w:sz w:val="26"/>
          <w:szCs w:val="26"/>
          <w:lang w:val="en-US"/>
        </w:rPr>
      </w:pPr>
      <w:r w:rsidRPr="00343D6A">
        <w:rPr>
          <w:rFonts w:ascii="Times New Roman" w:hAnsi="Times New Roman" w:cs="Times New Roman"/>
          <w:i w:val="0"/>
          <w:sz w:val="26"/>
          <w:szCs w:val="26"/>
          <w:lang w:val="en-US"/>
        </w:rPr>
        <w:t>achieved the weighted arithmetic mean not lower than 4,31 of all grades in examinations and credits documented in the protocols in the course of studies together with corresponding ECTS points within the field of study</w:t>
      </w:r>
      <w:r w:rsidR="003E330C" w:rsidRPr="00BF4E9F">
        <w:rPr>
          <w:rFonts w:ascii="Times New Roman" w:hAnsi="Times New Roman" w:cs="Times New Roman"/>
          <w:i w:val="0"/>
          <w:sz w:val="26"/>
          <w:szCs w:val="26"/>
          <w:lang w:val="en-US"/>
        </w:rPr>
        <w:t>;</w:t>
      </w:r>
    </w:p>
    <w:p w:rsidR="00BF4E9F" w:rsidRPr="00343D6A" w:rsidRDefault="00BF4E9F" w:rsidP="00BF4E9F">
      <w:pPr>
        <w:pStyle w:val="Tekstpodstawowy2"/>
        <w:numPr>
          <w:ilvl w:val="0"/>
          <w:numId w:val="82"/>
        </w:numPr>
        <w:jc w:val="both"/>
        <w:rPr>
          <w:rFonts w:ascii="Times New Roman" w:hAnsi="Times New Roman" w:cs="Times New Roman"/>
          <w:i w:val="0"/>
          <w:sz w:val="26"/>
          <w:szCs w:val="26"/>
          <w:lang w:val="en-US"/>
        </w:rPr>
      </w:pPr>
      <w:r w:rsidRPr="00343D6A">
        <w:rPr>
          <w:rFonts w:ascii="Times New Roman" w:hAnsi="Times New Roman" w:cs="Times New Roman"/>
          <w:i w:val="0"/>
          <w:sz w:val="26"/>
          <w:szCs w:val="26"/>
          <w:lang w:val="en-US"/>
        </w:rPr>
        <w:t>in the course of studies acted in</w:t>
      </w:r>
      <w:r>
        <w:rPr>
          <w:rFonts w:ascii="Times New Roman" w:hAnsi="Times New Roman" w:cs="Times New Roman"/>
          <w:i w:val="0"/>
          <w:sz w:val="26"/>
          <w:szCs w:val="26"/>
          <w:lang w:val="en-US"/>
        </w:rPr>
        <w:t xml:space="preserve"> accordance with the taken oath</w:t>
      </w:r>
      <w:r w:rsidRPr="00343D6A">
        <w:rPr>
          <w:rFonts w:ascii="Times New Roman" w:hAnsi="Times New Roman" w:cs="Times New Roman"/>
          <w:i w:val="0"/>
          <w:sz w:val="26"/>
          <w:szCs w:val="26"/>
          <w:lang w:val="en-US"/>
        </w:rPr>
        <w:t>.</w:t>
      </w:r>
    </w:p>
    <w:p w:rsidR="00311411" w:rsidRPr="00114BDA" w:rsidRDefault="00311411" w:rsidP="00BF4E9F">
      <w:pPr>
        <w:pStyle w:val="Tekstpodstawowy2"/>
        <w:ind w:left="567"/>
        <w:jc w:val="both"/>
        <w:rPr>
          <w:rFonts w:ascii="Times New Roman" w:hAnsi="Times New Roman" w:cs="Times New Roman"/>
          <w:i w:val="0"/>
          <w:sz w:val="26"/>
          <w:szCs w:val="26"/>
          <w:lang w:val="en-US"/>
        </w:rPr>
      </w:pPr>
    </w:p>
    <w:p w:rsidR="00311411" w:rsidRPr="00114BDA" w:rsidRDefault="00311411" w:rsidP="00311411">
      <w:pPr>
        <w:pStyle w:val="Tekstpodstawowy2"/>
        <w:rPr>
          <w:rFonts w:ascii="Times New Roman" w:hAnsi="Times New Roman" w:cs="Times New Roman"/>
          <w:b/>
          <w:i w:val="0"/>
          <w:sz w:val="26"/>
          <w:szCs w:val="26"/>
          <w:lang w:val="en-US"/>
        </w:rPr>
      </w:pPr>
    </w:p>
    <w:p w:rsidR="00311411" w:rsidRPr="00114BDA" w:rsidRDefault="00565522" w:rsidP="00311411">
      <w:pPr>
        <w:pStyle w:val="Tekstpodstawowy2"/>
        <w:jc w:val="center"/>
        <w:rPr>
          <w:rFonts w:ascii="Times New Roman" w:hAnsi="Times New Roman" w:cs="Times New Roman"/>
          <w:b/>
          <w:i w:val="0"/>
          <w:sz w:val="26"/>
          <w:szCs w:val="26"/>
          <w:lang w:val="en-US"/>
        </w:rPr>
      </w:pPr>
      <w:r w:rsidRPr="00114BDA">
        <w:rPr>
          <w:rFonts w:ascii="Times New Roman" w:hAnsi="Times New Roman" w:cs="Times New Roman"/>
          <w:b/>
          <w:i w:val="0"/>
          <w:sz w:val="26"/>
          <w:szCs w:val="26"/>
          <w:lang w:val="en-US"/>
        </w:rPr>
        <w:t>§ 50</w:t>
      </w:r>
    </w:p>
    <w:p w:rsidR="00311411" w:rsidRPr="00114BDA" w:rsidRDefault="00311411" w:rsidP="00311411">
      <w:pPr>
        <w:pStyle w:val="Tekstpodstawowy2"/>
        <w:jc w:val="center"/>
        <w:rPr>
          <w:rFonts w:ascii="Times New Roman" w:hAnsi="Times New Roman" w:cs="Times New Roman"/>
          <w:b/>
          <w:i w:val="0"/>
          <w:sz w:val="26"/>
          <w:szCs w:val="26"/>
          <w:lang w:val="en-US"/>
        </w:rPr>
      </w:pPr>
    </w:p>
    <w:p w:rsidR="00311411" w:rsidRPr="00BF4E9F" w:rsidRDefault="00BF4E9F" w:rsidP="00311411">
      <w:pPr>
        <w:jc w:val="both"/>
        <w:rPr>
          <w:rFonts w:ascii="Times New Roman" w:hAnsi="Times New Roman" w:cs="Times New Roman"/>
          <w:sz w:val="26"/>
          <w:szCs w:val="26"/>
          <w:lang w:val="en-US"/>
        </w:rPr>
      </w:pPr>
      <w:r w:rsidRPr="00BF4E9F">
        <w:rPr>
          <w:rFonts w:ascii="Times New Roman" w:hAnsi="Times New Roman" w:cs="Times New Roman"/>
          <w:sz w:val="26"/>
          <w:szCs w:val="26"/>
          <w:lang w:val="en-US"/>
        </w:rPr>
        <w:t>The diploma for the distinctive diploma</w:t>
      </w:r>
      <w:r>
        <w:rPr>
          <w:rFonts w:ascii="Times New Roman" w:hAnsi="Times New Roman" w:cs="Times New Roman"/>
          <w:sz w:val="26"/>
          <w:szCs w:val="26"/>
          <w:lang w:val="en-US"/>
        </w:rPr>
        <w:t xml:space="preserve"> thesis </w:t>
      </w:r>
      <w:r w:rsidRPr="00BF4E9F">
        <w:rPr>
          <w:rFonts w:ascii="Times New Roman" w:hAnsi="Times New Roman" w:cs="Times New Roman"/>
          <w:sz w:val="26"/>
          <w:szCs w:val="26"/>
          <w:lang w:val="en-US"/>
        </w:rPr>
        <w:t xml:space="preserve"> is awarded by the Recto</w:t>
      </w:r>
      <w:r>
        <w:rPr>
          <w:rFonts w:ascii="Times New Roman" w:hAnsi="Times New Roman" w:cs="Times New Roman"/>
          <w:sz w:val="26"/>
          <w:szCs w:val="26"/>
          <w:lang w:val="en-US"/>
        </w:rPr>
        <w:t>r upon the Dean’s request to a graduate who obtained a ‘very good’ grade in the diploma thesis  an</w:t>
      </w:r>
      <w:r w:rsidR="00B955EF">
        <w:rPr>
          <w:rFonts w:ascii="Times New Roman" w:hAnsi="Times New Roman" w:cs="Times New Roman"/>
          <w:sz w:val="26"/>
          <w:szCs w:val="26"/>
          <w:lang w:val="en-US"/>
        </w:rPr>
        <w:t>d the proposal for the award is</w:t>
      </w:r>
      <w:r>
        <w:rPr>
          <w:rFonts w:ascii="Times New Roman" w:hAnsi="Times New Roman" w:cs="Times New Roman"/>
          <w:sz w:val="26"/>
          <w:szCs w:val="26"/>
          <w:lang w:val="en-US"/>
        </w:rPr>
        <w:t xml:space="preserve"> included in the thesis review. </w:t>
      </w:r>
    </w:p>
    <w:p w:rsidR="00311411" w:rsidRPr="00BF4E9F" w:rsidRDefault="00311411" w:rsidP="00311411">
      <w:pPr>
        <w:pStyle w:val="Tekstpodstawowy2"/>
        <w:jc w:val="center"/>
        <w:rPr>
          <w:rFonts w:ascii="Times New Roman" w:hAnsi="Times New Roman" w:cs="Times New Roman"/>
          <w:b/>
          <w:i w:val="0"/>
          <w:sz w:val="26"/>
          <w:szCs w:val="26"/>
          <w:lang w:val="en-US"/>
        </w:rPr>
      </w:pPr>
    </w:p>
    <w:p w:rsidR="00311411" w:rsidRPr="008A6053" w:rsidRDefault="00774B1D" w:rsidP="00311411">
      <w:pPr>
        <w:pStyle w:val="Tekstpodstawowy2"/>
        <w:jc w:val="center"/>
        <w:rPr>
          <w:rFonts w:ascii="Times New Roman" w:hAnsi="Times New Roman" w:cs="Times New Roman"/>
          <w:b/>
          <w:i w:val="0"/>
          <w:sz w:val="26"/>
          <w:szCs w:val="26"/>
        </w:rPr>
      </w:pPr>
      <w:r>
        <w:rPr>
          <w:rFonts w:ascii="Times New Roman" w:hAnsi="Times New Roman" w:cs="Times New Roman"/>
          <w:b/>
          <w:i w:val="0"/>
          <w:sz w:val="26"/>
          <w:szCs w:val="26"/>
        </w:rPr>
        <w:t xml:space="preserve">Fees </w:t>
      </w:r>
    </w:p>
    <w:p w:rsidR="00311411" w:rsidRPr="008A6053" w:rsidRDefault="00311411" w:rsidP="00311411">
      <w:pPr>
        <w:pStyle w:val="Tekstpodstawowy2"/>
        <w:jc w:val="center"/>
        <w:rPr>
          <w:rFonts w:ascii="Times New Roman" w:hAnsi="Times New Roman" w:cs="Times New Roman"/>
          <w:b/>
          <w:i w:val="0"/>
          <w:sz w:val="26"/>
          <w:szCs w:val="26"/>
        </w:rPr>
      </w:pPr>
    </w:p>
    <w:p w:rsidR="00311411" w:rsidRPr="008A6053" w:rsidRDefault="00565522" w:rsidP="00311411">
      <w:pPr>
        <w:pStyle w:val="Tekstpodstawowy2"/>
        <w:jc w:val="center"/>
        <w:rPr>
          <w:rFonts w:ascii="Times New Roman" w:hAnsi="Times New Roman" w:cs="Times New Roman"/>
          <w:b/>
          <w:i w:val="0"/>
          <w:sz w:val="26"/>
          <w:szCs w:val="26"/>
        </w:rPr>
      </w:pPr>
      <w:r>
        <w:rPr>
          <w:rFonts w:ascii="Times New Roman" w:hAnsi="Times New Roman" w:cs="Times New Roman"/>
          <w:b/>
          <w:i w:val="0"/>
          <w:sz w:val="26"/>
          <w:szCs w:val="26"/>
        </w:rPr>
        <w:t>§ 51</w:t>
      </w:r>
    </w:p>
    <w:p w:rsidR="00311411" w:rsidRPr="008A6053" w:rsidRDefault="00311411" w:rsidP="00311411">
      <w:pPr>
        <w:pStyle w:val="Tekstpodstawowy2"/>
        <w:jc w:val="center"/>
        <w:rPr>
          <w:rFonts w:ascii="Times New Roman" w:hAnsi="Times New Roman" w:cs="Times New Roman"/>
          <w:b/>
          <w:i w:val="0"/>
          <w:sz w:val="26"/>
          <w:szCs w:val="26"/>
        </w:rPr>
      </w:pPr>
    </w:p>
    <w:p w:rsidR="00311411" w:rsidRPr="00774B1D" w:rsidRDefault="00774B1D" w:rsidP="00F03338">
      <w:pPr>
        <w:pStyle w:val="Tekstpodstawowy2"/>
        <w:numPr>
          <w:ilvl w:val="0"/>
          <w:numId w:val="59"/>
        </w:numPr>
        <w:jc w:val="both"/>
        <w:rPr>
          <w:rFonts w:ascii="Times New Roman" w:hAnsi="Times New Roman" w:cs="Times New Roman"/>
          <w:i w:val="0"/>
          <w:sz w:val="26"/>
          <w:szCs w:val="26"/>
          <w:lang w:val="en-US"/>
        </w:rPr>
      </w:pPr>
      <w:r w:rsidRPr="00774B1D">
        <w:rPr>
          <w:rFonts w:ascii="Times New Roman" w:hAnsi="Times New Roman" w:cs="Times New Roman"/>
          <w:i w:val="0"/>
          <w:sz w:val="26"/>
          <w:szCs w:val="26"/>
          <w:lang w:val="en-US"/>
        </w:rPr>
        <w:t>Payment conditions for studies or educational services  in case of extramural programmes or foreign students are regulated by an agreement between the Unive</w:t>
      </w:r>
      <w:r>
        <w:rPr>
          <w:rFonts w:ascii="Times New Roman" w:hAnsi="Times New Roman" w:cs="Times New Roman"/>
          <w:i w:val="0"/>
          <w:sz w:val="26"/>
          <w:szCs w:val="26"/>
          <w:lang w:val="en-US"/>
        </w:rPr>
        <w:t>rsity and a student in written form</w:t>
      </w:r>
      <w:r w:rsidR="00311411" w:rsidRPr="00774B1D">
        <w:rPr>
          <w:rFonts w:ascii="Times New Roman" w:hAnsi="Times New Roman" w:cs="Times New Roman"/>
          <w:i w:val="0"/>
          <w:sz w:val="26"/>
          <w:szCs w:val="26"/>
          <w:lang w:val="en-US"/>
        </w:rPr>
        <w:t>.</w:t>
      </w:r>
    </w:p>
    <w:p w:rsidR="00311411" w:rsidRPr="00774B1D" w:rsidRDefault="00311411" w:rsidP="00311411">
      <w:pPr>
        <w:pStyle w:val="Tekstpodstawowy2"/>
        <w:jc w:val="both"/>
        <w:rPr>
          <w:rFonts w:ascii="Times New Roman" w:hAnsi="Times New Roman" w:cs="Times New Roman"/>
          <w:i w:val="0"/>
          <w:sz w:val="26"/>
          <w:szCs w:val="26"/>
          <w:lang w:val="en-US"/>
        </w:rPr>
      </w:pPr>
    </w:p>
    <w:p w:rsidR="00311411" w:rsidRPr="00774B1D" w:rsidRDefault="00774B1D" w:rsidP="00F03338">
      <w:pPr>
        <w:pStyle w:val="Tekstpodstawowy2"/>
        <w:numPr>
          <w:ilvl w:val="0"/>
          <w:numId w:val="59"/>
        </w:numPr>
        <w:jc w:val="both"/>
        <w:rPr>
          <w:rFonts w:ascii="Times New Roman" w:hAnsi="Times New Roman" w:cs="Times New Roman"/>
          <w:i w:val="0"/>
          <w:sz w:val="26"/>
          <w:szCs w:val="26"/>
          <w:lang w:val="en-US"/>
        </w:rPr>
      </w:pPr>
      <w:r>
        <w:rPr>
          <w:rFonts w:ascii="Times New Roman" w:hAnsi="Times New Roman" w:cs="Times New Roman"/>
          <w:i w:val="0"/>
          <w:sz w:val="26"/>
          <w:szCs w:val="26"/>
          <w:lang w:val="en-GB"/>
        </w:rPr>
        <w:t>Principles of charging the fees and conditions for partial or full exemptions from such fees are regulated by the resolution of the Senate. The amount of fees is established by the Rector in the form of  a directive</w:t>
      </w:r>
      <w:r w:rsidR="00311411" w:rsidRPr="00774B1D">
        <w:rPr>
          <w:rFonts w:ascii="Times New Roman" w:hAnsi="Times New Roman" w:cs="Times New Roman"/>
          <w:i w:val="0"/>
          <w:sz w:val="26"/>
          <w:szCs w:val="26"/>
          <w:lang w:val="en-US"/>
        </w:rPr>
        <w:t>.</w:t>
      </w:r>
      <w:r>
        <w:rPr>
          <w:rFonts w:ascii="Times New Roman" w:hAnsi="Times New Roman" w:cs="Times New Roman"/>
          <w:i w:val="0"/>
          <w:sz w:val="26"/>
          <w:szCs w:val="26"/>
          <w:lang w:val="en-US"/>
        </w:rPr>
        <w:t xml:space="preserve"> </w:t>
      </w:r>
    </w:p>
    <w:p w:rsidR="00613645" w:rsidRPr="00774B1D" w:rsidRDefault="00613645" w:rsidP="00A43AC7">
      <w:pPr>
        <w:pStyle w:val="Tekstpodstawowy2"/>
        <w:ind w:left="363"/>
        <w:jc w:val="center"/>
        <w:rPr>
          <w:rFonts w:ascii="Times New Roman" w:hAnsi="Times New Roman" w:cs="Times New Roman"/>
          <w:b/>
          <w:i w:val="0"/>
          <w:sz w:val="26"/>
          <w:szCs w:val="26"/>
          <w:lang w:val="en-US"/>
        </w:rPr>
      </w:pPr>
    </w:p>
    <w:p w:rsidR="00A43AC7" w:rsidRPr="00774B1D" w:rsidRDefault="00A43AC7" w:rsidP="00A43AC7">
      <w:pPr>
        <w:pStyle w:val="Tekstpodstawowy2"/>
        <w:ind w:left="363"/>
        <w:jc w:val="center"/>
        <w:rPr>
          <w:rFonts w:ascii="Times New Roman" w:hAnsi="Times New Roman" w:cs="Times New Roman"/>
          <w:b/>
          <w:i w:val="0"/>
          <w:sz w:val="26"/>
          <w:szCs w:val="26"/>
          <w:lang w:val="en-US"/>
        </w:rPr>
      </w:pPr>
      <w:r w:rsidRPr="00774B1D">
        <w:rPr>
          <w:rFonts w:ascii="Times New Roman" w:hAnsi="Times New Roman" w:cs="Times New Roman"/>
          <w:b/>
          <w:i w:val="0"/>
          <w:sz w:val="26"/>
          <w:szCs w:val="26"/>
          <w:lang w:val="en-US"/>
        </w:rPr>
        <w:t>§ 5</w:t>
      </w:r>
      <w:r w:rsidR="00565522" w:rsidRPr="00774B1D">
        <w:rPr>
          <w:rFonts w:ascii="Times New Roman" w:hAnsi="Times New Roman" w:cs="Times New Roman"/>
          <w:b/>
          <w:i w:val="0"/>
          <w:sz w:val="26"/>
          <w:szCs w:val="26"/>
          <w:lang w:val="en-US"/>
        </w:rPr>
        <w:t>2</w:t>
      </w:r>
    </w:p>
    <w:p w:rsidR="00613645" w:rsidRPr="00774B1D" w:rsidRDefault="00613645" w:rsidP="00A43AC7">
      <w:pPr>
        <w:pStyle w:val="Tekstpodstawowy2"/>
        <w:ind w:left="363"/>
        <w:jc w:val="center"/>
        <w:rPr>
          <w:rFonts w:ascii="Times New Roman" w:hAnsi="Times New Roman" w:cs="Times New Roman"/>
          <w:b/>
          <w:i w:val="0"/>
          <w:sz w:val="26"/>
          <w:szCs w:val="26"/>
          <w:lang w:val="en-US"/>
        </w:rPr>
      </w:pPr>
    </w:p>
    <w:p w:rsidR="00A43AC7" w:rsidRPr="00217D41" w:rsidRDefault="00217D41" w:rsidP="00A43AC7">
      <w:pPr>
        <w:pStyle w:val="Tekstpodstawowy2"/>
        <w:ind w:left="363"/>
        <w:jc w:val="center"/>
        <w:rPr>
          <w:rFonts w:ascii="Times New Roman" w:hAnsi="Times New Roman" w:cs="Times New Roman"/>
          <w:b/>
          <w:i w:val="0"/>
          <w:sz w:val="26"/>
          <w:szCs w:val="26"/>
          <w:lang w:val="en-US"/>
        </w:rPr>
      </w:pPr>
      <w:r w:rsidRPr="00217D41">
        <w:rPr>
          <w:rFonts w:ascii="Times New Roman" w:hAnsi="Times New Roman" w:cs="Times New Roman"/>
          <w:b/>
          <w:i w:val="0"/>
          <w:sz w:val="26"/>
          <w:szCs w:val="26"/>
          <w:lang w:val="en-US"/>
        </w:rPr>
        <w:t>Documentation of the course of studies</w:t>
      </w:r>
    </w:p>
    <w:p w:rsidR="0073243D" w:rsidRPr="00217D41" w:rsidRDefault="0073243D" w:rsidP="00A43AC7">
      <w:pPr>
        <w:pStyle w:val="Tekstpodstawowy2"/>
        <w:ind w:left="363"/>
        <w:jc w:val="center"/>
        <w:rPr>
          <w:rFonts w:ascii="Times New Roman" w:hAnsi="Times New Roman" w:cs="Times New Roman"/>
          <w:b/>
          <w:i w:val="0"/>
          <w:sz w:val="26"/>
          <w:szCs w:val="26"/>
          <w:lang w:val="en-US"/>
        </w:rPr>
      </w:pPr>
    </w:p>
    <w:p w:rsidR="00A43AC7" w:rsidRPr="00217D41" w:rsidRDefault="00217D41" w:rsidP="00A43AC7">
      <w:pPr>
        <w:pStyle w:val="Tekstpodstawowy2"/>
        <w:numPr>
          <w:ilvl w:val="1"/>
          <w:numId w:val="36"/>
        </w:numPr>
        <w:jc w:val="both"/>
        <w:rPr>
          <w:rFonts w:ascii="Times New Roman" w:hAnsi="Times New Roman" w:cs="Times New Roman"/>
          <w:i w:val="0"/>
          <w:sz w:val="26"/>
          <w:szCs w:val="26"/>
          <w:lang w:val="en-US"/>
        </w:rPr>
      </w:pPr>
      <w:r w:rsidRPr="00217D41">
        <w:rPr>
          <w:rFonts w:ascii="Times New Roman" w:hAnsi="Times New Roman" w:cs="Times New Roman"/>
          <w:i w:val="0"/>
          <w:sz w:val="26"/>
          <w:szCs w:val="26"/>
          <w:lang w:val="en-US"/>
        </w:rPr>
        <w:t>The course of studies is documented in</w:t>
      </w:r>
      <w:r w:rsidR="00A43AC7" w:rsidRPr="00217D41">
        <w:rPr>
          <w:rFonts w:ascii="Times New Roman" w:hAnsi="Times New Roman" w:cs="Times New Roman"/>
          <w:i w:val="0"/>
          <w:sz w:val="26"/>
          <w:szCs w:val="26"/>
          <w:lang w:val="en-US"/>
        </w:rPr>
        <w:t>:</w:t>
      </w:r>
    </w:p>
    <w:p w:rsidR="00A43AC7" w:rsidRPr="00217D41" w:rsidRDefault="00217D41" w:rsidP="00A43AC7">
      <w:pPr>
        <w:pStyle w:val="Tekstpodstawowy2"/>
        <w:numPr>
          <w:ilvl w:val="0"/>
          <w:numId w:val="83"/>
        </w:numPr>
        <w:jc w:val="both"/>
        <w:rPr>
          <w:rFonts w:ascii="Times New Roman" w:hAnsi="Times New Roman" w:cs="Times New Roman"/>
          <w:i w:val="0"/>
          <w:sz w:val="26"/>
          <w:szCs w:val="26"/>
          <w:lang w:val="en-US"/>
        </w:rPr>
      </w:pPr>
      <w:r w:rsidRPr="00217D41">
        <w:rPr>
          <w:rFonts w:ascii="Times New Roman" w:hAnsi="Times New Roman" w:cs="Times New Roman"/>
          <w:i w:val="0"/>
          <w:sz w:val="26"/>
          <w:szCs w:val="26"/>
          <w:lang w:val="en-US"/>
        </w:rPr>
        <w:t xml:space="preserve">class crediting protocols, </w:t>
      </w:r>
      <w:r>
        <w:rPr>
          <w:rFonts w:ascii="Times New Roman" w:hAnsi="Times New Roman" w:cs="Times New Roman"/>
          <w:i w:val="0"/>
          <w:sz w:val="26"/>
          <w:szCs w:val="26"/>
          <w:lang w:val="en-US"/>
        </w:rPr>
        <w:t>performed</w:t>
      </w:r>
      <w:r w:rsidRPr="00217D41">
        <w:rPr>
          <w:rFonts w:ascii="Times New Roman" w:hAnsi="Times New Roman" w:cs="Times New Roman"/>
          <w:i w:val="0"/>
          <w:sz w:val="26"/>
          <w:szCs w:val="26"/>
          <w:lang w:val="en-US"/>
        </w:rPr>
        <w:t xml:space="preserve"> in the form of printouts </w:t>
      </w:r>
      <w:r>
        <w:rPr>
          <w:rFonts w:ascii="Times New Roman" w:hAnsi="Times New Roman" w:cs="Times New Roman"/>
          <w:i w:val="0"/>
          <w:sz w:val="26"/>
          <w:szCs w:val="26"/>
          <w:lang w:val="en-US"/>
        </w:rPr>
        <w:t>of</w:t>
      </w:r>
      <w:r w:rsidRPr="00217D41">
        <w:rPr>
          <w:rFonts w:ascii="Times New Roman" w:hAnsi="Times New Roman" w:cs="Times New Roman"/>
          <w:i w:val="0"/>
          <w:sz w:val="26"/>
          <w:szCs w:val="26"/>
          <w:lang w:val="en-US"/>
        </w:rPr>
        <w:t xml:space="preserve"> data from the IT system</w:t>
      </w:r>
      <w:r w:rsidR="00A43AC7" w:rsidRPr="00217D41">
        <w:rPr>
          <w:rFonts w:ascii="Times New Roman" w:hAnsi="Times New Roman" w:cs="Times New Roman"/>
          <w:i w:val="0"/>
          <w:sz w:val="26"/>
          <w:szCs w:val="26"/>
          <w:lang w:val="en-US"/>
        </w:rPr>
        <w:t>;</w:t>
      </w:r>
    </w:p>
    <w:p w:rsidR="00A43AC7" w:rsidRPr="00217D41" w:rsidRDefault="00217D41" w:rsidP="00A43AC7">
      <w:pPr>
        <w:pStyle w:val="Tekstpodstawowy2"/>
        <w:numPr>
          <w:ilvl w:val="0"/>
          <w:numId w:val="83"/>
        </w:numPr>
        <w:jc w:val="both"/>
        <w:rPr>
          <w:rFonts w:ascii="Times New Roman" w:hAnsi="Times New Roman" w:cs="Times New Roman"/>
          <w:i w:val="0"/>
          <w:sz w:val="26"/>
          <w:szCs w:val="26"/>
          <w:lang w:val="en-US"/>
        </w:rPr>
      </w:pPr>
      <w:r w:rsidRPr="00217D41">
        <w:rPr>
          <w:rFonts w:ascii="Times New Roman" w:hAnsi="Times New Roman" w:cs="Times New Roman"/>
          <w:i w:val="0"/>
          <w:sz w:val="26"/>
          <w:szCs w:val="26"/>
          <w:lang w:val="en-US"/>
        </w:rPr>
        <w:t>periodic cards of students’ achievements</w:t>
      </w:r>
      <w:r>
        <w:rPr>
          <w:rFonts w:ascii="Times New Roman" w:hAnsi="Times New Roman" w:cs="Times New Roman"/>
          <w:i w:val="0"/>
          <w:sz w:val="26"/>
          <w:szCs w:val="26"/>
          <w:lang w:val="en-US"/>
        </w:rPr>
        <w:t>, performed in the form of printouts of data from the IT system</w:t>
      </w:r>
      <w:r w:rsidR="00A43AC7" w:rsidRPr="00217D41">
        <w:rPr>
          <w:rFonts w:ascii="Times New Roman" w:hAnsi="Times New Roman" w:cs="Times New Roman"/>
          <w:i w:val="0"/>
          <w:sz w:val="26"/>
          <w:szCs w:val="26"/>
          <w:lang w:val="en-US"/>
        </w:rPr>
        <w:t>;</w:t>
      </w:r>
    </w:p>
    <w:p w:rsidR="00A43AC7" w:rsidRPr="00217D41" w:rsidRDefault="00217D41" w:rsidP="00A43AC7">
      <w:pPr>
        <w:pStyle w:val="Tekstpodstawowy2"/>
        <w:numPr>
          <w:ilvl w:val="0"/>
          <w:numId w:val="83"/>
        </w:numPr>
        <w:jc w:val="both"/>
        <w:rPr>
          <w:rFonts w:ascii="Times New Roman" w:hAnsi="Times New Roman" w:cs="Times New Roman"/>
          <w:i w:val="0"/>
          <w:sz w:val="26"/>
          <w:szCs w:val="26"/>
          <w:lang w:val="en-US"/>
        </w:rPr>
      </w:pPr>
      <w:r w:rsidRPr="00217D41">
        <w:rPr>
          <w:rFonts w:ascii="Times New Roman" w:hAnsi="Times New Roman" w:cs="Times New Roman"/>
          <w:i w:val="0"/>
          <w:sz w:val="26"/>
          <w:szCs w:val="26"/>
          <w:lang w:val="en-US"/>
        </w:rPr>
        <w:t>grades profile in the IT system or in a student record book in paper form</w:t>
      </w:r>
      <w:r>
        <w:rPr>
          <w:rFonts w:ascii="Times New Roman" w:hAnsi="Times New Roman" w:cs="Times New Roman"/>
          <w:i w:val="0"/>
          <w:sz w:val="26"/>
          <w:szCs w:val="26"/>
          <w:lang w:val="en-US"/>
        </w:rPr>
        <w:t xml:space="preserve">, in case of students who have paper record books and continue </w:t>
      </w:r>
      <w:r w:rsidR="00774B1D">
        <w:rPr>
          <w:rFonts w:ascii="Times New Roman" w:hAnsi="Times New Roman" w:cs="Times New Roman"/>
          <w:i w:val="0"/>
          <w:sz w:val="26"/>
          <w:szCs w:val="26"/>
          <w:lang w:val="en-US"/>
        </w:rPr>
        <w:t>education</w:t>
      </w:r>
      <w:r w:rsidR="00A43AC7" w:rsidRPr="00217D41">
        <w:rPr>
          <w:rFonts w:ascii="Times New Roman" w:hAnsi="Times New Roman" w:cs="Times New Roman"/>
          <w:i w:val="0"/>
          <w:sz w:val="26"/>
          <w:szCs w:val="26"/>
          <w:lang w:val="en-US"/>
        </w:rPr>
        <w:t xml:space="preserve">. </w:t>
      </w:r>
    </w:p>
    <w:p w:rsidR="00613645" w:rsidRPr="00217D41" w:rsidRDefault="00613645" w:rsidP="00565522">
      <w:pPr>
        <w:spacing w:line="260" w:lineRule="auto"/>
        <w:ind w:right="200"/>
        <w:rPr>
          <w:rFonts w:ascii="Times New Roman" w:hAnsi="Times New Roman" w:cs="Times New Roman"/>
          <w:b/>
          <w:sz w:val="26"/>
          <w:szCs w:val="26"/>
          <w:highlight w:val="green"/>
          <w:lang w:val="en-US"/>
        </w:rPr>
      </w:pPr>
    </w:p>
    <w:p w:rsidR="00613645" w:rsidRPr="00217D41" w:rsidRDefault="00613645" w:rsidP="00613645">
      <w:pPr>
        <w:spacing w:line="260" w:lineRule="auto"/>
        <w:ind w:right="200"/>
        <w:rPr>
          <w:rFonts w:ascii="Times New Roman" w:hAnsi="Times New Roman" w:cs="Times New Roman"/>
          <w:b/>
          <w:sz w:val="26"/>
          <w:szCs w:val="26"/>
          <w:lang w:val="en-US"/>
        </w:rPr>
      </w:pPr>
    </w:p>
    <w:p w:rsidR="00613645" w:rsidRPr="008A6053" w:rsidRDefault="008F4B54" w:rsidP="00613645">
      <w:pPr>
        <w:spacing w:line="260" w:lineRule="auto"/>
        <w:ind w:right="200" w:firstLine="360"/>
        <w:jc w:val="center"/>
        <w:rPr>
          <w:rFonts w:ascii="Times New Roman" w:hAnsi="Times New Roman" w:cs="Times New Roman"/>
          <w:b/>
          <w:sz w:val="26"/>
          <w:szCs w:val="26"/>
        </w:rPr>
      </w:pPr>
      <w:r>
        <w:rPr>
          <w:rFonts w:ascii="Times New Roman" w:hAnsi="Times New Roman" w:cs="Times New Roman"/>
          <w:b/>
          <w:sz w:val="26"/>
          <w:szCs w:val="26"/>
        </w:rPr>
        <w:t xml:space="preserve">Transitional and final provisions </w:t>
      </w:r>
      <w:r w:rsidR="00613645">
        <w:rPr>
          <w:rFonts w:ascii="Times New Roman" w:hAnsi="Times New Roman" w:cs="Times New Roman"/>
          <w:b/>
          <w:sz w:val="26"/>
          <w:szCs w:val="26"/>
        </w:rPr>
        <w:br/>
      </w:r>
    </w:p>
    <w:p w:rsidR="00613645" w:rsidRPr="008A6053" w:rsidRDefault="00613645" w:rsidP="00613645">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565522">
        <w:rPr>
          <w:rFonts w:ascii="Times New Roman" w:hAnsi="Times New Roman" w:cs="Times New Roman"/>
          <w:b/>
          <w:sz w:val="26"/>
          <w:szCs w:val="26"/>
        </w:rPr>
        <w:t>53</w:t>
      </w:r>
    </w:p>
    <w:p w:rsidR="00613645" w:rsidRPr="008A6053" w:rsidRDefault="00613645" w:rsidP="00613645">
      <w:pPr>
        <w:jc w:val="center"/>
        <w:rPr>
          <w:rFonts w:ascii="Times New Roman" w:hAnsi="Times New Roman" w:cs="Times New Roman"/>
          <w:b/>
          <w:sz w:val="26"/>
          <w:szCs w:val="26"/>
        </w:rPr>
      </w:pPr>
    </w:p>
    <w:p w:rsidR="00613645" w:rsidRPr="008F4B54" w:rsidRDefault="008F4B54" w:rsidP="00613645">
      <w:pPr>
        <w:numPr>
          <w:ilvl w:val="0"/>
          <w:numId w:val="24"/>
        </w:numPr>
        <w:tabs>
          <w:tab w:val="clear" w:pos="360"/>
        </w:tabs>
        <w:ind w:left="333" w:hanging="333"/>
        <w:jc w:val="both"/>
        <w:rPr>
          <w:rFonts w:ascii="Times New Roman" w:hAnsi="Times New Roman" w:cs="Times New Roman"/>
          <w:sz w:val="26"/>
          <w:szCs w:val="26"/>
          <w:lang w:val="en-US"/>
        </w:rPr>
      </w:pPr>
      <w:r w:rsidRPr="008F4B54">
        <w:rPr>
          <w:rFonts w:ascii="Times New Roman" w:hAnsi="Times New Roman" w:cs="Times New Roman"/>
          <w:sz w:val="26"/>
          <w:szCs w:val="26"/>
          <w:lang w:val="en-US"/>
        </w:rPr>
        <w:t>Proposals for introducing changes in the following</w:t>
      </w:r>
      <w:r>
        <w:rPr>
          <w:rFonts w:ascii="Times New Roman" w:hAnsi="Times New Roman" w:cs="Times New Roman"/>
          <w:sz w:val="26"/>
          <w:szCs w:val="26"/>
          <w:lang w:val="en-US"/>
        </w:rPr>
        <w:t xml:space="preserve"> </w:t>
      </w:r>
      <w:r w:rsidRPr="008F4B54">
        <w:rPr>
          <w:rFonts w:ascii="Times New Roman" w:hAnsi="Times New Roman" w:cs="Times New Roman"/>
          <w:sz w:val="26"/>
          <w:szCs w:val="26"/>
          <w:lang w:val="en-US"/>
        </w:rPr>
        <w:t>regulations may be brought by</w:t>
      </w:r>
      <w:r w:rsidR="00613645" w:rsidRPr="008F4B54">
        <w:rPr>
          <w:rFonts w:ascii="Times New Roman" w:hAnsi="Times New Roman" w:cs="Times New Roman"/>
          <w:sz w:val="26"/>
          <w:szCs w:val="26"/>
          <w:lang w:val="en-US"/>
        </w:rPr>
        <w:t>:</w:t>
      </w:r>
    </w:p>
    <w:p w:rsidR="00613645" w:rsidRPr="008A6053" w:rsidRDefault="00613645" w:rsidP="00613645">
      <w:pPr>
        <w:numPr>
          <w:ilvl w:val="0"/>
          <w:numId w:val="15"/>
        </w:numPr>
        <w:tabs>
          <w:tab w:val="clear" w:pos="360"/>
          <w:tab w:val="num" w:pos="900"/>
        </w:tabs>
        <w:ind w:left="720" w:hanging="153"/>
        <w:rPr>
          <w:rFonts w:ascii="Times New Roman" w:hAnsi="Times New Roman" w:cs="Times New Roman"/>
          <w:sz w:val="26"/>
          <w:szCs w:val="26"/>
        </w:rPr>
      </w:pPr>
      <w:r w:rsidRPr="008F4B54">
        <w:rPr>
          <w:rFonts w:ascii="Times New Roman" w:hAnsi="Times New Roman" w:cs="Times New Roman"/>
          <w:sz w:val="26"/>
          <w:szCs w:val="26"/>
          <w:lang w:val="en-US"/>
        </w:rPr>
        <w:t xml:space="preserve">   </w:t>
      </w:r>
      <w:r w:rsidR="008F4B54">
        <w:rPr>
          <w:rFonts w:ascii="Times New Roman" w:hAnsi="Times New Roman" w:cs="Times New Roman"/>
          <w:sz w:val="26"/>
          <w:szCs w:val="26"/>
        </w:rPr>
        <w:t xml:space="preserve">the </w:t>
      </w:r>
      <w:r w:rsidR="008F4B54" w:rsidRPr="008F4B54">
        <w:rPr>
          <w:rFonts w:ascii="Times New Roman" w:hAnsi="Times New Roman" w:cs="Times New Roman"/>
          <w:sz w:val="26"/>
          <w:szCs w:val="26"/>
          <w:lang w:val="en-GB"/>
        </w:rPr>
        <w:t>Senate</w:t>
      </w:r>
      <w:r w:rsidRPr="008A6053">
        <w:rPr>
          <w:rFonts w:ascii="Times New Roman" w:hAnsi="Times New Roman" w:cs="Times New Roman"/>
          <w:sz w:val="26"/>
          <w:szCs w:val="26"/>
        </w:rPr>
        <w:t>,</w:t>
      </w:r>
    </w:p>
    <w:p w:rsidR="00613645" w:rsidRPr="008F4B54" w:rsidRDefault="008F4B54" w:rsidP="00613645">
      <w:pPr>
        <w:numPr>
          <w:ilvl w:val="0"/>
          <w:numId w:val="15"/>
        </w:numPr>
        <w:tabs>
          <w:tab w:val="clear" w:pos="360"/>
          <w:tab w:val="num" w:pos="900"/>
        </w:tabs>
        <w:ind w:left="1134" w:hanging="567"/>
        <w:rPr>
          <w:rFonts w:ascii="Times New Roman" w:hAnsi="Times New Roman" w:cs="Times New Roman"/>
          <w:sz w:val="26"/>
          <w:szCs w:val="26"/>
          <w:lang w:val="en-US"/>
        </w:rPr>
      </w:pPr>
      <w:r w:rsidRPr="008F4B54">
        <w:rPr>
          <w:rFonts w:ascii="Times New Roman" w:hAnsi="Times New Roman" w:cs="Times New Roman"/>
          <w:sz w:val="26"/>
          <w:szCs w:val="26"/>
          <w:lang w:val="en-US"/>
        </w:rPr>
        <w:t>the Rector and Vice-Rectors</w:t>
      </w:r>
      <w:r w:rsidR="00613645" w:rsidRPr="008F4B54">
        <w:rPr>
          <w:rFonts w:ascii="Times New Roman" w:hAnsi="Times New Roman" w:cs="Times New Roman"/>
          <w:sz w:val="26"/>
          <w:szCs w:val="26"/>
          <w:lang w:val="en-US"/>
        </w:rPr>
        <w:t>,</w:t>
      </w:r>
    </w:p>
    <w:p w:rsidR="00613645" w:rsidRPr="008A6053" w:rsidRDefault="008F4B54" w:rsidP="00613645">
      <w:pPr>
        <w:numPr>
          <w:ilvl w:val="0"/>
          <w:numId w:val="15"/>
        </w:numPr>
        <w:tabs>
          <w:tab w:val="clear" w:pos="360"/>
          <w:tab w:val="num" w:pos="900"/>
        </w:tabs>
        <w:ind w:left="1134" w:hanging="567"/>
        <w:rPr>
          <w:rFonts w:ascii="Times New Roman" w:hAnsi="Times New Roman" w:cs="Times New Roman"/>
          <w:sz w:val="26"/>
          <w:szCs w:val="26"/>
        </w:rPr>
      </w:pPr>
      <w:r>
        <w:rPr>
          <w:rFonts w:ascii="Times New Roman" w:hAnsi="Times New Roman" w:cs="Times New Roman"/>
          <w:sz w:val="26"/>
          <w:szCs w:val="26"/>
        </w:rPr>
        <w:t xml:space="preserve">the </w:t>
      </w:r>
      <w:r w:rsidRPr="008F4B54">
        <w:rPr>
          <w:rFonts w:ascii="Times New Roman" w:hAnsi="Times New Roman" w:cs="Times New Roman"/>
          <w:sz w:val="26"/>
          <w:szCs w:val="26"/>
          <w:lang w:val="en-GB"/>
        </w:rPr>
        <w:t>Faculty</w:t>
      </w:r>
      <w:r>
        <w:rPr>
          <w:rFonts w:ascii="Times New Roman" w:hAnsi="Times New Roman" w:cs="Times New Roman"/>
          <w:sz w:val="26"/>
          <w:szCs w:val="26"/>
        </w:rPr>
        <w:t xml:space="preserve"> </w:t>
      </w:r>
      <w:r w:rsidRPr="008F4B54">
        <w:rPr>
          <w:rFonts w:ascii="Times New Roman" w:hAnsi="Times New Roman" w:cs="Times New Roman"/>
          <w:sz w:val="26"/>
          <w:szCs w:val="26"/>
          <w:lang w:val="en-GB"/>
        </w:rPr>
        <w:t>Councils</w:t>
      </w:r>
      <w:r w:rsidR="00613645" w:rsidRPr="008A6053">
        <w:rPr>
          <w:rFonts w:ascii="Times New Roman" w:hAnsi="Times New Roman" w:cs="Times New Roman"/>
          <w:sz w:val="26"/>
          <w:szCs w:val="26"/>
        </w:rPr>
        <w:t>,</w:t>
      </w:r>
    </w:p>
    <w:p w:rsidR="00613645" w:rsidRPr="008F4B54" w:rsidRDefault="008F4B54" w:rsidP="00613645">
      <w:pPr>
        <w:numPr>
          <w:ilvl w:val="0"/>
          <w:numId w:val="15"/>
        </w:numPr>
        <w:tabs>
          <w:tab w:val="clear" w:pos="360"/>
          <w:tab w:val="num" w:pos="900"/>
        </w:tabs>
        <w:ind w:left="1134" w:hanging="567"/>
        <w:rPr>
          <w:rFonts w:ascii="Times New Roman" w:hAnsi="Times New Roman" w:cs="Times New Roman"/>
          <w:sz w:val="26"/>
          <w:szCs w:val="26"/>
          <w:lang w:val="en-US"/>
        </w:rPr>
      </w:pPr>
      <w:r w:rsidRPr="008F4B54">
        <w:rPr>
          <w:rFonts w:ascii="Times New Roman" w:hAnsi="Times New Roman" w:cs="Times New Roman"/>
          <w:sz w:val="26"/>
          <w:szCs w:val="26"/>
          <w:lang w:val="en-US"/>
        </w:rPr>
        <w:t>the statutory a</w:t>
      </w:r>
      <w:r w:rsidR="00BA7893">
        <w:rPr>
          <w:rFonts w:ascii="Times New Roman" w:hAnsi="Times New Roman" w:cs="Times New Roman"/>
          <w:sz w:val="26"/>
          <w:szCs w:val="26"/>
          <w:lang w:val="en-US"/>
        </w:rPr>
        <w:t>uthorities of the Student Self-G</w:t>
      </w:r>
      <w:r w:rsidRPr="008F4B54">
        <w:rPr>
          <w:rFonts w:ascii="Times New Roman" w:hAnsi="Times New Roman" w:cs="Times New Roman"/>
          <w:sz w:val="26"/>
          <w:szCs w:val="26"/>
          <w:lang w:val="en-US"/>
        </w:rPr>
        <w:t>overnment</w:t>
      </w:r>
      <w:r w:rsidR="00613645" w:rsidRPr="008F4B54">
        <w:rPr>
          <w:rFonts w:ascii="Times New Roman" w:hAnsi="Times New Roman" w:cs="Times New Roman"/>
          <w:sz w:val="26"/>
          <w:szCs w:val="26"/>
          <w:lang w:val="en-US"/>
        </w:rPr>
        <w:t xml:space="preserve">. </w:t>
      </w:r>
    </w:p>
    <w:p w:rsidR="00613645" w:rsidRPr="008F4B54" w:rsidRDefault="00613645" w:rsidP="00613645">
      <w:pPr>
        <w:ind w:left="567"/>
        <w:rPr>
          <w:rFonts w:ascii="Times New Roman" w:hAnsi="Times New Roman" w:cs="Times New Roman"/>
          <w:sz w:val="26"/>
          <w:szCs w:val="26"/>
          <w:lang w:val="en-US"/>
        </w:rPr>
      </w:pPr>
    </w:p>
    <w:p w:rsidR="00613645" w:rsidRPr="008F4B54" w:rsidRDefault="008F4B54" w:rsidP="00613645">
      <w:pPr>
        <w:widowControl/>
        <w:numPr>
          <w:ilvl w:val="0"/>
          <w:numId w:val="38"/>
        </w:numPr>
        <w:autoSpaceDE/>
        <w:autoSpaceDN/>
        <w:adjustRightInd/>
        <w:spacing w:line="120" w:lineRule="atLeast"/>
        <w:jc w:val="both"/>
        <w:rPr>
          <w:rFonts w:ascii="Times New Roman" w:hAnsi="Times New Roman" w:cs="Times New Roman"/>
          <w:sz w:val="26"/>
          <w:szCs w:val="26"/>
          <w:lang w:val="en-US"/>
        </w:rPr>
      </w:pPr>
      <w:r w:rsidRPr="008F4B54">
        <w:rPr>
          <w:rFonts w:ascii="Times New Roman" w:hAnsi="Times New Roman" w:cs="Times New Roman"/>
          <w:sz w:val="26"/>
          <w:szCs w:val="26"/>
          <w:lang w:val="en-US"/>
        </w:rPr>
        <w:t>Any changes to the following regulations may be made in a written form, in the same manner as it was established, or by</w:t>
      </w:r>
      <w:r>
        <w:rPr>
          <w:rFonts w:ascii="Times New Roman" w:hAnsi="Times New Roman" w:cs="Times New Roman"/>
          <w:sz w:val="26"/>
          <w:szCs w:val="26"/>
          <w:lang w:val="en-US"/>
        </w:rPr>
        <w:t xml:space="preserve"> </w:t>
      </w:r>
      <w:r w:rsidRPr="008F4B54">
        <w:rPr>
          <w:rFonts w:ascii="Times New Roman" w:hAnsi="Times New Roman" w:cs="Times New Roman"/>
          <w:sz w:val="26"/>
          <w:szCs w:val="26"/>
          <w:lang w:val="en-US"/>
        </w:rPr>
        <w:t>introducing a set of new regulations</w:t>
      </w:r>
      <w:r w:rsidR="00613645" w:rsidRPr="008F4B54">
        <w:rPr>
          <w:rFonts w:ascii="Times New Roman" w:hAnsi="Times New Roman" w:cs="Times New Roman"/>
          <w:sz w:val="26"/>
          <w:szCs w:val="26"/>
          <w:lang w:val="en-US"/>
        </w:rPr>
        <w:t xml:space="preserve">. </w:t>
      </w:r>
    </w:p>
    <w:p w:rsidR="00613645" w:rsidRPr="008F4B54" w:rsidRDefault="00613645" w:rsidP="00613645">
      <w:pPr>
        <w:jc w:val="center"/>
        <w:rPr>
          <w:rFonts w:ascii="Times New Roman" w:hAnsi="Times New Roman" w:cs="Times New Roman"/>
          <w:b/>
          <w:sz w:val="26"/>
          <w:szCs w:val="26"/>
          <w:lang w:val="en-US"/>
        </w:rPr>
      </w:pPr>
    </w:p>
    <w:p w:rsidR="00613645" w:rsidRPr="00492760" w:rsidRDefault="00613645" w:rsidP="00613645">
      <w:pPr>
        <w:jc w:val="center"/>
        <w:rPr>
          <w:rFonts w:ascii="Times New Roman" w:hAnsi="Times New Roman" w:cs="Times New Roman"/>
          <w:b/>
          <w:sz w:val="26"/>
          <w:szCs w:val="26"/>
          <w:lang w:val="en-US"/>
        </w:rPr>
      </w:pPr>
      <w:r w:rsidRPr="00492760">
        <w:rPr>
          <w:rFonts w:ascii="Times New Roman" w:hAnsi="Times New Roman" w:cs="Times New Roman"/>
          <w:b/>
          <w:sz w:val="26"/>
          <w:szCs w:val="26"/>
          <w:lang w:val="en-US"/>
        </w:rPr>
        <w:t xml:space="preserve">§ </w:t>
      </w:r>
      <w:r w:rsidR="00565522" w:rsidRPr="00492760">
        <w:rPr>
          <w:rFonts w:ascii="Times New Roman" w:hAnsi="Times New Roman" w:cs="Times New Roman"/>
          <w:b/>
          <w:sz w:val="26"/>
          <w:szCs w:val="26"/>
          <w:lang w:val="en-US"/>
        </w:rPr>
        <w:t>54</w:t>
      </w:r>
    </w:p>
    <w:p w:rsidR="00613645" w:rsidRPr="00492760" w:rsidRDefault="00613645" w:rsidP="00613645">
      <w:pPr>
        <w:jc w:val="center"/>
        <w:rPr>
          <w:rFonts w:ascii="Times New Roman" w:hAnsi="Times New Roman" w:cs="Times New Roman"/>
          <w:b/>
          <w:sz w:val="26"/>
          <w:szCs w:val="26"/>
          <w:lang w:val="en-US"/>
        </w:rPr>
      </w:pPr>
    </w:p>
    <w:p w:rsidR="00613645" w:rsidRPr="008F4B54" w:rsidRDefault="008F4B54" w:rsidP="00613645">
      <w:pPr>
        <w:jc w:val="both"/>
        <w:rPr>
          <w:rFonts w:ascii="Times New Roman" w:hAnsi="Times New Roman" w:cs="Times New Roman"/>
          <w:sz w:val="26"/>
          <w:szCs w:val="26"/>
          <w:lang w:val="en-US"/>
        </w:rPr>
      </w:pPr>
      <w:r w:rsidRPr="008F4B54">
        <w:rPr>
          <w:rFonts w:ascii="Times New Roman" w:hAnsi="Times New Roman" w:cs="Times New Roman"/>
          <w:sz w:val="26"/>
          <w:szCs w:val="26"/>
          <w:lang w:val="en-US"/>
        </w:rPr>
        <w:t>In exceptionally</w:t>
      </w:r>
      <w:r>
        <w:rPr>
          <w:rFonts w:ascii="Times New Roman" w:hAnsi="Times New Roman" w:cs="Times New Roman"/>
          <w:sz w:val="26"/>
          <w:szCs w:val="26"/>
          <w:lang w:val="en-US"/>
        </w:rPr>
        <w:t xml:space="preserve"> </w:t>
      </w:r>
      <w:r w:rsidRPr="008F4B54">
        <w:rPr>
          <w:rFonts w:ascii="Times New Roman" w:hAnsi="Times New Roman" w:cs="Times New Roman"/>
          <w:sz w:val="26"/>
          <w:szCs w:val="26"/>
          <w:lang w:val="en-US"/>
        </w:rPr>
        <w:t>justified cases the Rector may make a different decision than it may result from the resolutions of the following regulations</w:t>
      </w:r>
      <w:r w:rsidR="00613645" w:rsidRPr="008F4B54">
        <w:rPr>
          <w:rFonts w:ascii="Times New Roman" w:hAnsi="Times New Roman" w:cs="Times New Roman"/>
          <w:sz w:val="26"/>
          <w:szCs w:val="26"/>
          <w:lang w:val="en-US"/>
        </w:rPr>
        <w:t>.</w:t>
      </w:r>
    </w:p>
    <w:p w:rsidR="00613645" w:rsidRPr="008F4B54" w:rsidRDefault="00613645" w:rsidP="00613645">
      <w:pPr>
        <w:jc w:val="center"/>
        <w:rPr>
          <w:rFonts w:ascii="Times New Roman" w:hAnsi="Times New Roman" w:cs="Times New Roman"/>
          <w:b/>
          <w:sz w:val="26"/>
          <w:szCs w:val="26"/>
          <w:lang w:val="en-US"/>
        </w:rPr>
      </w:pPr>
    </w:p>
    <w:p w:rsidR="00613645" w:rsidRPr="008F4B54" w:rsidRDefault="00613645" w:rsidP="00613645">
      <w:pPr>
        <w:jc w:val="center"/>
        <w:rPr>
          <w:rFonts w:ascii="Times New Roman" w:hAnsi="Times New Roman" w:cs="Times New Roman"/>
          <w:b/>
          <w:sz w:val="26"/>
          <w:szCs w:val="26"/>
          <w:lang w:val="en-US"/>
        </w:rPr>
      </w:pPr>
      <w:r w:rsidRPr="008F4B54">
        <w:rPr>
          <w:rFonts w:ascii="Times New Roman" w:hAnsi="Times New Roman" w:cs="Times New Roman"/>
          <w:b/>
          <w:sz w:val="26"/>
          <w:szCs w:val="26"/>
          <w:lang w:val="en-US"/>
        </w:rPr>
        <w:t>§ 5</w:t>
      </w:r>
      <w:r w:rsidR="00565522" w:rsidRPr="008F4B54">
        <w:rPr>
          <w:rFonts w:ascii="Times New Roman" w:hAnsi="Times New Roman" w:cs="Times New Roman"/>
          <w:b/>
          <w:sz w:val="26"/>
          <w:szCs w:val="26"/>
          <w:lang w:val="en-US"/>
        </w:rPr>
        <w:t>5</w:t>
      </w:r>
    </w:p>
    <w:p w:rsidR="00311411" w:rsidRPr="008F4B54" w:rsidRDefault="00311411" w:rsidP="00613645">
      <w:pPr>
        <w:rPr>
          <w:rFonts w:ascii="Times New Roman" w:hAnsi="Times New Roman" w:cs="Times New Roman"/>
          <w:b/>
          <w:sz w:val="26"/>
          <w:szCs w:val="26"/>
          <w:lang w:val="en-US"/>
        </w:rPr>
      </w:pPr>
    </w:p>
    <w:p w:rsidR="00A2042A" w:rsidRPr="00400873" w:rsidRDefault="00400873" w:rsidP="00A43AC7">
      <w:pPr>
        <w:pStyle w:val="Akapitzlist"/>
        <w:numPr>
          <w:ilvl w:val="0"/>
          <w:numId w:val="84"/>
        </w:numPr>
        <w:jc w:val="both"/>
        <w:rPr>
          <w:rFonts w:ascii="Times New Roman" w:hAnsi="Times New Roman" w:cs="Times New Roman"/>
          <w:sz w:val="26"/>
          <w:szCs w:val="26"/>
          <w:lang w:val="en-US"/>
        </w:rPr>
      </w:pPr>
      <w:r w:rsidRPr="00400873">
        <w:rPr>
          <w:rFonts w:ascii="Times New Roman" w:hAnsi="Times New Roman" w:cs="Times New Roman"/>
          <w:sz w:val="26"/>
          <w:szCs w:val="26"/>
          <w:lang w:val="en-US"/>
        </w:rPr>
        <w:t xml:space="preserve">Regulations of Studies  adopted by the Senate of the University of Life Sciences in Lublin </w:t>
      </w:r>
      <w:r>
        <w:rPr>
          <w:rFonts w:ascii="Times New Roman" w:hAnsi="Times New Roman" w:cs="Times New Roman"/>
          <w:sz w:val="26"/>
          <w:szCs w:val="26"/>
          <w:lang w:val="en-US"/>
        </w:rPr>
        <w:t>(resolution  nr 82/2011-2012 from  25 May</w:t>
      </w:r>
      <w:r w:rsidR="00BA7893">
        <w:rPr>
          <w:rFonts w:ascii="Times New Roman" w:hAnsi="Times New Roman" w:cs="Times New Roman"/>
          <w:sz w:val="26"/>
          <w:szCs w:val="26"/>
          <w:lang w:val="en-US"/>
        </w:rPr>
        <w:t xml:space="preserve"> 2012 </w:t>
      </w:r>
      <w:r>
        <w:rPr>
          <w:rFonts w:ascii="Times New Roman" w:hAnsi="Times New Roman" w:cs="Times New Roman"/>
          <w:sz w:val="26"/>
          <w:szCs w:val="26"/>
          <w:lang w:val="en-US"/>
        </w:rPr>
        <w:t>later amended</w:t>
      </w:r>
      <w:r w:rsidR="00613645" w:rsidRPr="00400873">
        <w:rPr>
          <w:rFonts w:ascii="Times New Roman" w:hAnsi="Times New Roman" w:cs="Times New Roman"/>
          <w:sz w:val="26"/>
          <w:szCs w:val="26"/>
          <w:lang w:val="en-US"/>
        </w:rPr>
        <w:t>)</w:t>
      </w:r>
      <w:r>
        <w:rPr>
          <w:rFonts w:ascii="Times New Roman" w:hAnsi="Times New Roman" w:cs="Times New Roman"/>
          <w:sz w:val="26"/>
          <w:szCs w:val="26"/>
          <w:lang w:val="en-US"/>
        </w:rPr>
        <w:t xml:space="preserve"> are repealed</w:t>
      </w:r>
      <w:r w:rsidR="00C20278" w:rsidRPr="00400873">
        <w:rPr>
          <w:rFonts w:ascii="Times New Roman" w:hAnsi="Times New Roman" w:cs="Times New Roman"/>
          <w:sz w:val="26"/>
          <w:szCs w:val="26"/>
          <w:lang w:val="en-US"/>
        </w:rPr>
        <w:t>.</w:t>
      </w:r>
    </w:p>
    <w:p w:rsidR="00613645" w:rsidRPr="00400873" w:rsidRDefault="00613645" w:rsidP="00613645">
      <w:pPr>
        <w:pStyle w:val="Akapitzlist"/>
        <w:ind w:left="360"/>
        <w:jc w:val="both"/>
        <w:rPr>
          <w:rFonts w:ascii="Times New Roman" w:hAnsi="Times New Roman" w:cs="Times New Roman"/>
          <w:sz w:val="26"/>
          <w:szCs w:val="26"/>
          <w:lang w:val="en-US"/>
        </w:rPr>
      </w:pPr>
    </w:p>
    <w:p w:rsidR="00604A21" w:rsidRPr="00400873" w:rsidRDefault="00400873" w:rsidP="0073243D">
      <w:pPr>
        <w:pStyle w:val="Akapitzlist"/>
        <w:numPr>
          <w:ilvl w:val="0"/>
          <w:numId w:val="84"/>
        </w:numPr>
        <w:jc w:val="both"/>
        <w:rPr>
          <w:rFonts w:ascii="Times New Roman" w:hAnsi="Times New Roman" w:cs="Times New Roman"/>
          <w:sz w:val="26"/>
          <w:szCs w:val="26"/>
          <w:lang w:val="en-US"/>
        </w:rPr>
      </w:pPr>
      <w:r w:rsidRPr="00400873">
        <w:rPr>
          <w:rFonts w:ascii="Times New Roman" w:hAnsi="Times New Roman" w:cs="Times New Roman"/>
          <w:sz w:val="26"/>
          <w:szCs w:val="26"/>
          <w:lang w:val="en-US"/>
        </w:rPr>
        <w:t xml:space="preserve">Regulations come into force </w:t>
      </w:r>
      <w:r w:rsidR="00BA7893">
        <w:rPr>
          <w:rFonts w:ascii="Times New Roman" w:hAnsi="Times New Roman" w:cs="Times New Roman"/>
          <w:sz w:val="26"/>
          <w:szCs w:val="26"/>
          <w:lang w:val="en-US"/>
        </w:rPr>
        <w:t>on</w:t>
      </w:r>
      <w:r w:rsidR="00604A21" w:rsidRPr="00400873">
        <w:rPr>
          <w:rFonts w:ascii="Times New Roman" w:hAnsi="Times New Roman" w:cs="Times New Roman"/>
          <w:sz w:val="26"/>
          <w:szCs w:val="26"/>
          <w:lang w:val="en-US"/>
        </w:rPr>
        <w:t xml:space="preserve"> 1</w:t>
      </w:r>
      <w:r w:rsidR="00BA7893">
        <w:rPr>
          <w:rFonts w:ascii="Times New Roman" w:hAnsi="Times New Roman" w:cs="Times New Roman"/>
          <w:sz w:val="26"/>
          <w:szCs w:val="26"/>
          <w:lang w:val="en-US"/>
        </w:rPr>
        <w:t xml:space="preserve"> October 2019 </w:t>
      </w:r>
      <w:r w:rsidRPr="00400873">
        <w:rPr>
          <w:rFonts w:ascii="Times New Roman" w:hAnsi="Times New Roman" w:cs="Times New Roman"/>
          <w:sz w:val="26"/>
          <w:szCs w:val="26"/>
          <w:lang w:val="en-US"/>
        </w:rPr>
        <w:t xml:space="preserve"> however, </w:t>
      </w:r>
      <w:r>
        <w:rPr>
          <w:rFonts w:ascii="Times New Roman" w:hAnsi="Times New Roman" w:cs="Times New Roman"/>
          <w:sz w:val="26"/>
          <w:szCs w:val="26"/>
          <w:lang w:val="en-US"/>
        </w:rPr>
        <w:t>decisions and settlements taken in individual cases of students</w:t>
      </w:r>
      <w:r w:rsidR="00BA7893">
        <w:rPr>
          <w:rFonts w:ascii="Times New Roman" w:hAnsi="Times New Roman" w:cs="Times New Roman"/>
          <w:sz w:val="26"/>
          <w:szCs w:val="26"/>
          <w:lang w:val="en-US"/>
        </w:rPr>
        <w:t xml:space="preserve"> issued before 1 October 2019  remain in force</w:t>
      </w:r>
      <w:r w:rsidR="00604A21" w:rsidRPr="00400873">
        <w:rPr>
          <w:rFonts w:ascii="Times New Roman" w:hAnsi="Times New Roman" w:cs="Times New Roman"/>
          <w:sz w:val="26"/>
          <w:szCs w:val="26"/>
          <w:lang w:val="en-US"/>
        </w:rPr>
        <w:t>.</w:t>
      </w:r>
    </w:p>
    <w:p w:rsidR="00CE5917" w:rsidRPr="00400873" w:rsidRDefault="00CE5917" w:rsidP="00CE5917">
      <w:pPr>
        <w:pStyle w:val="Akapitzlist"/>
        <w:ind w:left="644"/>
        <w:jc w:val="both"/>
        <w:rPr>
          <w:rFonts w:ascii="Times New Roman" w:hAnsi="Times New Roman" w:cs="Times New Roman"/>
          <w:sz w:val="26"/>
          <w:szCs w:val="26"/>
          <w:lang w:val="en-US"/>
        </w:rPr>
      </w:pPr>
    </w:p>
    <w:p w:rsidR="00CE5917" w:rsidRPr="00493D5E" w:rsidRDefault="00CE5917" w:rsidP="00CE5917">
      <w:pPr>
        <w:pStyle w:val="Akapitzlist"/>
        <w:numPr>
          <w:ilvl w:val="0"/>
          <w:numId w:val="84"/>
        </w:numPr>
        <w:jc w:val="both"/>
        <w:rPr>
          <w:rFonts w:ascii="Times New Roman" w:hAnsi="Times New Roman" w:cs="Times New Roman"/>
          <w:sz w:val="26"/>
          <w:szCs w:val="26"/>
          <w:lang w:val="en-US"/>
        </w:rPr>
      </w:pPr>
      <w:r w:rsidRPr="00493D5E">
        <w:rPr>
          <w:rFonts w:ascii="Times New Roman" w:hAnsi="Times New Roman" w:cs="Times New Roman"/>
          <w:sz w:val="26"/>
          <w:szCs w:val="26"/>
          <w:lang w:val="en-US"/>
        </w:rPr>
        <w:t>S</w:t>
      </w:r>
      <w:r w:rsidR="00493D5E" w:rsidRPr="00493D5E">
        <w:rPr>
          <w:rFonts w:ascii="Times New Roman" w:hAnsi="Times New Roman" w:cs="Times New Roman"/>
          <w:sz w:val="26"/>
          <w:szCs w:val="26"/>
          <w:lang w:val="en-US"/>
        </w:rPr>
        <w:t xml:space="preserve">tudents, who started their studies before the academic year </w:t>
      </w:r>
      <w:r w:rsidRPr="00493D5E">
        <w:rPr>
          <w:rFonts w:ascii="Times New Roman" w:hAnsi="Times New Roman" w:cs="Times New Roman"/>
          <w:sz w:val="26"/>
          <w:szCs w:val="26"/>
          <w:lang w:val="en-US"/>
        </w:rPr>
        <w:t xml:space="preserve"> 2018/2019</w:t>
      </w:r>
      <w:r w:rsidR="00493D5E" w:rsidRPr="00493D5E">
        <w:rPr>
          <w:rFonts w:ascii="Times New Roman" w:hAnsi="Times New Roman" w:cs="Times New Roman"/>
          <w:sz w:val="26"/>
          <w:szCs w:val="26"/>
          <w:lang w:val="en-US"/>
        </w:rPr>
        <w:t xml:space="preserve"> and</w:t>
      </w:r>
      <w:r w:rsidR="00BA7893">
        <w:rPr>
          <w:rFonts w:ascii="Times New Roman" w:hAnsi="Times New Roman" w:cs="Times New Roman"/>
          <w:sz w:val="26"/>
          <w:szCs w:val="26"/>
          <w:lang w:val="en-US"/>
        </w:rPr>
        <w:t xml:space="preserve"> have paper students record books </w:t>
      </w:r>
      <w:r w:rsidR="00217D41">
        <w:rPr>
          <w:rFonts w:ascii="Times New Roman" w:hAnsi="Times New Roman" w:cs="Times New Roman"/>
          <w:sz w:val="26"/>
          <w:szCs w:val="26"/>
          <w:lang w:val="en-US"/>
        </w:rPr>
        <w:t xml:space="preserve"> document their course of studies as before until graduation</w:t>
      </w:r>
      <w:r w:rsidRPr="00493D5E">
        <w:rPr>
          <w:rFonts w:ascii="Times New Roman" w:hAnsi="Times New Roman" w:cs="Times New Roman"/>
          <w:sz w:val="26"/>
          <w:szCs w:val="26"/>
          <w:lang w:val="en-US"/>
        </w:rPr>
        <w:t>.</w:t>
      </w:r>
    </w:p>
    <w:p w:rsidR="00311411" w:rsidRPr="00493D5E" w:rsidRDefault="00311411" w:rsidP="00311411">
      <w:pPr>
        <w:jc w:val="both"/>
        <w:rPr>
          <w:rFonts w:ascii="Times New Roman" w:hAnsi="Times New Roman" w:cs="Times New Roman"/>
          <w:sz w:val="26"/>
          <w:szCs w:val="26"/>
          <w:lang w:val="en-US"/>
        </w:rPr>
      </w:pPr>
    </w:p>
    <w:p w:rsidR="00311411" w:rsidRPr="00493D5E" w:rsidRDefault="00311411" w:rsidP="00311411">
      <w:pPr>
        <w:jc w:val="center"/>
        <w:rPr>
          <w:rFonts w:ascii="Times New Roman" w:hAnsi="Times New Roman" w:cs="Times New Roman"/>
          <w:b/>
          <w:sz w:val="26"/>
          <w:szCs w:val="26"/>
          <w:lang w:val="en-US"/>
        </w:rPr>
      </w:pPr>
    </w:p>
    <w:p w:rsidR="00311411" w:rsidRPr="00493D5E" w:rsidRDefault="00311411" w:rsidP="00311411">
      <w:pPr>
        <w:jc w:val="center"/>
        <w:rPr>
          <w:rFonts w:ascii="Times New Roman" w:hAnsi="Times New Roman" w:cs="Times New Roman"/>
          <w:b/>
          <w:sz w:val="26"/>
          <w:szCs w:val="26"/>
          <w:lang w:val="en-US"/>
        </w:rPr>
      </w:pPr>
    </w:p>
    <w:sectPr w:rsidR="00311411" w:rsidRPr="00493D5E" w:rsidSect="00A228B8">
      <w:footerReference w:type="even" r:id="rId9"/>
      <w:footerReference w:type="default" r:id="rId10"/>
      <w:footerReference w:type="first" r:id="rId11"/>
      <w:pgSz w:w="11909" w:h="16834" w:code="9"/>
      <w:pgMar w:top="964" w:right="1418" w:bottom="851" w:left="1134" w:header="709" w:footer="68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8BF" w:rsidRDefault="00C218BF" w:rsidP="00311411">
      <w:r>
        <w:separator/>
      </w:r>
    </w:p>
  </w:endnote>
  <w:endnote w:type="continuationSeparator" w:id="0">
    <w:p w:rsidR="00C218BF" w:rsidRDefault="00C218BF" w:rsidP="0031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B3" w:rsidRDefault="00CC14B3" w:rsidP="00A228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C14B3" w:rsidRDefault="00CC14B3">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B3" w:rsidRPr="00312065" w:rsidRDefault="00CC14B3" w:rsidP="00A228B8">
    <w:pPr>
      <w:pStyle w:val="Stopka"/>
      <w:framePr w:wrap="around" w:vAnchor="text" w:hAnchor="margin" w:xAlign="right" w:y="1"/>
      <w:rPr>
        <w:rStyle w:val="Numerstrony"/>
        <w:lang w:val="en-US"/>
      </w:rPr>
    </w:pPr>
    <w:r>
      <w:rPr>
        <w:rStyle w:val="Numerstrony"/>
      </w:rPr>
      <w:fldChar w:fldCharType="begin"/>
    </w:r>
    <w:r w:rsidRPr="00312065">
      <w:rPr>
        <w:rStyle w:val="Numerstrony"/>
        <w:lang w:val="en-US"/>
      </w:rPr>
      <w:instrText xml:space="preserve">PAGE  </w:instrText>
    </w:r>
    <w:r>
      <w:rPr>
        <w:rStyle w:val="Numerstrony"/>
      </w:rPr>
      <w:fldChar w:fldCharType="separate"/>
    </w:r>
    <w:r w:rsidR="00312065">
      <w:rPr>
        <w:rStyle w:val="Numerstrony"/>
        <w:noProof/>
        <w:lang w:val="en-US"/>
      </w:rPr>
      <w:t>28</w:t>
    </w:r>
    <w:r>
      <w:rPr>
        <w:rStyle w:val="Numerstrony"/>
      </w:rPr>
      <w:fldChar w:fldCharType="end"/>
    </w:r>
    <w:r w:rsidRPr="00312065">
      <w:rPr>
        <w:rStyle w:val="Numerstrony"/>
        <w:lang w:val="en-US"/>
      </w:rPr>
      <w:t>/</w:t>
    </w:r>
    <w:r>
      <w:rPr>
        <w:rStyle w:val="Numerstrony"/>
      </w:rPr>
      <w:fldChar w:fldCharType="begin"/>
    </w:r>
    <w:r w:rsidRPr="00312065">
      <w:rPr>
        <w:rStyle w:val="Numerstrony"/>
        <w:lang w:val="en-US"/>
      </w:rPr>
      <w:instrText xml:space="preserve"> NUMPAGES </w:instrText>
    </w:r>
    <w:r>
      <w:rPr>
        <w:rStyle w:val="Numerstrony"/>
      </w:rPr>
      <w:fldChar w:fldCharType="separate"/>
    </w:r>
    <w:r w:rsidR="00312065">
      <w:rPr>
        <w:rStyle w:val="Numerstrony"/>
        <w:noProof/>
        <w:lang w:val="en-US"/>
      </w:rPr>
      <w:t>28</w:t>
    </w:r>
    <w:r>
      <w:rPr>
        <w:rStyle w:val="Numerstrony"/>
      </w:rPr>
      <w:fldChar w:fldCharType="end"/>
    </w:r>
  </w:p>
  <w:p w:rsidR="00CC14B3" w:rsidRPr="00312065" w:rsidRDefault="00CC14B3" w:rsidP="00A228B8">
    <w:pPr>
      <w:pStyle w:val="Stopka"/>
      <w:framePr w:wrap="around" w:vAnchor="text" w:hAnchor="margin" w:xAlign="center" w:y="1"/>
      <w:ind w:right="360"/>
      <w:rPr>
        <w:rStyle w:val="Numerstrony"/>
        <w:lang w:val="en-US"/>
      </w:rPr>
    </w:pPr>
  </w:p>
  <w:p w:rsidR="00CC14B3" w:rsidRPr="00EE3CFD" w:rsidRDefault="00CC14B3" w:rsidP="00EE3CFD">
    <w:pPr>
      <w:pStyle w:val="Stopka"/>
      <w:ind w:right="360"/>
      <w:jc w:val="center"/>
      <w:rPr>
        <w:rFonts w:ascii="Times New Roman" w:hAnsi="Times New Roman" w:cs="Times New Roman"/>
        <w:i/>
        <w:lang w:val="en-US"/>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0EEE924F" wp14:editId="716F9239">
              <wp:simplePos x="0" y="0"/>
              <wp:positionH relativeFrom="column">
                <wp:posOffset>0</wp:posOffset>
              </wp:positionH>
              <wp:positionV relativeFrom="paragraph">
                <wp:posOffset>-12700</wp:posOffset>
              </wp:positionV>
              <wp:extent cx="2400300" cy="12065"/>
              <wp:effectExtent l="9525" t="6350" r="9525" b="1016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178C" id="Łącznik prostoliniow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"/>
          </w:pict>
        </mc:Fallback>
      </mc:AlternateContent>
    </w:r>
    <w:r w:rsidR="00EE3CFD" w:rsidRPr="00EE3CFD">
      <w:rPr>
        <w:rFonts w:ascii="Times New Roman" w:hAnsi="Times New Roman" w:cs="Times New Roman"/>
        <w:i/>
        <w:lang w:val="en-US"/>
      </w:rPr>
      <w:t xml:space="preserve">Regulations of Studies at the University of Life Sciences in Lublin introduced by the resolution of the Senate </w:t>
    </w:r>
  </w:p>
  <w:p w:rsidR="00EE3CFD" w:rsidRPr="00EE3CFD" w:rsidRDefault="00EE3CFD" w:rsidP="00EE3CFD">
    <w:pPr>
      <w:pStyle w:val="Stopka"/>
      <w:ind w:right="360"/>
      <w:jc w:val="center"/>
      <w:rPr>
        <w:rFonts w:ascii="Times New Roman" w:hAnsi="Times New Roman" w:cs="Times New Roman"/>
        <w:i/>
        <w:lang w:val="en-US"/>
      </w:rPr>
    </w:pPr>
    <w:r>
      <w:rPr>
        <w:rFonts w:ascii="Times New Roman" w:hAnsi="Times New Roman" w:cs="Times New Roman"/>
        <w:i/>
        <w:lang w:val="en-US"/>
      </w:rPr>
      <w:t xml:space="preserve">No.122/2028-2019 – in force from 1 October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B3" w:rsidRDefault="00CC14B3" w:rsidP="00A228B8">
    <w:pPr>
      <w:pStyle w:val="Stopka"/>
      <w:framePr w:wrap="around" w:vAnchor="text" w:hAnchor="margin" w:xAlign="right" w:y="1"/>
      <w:rPr>
        <w:rStyle w:val="Numerstrony"/>
      </w:rPr>
    </w:pPr>
  </w:p>
  <w:p w:rsidR="00CC14B3" w:rsidRDefault="00CC14B3" w:rsidP="00A228B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8BF" w:rsidRDefault="00C218BF" w:rsidP="00311411">
      <w:r>
        <w:separator/>
      </w:r>
    </w:p>
  </w:footnote>
  <w:footnote w:type="continuationSeparator" w:id="0">
    <w:p w:rsidR="00C218BF" w:rsidRDefault="00C218BF" w:rsidP="0031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321"/>
    <w:multiLevelType w:val="singleLevel"/>
    <w:tmpl w:val="2D5A203A"/>
    <w:lvl w:ilvl="0">
      <w:start w:val="1"/>
      <w:numFmt w:val="decimal"/>
      <w:lvlText w:val="%1."/>
      <w:lvlJc w:val="left"/>
      <w:pPr>
        <w:tabs>
          <w:tab w:val="num" w:pos="360"/>
        </w:tabs>
        <w:ind w:left="360" w:hanging="360"/>
      </w:pPr>
      <w:rPr>
        <w:rFonts w:hint="default"/>
        <w:b w:val="0"/>
      </w:rPr>
    </w:lvl>
  </w:abstractNum>
  <w:abstractNum w:abstractNumId="1" w15:restartNumberingAfterBreak="0">
    <w:nsid w:val="0107157E"/>
    <w:multiLevelType w:val="hybridMultilevel"/>
    <w:tmpl w:val="26529908"/>
    <w:lvl w:ilvl="0" w:tplc="9F3EBB26">
      <w:start w:val="1"/>
      <w:numFmt w:val="decimal"/>
      <w:lvlText w:val="%1."/>
      <w:lvlJc w:val="left"/>
      <w:pPr>
        <w:tabs>
          <w:tab w:val="num" w:pos="360"/>
        </w:tabs>
        <w:ind w:left="360" w:hanging="360"/>
      </w:pPr>
      <w:rPr>
        <w:rFonts w:hint="default"/>
        <w:w w:val="101"/>
      </w:rPr>
    </w:lvl>
    <w:lvl w:ilvl="1" w:tplc="70BEC19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C92763"/>
    <w:multiLevelType w:val="hybridMultilevel"/>
    <w:tmpl w:val="E7309A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141BA"/>
    <w:multiLevelType w:val="hybridMultilevel"/>
    <w:tmpl w:val="0386A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E10D3A"/>
    <w:multiLevelType w:val="hybridMultilevel"/>
    <w:tmpl w:val="15C2288E"/>
    <w:lvl w:ilvl="0" w:tplc="228CAEA8">
      <w:start w:val="1"/>
      <w:numFmt w:val="decimal"/>
      <w:lvlText w:val="%1)"/>
      <w:lvlJc w:val="left"/>
      <w:pPr>
        <w:ind w:left="1060" w:hanging="360"/>
      </w:pPr>
      <w:rPr>
        <w:rFonts w:ascii="Times New Roman" w:eastAsia="Times New Roman" w:hAnsi="Times New Roman" w:cs="Times New Roman"/>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6F93626"/>
    <w:multiLevelType w:val="hybridMultilevel"/>
    <w:tmpl w:val="3364E6D6"/>
    <w:lvl w:ilvl="0" w:tplc="2F96FBEA">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841FF"/>
    <w:multiLevelType w:val="hybridMultilevel"/>
    <w:tmpl w:val="E4BA7922"/>
    <w:lvl w:ilvl="0" w:tplc="FFFFFFF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C40EDD"/>
    <w:multiLevelType w:val="hybridMultilevel"/>
    <w:tmpl w:val="BF92B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86D68"/>
    <w:multiLevelType w:val="multilevel"/>
    <w:tmpl w:val="D6E6F00E"/>
    <w:lvl w:ilvl="0">
      <w:start w:val="1"/>
      <w:numFmt w:val="decimal"/>
      <w:lvlText w:val="%1."/>
      <w:lvlJc w:val="left"/>
      <w:pPr>
        <w:tabs>
          <w:tab w:val="num" w:pos="360"/>
        </w:tabs>
        <w:ind w:left="360" w:hanging="360"/>
      </w:pPr>
      <w:rPr>
        <w:rFonts w:hint="default"/>
        <w:w w:val="103"/>
      </w:rPr>
    </w:lvl>
    <w:lvl w:ilvl="1">
      <w:start w:val="1"/>
      <w:numFmt w:val="decimal"/>
      <w:lvlText w:val="%2)"/>
      <w:lvlJc w:val="left"/>
      <w:pPr>
        <w:ind w:left="785"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09E1DB8"/>
    <w:multiLevelType w:val="hybridMultilevel"/>
    <w:tmpl w:val="609823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273743E"/>
    <w:multiLevelType w:val="multilevel"/>
    <w:tmpl w:val="E640A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3F712EE"/>
    <w:multiLevelType w:val="hybridMultilevel"/>
    <w:tmpl w:val="CFEAC70C"/>
    <w:lvl w:ilvl="0" w:tplc="FFFFFFFF">
      <w:start w:val="1"/>
      <w:numFmt w:val="decimal"/>
      <w:lvlText w:val="%1."/>
      <w:lvlJc w:val="left"/>
      <w:pPr>
        <w:tabs>
          <w:tab w:val="num" w:pos="1440"/>
        </w:tabs>
        <w:ind w:left="1440" w:hanging="360"/>
      </w:pPr>
      <w:rPr>
        <w:rFonts w:hint="default"/>
      </w:rPr>
    </w:lvl>
    <w:lvl w:ilvl="1" w:tplc="8A3CA982">
      <w:start w:val="1"/>
      <w:numFmt w:val="decimal"/>
      <w:lvlText w:val="%2)"/>
      <w:lvlJc w:val="left"/>
      <w:pPr>
        <w:tabs>
          <w:tab w:val="num" w:pos="1364"/>
        </w:tabs>
        <w:ind w:left="1364" w:hanging="284"/>
      </w:pPr>
      <w:rPr>
        <w:rFonts w:hint="default"/>
        <w:b w:val="0"/>
        <w:i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1409646E"/>
    <w:multiLevelType w:val="hybridMultilevel"/>
    <w:tmpl w:val="298C52EE"/>
    <w:lvl w:ilvl="0" w:tplc="48A2BD1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52D1AEE"/>
    <w:multiLevelType w:val="hybridMultilevel"/>
    <w:tmpl w:val="59769592"/>
    <w:lvl w:ilvl="0" w:tplc="9648DD54">
      <w:start w:val="1"/>
      <w:numFmt w:val="decimal"/>
      <w:lvlText w:val="%1)"/>
      <w:lvlJc w:val="left"/>
      <w:pPr>
        <w:tabs>
          <w:tab w:val="num" w:pos="1800"/>
        </w:tabs>
        <w:ind w:left="1800" w:hanging="360"/>
      </w:pPr>
      <w:rPr>
        <w:rFonts w:hint="default"/>
        <w:b w:val="0"/>
        <w:i w:val="0"/>
      </w:rPr>
    </w:lvl>
    <w:lvl w:ilvl="1" w:tplc="0415000F">
      <w:start w:val="1"/>
      <w:numFmt w:val="decimal"/>
      <w:lvlText w:val="%2."/>
      <w:lvlJc w:val="left"/>
      <w:pPr>
        <w:tabs>
          <w:tab w:val="num" w:pos="360"/>
        </w:tabs>
        <w:ind w:left="360" w:hanging="360"/>
      </w:pPr>
      <w:rPr>
        <w:rFonts w:hint="default"/>
        <w:b w:val="0"/>
        <w:i w:val="0"/>
      </w:r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14" w15:restartNumberingAfterBreak="0">
    <w:nsid w:val="1686442D"/>
    <w:multiLevelType w:val="hybridMultilevel"/>
    <w:tmpl w:val="384E87A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 w15:restartNumberingAfterBreak="0">
    <w:nsid w:val="169330D4"/>
    <w:multiLevelType w:val="hybridMultilevel"/>
    <w:tmpl w:val="56705AC8"/>
    <w:lvl w:ilvl="0" w:tplc="3D4CEDAC">
      <w:start w:val="1"/>
      <w:numFmt w:val="decimal"/>
      <w:lvlText w:val="%1."/>
      <w:lvlJc w:val="left"/>
      <w:pPr>
        <w:tabs>
          <w:tab w:val="num" w:pos="720"/>
        </w:tabs>
        <w:ind w:left="720"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7986853"/>
    <w:multiLevelType w:val="hybridMultilevel"/>
    <w:tmpl w:val="2DF8CDBE"/>
    <w:lvl w:ilvl="0" w:tplc="5B50859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7" w15:restartNumberingAfterBreak="0">
    <w:nsid w:val="190A5A17"/>
    <w:multiLevelType w:val="hybridMultilevel"/>
    <w:tmpl w:val="A71C5606"/>
    <w:lvl w:ilvl="0" w:tplc="B7AE061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9AC2491"/>
    <w:multiLevelType w:val="hybridMultilevel"/>
    <w:tmpl w:val="6250F306"/>
    <w:lvl w:ilvl="0" w:tplc="89D07410">
      <w:start w:val="1"/>
      <w:numFmt w:val="decimal"/>
      <w:lvlText w:val="%1."/>
      <w:lvlJc w:val="left"/>
      <w:pPr>
        <w:tabs>
          <w:tab w:val="num" w:pos="360"/>
        </w:tabs>
        <w:ind w:left="360" w:hanging="360"/>
      </w:pPr>
      <w:rPr>
        <w:rFonts w:hint="default"/>
        <w:w w:val="105"/>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C31548"/>
    <w:multiLevelType w:val="multilevel"/>
    <w:tmpl w:val="0D1E72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19CE233A"/>
    <w:multiLevelType w:val="hybridMultilevel"/>
    <w:tmpl w:val="6516740A"/>
    <w:lvl w:ilvl="0" w:tplc="FFFFFFF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427E1C"/>
    <w:multiLevelType w:val="hybridMultilevel"/>
    <w:tmpl w:val="BDB07DD6"/>
    <w:lvl w:ilvl="0" w:tplc="DE560578">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04150019" w:tentative="1">
      <w:start w:val="1"/>
      <w:numFmt w:val="lowerLetter"/>
      <w:lvlText w:val="%2."/>
      <w:lvlJc w:val="left"/>
      <w:pPr>
        <w:ind w:left="606" w:hanging="360"/>
      </w:pPr>
    </w:lvl>
    <w:lvl w:ilvl="2" w:tplc="0415001B" w:tentative="1">
      <w:start w:val="1"/>
      <w:numFmt w:val="lowerRoman"/>
      <w:lvlText w:val="%3."/>
      <w:lvlJc w:val="right"/>
      <w:pPr>
        <w:ind w:left="1326" w:hanging="180"/>
      </w:pPr>
    </w:lvl>
    <w:lvl w:ilvl="3" w:tplc="0415000F" w:tentative="1">
      <w:start w:val="1"/>
      <w:numFmt w:val="decimal"/>
      <w:lvlText w:val="%4."/>
      <w:lvlJc w:val="left"/>
      <w:pPr>
        <w:ind w:left="2046" w:hanging="360"/>
      </w:pPr>
    </w:lvl>
    <w:lvl w:ilvl="4" w:tplc="04150019" w:tentative="1">
      <w:start w:val="1"/>
      <w:numFmt w:val="lowerLetter"/>
      <w:lvlText w:val="%5."/>
      <w:lvlJc w:val="left"/>
      <w:pPr>
        <w:ind w:left="2766" w:hanging="360"/>
      </w:pPr>
    </w:lvl>
    <w:lvl w:ilvl="5" w:tplc="0415001B" w:tentative="1">
      <w:start w:val="1"/>
      <w:numFmt w:val="lowerRoman"/>
      <w:lvlText w:val="%6."/>
      <w:lvlJc w:val="right"/>
      <w:pPr>
        <w:ind w:left="3486" w:hanging="180"/>
      </w:pPr>
    </w:lvl>
    <w:lvl w:ilvl="6" w:tplc="0415000F" w:tentative="1">
      <w:start w:val="1"/>
      <w:numFmt w:val="decimal"/>
      <w:lvlText w:val="%7."/>
      <w:lvlJc w:val="left"/>
      <w:pPr>
        <w:ind w:left="4206" w:hanging="360"/>
      </w:pPr>
    </w:lvl>
    <w:lvl w:ilvl="7" w:tplc="04150019" w:tentative="1">
      <w:start w:val="1"/>
      <w:numFmt w:val="lowerLetter"/>
      <w:lvlText w:val="%8."/>
      <w:lvlJc w:val="left"/>
      <w:pPr>
        <w:ind w:left="4926" w:hanging="360"/>
      </w:pPr>
    </w:lvl>
    <w:lvl w:ilvl="8" w:tplc="0415001B" w:tentative="1">
      <w:start w:val="1"/>
      <w:numFmt w:val="lowerRoman"/>
      <w:lvlText w:val="%9."/>
      <w:lvlJc w:val="right"/>
      <w:pPr>
        <w:ind w:left="5646" w:hanging="180"/>
      </w:pPr>
    </w:lvl>
  </w:abstractNum>
  <w:abstractNum w:abstractNumId="22" w15:restartNumberingAfterBreak="0">
    <w:nsid w:val="1B716588"/>
    <w:multiLevelType w:val="multilevel"/>
    <w:tmpl w:val="E35CEF5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D1A1600"/>
    <w:multiLevelType w:val="hybridMultilevel"/>
    <w:tmpl w:val="CC9AC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DA63167"/>
    <w:multiLevelType w:val="hybridMultilevel"/>
    <w:tmpl w:val="FDD22E12"/>
    <w:lvl w:ilvl="0" w:tplc="FFFFFFFF">
      <w:start w:val="1"/>
      <w:numFmt w:val="decimal"/>
      <w:lvlText w:val="%1)"/>
      <w:lvlJc w:val="left"/>
      <w:pPr>
        <w:tabs>
          <w:tab w:val="num" w:pos="1211"/>
        </w:tabs>
        <w:ind w:left="1211" w:hanging="360"/>
      </w:pPr>
      <w:rPr>
        <w:rFonts w:hint="default"/>
      </w:rPr>
    </w:lvl>
    <w:lvl w:ilvl="1" w:tplc="A12237B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DCF3A63"/>
    <w:multiLevelType w:val="hybridMultilevel"/>
    <w:tmpl w:val="48C4F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E47912"/>
    <w:multiLevelType w:val="hybridMultilevel"/>
    <w:tmpl w:val="0CF4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7E2060"/>
    <w:multiLevelType w:val="singleLevel"/>
    <w:tmpl w:val="07E2E65E"/>
    <w:lvl w:ilvl="0">
      <w:start w:val="1"/>
      <w:numFmt w:val="decimal"/>
      <w:lvlText w:val="%1."/>
      <w:lvlJc w:val="left"/>
      <w:pPr>
        <w:tabs>
          <w:tab w:val="num" w:pos="360"/>
        </w:tabs>
        <w:ind w:left="360" w:hanging="360"/>
      </w:pPr>
    </w:lvl>
  </w:abstractNum>
  <w:abstractNum w:abstractNumId="28" w15:restartNumberingAfterBreak="0">
    <w:nsid w:val="24B85525"/>
    <w:multiLevelType w:val="singleLevel"/>
    <w:tmpl w:val="5FF824C2"/>
    <w:lvl w:ilvl="0">
      <w:start w:val="1"/>
      <w:numFmt w:val="decimal"/>
      <w:lvlText w:val="%1."/>
      <w:lvlJc w:val="left"/>
      <w:pPr>
        <w:tabs>
          <w:tab w:val="num" w:pos="360"/>
        </w:tabs>
        <w:ind w:left="360" w:hanging="360"/>
      </w:pPr>
      <w:rPr>
        <w:rFonts w:hint="default"/>
        <w:w w:val="102"/>
      </w:rPr>
    </w:lvl>
  </w:abstractNum>
  <w:abstractNum w:abstractNumId="29" w15:restartNumberingAfterBreak="0">
    <w:nsid w:val="25124DE0"/>
    <w:multiLevelType w:val="hybridMultilevel"/>
    <w:tmpl w:val="1B4698A6"/>
    <w:lvl w:ilvl="0" w:tplc="B980D33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5614456"/>
    <w:multiLevelType w:val="hybridMultilevel"/>
    <w:tmpl w:val="5BB230D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0"/>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6C51E63"/>
    <w:multiLevelType w:val="singleLevel"/>
    <w:tmpl w:val="6F72C2B4"/>
    <w:lvl w:ilvl="0">
      <w:start w:val="1"/>
      <w:numFmt w:val="decimal"/>
      <w:lvlText w:val="%1)"/>
      <w:lvlJc w:val="left"/>
      <w:pPr>
        <w:tabs>
          <w:tab w:val="num" w:pos="360"/>
        </w:tabs>
        <w:ind w:left="360" w:hanging="360"/>
      </w:pPr>
      <w:rPr>
        <w:rFonts w:ascii="Times New Roman" w:eastAsia="Times New Roman" w:hAnsi="Times New Roman" w:cs="Times New Roman"/>
        <w:w w:val="111"/>
      </w:rPr>
    </w:lvl>
  </w:abstractNum>
  <w:abstractNum w:abstractNumId="32" w15:restartNumberingAfterBreak="0">
    <w:nsid w:val="26D85C9B"/>
    <w:multiLevelType w:val="hybridMultilevel"/>
    <w:tmpl w:val="53DC7A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232A99"/>
    <w:multiLevelType w:val="hybridMultilevel"/>
    <w:tmpl w:val="50F68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933EA5"/>
    <w:multiLevelType w:val="singleLevel"/>
    <w:tmpl w:val="FD58B2C2"/>
    <w:lvl w:ilvl="0">
      <w:start w:val="1"/>
      <w:numFmt w:val="decimal"/>
      <w:lvlText w:val="%1."/>
      <w:lvlJc w:val="left"/>
      <w:pPr>
        <w:tabs>
          <w:tab w:val="num" w:pos="360"/>
        </w:tabs>
        <w:ind w:left="360" w:hanging="360"/>
      </w:pPr>
      <w:rPr>
        <w:rFonts w:hint="default"/>
      </w:rPr>
    </w:lvl>
  </w:abstractNum>
  <w:abstractNum w:abstractNumId="35" w15:restartNumberingAfterBreak="0">
    <w:nsid w:val="2970758F"/>
    <w:multiLevelType w:val="hybridMultilevel"/>
    <w:tmpl w:val="60AA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764D44"/>
    <w:multiLevelType w:val="singleLevel"/>
    <w:tmpl w:val="3490E798"/>
    <w:lvl w:ilvl="0">
      <w:start w:val="1"/>
      <w:numFmt w:val="decimal"/>
      <w:pStyle w:val="Podstawowy"/>
      <w:lvlText w:val="%1)"/>
      <w:lvlJc w:val="left"/>
      <w:pPr>
        <w:tabs>
          <w:tab w:val="num" w:pos="360"/>
        </w:tabs>
        <w:ind w:left="360" w:hanging="360"/>
      </w:pPr>
      <w:rPr>
        <w:rFonts w:hint="default"/>
      </w:rPr>
    </w:lvl>
  </w:abstractNum>
  <w:abstractNum w:abstractNumId="37" w15:restartNumberingAfterBreak="0">
    <w:nsid w:val="2AEE327C"/>
    <w:multiLevelType w:val="hybridMultilevel"/>
    <w:tmpl w:val="C4A0A3EA"/>
    <w:lvl w:ilvl="0" w:tplc="D6E252D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336BDF"/>
    <w:multiLevelType w:val="hybridMultilevel"/>
    <w:tmpl w:val="AB8490F8"/>
    <w:lvl w:ilvl="0" w:tplc="FFFFFFFF">
      <w:start w:val="1"/>
      <w:numFmt w:val="decimal"/>
      <w:lvlText w:val="%1)"/>
      <w:lvlJc w:val="left"/>
      <w:pPr>
        <w:tabs>
          <w:tab w:val="num" w:pos="786"/>
        </w:tabs>
        <w:ind w:left="786" w:hanging="360"/>
      </w:pPr>
      <w:rPr>
        <w:rFonts w:hint="default"/>
        <w:b w:val="0"/>
        <w:i w:val="0"/>
      </w:rPr>
    </w:lvl>
    <w:lvl w:ilvl="1" w:tplc="04150019" w:tentative="1">
      <w:start w:val="1"/>
      <w:numFmt w:val="lowerLetter"/>
      <w:lvlText w:val="%2."/>
      <w:lvlJc w:val="left"/>
      <w:pPr>
        <w:ind w:left="606" w:hanging="360"/>
      </w:pPr>
    </w:lvl>
    <w:lvl w:ilvl="2" w:tplc="0415001B" w:tentative="1">
      <w:start w:val="1"/>
      <w:numFmt w:val="lowerRoman"/>
      <w:lvlText w:val="%3."/>
      <w:lvlJc w:val="right"/>
      <w:pPr>
        <w:ind w:left="1326" w:hanging="180"/>
      </w:pPr>
    </w:lvl>
    <w:lvl w:ilvl="3" w:tplc="0415000F">
      <w:start w:val="1"/>
      <w:numFmt w:val="decimal"/>
      <w:lvlText w:val="%4."/>
      <w:lvlJc w:val="left"/>
      <w:pPr>
        <w:ind w:left="644" w:hanging="360"/>
      </w:pPr>
    </w:lvl>
    <w:lvl w:ilvl="4" w:tplc="04150019" w:tentative="1">
      <w:start w:val="1"/>
      <w:numFmt w:val="lowerLetter"/>
      <w:lvlText w:val="%5."/>
      <w:lvlJc w:val="left"/>
      <w:pPr>
        <w:ind w:left="2766" w:hanging="360"/>
      </w:pPr>
    </w:lvl>
    <w:lvl w:ilvl="5" w:tplc="0415001B" w:tentative="1">
      <w:start w:val="1"/>
      <w:numFmt w:val="lowerRoman"/>
      <w:lvlText w:val="%6."/>
      <w:lvlJc w:val="right"/>
      <w:pPr>
        <w:ind w:left="3486" w:hanging="180"/>
      </w:pPr>
    </w:lvl>
    <w:lvl w:ilvl="6" w:tplc="0415000F" w:tentative="1">
      <w:start w:val="1"/>
      <w:numFmt w:val="decimal"/>
      <w:lvlText w:val="%7."/>
      <w:lvlJc w:val="left"/>
      <w:pPr>
        <w:ind w:left="4206" w:hanging="360"/>
      </w:pPr>
    </w:lvl>
    <w:lvl w:ilvl="7" w:tplc="04150019" w:tentative="1">
      <w:start w:val="1"/>
      <w:numFmt w:val="lowerLetter"/>
      <w:lvlText w:val="%8."/>
      <w:lvlJc w:val="left"/>
      <w:pPr>
        <w:ind w:left="4926" w:hanging="360"/>
      </w:pPr>
    </w:lvl>
    <w:lvl w:ilvl="8" w:tplc="0415001B" w:tentative="1">
      <w:start w:val="1"/>
      <w:numFmt w:val="lowerRoman"/>
      <w:lvlText w:val="%9."/>
      <w:lvlJc w:val="right"/>
      <w:pPr>
        <w:ind w:left="5646" w:hanging="180"/>
      </w:pPr>
    </w:lvl>
  </w:abstractNum>
  <w:abstractNum w:abstractNumId="39" w15:restartNumberingAfterBreak="0">
    <w:nsid w:val="2BA10080"/>
    <w:multiLevelType w:val="hybridMultilevel"/>
    <w:tmpl w:val="85B054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CC24C67"/>
    <w:multiLevelType w:val="hybridMultilevel"/>
    <w:tmpl w:val="EFECD3F2"/>
    <w:lvl w:ilvl="0" w:tplc="85D839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444A7F"/>
    <w:multiLevelType w:val="hybridMultilevel"/>
    <w:tmpl w:val="0202846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E94FC90">
      <w:start w:val="1"/>
      <w:numFmt w:val="lowerLetter"/>
      <w:lvlText w:val="%3)"/>
      <w:lvlJc w:val="left"/>
      <w:pPr>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3824364"/>
    <w:multiLevelType w:val="hybridMultilevel"/>
    <w:tmpl w:val="3B466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2A253D"/>
    <w:multiLevelType w:val="hybridMultilevel"/>
    <w:tmpl w:val="8D5EC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2E1DF3"/>
    <w:multiLevelType w:val="hybridMultilevel"/>
    <w:tmpl w:val="3A449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4C5987"/>
    <w:multiLevelType w:val="hybridMultilevel"/>
    <w:tmpl w:val="35067970"/>
    <w:lvl w:ilvl="0" w:tplc="5A527A5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98E456D"/>
    <w:multiLevelType w:val="singleLevel"/>
    <w:tmpl w:val="5FF824C2"/>
    <w:lvl w:ilvl="0">
      <w:start w:val="1"/>
      <w:numFmt w:val="decimal"/>
      <w:lvlText w:val="%1."/>
      <w:lvlJc w:val="left"/>
      <w:pPr>
        <w:tabs>
          <w:tab w:val="num" w:pos="360"/>
        </w:tabs>
        <w:ind w:left="360" w:hanging="360"/>
      </w:pPr>
      <w:rPr>
        <w:rFonts w:hint="default"/>
        <w:w w:val="102"/>
      </w:rPr>
    </w:lvl>
  </w:abstractNum>
  <w:abstractNum w:abstractNumId="47" w15:restartNumberingAfterBreak="0">
    <w:nsid w:val="3BA03C22"/>
    <w:multiLevelType w:val="hybridMultilevel"/>
    <w:tmpl w:val="0D40CF98"/>
    <w:lvl w:ilvl="0" w:tplc="FFFFFFFF">
      <w:start w:val="1"/>
      <w:numFmt w:val="decimal"/>
      <w:lvlText w:val="%1."/>
      <w:lvlJc w:val="left"/>
      <w:pPr>
        <w:tabs>
          <w:tab w:val="num" w:pos="360"/>
        </w:tabs>
        <w:ind w:left="360" w:hanging="360"/>
      </w:pPr>
      <w:rPr>
        <w:rFonts w:hint="default"/>
      </w:rPr>
    </w:lvl>
    <w:lvl w:ilvl="1" w:tplc="B360F04C">
      <w:start w:val="1"/>
      <w:numFmt w:val="decimal"/>
      <w:lvlText w:val="%2"/>
      <w:lvlJc w:val="left"/>
      <w:pPr>
        <w:tabs>
          <w:tab w:val="num" w:pos="1440"/>
        </w:tabs>
        <w:ind w:left="1440" w:hanging="360"/>
      </w:pPr>
      <w:rPr>
        <w:rFonts w:hint="default"/>
        <w:b w:val="0"/>
        <w:color w:val="auto"/>
        <w:sz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6EB0F9DE">
      <w:start w:val="1"/>
      <w:numFmt w:val="decimal"/>
      <w:lvlText w:val="%5)"/>
      <w:lvlJc w:val="left"/>
      <w:pPr>
        <w:tabs>
          <w:tab w:val="num" w:pos="3600"/>
        </w:tabs>
        <w:ind w:left="3600" w:hanging="360"/>
      </w:pPr>
      <w:rPr>
        <w:rFonts w:hint="default"/>
      </w:rPr>
    </w:lvl>
    <w:lvl w:ilvl="5" w:tplc="78024492">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CCA4F14"/>
    <w:multiLevelType w:val="singleLevel"/>
    <w:tmpl w:val="0415000F"/>
    <w:lvl w:ilvl="0">
      <w:start w:val="1"/>
      <w:numFmt w:val="decimal"/>
      <w:lvlText w:val="%1."/>
      <w:lvlJc w:val="left"/>
      <w:pPr>
        <w:ind w:left="360" w:hanging="360"/>
      </w:pPr>
      <w:rPr>
        <w:rFonts w:hint="default"/>
      </w:rPr>
    </w:lvl>
  </w:abstractNum>
  <w:abstractNum w:abstractNumId="49" w15:restartNumberingAfterBreak="0">
    <w:nsid w:val="3E613F0C"/>
    <w:multiLevelType w:val="multilevel"/>
    <w:tmpl w:val="B9FA4158"/>
    <w:lvl w:ilvl="0">
      <w:start w:val="1"/>
      <w:numFmt w:val="decimal"/>
      <w:lvlText w:val="%1."/>
      <w:lvlJc w:val="left"/>
      <w:pPr>
        <w:tabs>
          <w:tab w:val="num" w:pos="360"/>
        </w:tabs>
        <w:ind w:left="360" w:hanging="360"/>
      </w:pPr>
      <w:rPr>
        <w:rFonts w:hint="default"/>
        <w:w w:val="100"/>
      </w:rPr>
    </w:lvl>
    <w:lvl w:ilvl="1" w:tentative="1">
      <w:start w:val="1"/>
      <w:numFmt w:val="lowerLetter"/>
      <w:lvlText w:val="%2."/>
      <w:lvlJc w:val="left"/>
      <w:pPr>
        <w:ind w:left="927" w:hanging="360"/>
      </w:pPr>
    </w:lvl>
    <w:lvl w:ilvl="2" w:tentative="1">
      <w:start w:val="1"/>
      <w:numFmt w:val="lowerRoman"/>
      <w:lvlText w:val="%3."/>
      <w:lvlJc w:val="right"/>
      <w:pPr>
        <w:ind w:left="1647" w:hanging="180"/>
      </w:pPr>
    </w:lvl>
    <w:lvl w:ilvl="3" w:tentative="1">
      <w:start w:val="1"/>
      <w:numFmt w:val="decimal"/>
      <w:lvlText w:val="%4."/>
      <w:lvlJc w:val="left"/>
      <w:pPr>
        <w:ind w:left="2367" w:hanging="360"/>
      </w:pPr>
    </w:lvl>
    <w:lvl w:ilvl="4" w:tentative="1">
      <w:start w:val="1"/>
      <w:numFmt w:val="lowerLetter"/>
      <w:lvlText w:val="%5."/>
      <w:lvlJc w:val="left"/>
      <w:pPr>
        <w:ind w:left="3087" w:hanging="360"/>
      </w:pPr>
    </w:lvl>
    <w:lvl w:ilvl="5" w:tentative="1">
      <w:start w:val="1"/>
      <w:numFmt w:val="lowerRoman"/>
      <w:lvlText w:val="%6."/>
      <w:lvlJc w:val="right"/>
      <w:pPr>
        <w:ind w:left="3807" w:hanging="180"/>
      </w:pPr>
    </w:lvl>
    <w:lvl w:ilvl="6" w:tentative="1">
      <w:start w:val="1"/>
      <w:numFmt w:val="decimal"/>
      <w:lvlText w:val="%7."/>
      <w:lvlJc w:val="left"/>
      <w:pPr>
        <w:ind w:left="4527" w:hanging="360"/>
      </w:pPr>
    </w:lvl>
    <w:lvl w:ilvl="7" w:tentative="1">
      <w:start w:val="1"/>
      <w:numFmt w:val="lowerLetter"/>
      <w:lvlText w:val="%8."/>
      <w:lvlJc w:val="left"/>
      <w:pPr>
        <w:ind w:left="5247" w:hanging="360"/>
      </w:pPr>
    </w:lvl>
    <w:lvl w:ilvl="8" w:tentative="1">
      <w:start w:val="1"/>
      <w:numFmt w:val="lowerRoman"/>
      <w:lvlText w:val="%9."/>
      <w:lvlJc w:val="right"/>
      <w:pPr>
        <w:ind w:left="5967" w:hanging="180"/>
      </w:pPr>
    </w:lvl>
  </w:abstractNum>
  <w:abstractNum w:abstractNumId="50" w15:restartNumberingAfterBreak="0">
    <w:nsid w:val="3F986C21"/>
    <w:multiLevelType w:val="hybridMultilevel"/>
    <w:tmpl w:val="0624F36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04D79B1"/>
    <w:multiLevelType w:val="hybridMultilevel"/>
    <w:tmpl w:val="DB1C4DE6"/>
    <w:lvl w:ilvl="0" w:tplc="0415000F">
      <w:start w:val="1"/>
      <w:numFmt w:val="decimal"/>
      <w:lvlText w:val="%1."/>
      <w:lvlJc w:val="left"/>
      <w:pPr>
        <w:tabs>
          <w:tab w:val="num" w:pos="24"/>
        </w:tabs>
        <w:ind w:left="24" w:hanging="360"/>
      </w:pPr>
      <w:rPr>
        <w:rFonts w:hint="default"/>
        <w:b w:val="0"/>
        <w:i w:val="0"/>
      </w:rPr>
    </w:lvl>
    <w:lvl w:ilvl="1" w:tplc="04150011">
      <w:start w:val="1"/>
      <w:numFmt w:val="decimal"/>
      <w:lvlText w:val="%2)"/>
      <w:lvlJc w:val="left"/>
      <w:pPr>
        <w:tabs>
          <w:tab w:val="num" w:pos="644"/>
        </w:tabs>
        <w:ind w:left="644" w:hanging="360"/>
      </w:pPr>
      <w:rPr>
        <w:rFonts w:hint="default"/>
      </w:rPr>
    </w:lvl>
    <w:lvl w:ilvl="2" w:tplc="E30279E4">
      <w:start w:val="1"/>
      <w:numFmt w:val="lowerLetter"/>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660BB"/>
    <w:multiLevelType w:val="hybridMultilevel"/>
    <w:tmpl w:val="8214DDA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2074564"/>
    <w:multiLevelType w:val="hybridMultilevel"/>
    <w:tmpl w:val="A31A9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C24F4A"/>
    <w:multiLevelType w:val="multilevel"/>
    <w:tmpl w:val="B21A40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color w:val="auto"/>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42740A6"/>
    <w:multiLevelType w:val="singleLevel"/>
    <w:tmpl w:val="C5E46CD6"/>
    <w:lvl w:ilvl="0">
      <w:start w:val="1"/>
      <w:numFmt w:val="decimal"/>
      <w:lvlText w:val="%1."/>
      <w:lvlJc w:val="left"/>
      <w:pPr>
        <w:tabs>
          <w:tab w:val="num" w:pos="360"/>
        </w:tabs>
        <w:ind w:left="360" w:hanging="360"/>
      </w:pPr>
      <w:rPr>
        <w:rFonts w:hint="default"/>
        <w:w w:val="103"/>
      </w:rPr>
    </w:lvl>
  </w:abstractNum>
  <w:abstractNum w:abstractNumId="56" w15:restartNumberingAfterBreak="0">
    <w:nsid w:val="466A0D60"/>
    <w:multiLevelType w:val="multilevel"/>
    <w:tmpl w:val="0D1E72A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7" w15:restartNumberingAfterBreak="0">
    <w:nsid w:val="46A01F8E"/>
    <w:multiLevelType w:val="hybridMultilevel"/>
    <w:tmpl w:val="636E0FBE"/>
    <w:lvl w:ilvl="0" w:tplc="0415000F">
      <w:start w:val="1"/>
      <w:numFmt w:val="decimal"/>
      <w:lvlText w:val="%1."/>
      <w:lvlJc w:val="left"/>
      <w:pPr>
        <w:tabs>
          <w:tab w:val="num" w:pos="-360"/>
        </w:tabs>
        <w:ind w:left="-360" w:hanging="360"/>
      </w:pPr>
      <w:rPr>
        <w:rFonts w:cs="Times New Roman"/>
      </w:rPr>
    </w:lvl>
    <w:lvl w:ilvl="1" w:tplc="B2F01F7C" w:tentative="1">
      <w:start w:val="1"/>
      <w:numFmt w:val="lowerLetter"/>
      <w:lvlText w:val="%2."/>
      <w:lvlJc w:val="left"/>
      <w:pPr>
        <w:tabs>
          <w:tab w:val="num" w:pos="360"/>
        </w:tabs>
        <w:ind w:left="360" w:hanging="360"/>
      </w:pPr>
      <w:rPr>
        <w:rFonts w:cs="Times New Roman"/>
      </w:rPr>
    </w:lvl>
    <w:lvl w:ilvl="2" w:tplc="32C4F46E"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8" w15:restartNumberingAfterBreak="0">
    <w:nsid w:val="47AC593A"/>
    <w:multiLevelType w:val="hybridMultilevel"/>
    <w:tmpl w:val="8DEAE3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9EC23C1"/>
    <w:multiLevelType w:val="hybridMultilevel"/>
    <w:tmpl w:val="DE423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4217EA"/>
    <w:multiLevelType w:val="singleLevel"/>
    <w:tmpl w:val="07E2E65E"/>
    <w:lvl w:ilvl="0">
      <w:start w:val="1"/>
      <w:numFmt w:val="decimal"/>
      <w:lvlText w:val="%1."/>
      <w:lvlJc w:val="left"/>
      <w:pPr>
        <w:tabs>
          <w:tab w:val="num" w:pos="360"/>
        </w:tabs>
        <w:ind w:left="360" w:hanging="360"/>
      </w:pPr>
    </w:lvl>
  </w:abstractNum>
  <w:abstractNum w:abstractNumId="61" w15:restartNumberingAfterBreak="0">
    <w:nsid w:val="4B401489"/>
    <w:multiLevelType w:val="hybridMultilevel"/>
    <w:tmpl w:val="467C7B16"/>
    <w:lvl w:ilvl="0" w:tplc="997C98D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DAE3EB8"/>
    <w:multiLevelType w:val="hybridMultilevel"/>
    <w:tmpl w:val="898C31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4E706D25"/>
    <w:multiLevelType w:val="singleLevel"/>
    <w:tmpl w:val="2DC439B4"/>
    <w:lvl w:ilvl="0">
      <w:start w:val="1"/>
      <w:numFmt w:val="decimal"/>
      <w:lvlText w:val="%1."/>
      <w:lvlJc w:val="left"/>
      <w:pPr>
        <w:tabs>
          <w:tab w:val="num" w:pos="360"/>
        </w:tabs>
        <w:ind w:left="360" w:hanging="360"/>
      </w:pPr>
      <w:rPr>
        <w:rFonts w:hint="default"/>
        <w:b w:val="0"/>
        <w:strike w:val="0"/>
      </w:rPr>
    </w:lvl>
  </w:abstractNum>
  <w:abstractNum w:abstractNumId="64" w15:restartNumberingAfterBreak="0">
    <w:nsid w:val="54895892"/>
    <w:multiLevelType w:val="singleLevel"/>
    <w:tmpl w:val="F84E950A"/>
    <w:lvl w:ilvl="0">
      <w:start w:val="1"/>
      <w:numFmt w:val="decimal"/>
      <w:lvlText w:val="%1)"/>
      <w:lvlJc w:val="left"/>
      <w:pPr>
        <w:tabs>
          <w:tab w:val="num" w:pos="1211"/>
        </w:tabs>
        <w:ind w:left="1211" w:hanging="360"/>
      </w:pPr>
      <w:rPr>
        <w:rFonts w:hint="default"/>
        <w:strike w:val="0"/>
      </w:rPr>
    </w:lvl>
  </w:abstractNum>
  <w:abstractNum w:abstractNumId="65" w15:restartNumberingAfterBreak="0">
    <w:nsid w:val="588246EE"/>
    <w:multiLevelType w:val="hybridMultilevel"/>
    <w:tmpl w:val="E8081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167C2"/>
    <w:multiLevelType w:val="singleLevel"/>
    <w:tmpl w:val="B396F5F0"/>
    <w:lvl w:ilvl="0">
      <w:start w:val="1"/>
      <w:numFmt w:val="decimal"/>
      <w:lvlText w:val="%1."/>
      <w:lvlJc w:val="left"/>
      <w:pPr>
        <w:tabs>
          <w:tab w:val="num" w:pos="360"/>
        </w:tabs>
        <w:ind w:left="360" w:hanging="360"/>
      </w:pPr>
      <w:rPr>
        <w:rFonts w:hint="default"/>
        <w:w w:val="108"/>
      </w:rPr>
    </w:lvl>
  </w:abstractNum>
  <w:abstractNum w:abstractNumId="67" w15:restartNumberingAfterBreak="0">
    <w:nsid w:val="5A966D70"/>
    <w:multiLevelType w:val="hybridMultilevel"/>
    <w:tmpl w:val="5E6E18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DCF241A"/>
    <w:multiLevelType w:val="hybridMultilevel"/>
    <w:tmpl w:val="7B889F8A"/>
    <w:lvl w:ilvl="0" w:tplc="FFFFFFFF">
      <w:start w:val="1"/>
      <w:numFmt w:val="decimal"/>
      <w:lvlText w:val="%1."/>
      <w:lvlJc w:val="left"/>
      <w:pPr>
        <w:tabs>
          <w:tab w:val="num" w:pos="360"/>
        </w:tabs>
        <w:ind w:left="360" w:hanging="360"/>
      </w:pPr>
      <w:rPr>
        <w:rFonts w:hint="default"/>
        <w:w w:val="10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01C6FDB"/>
    <w:multiLevelType w:val="singleLevel"/>
    <w:tmpl w:val="C7D6DBCE"/>
    <w:lvl w:ilvl="0">
      <w:start w:val="1"/>
      <w:numFmt w:val="decimal"/>
      <w:lvlText w:val="%1."/>
      <w:lvlJc w:val="left"/>
      <w:pPr>
        <w:tabs>
          <w:tab w:val="num" w:pos="360"/>
        </w:tabs>
        <w:ind w:left="360" w:hanging="360"/>
      </w:pPr>
      <w:rPr>
        <w:rFonts w:hint="default"/>
        <w:w w:val="109"/>
      </w:rPr>
    </w:lvl>
  </w:abstractNum>
  <w:abstractNum w:abstractNumId="70" w15:restartNumberingAfterBreak="0">
    <w:nsid w:val="62DC4CC9"/>
    <w:multiLevelType w:val="singleLevel"/>
    <w:tmpl w:val="AB0A2E62"/>
    <w:lvl w:ilvl="0">
      <w:start w:val="1"/>
      <w:numFmt w:val="decimal"/>
      <w:lvlText w:val="%1."/>
      <w:lvlJc w:val="left"/>
      <w:pPr>
        <w:tabs>
          <w:tab w:val="num" w:pos="360"/>
        </w:tabs>
        <w:ind w:left="360" w:hanging="360"/>
      </w:pPr>
      <w:rPr>
        <w:rFonts w:hint="default"/>
        <w:w w:val="103"/>
      </w:rPr>
    </w:lvl>
  </w:abstractNum>
  <w:abstractNum w:abstractNumId="71" w15:restartNumberingAfterBreak="0">
    <w:nsid w:val="69F11A42"/>
    <w:multiLevelType w:val="hybridMultilevel"/>
    <w:tmpl w:val="FA1A82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C584253"/>
    <w:multiLevelType w:val="singleLevel"/>
    <w:tmpl w:val="7584B458"/>
    <w:lvl w:ilvl="0">
      <w:start w:val="2"/>
      <w:numFmt w:val="bullet"/>
      <w:lvlText w:val="-"/>
      <w:lvlJc w:val="left"/>
      <w:pPr>
        <w:tabs>
          <w:tab w:val="num" w:pos="360"/>
        </w:tabs>
        <w:ind w:left="360" w:hanging="360"/>
      </w:pPr>
      <w:rPr>
        <w:rFonts w:hint="default"/>
        <w:w w:val="111"/>
      </w:rPr>
    </w:lvl>
  </w:abstractNum>
  <w:abstractNum w:abstractNumId="73" w15:restartNumberingAfterBreak="0">
    <w:nsid w:val="6CDC789F"/>
    <w:multiLevelType w:val="hybridMultilevel"/>
    <w:tmpl w:val="66A8A4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D243F2D"/>
    <w:multiLevelType w:val="hybridMultilevel"/>
    <w:tmpl w:val="B4664B04"/>
    <w:lvl w:ilvl="0" w:tplc="0415000F">
      <w:start w:val="1"/>
      <w:numFmt w:val="decimal"/>
      <w:lvlText w:val="%1."/>
      <w:lvlJc w:val="left"/>
      <w:pPr>
        <w:tabs>
          <w:tab w:val="num" w:pos="24"/>
        </w:tabs>
        <w:ind w:left="2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5402C2"/>
    <w:multiLevelType w:val="singleLevel"/>
    <w:tmpl w:val="5F5CDB60"/>
    <w:lvl w:ilvl="0">
      <w:start w:val="1"/>
      <w:numFmt w:val="decimal"/>
      <w:lvlText w:val="%1."/>
      <w:lvlJc w:val="left"/>
      <w:pPr>
        <w:tabs>
          <w:tab w:val="num" w:pos="360"/>
        </w:tabs>
        <w:ind w:left="360" w:hanging="360"/>
      </w:pPr>
      <w:rPr>
        <w:rFonts w:hint="default"/>
        <w:strike w:val="0"/>
        <w:color w:val="auto"/>
        <w:w w:val="107"/>
      </w:rPr>
    </w:lvl>
  </w:abstractNum>
  <w:abstractNum w:abstractNumId="76" w15:restartNumberingAfterBreak="0">
    <w:nsid w:val="6ED65F1C"/>
    <w:multiLevelType w:val="hybridMultilevel"/>
    <w:tmpl w:val="9814BED8"/>
    <w:lvl w:ilvl="0" w:tplc="DFF2D5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EF3266C"/>
    <w:multiLevelType w:val="hybridMultilevel"/>
    <w:tmpl w:val="81A62BBA"/>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78" w15:restartNumberingAfterBreak="0">
    <w:nsid w:val="720F05AF"/>
    <w:multiLevelType w:val="singleLevel"/>
    <w:tmpl w:val="FD58B2C2"/>
    <w:lvl w:ilvl="0">
      <w:start w:val="1"/>
      <w:numFmt w:val="decimal"/>
      <w:lvlText w:val="%1."/>
      <w:lvlJc w:val="left"/>
      <w:pPr>
        <w:tabs>
          <w:tab w:val="num" w:pos="360"/>
        </w:tabs>
        <w:ind w:left="360" w:hanging="360"/>
      </w:pPr>
      <w:rPr>
        <w:rFonts w:hint="default"/>
      </w:rPr>
    </w:lvl>
  </w:abstractNum>
  <w:abstractNum w:abstractNumId="79" w15:restartNumberingAfterBreak="0">
    <w:nsid w:val="72613AF0"/>
    <w:multiLevelType w:val="hybridMultilevel"/>
    <w:tmpl w:val="71D44F8C"/>
    <w:lvl w:ilvl="0" w:tplc="D95417B2">
      <w:start w:val="1"/>
      <w:numFmt w:val="decimal"/>
      <w:lvlText w:val="%1."/>
      <w:lvlJc w:val="left"/>
      <w:pPr>
        <w:ind w:left="360" w:hanging="360"/>
      </w:pPr>
      <w:rPr>
        <w:rFonts w:hint="default"/>
        <w:strike w:val="0"/>
        <w:w w:val="10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30C739D"/>
    <w:multiLevelType w:val="hybridMultilevel"/>
    <w:tmpl w:val="05F023D4"/>
    <w:lvl w:ilvl="0" w:tplc="BF64F2D0">
      <w:start w:val="1"/>
      <w:numFmt w:val="decimal"/>
      <w:lvlText w:val="%1)"/>
      <w:lvlJc w:val="left"/>
      <w:pPr>
        <w:tabs>
          <w:tab w:val="num" w:pos="24"/>
        </w:tabs>
        <w:ind w:left="24" w:hanging="360"/>
      </w:pPr>
      <w:rPr>
        <w:rFonts w:hint="default"/>
        <w:b w:val="0"/>
        <w:i w:val="0"/>
      </w:rPr>
    </w:lvl>
    <w:lvl w:ilvl="1" w:tplc="04150019">
      <w:start w:val="2"/>
      <w:numFmt w:val="decimal"/>
      <w:lvlText w:val="%2."/>
      <w:lvlJc w:val="left"/>
      <w:pPr>
        <w:tabs>
          <w:tab w:val="num" w:pos="360"/>
        </w:tabs>
        <w:ind w:left="360" w:hanging="360"/>
      </w:pPr>
      <w:rPr>
        <w:rFonts w:hint="default"/>
        <w:b w:val="0"/>
        <w:i w:val="0"/>
      </w:rPr>
    </w:lvl>
    <w:lvl w:ilvl="2" w:tplc="C5E46CD6">
      <w:start w:val="1"/>
      <w:numFmt w:val="decimal"/>
      <w:lvlText w:val="%3."/>
      <w:lvlJc w:val="left"/>
      <w:pPr>
        <w:tabs>
          <w:tab w:val="num" w:pos="1239"/>
        </w:tabs>
        <w:ind w:left="1239" w:hanging="360"/>
      </w:pPr>
      <w:rPr>
        <w:rFonts w:hint="default"/>
        <w:b w:val="0"/>
        <w:i w:val="0"/>
        <w:w w:val="103"/>
      </w:rPr>
    </w:lvl>
    <w:lvl w:ilvl="3" w:tplc="0415000F" w:tentative="1">
      <w:start w:val="1"/>
      <w:numFmt w:val="decimal"/>
      <w:lvlText w:val="%4."/>
      <w:lvlJc w:val="left"/>
      <w:pPr>
        <w:tabs>
          <w:tab w:val="num" w:pos="1779"/>
        </w:tabs>
        <w:ind w:left="1779" w:hanging="360"/>
      </w:pPr>
    </w:lvl>
    <w:lvl w:ilvl="4" w:tplc="04150019" w:tentative="1">
      <w:start w:val="1"/>
      <w:numFmt w:val="lowerLetter"/>
      <w:lvlText w:val="%5."/>
      <w:lvlJc w:val="left"/>
      <w:pPr>
        <w:tabs>
          <w:tab w:val="num" w:pos="2499"/>
        </w:tabs>
        <w:ind w:left="2499" w:hanging="360"/>
      </w:pPr>
    </w:lvl>
    <w:lvl w:ilvl="5" w:tplc="0415001B" w:tentative="1">
      <w:start w:val="1"/>
      <w:numFmt w:val="lowerRoman"/>
      <w:lvlText w:val="%6."/>
      <w:lvlJc w:val="right"/>
      <w:pPr>
        <w:tabs>
          <w:tab w:val="num" w:pos="3219"/>
        </w:tabs>
        <w:ind w:left="3219" w:hanging="180"/>
      </w:pPr>
    </w:lvl>
    <w:lvl w:ilvl="6" w:tplc="0415000F" w:tentative="1">
      <w:start w:val="1"/>
      <w:numFmt w:val="decimal"/>
      <w:lvlText w:val="%7."/>
      <w:lvlJc w:val="left"/>
      <w:pPr>
        <w:tabs>
          <w:tab w:val="num" w:pos="3939"/>
        </w:tabs>
        <w:ind w:left="3939" w:hanging="360"/>
      </w:pPr>
    </w:lvl>
    <w:lvl w:ilvl="7" w:tplc="04150019" w:tentative="1">
      <w:start w:val="1"/>
      <w:numFmt w:val="lowerLetter"/>
      <w:lvlText w:val="%8."/>
      <w:lvlJc w:val="left"/>
      <w:pPr>
        <w:tabs>
          <w:tab w:val="num" w:pos="4659"/>
        </w:tabs>
        <w:ind w:left="4659" w:hanging="360"/>
      </w:pPr>
    </w:lvl>
    <w:lvl w:ilvl="8" w:tplc="0415001B" w:tentative="1">
      <w:start w:val="1"/>
      <w:numFmt w:val="lowerRoman"/>
      <w:lvlText w:val="%9."/>
      <w:lvlJc w:val="right"/>
      <w:pPr>
        <w:tabs>
          <w:tab w:val="num" w:pos="5379"/>
        </w:tabs>
        <w:ind w:left="5379" w:hanging="180"/>
      </w:pPr>
    </w:lvl>
  </w:abstractNum>
  <w:abstractNum w:abstractNumId="81" w15:restartNumberingAfterBreak="0">
    <w:nsid w:val="75225A9C"/>
    <w:multiLevelType w:val="singleLevel"/>
    <w:tmpl w:val="AB0A2E62"/>
    <w:lvl w:ilvl="0">
      <w:start w:val="1"/>
      <w:numFmt w:val="decimal"/>
      <w:lvlText w:val="%1."/>
      <w:lvlJc w:val="left"/>
      <w:pPr>
        <w:tabs>
          <w:tab w:val="num" w:pos="360"/>
        </w:tabs>
        <w:ind w:left="360" w:hanging="360"/>
      </w:pPr>
      <w:rPr>
        <w:rFonts w:hint="default"/>
        <w:w w:val="103"/>
      </w:rPr>
    </w:lvl>
  </w:abstractNum>
  <w:abstractNum w:abstractNumId="82" w15:restartNumberingAfterBreak="0">
    <w:nsid w:val="7578441B"/>
    <w:multiLevelType w:val="singleLevel"/>
    <w:tmpl w:val="0415000F"/>
    <w:lvl w:ilvl="0">
      <w:start w:val="1"/>
      <w:numFmt w:val="decimal"/>
      <w:lvlText w:val="%1."/>
      <w:lvlJc w:val="left"/>
      <w:pPr>
        <w:tabs>
          <w:tab w:val="num" w:pos="720"/>
        </w:tabs>
        <w:ind w:left="720" w:hanging="360"/>
      </w:pPr>
      <w:rPr>
        <w:rFonts w:hint="default"/>
      </w:rPr>
    </w:lvl>
  </w:abstractNum>
  <w:abstractNum w:abstractNumId="83" w15:restartNumberingAfterBreak="0">
    <w:nsid w:val="784074D2"/>
    <w:multiLevelType w:val="hybridMultilevel"/>
    <w:tmpl w:val="E036063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9AA3A8A"/>
    <w:multiLevelType w:val="hybridMultilevel"/>
    <w:tmpl w:val="28580386"/>
    <w:lvl w:ilvl="0" w:tplc="AF74840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A14BC4"/>
    <w:multiLevelType w:val="singleLevel"/>
    <w:tmpl w:val="D62A866C"/>
    <w:lvl w:ilvl="0">
      <w:start w:val="1"/>
      <w:numFmt w:val="decimal"/>
      <w:lvlText w:val="%1."/>
      <w:lvlJc w:val="left"/>
      <w:pPr>
        <w:tabs>
          <w:tab w:val="num" w:pos="360"/>
        </w:tabs>
        <w:ind w:left="360" w:hanging="360"/>
      </w:pPr>
      <w:rPr>
        <w:rFonts w:hint="default"/>
        <w:w w:val="107"/>
      </w:rPr>
    </w:lvl>
  </w:abstractNum>
  <w:abstractNum w:abstractNumId="86" w15:restartNumberingAfterBreak="0">
    <w:nsid w:val="7FDD23F2"/>
    <w:multiLevelType w:val="hybridMultilevel"/>
    <w:tmpl w:val="6BF2B9B0"/>
    <w:lvl w:ilvl="0" w:tplc="FFFFFFFF">
      <w:start w:val="1"/>
      <w:numFmt w:val="decimal"/>
      <w:lvlText w:val="%1."/>
      <w:lvlJc w:val="left"/>
      <w:pPr>
        <w:tabs>
          <w:tab w:val="num" w:pos="360"/>
        </w:tabs>
        <w:ind w:left="360" w:hanging="360"/>
      </w:pPr>
      <w:rPr>
        <w:rFonts w:hint="default"/>
      </w:rPr>
    </w:lvl>
    <w:lvl w:ilvl="1" w:tplc="C4EABCD0">
      <w:start w:val="1"/>
      <w:numFmt w:val="decimal"/>
      <w:lvlText w:val="%2)"/>
      <w:lvlJc w:val="left"/>
      <w:pPr>
        <w:tabs>
          <w:tab w:val="num" w:pos="1620"/>
        </w:tabs>
        <w:ind w:left="1620" w:hanging="360"/>
      </w:pPr>
      <w:rPr>
        <w:rFonts w:hint="default"/>
        <w:b w:val="0"/>
        <w:i w:val="0"/>
      </w:rPr>
    </w:lvl>
    <w:lvl w:ilvl="2" w:tplc="FFFFFFFF">
      <w:start w:val="1"/>
      <w:numFmt w:val="lowerRoman"/>
      <w:lvlText w:val="%3."/>
      <w:lvlJc w:val="right"/>
      <w:pPr>
        <w:tabs>
          <w:tab w:val="num" w:pos="540"/>
        </w:tabs>
        <w:ind w:left="540" w:hanging="18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num w:numId="1">
    <w:abstractNumId w:val="75"/>
  </w:num>
  <w:num w:numId="2">
    <w:abstractNumId w:val="19"/>
  </w:num>
  <w:num w:numId="3">
    <w:abstractNumId w:val="66"/>
  </w:num>
  <w:num w:numId="4">
    <w:abstractNumId w:val="63"/>
  </w:num>
  <w:num w:numId="5">
    <w:abstractNumId w:val="0"/>
  </w:num>
  <w:num w:numId="6">
    <w:abstractNumId w:val="55"/>
  </w:num>
  <w:num w:numId="7">
    <w:abstractNumId w:val="8"/>
  </w:num>
  <w:num w:numId="8">
    <w:abstractNumId w:val="85"/>
  </w:num>
  <w:num w:numId="9">
    <w:abstractNumId w:val="49"/>
  </w:num>
  <w:num w:numId="10">
    <w:abstractNumId w:val="46"/>
  </w:num>
  <w:num w:numId="11">
    <w:abstractNumId w:val="31"/>
  </w:num>
  <w:num w:numId="12">
    <w:abstractNumId w:val="78"/>
  </w:num>
  <w:num w:numId="13">
    <w:abstractNumId w:val="10"/>
  </w:num>
  <w:num w:numId="14">
    <w:abstractNumId w:val="69"/>
  </w:num>
  <w:num w:numId="15">
    <w:abstractNumId w:val="72"/>
  </w:num>
  <w:num w:numId="16">
    <w:abstractNumId w:val="34"/>
  </w:num>
  <w:num w:numId="17">
    <w:abstractNumId w:val="28"/>
  </w:num>
  <w:num w:numId="18">
    <w:abstractNumId w:val="64"/>
  </w:num>
  <w:num w:numId="19">
    <w:abstractNumId w:val="36"/>
  </w:num>
  <w:num w:numId="20">
    <w:abstractNumId w:val="82"/>
  </w:num>
  <w:num w:numId="21">
    <w:abstractNumId w:val="48"/>
  </w:num>
  <w:num w:numId="22">
    <w:abstractNumId w:val="27"/>
  </w:num>
  <w:num w:numId="23">
    <w:abstractNumId w:val="60"/>
  </w:num>
  <w:num w:numId="24">
    <w:abstractNumId w:val="81"/>
  </w:num>
  <w:num w:numId="25">
    <w:abstractNumId w:val="70"/>
  </w:num>
  <w:num w:numId="26">
    <w:abstractNumId w:val="41"/>
  </w:num>
  <w:num w:numId="27">
    <w:abstractNumId w:val="11"/>
  </w:num>
  <w:num w:numId="28">
    <w:abstractNumId w:val="30"/>
  </w:num>
  <w:num w:numId="29">
    <w:abstractNumId w:val="47"/>
  </w:num>
  <w:num w:numId="30">
    <w:abstractNumId w:val="15"/>
  </w:num>
  <w:num w:numId="31">
    <w:abstractNumId w:val="68"/>
  </w:num>
  <w:num w:numId="32">
    <w:abstractNumId w:val="24"/>
  </w:num>
  <w:num w:numId="33">
    <w:abstractNumId w:val="39"/>
  </w:num>
  <w:num w:numId="34">
    <w:abstractNumId w:val="80"/>
  </w:num>
  <w:num w:numId="35">
    <w:abstractNumId w:val="86"/>
  </w:num>
  <w:num w:numId="36">
    <w:abstractNumId w:val="13"/>
  </w:num>
  <w:num w:numId="37">
    <w:abstractNumId w:val="57"/>
  </w:num>
  <w:num w:numId="38">
    <w:abstractNumId w:val="77"/>
  </w:num>
  <w:num w:numId="39">
    <w:abstractNumId w:val="56"/>
  </w:num>
  <w:num w:numId="40">
    <w:abstractNumId w:val="12"/>
  </w:num>
  <w:num w:numId="41">
    <w:abstractNumId w:val="6"/>
  </w:num>
  <w:num w:numId="42">
    <w:abstractNumId w:val="20"/>
  </w:num>
  <w:num w:numId="43">
    <w:abstractNumId w:val="1"/>
  </w:num>
  <w:num w:numId="44">
    <w:abstractNumId w:val="18"/>
  </w:num>
  <w:num w:numId="45">
    <w:abstractNumId w:val="5"/>
  </w:num>
  <w:num w:numId="46">
    <w:abstractNumId w:val="45"/>
  </w:num>
  <w:num w:numId="47">
    <w:abstractNumId w:val="76"/>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7"/>
  </w:num>
  <w:num w:numId="51">
    <w:abstractNumId w:val="29"/>
  </w:num>
  <w:num w:numId="52">
    <w:abstractNumId w:val="37"/>
  </w:num>
  <w:num w:numId="53">
    <w:abstractNumId w:val="40"/>
  </w:num>
  <w:num w:numId="54">
    <w:abstractNumId w:val="84"/>
  </w:num>
  <w:num w:numId="55">
    <w:abstractNumId w:val="54"/>
  </w:num>
  <w:num w:numId="56">
    <w:abstractNumId w:val="26"/>
  </w:num>
  <w:num w:numId="57">
    <w:abstractNumId w:val="74"/>
  </w:num>
  <w:num w:numId="58">
    <w:abstractNumId w:val="51"/>
  </w:num>
  <w:num w:numId="59">
    <w:abstractNumId w:val="14"/>
  </w:num>
  <w:num w:numId="60">
    <w:abstractNumId w:val="25"/>
  </w:num>
  <w:num w:numId="61">
    <w:abstractNumId w:val="4"/>
  </w:num>
  <w:num w:numId="62">
    <w:abstractNumId w:val="73"/>
  </w:num>
  <w:num w:numId="63">
    <w:abstractNumId w:val="62"/>
  </w:num>
  <w:num w:numId="64">
    <w:abstractNumId w:val="21"/>
  </w:num>
  <w:num w:numId="65">
    <w:abstractNumId w:val="61"/>
  </w:num>
  <w:num w:numId="66">
    <w:abstractNumId w:val="33"/>
  </w:num>
  <w:num w:numId="67">
    <w:abstractNumId w:val="52"/>
  </w:num>
  <w:num w:numId="68">
    <w:abstractNumId w:val="16"/>
  </w:num>
  <w:num w:numId="69">
    <w:abstractNumId w:val="35"/>
  </w:num>
  <w:num w:numId="70">
    <w:abstractNumId w:val="2"/>
  </w:num>
  <w:num w:numId="71">
    <w:abstractNumId w:val="44"/>
  </w:num>
  <w:num w:numId="72">
    <w:abstractNumId w:val="53"/>
  </w:num>
  <w:num w:numId="73">
    <w:abstractNumId w:val="32"/>
  </w:num>
  <w:num w:numId="74">
    <w:abstractNumId w:val="9"/>
  </w:num>
  <w:num w:numId="75">
    <w:abstractNumId w:val="65"/>
  </w:num>
  <w:num w:numId="76">
    <w:abstractNumId w:val="23"/>
  </w:num>
  <w:num w:numId="77">
    <w:abstractNumId w:val="71"/>
  </w:num>
  <w:num w:numId="78">
    <w:abstractNumId w:val="59"/>
  </w:num>
  <w:num w:numId="79">
    <w:abstractNumId w:val="38"/>
  </w:num>
  <w:num w:numId="80">
    <w:abstractNumId w:val="43"/>
  </w:num>
  <w:num w:numId="81">
    <w:abstractNumId w:val="42"/>
  </w:num>
  <w:num w:numId="82">
    <w:abstractNumId w:val="50"/>
  </w:num>
  <w:num w:numId="83">
    <w:abstractNumId w:val="67"/>
  </w:num>
  <w:num w:numId="84">
    <w:abstractNumId w:val="79"/>
  </w:num>
  <w:num w:numId="85">
    <w:abstractNumId w:val="83"/>
  </w:num>
  <w:num w:numId="86">
    <w:abstractNumId w:val="58"/>
  </w:num>
  <w:num w:numId="87">
    <w:abstractNumId w:val="7"/>
  </w:num>
  <w:num w:numId="88">
    <w:abstractNumId w:val="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11"/>
    <w:rsid w:val="0000275C"/>
    <w:rsid w:val="000063B8"/>
    <w:rsid w:val="00013112"/>
    <w:rsid w:val="000157BF"/>
    <w:rsid w:val="00017F65"/>
    <w:rsid w:val="000226E6"/>
    <w:rsid w:val="000250F8"/>
    <w:rsid w:val="00034C52"/>
    <w:rsid w:val="00034D86"/>
    <w:rsid w:val="000357D1"/>
    <w:rsid w:val="000364FC"/>
    <w:rsid w:val="00043B86"/>
    <w:rsid w:val="00044B5A"/>
    <w:rsid w:val="000517FE"/>
    <w:rsid w:val="00056D2A"/>
    <w:rsid w:val="00061EC5"/>
    <w:rsid w:val="00066AB7"/>
    <w:rsid w:val="00072D25"/>
    <w:rsid w:val="00075E4B"/>
    <w:rsid w:val="0008534E"/>
    <w:rsid w:val="00096038"/>
    <w:rsid w:val="000B0BA7"/>
    <w:rsid w:val="000B7454"/>
    <w:rsid w:val="000C2EAD"/>
    <w:rsid w:val="000D4A40"/>
    <w:rsid w:val="000E0B25"/>
    <w:rsid w:val="000E2BDC"/>
    <w:rsid w:val="000F2926"/>
    <w:rsid w:val="00104142"/>
    <w:rsid w:val="00112AE5"/>
    <w:rsid w:val="00112CFA"/>
    <w:rsid w:val="00114BDA"/>
    <w:rsid w:val="001164FC"/>
    <w:rsid w:val="00130913"/>
    <w:rsid w:val="00136721"/>
    <w:rsid w:val="00141D58"/>
    <w:rsid w:val="00151259"/>
    <w:rsid w:val="00151629"/>
    <w:rsid w:val="001635C6"/>
    <w:rsid w:val="00163724"/>
    <w:rsid w:val="00163EAE"/>
    <w:rsid w:val="0016497E"/>
    <w:rsid w:val="001744C4"/>
    <w:rsid w:val="00180167"/>
    <w:rsid w:val="001901A2"/>
    <w:rsid w:val="00190504"/>
    <w:rsid w:val="001A3A71"/>
    <w:rsid w:val="001A3D49"/>
    <w:rsid w:val="001A7B89"/>
    <w:rsid w:val="001C3167"/>
    <w:rsid w:val="001C4516"/>
    <w:rsid w:val="001E2059"/>
    <w:rsid w:val="001E2C00"/>
    <w:rsid w:val="001E3860"/>
    <w:rsid w:val="001E706E"/>
    <w:rsid w:val="001F2952"/>
    <w:rsid w:val="001F392C"/>
    <w:rsid w:val="001F4DC8"/>
    <w:rsid w:val="00211FBB"/>
    <w:rsid w:val="00217132"/>
    <w:rsid w:val="00217D41"/>
    <w:rsid w:val="00230ED8"/>
    <w:rsid w:val="00256FAA"/>
    <w:rsid w:val="002572DB"/>
    <w:rsid w:val="002612FA"/>
    <w:rsid w:val="00295A59"/>
    <w:rsid w:val="00295B73"/>
    <w:rsid w:val="002A1AA9"/>
    <w:rsid w:val="002B43D6"/>
    <w:rsid w:val="002B6217"/>
    <w:rsid w:val="002B6607"/>
    <w:rsid w:val="002C1317"/>
    <w:rsid w:val="002D3FD3"/>
    <w:rsid w:val="002E0EA2"/>
    <w:rsid w:val="002F330A"/>
    <w:rsid w:val="002F3620"/>
    <w:rsid w:val="002F3D37"/>
    <w:rsid w:val="002F7872"/>
    <w:rsid w:val="00311411"/>
    <w:rsid w:val="00312065"/>
    <w:rsid w:val="00317B5A"/>
    <w:rsid w:val="00330FB9"/>
    <w:rsid w:val="00332D35"/>
    <w:rsid w:val="003401B4"/>
    <w:rsid w:val="00343D6A"/>
    <w:rsid w:val="00357C96"/>
    <w:rsid w:val="003744DE"/>
    <w:rsid w:val="0037619C"/>
    <w:rsid w:val="003764FE"/>
    <w:rsid w:val="00380FED"/>
    <w:rsid w:val="0038401F"/>
    <w:rsid w:val="00394E68"/>
    <w:rsid w:val="003A671F"/>
    <w:rsid w:val="003B0BC6"/>
    <w:rsid w:val="003B40D3"/>
    <w:rsid w:val="003C319E"/>
    <w:rsid w:val="003C33DE"/>
    <w:rsid w:val="003E09E8"/>
    <w:rsid w:val="003E330C"/>
    <w:rsid w:val="003E4DEE"/>
    <w:rsid w:val="00400873"/>
    <w:rsid w:val="00402F64"/>
    <w:rsid w:val="00416297"/>
    <w:rsid w:val="0041706F"/>
    <w:rsid w:val="00421182"/>
    <w:rsid w:val="00425B87"/>
    <w:rsid w:val="00441D25"/>
    <w:rsid w:val="00457949"/>
    <w:rsid w:val="00466D84"/>
    <w:rsid w:val="004754FE"/>
    <w:rsid w:val="004759B7"/>
    <w:rsid w:val="00476BA4"/>
    <w:rsid w:val="00492760"/>
    <w:rsid w:val="00493D5E"/>
    <w:rsid w:val="004A5014"/>
    <w:rsid w:val="004B0B46"/>
    <w:rsid w:val="004B7F7F"/>
    <w:rsid w:val="004C1F5C"/>
    <w:rsid w:val="004C2391"/>
    <w:rsid w:val="004D2F97"/>
    <w:rsid w:val="004D47DC"/>
    <w:rsid w:val="004D772B"/>
    <w:rsid w:val="004E6997"/>
    <w:rsid w:val="004F0D0D"/>
    <w:rsid w:val="004F4810"/>
    <w:rsid w:val="004F63FD"/>
    <w:rsid w:val="005028EB"/>
    <w:rsid w:val="00503A50"/>
    <w:rsid w:val="00523B5C"/>
    <w:rsid w:val="005328FF"/>
    <w:rsid w:val="00533A4F"/>
    <w:rsid w:val="00537E82"/>
    <w:rsid w:val="00541001"/>
    <w:rsid w:val="00543520"/>
    <w:rsid w:val="00543F66"/>
    <w:rsid w:val="00555B14"/>
    <w:rsid w:val="00562325"/>
    <w:rsid w:val="005627BD"/>
    <w:rsid w:val="00564B15"/>
    <w:rsid w:val="00565522"/>
    <w:rsid w:val="005777E7"/>
    <w:rsid w:val="00585611"/>
    <w:rsid w:val="00587D92"/>
    <w:rsid w:val="00591E67"/>
    <w:rsid w:val="005935FC"/>
    <w:rsid w:val="005B687F"/>
    <w:rsid w:val="005E1576"/>
    <w:rsid w:val="005E7D42"/>
    <w:rsid w:val="005F05AA"/>
    <w:rsid w:val="005F63C1"/>
    <w:rsid w:val="00604A21"/>
    <w:rsid w:val="00613645"/>
    <w:rsid w:val="006213DD"/>
    <w:rsid w:val="00627F8C"/>
    <w:rsid w:val="00630045"/>
    <w:rsid w:val="00633464"/>
    <w:rsid w:val="0064111F"/>
    <w:rsid w:val="00641BDD"/>
    <w:rsid w:val="006812F3"/>
    <w:rsid w:val="00691334"/>
    <w:rsid w:val="00692BEB"/>
    <w:rsid w:val="006954E1"/>
    <w:rsid w:val="006A3042"/>
    <w:rsid w:val="006B306A"/>
    <w:rsid w:val="006B7F22"/>
    <w:rsid w:val="006C1FE6"/>
    <w:rsid w:val="006C40E6"/>
    <w:rsid w:val="006D78D5"/>
    <w:rsid w:val="006E02C7"/>
    <w:rsid w:val="006E0737"/>
    <w:rsid w:val="006E097A"/>
    <w:rsid w:val="006E4FB5"/>
    <w:rsid w:val="006E711D"/>
    <w:rsid w:val="006F7D1F"/>
    <w:rsid w:val="00723C12"/>
    <w:rsid w:val="0073243D"/>
    <w:rsid w:val="00733DC4"/>
    <w:rsid w:val="00753B59"/>
    <w:rsid w:val="00762F08"/>
    <w:rsid w:val="00763C1D"/>
    <w:rsid w:val="00767F19"/>
    <w:rsid w:val="00774B1D"/>
    <w:rsid w:val="00785D78"/>
    <w:rsid w:val="00786209"/>
    <w:rsid w:val="00790873"/>
    <w:rsid w:val="00790EF1"/>
    <w:rsid w:val="00797904"/>
    <w:rsid w:val="007B0979"/>
    <w:rsid w:val="007B0E9C"/>
    <w:rsid w:val="007B56D8"/>
    <w:rsid w:val="007B72DD"/>
    <w:rsid w:val="007C2499"/>
    <w:rsid w:val="007D341B"/>
    <w:rsid w:val="007D717B"/>
    <w:rsid w:val="007F1C68"/>
    <w:rsid w:val="007F6EA3"/>
    <w:rsid w:val="00816A39"/>
    <w:rsid w:val="00816CA2"/>
    <w:rsid w:val="00820B6D"/>
    <w:rsid w:val="00821FDB"/>
    <w:rsid w:val="00825447"/>
    <w:rsid w:val="008432B5"/>
    <w:rsid w:val="00856489"/>
    <w:rsid w:val="00856DDD"/>
    <w:rsid w:val="00871E67"/>
    <w:rsid w:val="008937BA"/>
    <w:rsid w:val="008A1A9B"/>
    <w:rsid w:val="008A4055"/>
    <w:rsid w:val="008B11FA"/>
    <w:rsid w:val="008B180A"/>
    <w:rsid w:val="008B4A32"/>
    <w:rsid w:val="008E06A4"/>
    <w:rsid w:val="008E38C3"/>
    <w:rsid w:val="008F2012"/>
    <w:rsid w:val="008F35B7"/>
    <w:rsid w:val="008F4B54"/>
    <w:rsid w:val="008F7962"/>
    <w:rsid w:val="00917ABC"/>
    <w:rsid w:val="00924D20"/>
    <w:rsid w:val="009258CE"/>
    <w:rsid w:val="00927A44"/>
    <w:rsid w:val="00930849"/>
    <w:rsid w:val="00936860"/>
    <w:rsid w:val="00941C2F"/>
    <w:rsid w:val="0094212F"/>
    <w:rsid w:val="00943A29"/>
    <w:rsid w:val="00945EC3"/>
    <w:rsid w:val="00947F6F"/>
    <w:rsid w:val="00960486"/>
    <w:rsid w:val="009669E3"/>
    <w:rsid w:val="009673D6"/>
    <w:rsid w:val="00967D85"/>
    <w:rsid w:val="009720DB"/>
    <w:rsid w:val="00972AFC"/>
    <w:rsid w:val="00991BB4"/>
    <w:rsid w:val="009A14FB"/>
    <w:rsid w:val="009A60AA"/>
    <w:rsid w:val="009C2881"/>
    <w:rsid w:val="009C76B3"/>
    <w:rsid w:val="009D5BDE"/>
    <w:rsid w:val="009E160C"/>
    <w:rsid w:val="009E307D"/>
    <w:rsid w:val="009E507C"/>
    <w:rsid w:val="009F6EFF"/>
    <w:rsid w:val="00A02577"/>
    <w:rsid w:val="00A16683"/>
    <w:rsid w:val="00A16B1C"/>
    <w:rsid w:val="00A2042A"/>
    <w:rsid w:val="00A228B8"/>
    <w:rsid w:val="00A31024"/>
    <w:rsid w:val="00A337FD"/>
    <w:rsid w:val="00A35AE0"/>
    <w:rsid w:val="00A416CA"/>
    <w:rsid w:val="00A425E4"/>
    <w:rsid w:val="00A43AC7"/>
    <w:rsid w:val="00A47E0A"/>
    <w:rsid w:val="00A538DE"/>
    <w:rsid w:val="00A65E1C"/>
    <w:rsid w:val="00A84032"/>
    <w:rsid w:val="00A90C3C"/>
    <w:rsid w:val="00A92414"/>
    <w:rsid w:val="00A957ED"/>
    <w:rsid w:val="00A96ECF"/>
    <w:rsid w:val="00AA5B70"/>
    <w:rsid w:val="00AA7F62"/>
    <w:rsid w:val="00AB0BC2"/>
    <w:rsid w:val="00AD10A8"/>
    <w:rsid w:val="00AD7272"/>
    <w:rsid w:val="00AF2BB3"/>
    <w:rsid w:val="00AF2C71"/>
    <w:rsid w:val="00AF3A43"/>
    <w:rsid w:val="00AF61C1"/>
    <w:rsid w:val="00B13F6E"/>
    <w:rsid w:val="00B162D6"/>
    <w:rsid w:val="00B167AD"/>
    <w:rsid w:val="00B17BCA"/>
    <w:rsid w:val="00B21E82"/>
    <w:rsid w:val="00B37C74"/>
    <w:rsid w:val="00B433DD"/>
    <w:rsid w:val="00B526CD"/>
    <w:rsid w:val="00B60DDC"/>
    <w:rsid w:val="00B644C4"/>
    <w:rsid w:val="00B66F88"/>
    <w:rsid w:val="00B7513D"/>
    <w:rsid w:val="00B761B1"/>
    <w:rsid w:val="00B8248A"/>
    <w:rsid w:val="00B8362B"/>
    <w:rsid w:val="00B908E5"/>
    <w:rsid w:val="00B90CB0"/>
    <w:rsid w:val="00B955EF"/>
    <w:rsid w:val="00BA7893"/>
    <w:rsid w:val="00BB0012"/>
    <w:rsid w:val="00BB41D5"/>
    <w:rsid w:val="00BD4F2B"/>
    <w:rsid w:val="00BF4E9F"/>
    <w:rsid w:val="00BF506B"/>
    <w:rsid w:val="00C04A23"/>
    <w:rsid w:val="00C14BC8"/>
    <w:rsid w:val="00C17691"/>
    <w:rsid w:val="00C20278"/>
    <w:rsid w:val="00C205E5"/>
    <w:rsid w:val="00C218BF"/>
    <w:rsid w:val="00C32EB3"/>
    <w:rsid w:val="00C50EFE"/>
    <w:rsid w:val="00C51834"/>
    <w:rsid w:val="00C54FCD"/>
    <w:rsid w:val="00C62965"/>
    <w:rsid w:val="00C80F7E"/>
    <w:rsid w:val="00C80FD3"/>
    <w:rsid w:val="00C91A43"/>
    <w:rsid w:val="00C95644"/>
    <w:rsid w:val="00C9593F"/>
    <w:rsid w:val="00CA62E5"/>
    <w:rsid w:val="00CB3627"/>
    <w:rsid w:val="00CC14B3"/>
    <w:rsid w:val="00CC6B51"/>
    <w:rsid w:val="00CD7324"/>
    <w:rsid w:val="00CD78B4"/>
    <w:rsid w:val="00CE2FF6"/>
    <w:rsid w:val="00CE5917"/>
    <w:rsid w:val="00CF158A"/>
    <w:rsid w:val="00CF4AF6"/>
    <w:rsid w:val="00CF5521"/>
    <w:rsid w:val="00D03238"/>
    <w:rsid w:val="00D0713A"/>
    <w:rsid w:val="00D228E1"/>
    <w:rsid w:val="00D328F5"/>
    <w:rsid w:val="00D35FCF"/>
    <w:rsid w:val="00D37D77"/>
    <w:rsid w:val="00D40022"/>
    <w:rsid w:val="00D60C6E"/>
    <w:rsid w:val="00D7291B"/>
    <w:rsid w:val="00D76318"/>
    <w:rsid w:val="00D77160"/>
    <w:rsid w:val="00D811E5"/>
    <w:rsid w:val="00D9583A"/>
    <w:rsid w:val="00DA39B7"/>
    <w:rsid w:val="00DA508B"/>
    <w:rsid w:val="00DA55A2"/>
    <w:rsid w:val="00DB3B40"/>
    <w:rsid w:val="00DD16C5"/>
    <w:rsid w:val="00DF06C2"/>
    <w:rsid w:val="00DF70C8"/>
    <w:rsid w:val="00DF76C3"/>
    <w:rsid w:val="00E02DD0"/>
    <w:rsid w:val="00E064EF"/>
    <w:rsid w:val="00E31B17"/>
    <w:rsid w:val="00E31C9B"/>
    <w:rsid w:val="00E4348F"/>
    <w:rsid w:val="00E61F87"/>
    <w:rsid w:val="00E71C4B"/>
    <w:rsid w:val="00E8742C"/>
    <w:rsid w:val="00E9321C"/>
    <w:rsid w:val="00E935AE"/>
    <w:rsid w:val="00E96F28"/>
    <w:rsid w:val="00EA767B"/>
    <w:rsid w:val="00EC456A"/>
    <w:rsid w:val="00EC7D28"/>
    <w:rsid w:val="00ED43B1"/>
    <w:rsid w:val="00ED596D"/>
    <w:rsid w:val="00EE3CFD"/>
    <w:rsid w:val="00EF039A"/>
    <w:rsid w:val="00EF6BB8"/>
    <w:rsid w:val="00F0230D"/>
    <w:rsid w:val="00F03338"/>
    <w:rsid w:val="00F16434"/>
    <w:rsid w:val="00F23B1C"/>
    <w:rsid w:val="00F40B5C"/>
    <w:rsid w:val="00F41B22"/>
    <w:rsid w:val="00F448AC"/>
    <w:rsid w:val="00F506B2"/>
    <w:rsid w:val="00F51FAC"/>
    <w:rsid w:val="00F537FB"/>
    <w:rsid w:val="00F62A40"/>
    <w:rsid w:val="00F65133"/>
    <w:rsid w:val="00F677C0"/>
    <w:rsid w:val="00FA5B7F"/>
    <w:rsid w:val="00FA6714"/>
    <w:rsid w:val="00FD0254"/>
    <w:rsid w:val="00FD03A5"/>
    <w:rsid w:val="00FD45BA"/>
    <w:rsid w:val="00FF0A11"/>
    <w:rsid w:val="00FF6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95563-EAA0-48EF-BE5A-2196DD9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141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qFormat/>
    <w:rsid w:val="00311411"/>
    <w:pPr>
      <w:keepNext/>
      <w:outlineLvl w:val="0"/>
    </w:pPr>
    <w:rPr>
      <w:rFonts w:ascii="Times New Roman" w:hAnsi="Times New Roman"/>
      <w:b/>
      <w:smallCaps/>
      <w:sz w:val="36"/>
    </w:rPr>
  </w:style>
  <w:style w:type="paragraph" w:styleId="Nagwek2">
    <w:name w:val="heading 2"/>
    <w:basedOn w:val="Normalny"/>
    <w:next w:val="Normalny"/>
    <w:link w:val="Nagwek2Znak"/>
    <w:qFormat/>
    <w:rsid w:val="00311411"/>
    <w:pPr>
      <w:keepNext/>
      <w:jc w:val="center"/>
      <w:outlineLvl w:val="1"/>
    </w:pPr>
    <w:rPr>
      <w:b/>
      <w:w w:val="105"/>
      <w:sz w:val="22"/>
    </w:rPr>
  </w:style>
  <w:style w:type="paragraph" w:styleId="Nagwek3">
    <w:name w:val="heading 3"/>
    <w:basedOn w:val="Normalny"/>
    <w:next w:val="Normalny"/>
    <w:link w:val="Nagwek3Znak"/>
    <w:qFormat/>
    <w:rsid w:val="00311411"/>
    <w:pPr>
      <w:keepNext/>
      <w:jc w:val="center"/>
      <w:outlineLvl w:val="2"/>
    </w:pPr>
    <w:rPr>
      <w:b/>
      <w:smallCaps/>
      <w:spacing w:val="-5"/>
      <w:w w:val="107"/>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411"/>
    <w:rPr>
      <w:rFonts w:ascii="Times New Roman" w:eastAsia="Times New Roman" w:hAnsi="Times New Roman" w:cs="Arial"/>
      <w:b/>
      <w:smallCaps/>
      <w:sz w:val="36"/>
      <w:szCs w:val="20"/>
      <w:lang w:eastAsia="pl-PL"/>
    </w:rPr>
  </w:style>
  <w:style w:type="character" w:customStyle="1" w:styleId="Nagwek2Znak">
    <w:name w:val="Nagłówek 2 Znak"/>
    <w:basedOn w:val="Domylnaczcionkaakapitu"/>
    <w:link w:val="Nagwek2"/>
    <w:rsid w:val="00311411"/>
    <w:rPr>
      <w:rFonts w:ascii="Arial" w:eastAsia="Times New Roman" w:hAnsi="Arial" w:cs="Arial"/>
      <w:b/>
      <w:w w:val="105"/>
      <w:szCs w:val="20"/>
      <w:lang w:eastAsia="pl-PL"/>
    </w:rPr>
  </w:style>
  <w:style w:type="character" w:customStyle="1" w:styleId="Nagwek3Znak">
    <w:name w:val="Nagłówek 3 Znak"/>
    <w:basedOn w:val="Domylnaczcionkaakapitu"/>
    <w:link w:val="Nagwek3"/>
    <w:rsid w:val="00311411"/>
    <w:rPr>
      <w:rFonts w:ascii="Arial" w:eastAsia="Times New Roman" w:hAnsi="Arial" w:cs="Arial"/>
      <w:b/>
      <w:smallCaps/>
      <w:spacing w:val="-5"/>
      <w:w w:val="107"/>
      <w:sz w:val="28"/>
      <w:szCs w:val="20"/>
      <w:u w:val="single"/>
      <w:lang w:eastAsia="pl-PL"/>
    </w:rPr>
  </w:style>
  <w:style w:type="paragraph" w:styleId="Stopka">
    <w:name w:val="footer"/>
    <w:basedOn w:val="Normalny"/>
    <w:link w:val="StopkaZnak"/>
    <w:rsid w:val="00311411"/>
    <w:pPr>
      <w:tabs>
        <w:tab w:val="center" w:pos="4536"/>
        <w:tab w:val="right" w:pos="9072"/>
      </w:tabs>
    </w:pPr>
  </w:style>
  <w:style w:type="character" w:customStyle="1" w:styleId="StopkaZnak">
    <w:name w:val="Stopka Znak"/>
    <w:basedOn w:val="Domylnaczcionkaakapitu"/>
    <w:link w:val="Stopka"/>
    <w:rsid w:val="00311411"/>
    <w:rPr>
      <w:rFonts w:ascii="Arial" w:eastAsia="Times New Roman" w:hAnsi="Arial" w:cs="Arial"/>
      <w:sz w:val="20"/>
      <w:szCs w:val="20"/>
      <w:lang w:eastAsia="pl-PL"/>
    </w:rPr>
  </w:style>
  <w:style w:type="character" w:styleId="Numerstrony">
    <w:name w:val="page number"/>
    <w:basedOn w:val="Domylnaczcionkaakapitu"/>
    <w:rsid w:val="00311411"/>
  </w:style>
  <w:style w:type="paragraph" w:styleId="Tekstpodstawowy2">
    <w:name w:val="Body Text 2"/>
    <w:basedOn w:val="Normalny"/>
    <w:link w:val="Tekstpodstawowy2Znak"/>
    <w:rsid w:val="00311411"/>
    <w:pPr>
      <w:widowControl/>
      <w:autoSpaceDE/>
      <w:autoSpaceDN/>
      <w:adjustRightInd/>
    </w:pPr>
    <w:rPr>
      <w:rFonts w:ascii="Verdana" w:hAnsi="Verdana"/>
      <w:i/>
      <w:sz w:val="24"/>
    </w:rPr>
  </w:style>
  <w:style w:type="character" w:customStyle="1" w:styleId="Tekstpodstawowy2Znak">
    <w:name w:val="Tekst podstawowy 2 Znak"/>
    <w:basedOn w:val="Domylnaczcionkaakapitu"/>
    <w:link w:val="Tekstpodstawowy2"/>
    <w:rsid w:val="00311411"/>
    <w:rPr>
      <w:rFonts w:ascii="Verdana" w:eastAsia="Times New Roman" w:hAnsi="Verdana" w:cs="Arial"/>
      <w:i/>
      <w:sz w:val="24"/>
      <w:szCs w:val="20"/>
      <w:lang w:eastAsia="pl-PL"/>
    </w:rPr>
  </w:style>
  <w:style w:type="paragraph" w:styleId="Nagwek">
    <w:name w:val="header"/>
    <w:basedOn w:val="Normalny"/>
    <w:link w:val="NagwekZnak"/>
    <w:rsid w:val="00311411"/>
    <w:pPr>
      <w:tabs>
        <w:tab w:val="center" w:pos="4536"/>
        <w:tab w:val="right" w:pos="9072"/>
      </w:tabs>
    </w:pPr>
  </w:style>
  <w:style w:type="character" w:customStyle="1" w:styleId="NagwekZnak">
    <w:name w:val="Nagłówek Znak"/>
    <w:basedOn w:val="Domylnaczcionkaakapitu"/>
    <w:link w:val="Nagwek"/>
    <w:rsid w:val="00311411"/>
    <w:rPr>
      <w:rFonts w:ascii="Arial" w:eastAsia="Times New Roman" w:hAnsi="Arial" w:cs="Arial"/>
      <w:sz w:val="20"/>
      <w:szCs w:val="20"/>
      <w:lang w:eastAsia="pl-PL"/>
    </w:rPr>
  </w:style>
  <w:style w:type="paragraph" w:styleId="Tekstpodstawowywcity">
    <w:name w:val="Body Text Indent"/>
    <w:basedOn w:val="Normalny"/>
    <w:link w:val="TekstpodstawowywcityZnak"/>
    <w:rsid w:val="00311411"/>
    <w:pPr>
      <w:ind w:firstLine="567"/>
      <w:jc w:val="both"/>
    </w:pPr>
    <w:rPr>
      <w:rFonts w:ascii="Times New Roman" w:hAnsi="Times New Roman"/>
      <w:w w:val="108"/>
      <w:sz w:val="24"/>
    </w:rPr>
  </w:style>
  <w:style w:type="character" w:customStyle="1" w:styleId="TekstpodstawowywcityZnak">
    <w:name w:val="Tekst podstawowy wcięty Znak"/>
    <w:basedOn w:val="Domylnaczcionkaakapitu"/>
    <w:link w:val="Tekstpodstawowywcity"/>
    <w:rsid w:val="00311411"/>
    <w:rPr>
      <w:rFonts w:ascii="Times New Roman" w:eastAsia="Times New Roman" w:hAnsi="Times New Roman" w:cs="Arial"/>
      <w:w w:val="108"/>
      <w:sz w:val="24"/>
      <w:szCs w:val="20"/>
      <w:lang w:eastAsia="pl-PL"/>
    </w:rPr>
  </w:style>
  <w:style w:type="paragraph" w:customStyle="1" w:styleId="Podstawowy">
    <w:name w:val="Podstawowy"/>
    <w:basedOn w:val="Normalny"/>
    <w:rsid w:val="00311411"/>
    <w:pPr>
      <w:numPr>
        <w:numId w:val="19"/>
      </w:numPr>
      <w:tabs>
        <w:tab w:val="clear" w:pos="360"/>
        <w:tab w:val="num" w:pos="1134"/>
      </w:tabs>
      <w:ind w:left="1134" w:hanging="567"/>
      <w:jc w:val="both"/>
    </w:pPr>
    <w:rPr>
      <w:rFonts w:ascii="Times New Roman" w:hAnsi="Times New Roman"/>
      <w:spacing w:val="-9"/>
      <w:w w:val="103"/>
      <w:sz w:val="24"/>
    </w:rPr>
  </w:style>
  <w:style w:type="paragraph" w:styleId="Tekstpodstawowywcity2">
    <w:name w:val="Body Text Indent 2"/>
    <w:basedOn w:val="Normalny"/>
    <w:link w:val="Tekstpodstawowywcity2Znak"/>
    <w:rsid w:val="00311411"/>
    <w:pPr>
      <w:ind w:firstLine="567"/>
      <w:jc w:val="both"/>
    </w:pPr>
    <w:rPr>
      <w:spacing w:val="-9"/>
      <w:w w:val="104"/>
      <w:sz w:val="22"/>
    </w:rPr>
  </w:style>
  <w:style w:type="character" w:customStyle="1" w:styleId="Tekstpodstawowywcity2Znak">
    <w:name w:val="Tekst podstawowy wcięty 2 Znak"/>
    <w:basedOn w:val="Domylnaczcionkaakapitu"/>
    <w:link w:val="Tekstpodstawowywcity2"/>
    <w:rsid w:val="00311411"/>
    <w:rPr>
      <w:rFonts w:ascii="Arial" w:eastAsia="Times New Roman" w:hAnsi="Arial" w:cs="Arial"/>
      <w:spacing w:val="-9"/>
      <w:w w:val="104"/>
      <w:szCs w:val="20"/>
      <w:lang w:eastAsia="pl-PL"/>
    </w:rPr>
  </w:style>
  <w:style w:type="paragraph" w:styleId="Tekstpodstawowy">
    <w:name w:val="Body Text"/>
    <w:basedOn w:val="Normalny"/>
    <w:link w:val="TekstpodstawowyZnak"/>
    <w:rsid w:val="00311411"/>
    <w:pPr>
      <w:spacing w:after="120"/>
    </w:pPr>
  </w:style>
  <w:style w:type="character" w:customStyle="1" w:styleId="TekstpodstawowyZnak">
    <w:name w:val="Tekst podstawowy Znak"/>
    <w:basedOn w:val="Domylnaczcionkaakapitu"/>
    <w:link w:val="Tekstpodstawowy"/>
    <w:rsid w:val="00311411"/>
    <w:rPr>
      <w:rFonts w:ascii="Arial" w:eastAsia="Times New Roman" w:hAnsi="Arial" w:cs="Arial"/>
      <w:sz w:val="20"/>
      <w:szCs w:val="20"/>
      <w:lang w:eastAsia="pl-PL"/>
    </w:rPr>
  </w:style>
  <w:style w:type="paragraph" w:styleId="Akapitzlist">
    <w:name w:val="List Paragraph"/>
    <w:basedOn w:val="Normalny"/>
    <w:uiPriority w:val="34"/>
    <w:qFormat/>
    <w:rsid w:val="00311411"/>
    <w:pPr>
      <w:ind w:left="720"/>
      <w:contextualSpacing/>
    </w:pPr>
  </w:style>
  <w:style w:type="paragraph" w:styleId="Tekstprzypisudolnego">
    <w:name w:val="footnote text"/>
    <w:basedOn w:val="Normalny"/>
    <w:link w:val="TekstprzypisudolnegoZnak"/>
    <w:uiPriority w:val="99"/>
    <w:semiHidden/>
    <w:unhideWhenUsed/>
    <w:rsid w:val="00311411"/>
  </w:style>
  <w:style w:type="character" w:customStyle="1" w:styleId="TekstprzypisudolnegoZnak">
    <w:name w:val="Tekst przypisu dolnego Znak"/>
    <w:basedOn w:val="Domylnaczcionkaakapitu"/>
    <w:link w:val="Tekstprzypisudolnego"/>
    <w:uiPriority w:val="99"/>
    <w:semiHidden/>
    <w:rsid w:val="00311411"/>
    <w:rPr>
      <w:rFonts w:ascii="Arial" w:eastAsia="Times New Roman" w:hAnsi="Arial" w:cs="Arial"/>
      <w:sz w:val="20"/>
      <w:szCs w:val="20"/>
      <w:lang w:eastAsia="pl-PL"/>
    </w:rPr>
  </w:style>
  <w:style w:type="character" w:styleId="Odwoanieprzypisudolnego">
    <w:name w:val="footnote reference"/>
    <w:uiPriority w:val="99"/>
    <w:semiHidden/>
    <w:unhideWhenUsed/>
    <w:rsid w:val="00311411"/>
    <w:rPr>
      <w:vertAlign w:val="superscript"/>
    </w:rPr>
  </w:style>
  <w:style w:type="paragraph" w:styleId="Tekstdymka">
    <w:name w:val="Balloon Text"/>
    <w:basedOn w:val="Normalny"/>
    <w:link w:val="TekstdymkaZnak"/>
    <w:uiPriority w:val="99"/>
    <w:semiHidden/>
    <w:unhideWhenUsed/>
    <w:rsid w:val="00311411"/>
    <w:rPr>
      <w:rFonts w:ascii="Tahoma" w:hAnsi="Tahoma" w:cs="Tahoma"/>
      <w:sz w:val="16"/>
      <w:szCs w:val="16"/>
    </w:rPr>
  </w:style>
  <w:style w:type="character" w:customStyle="1" w:styleId="TekstdymkaZnak">
    <w:name w:val="Tekst dymka Znak"/>
    <w:basedOn w:val="Domylnaczcionkaakapitu"/>
    <w:link w:val="Tekstdymka"/>
    <w:uiPriority w:val="99"/>
    <w:semiHidden/>
    <w:rsid w:val="00311411"/>
    <w:rPr>
      <w:rFonts w:ascii="Tahoma" w:eastAsia="Times New Roman" w:hAnsi="Tahoma" w:cs="Tahoma"/>
      <w:sz w:val="16"/>
      <w:szCs w:val="16"/>
      <w:lang w:eastAsia="pl-PL"/>
    </w:rPr>
  </w:style>
  <w:style w:type="character" w:styleId="Odwoaniedokomentarza">
    <w:name w:val="annotation reference"/>
    <w:uiPriority w:val="99"/>
    <w:semiHidden/>
    <w:unhideWhenUsed/>
    <w:rsid w:val="00311411"/>
    <w:rPr>
      <w:sz w:val="16"/>
      <w:szCs w:val="16"/>
    </w:rPr>
  </w:style>
  <w:style w:type="paragraph" w:styleId="Tekstkomentarza">
    <w:name w:val="annotation text"/>
    <w:basedOn w:val="Normalny"/>
    <w:link w:val="TekstkomentarzaZnak"/>
    <w:uiPriority w:val="99"/>
    <w:semiHidden/>
    <w:unhideWhenUsed/>
    <w:rsid w:val="00311411"/>
  </w:style>
  <w:style w:type="character" w:customStyle="1" w:styleId="TekstkomentarzaZnak">
    <w:name w:val="Tekst komentarza Znak"/>
    <w:basedOn w:val="Domylnaczcionkaakapitu"/>
    <w:link w:val="Tekstkomentarza"/>
    <w:uiPriority w:val="99"/>
    <w:semiHidden/>
    <w:rsid w:val="00311411"/>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11411"/>
    <w:rPr>
      <w:b/>
      <w:bCs/>
    </w:rPr>
  </w:style>
  <w:style w:type="character" w:customStyle="1" w:styleId="TematkomentarzaZnak">
    <w:name w:val="Temat komentarza Znak"/>
    <w:basedOn w:val="TekstkomentarzaZnak"/>
    <w:link w:val="Tematkomentarza"/>
    <w:uiPriority w:val="99"/>
    <w:semiHidden/>
    <w:rsid w:val="00311411"/>
    <w:rPr>
      <w:rFonts w:ascii="Arial" w:eastAsia="Times New Roman" w:hAnsi="Arial" w:cs="Arial"/>
      <w:b/>
      <w:bCs/>
      <w:sz w:val="20"/>
      <w:szCs w:val="20"/>
      <w:lang w:eastAsia="pl-PL"/>
    </w:rPr>
  </w:style>
  <w:style w:type="paragraph" w:customStyle="1" w:styleId="Standard">
    <w:name w:val="Standard"/>
    <w:rsid w:val="00927A44"/>
    <w:pPr>
      <w:widowControl w:val="0"/>
      <w:suppressAutoHyphens/>
      <w:autoSpaceDE w:val="0"/>
      <w:autoSpaceDN w:val="0"/>
      <w:spacing w:after="0" w:line="360" w:lineRule="auto"/>
      <w:textAlignment w:val="baseline"/>
    </w:pPr>
    <w:rPr>
      <w:rFonts w:ascii="Arial" w:eastAsia="Times New Roman"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E9CB-8193-4C5C-944F-4F4F6B0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8769</Words>
  <Characters>52616</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Woźniak</dc:creator>
  <cp:lastModifiedBy>Kinga Tarchynska</cp:lastModifiedBy>
  <cp:revision>2</cp:revision>
  <cp:lastPrinted>2020-07-11T15:05:00Z</cp:lastPrinted>
  <dcterms:created xsi:type="dcterms:W3CDTF">2022-10-04T10:25:00Z</dcterms:created>
  <dcterms:modified xsi:type="dcterms:W3CDTF">2022-10-04T10:25:00Z</dcterms:modified>
</cp:coreProperties>
</file>