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EC6" w:rsidRPr="001575AA" w:rsidRDefault="00987EC6" w:rsidP="001575AA">
      <w:pPr>
        <w:pStyle w:val="Bezodstpw"/>
        <w:jc w:val="both"/>
        <w:rPr>
          <w:b/>
        </w:rPr>
      </w:pPr>
      <w:bookmarkStart w:id="0" w:name="_GoBack"/>
      <w:bookmarkEnd w:id="0"/>
      <w:r w:rsidRPr="001575AA">
        <w:rPr>
          <w:b/>
        </w:rPr>
        <w:t>Deklaracja dla kandydata na studia drugiego stopnia, który ukończył kierunek pokrewny na studiach pierwszego stopnia</w:t>
      </w:r>
    </w:p>
    <w:p w:rsidR="00987EC6" w:rsidRPr="001575AA" w:rsidRDefault="00987EC6" w:rsidP="001575AA">
      <w:pPr>
        <w:jc w:val="both"/>
        <w:rPr>
          <w:rFonts w:cs="Times New Roman"/>
          <w:b/>
          <w:sz w:val="28"/>
          <w:szCs w:val="28"/>
        </w:rPr>
      </w:pPr>
    </w:p>
    <w:p w:rsidR="00987EC6" w:rsidRPr="00BB696A" w:rsidRDefault="00987EC6" w:rsidP="00987EC6">
      <w:pPr>
        <w:rPr>
          <w:rFonts w:cs="Times New Roman"/>
          <w:sz w:val="28"/>
          <w:szCs w:val="28"/>
        </w:rPr>
      </w:pPr>
    </w:p>
    <w:p w:rsidR="00987EC6" w:rsidRPr="00BB696A" w:rsidRDefault="00987EC6" w:rsidP="00987EC6">
      <w:pPr>
        <w:jc w:val="center"/>
        <w:rPr>
          <w:rFonts w:cs="Times New Roman"/>
          <w:b/>
          <w:sz w:val="28"/>
          <w:szCs w:val="28"/>
        </w:rPr>
      </w:pPr>
    </w:p>
    <w:p w:rsidR="00987EC6" w:rsidRPr="00BB696A" w:rsidRDefault="00987EC6" w:rsidP="00987EC6">
      <w:pPr>
        <w:rPr>
          <w:rFonts w:cs="Times New Roman"/>
        </w:rPr>
      </w:pPr>
      <w:r w:rsidRPr="00BB696A">
        <w:rPr>
          <w:rFonts w:cs="Times New Roman"/>
        </w:rPr>
        <w:t>Imię i nazwisko kandydata…………………………………………………………………………………</w:t>
      </w:r>
    </w:p>
    <w:p w:rsidR="00987EC6" w:rsidRPr="00BB696A" w:rsidRDefault="00987EC6" w:rsidP="00987EC6">
      <w:pPr>
        <w:rPr>
          <w:rFonts w:cs="Times New Roman"/>
        </w:rPr>
      </w:pPr>
    </w:p>
    <w:p w:rsidR="00987EC6" w:rsidRPr="00BB696A" w:rsidRDefault="00987EC6" w:rsidP="00987EC6">
      <w:pPr>
        <w:rPr>
          <w:rFonts w:cs="Times New Roman"/>
        </w:rPr>
      </w:pPr>
      <w:r w:rsidRPr="00BB696A">
        <w:rPr>
          <w:rFonts w:cs="Times New Roman"/>
        </w:rPr>
        <w:t>Ukończony kierunek pokrewny ……………………………………………………………………..</w:t>
      </w:r>
    </w:p>
    <w:p w:rsidR="00987EC6" w:rsidRPr="00BB696A" w:rsidRDefault="00987EC6" w:rsidP="00987EC6">
      <w:pPr>
        <w:rPr>
          <w:rFonts w:cs="Times New Roman"/>
          <w:sz w:val="28"/>
          <w:szCs w:val="28"/>
        </w:rPr>
      </w:pPr>
    </w:p>
    <w:p w:rsidR="00987EC6" w:rsidRPr="00BB696A" w:rsidRDefault="00987EC6" w:rsidP="00987EC6">
      <w:pPr>
        <w:rPr>
          <w:rFonts w:cs="Times New Roman"/>
          <w:b/>
          <w:sz w:val="28"/>
          <w:szCs w:val="28"/>
        </w:rPr>
      </w:pPr>
      <w:r w:rsidRPr="00BB696A">
        <w:rPr>
          <w:rFonts w:cs="Times New Roman"/>
          <w:sz w:val="28"/>
          <w:szCs w:val="28"/>
        </w:rPr>
        <w:t>Kierunek studiów</w:t>
      </w:r>
      <w:r w:rsidRPr="00BB696A">
        <w:rPr>
          <w:rFonts w:cs="Times New Roman"/>
          <w:b/>
          <w:sz w:val="28"/>
          <w:szCs w:val="28"/>
        </w:rPr>
        <w:t>: ANALITYKA WETERYNARYJNA</w:t>
      </w:r>
    </w:p>
    <w:p w:rsidR="00987EC6" w:rsidRPr="00BB696A" w:rsidRDefault="00987EC6" w:rsidP="00987EC6">
      <w:pPr>
        <w:rPr>
          <w:rFonts w:cs="Times New Roman"/>
          <w:b/>
          <w:sz w:val="28"/>
          <w:szCs w:val="28"/>
        </w:rPr>
      </w:pPr>
    </w:p>
    <w:p w:rsidR="00987EC6" w:rsidRPr="00BB696A" w:rsidRDefault="00987EC6" w:rsidP="00987EC6">
      <w:pPr>
        <w:jc w:val="both"/>
        <w:rPr>
          <w:rFonts w:cs="Times New Roman"/>
          <w:b/>
          <w:sz w:val="28"/>
          <w:szCs w:val="28"/>
        </w:rPr>
      </w:pPr>
      <w:r w:rsidRPr="00BB696A">
        <w:rPr>
          <w:rFonts w:cs="Times New Roman"/>
          <w:sz w:val="28"/>
          <w:szCs w:val="28"/>
        </w:rPr>
        <w:t>Za kierunek pokrewny analityki weterynaryjnej uznaje się ta</w:t>
      </w:r>
      <w:r w:rsidR="006A60C3">
        <w:rPr>
          <w:rFonts w:cs="Times New Roman"/>
          <w:sz w:val="28"/>
          <w:szCs w:val="28"/>
        </w:rPr>
        <w:t>ki, na którym efekty uczenia się</w:t>
      </w:r>
      <w:r w:rsidRPr="00BB696A">
        <w:rPr>
          <w:rFonts w:cs="Times New Roman"/>
          <w:sz w:val="28"/>
          <w:szCs w:val="28"/>
        </w:rPr>
        <w:t xml:space="preserve"> w zakresie wiedzy, umiejętności i kompetencji społecznych uzyskane na studiach pierwszego stopnia pokrywają się przynajmniej w 60% z efektami </w:t>
      </w:r>
      <w:r w:rsidR="005A40A0">
        <w:rPr>
          <w:rFonts w:cs="Times New Roman"/>
          <w:sz w:val="28"/>
          <w:szCs w:val="28"/>
        </w:rPr>
        <w:t>uczenia się</w:t>
      </w:r>
      <w:r w:rsidRPr="00BB696A">
        <w:rPr>
          <w:rFonts w:cs="Times New Roman"/>
          <w:sz w:val="28"/>
          <w:szCs w:val="28"/>
        </w:rPr>
        <w:t xml:space="preserve"> obowiązującymi na studiach pierwszego stopnia na kierunku analityka weterynaryjna. Wyznacznikiem stopnia realizacji efektów </w:t>
      </w:r>
      <w:r w:rsidR="00CC06B8">
        <w:rPr>
          <w:rFonts w:cs="Times New Roman"/>
          <w:sz w:val="28"/>
          <w:szCs w:val="28"/>
        </w:rPr>
        <w:t>uczenia się</w:t>
      </w:r>
      <w:r w:rsidRPr="00BB696A">
        <w:rPr>
          <w:rFonts w:cs="Times New Roman"/>
          <w:sz w:val="28"/>
          <w:szCs w:val="28"/>
        </w:rPr>
        <w:t xml:space="preserve"> zgodnych z wybranym kierunkiem jest liczba punktów ECTS zrealizowana na studiach kierunku pokrewnego o treściach zgodnych z treściami wybranego kierunku studiów</w:t>
      </w:r>
      <w:r w:rsidRPr="00BB696A">
        <w:rPr>
          <w:rFonts w:cs="Times New Roman"/>
          <w:b/>
          <w:sz w:val="28"/>
          <w:szCs w:val="28"/>
        </w:rPr>
        <w:t>. Liczba punktów ECTS o treściach zgodnych nie może być mniejsza niż 101.</w:t>
      </w:r>
    </w:p>
    <w:p w:rsidR="00987EC6" w:rsidRPr="00BB696A" w:rsidRDefault="00987EC6" w:rsidP="00987EC6">
      <w:pPr>
        <w:autoSpaceDE w:val="0"/>
        <w:autoSpaceDN w:val="0"/>
        <w:adjustRightInd w:val="0"/>
        <w:ind w:left="-709"/>
        <w:jc w:val="both"/>
        <w:rPr>
          <w:rFonts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3623"/>
        <w:gridCol w:w="3348"/>
        <w:gridCol w:w="1719"/>
      </w:tblGrid>
      <w:tr w:rsidR="00987EC6" w:rsidRPr="00BB696A" w:rsidTr="00265C40">
        <w:trPr>
          <w:trHeight w:val="1450"/>
        </w:trPr>
        <w:tc>
          <w:tcPr>
            <w:tcW w:w="598" w:type="dxa"/>
          </w:tcPr>
          <w:p w:rsidR="00987EC6" w:rsidRPr="00BB696A" w:rsidRDefault="00987EC6" w:rsidP="00265C40">
            <w:pPr>
              <w:rPr>
                <w:rFonts w:cs="Times New Roman"/>
                <w:sz w:val="28"/>
                <w:szCs w:val="28"/>
              </w:rPr>
            </w:pPr>
            <w:r w:rsidRPr="00BB696A">
              <w:rPr>
                <w:rFonts w:cs="Times New Roman"/>
                <w:sz w:val="28"/>
                <w:szCs w:val="28"/>
              </w:rPr>
              <w:t>Lp.</w:t>
            </w:r>
          </w:p>
        </w:tc>
        <w:tc>
          <w:tcPr>
            <w:tcW w:w="3655" w:type="dxa"/>
          </w:tcPr>
          <w:p w:rsidR="00987EC6" w:rsidRPr="00BB696A" w:rsidRDefault="00987EC6" w:rsidP="00265C40">
            <w:pPr>
              <w:rPr>
                <w:rFonts w:cs="Times New Roman"/>
                <w:b/>
                <w:sz w:val="28"/>
                <w:szCs w:val="28"/>
              </w:rPr>
            </w:pPr>
            <w:r w:rsidRPr="00BB696A">
              <w:rPr>
                <w:rFonts w:cs="Times New Roman"/>
                <w:b/>
                <w:sz w:val="28"/>
                <w:szCs w:val="28"/>
              </w:rPr>
              <w:t>Grupa treści kształcenia w zakresie:</w:t>
            </w:r>
          </w:p>
        </w:tc>
        <w:tc>
          <w:tcPr>
            <w:tcW w:w="3371" w:type="dxa"/>
          </w:tcPr>
          <w:p w:rsidR="00987EC6" w:rsidRPr="00BB696A" w:rsidRDefault="00987EC6" w:rsidP="00265C40">
            <w:pPr>
              <w:rPr>
                <w:rFonts w:cs="Times New Roman"/>
                <w:sz w:val="28"/>
                <w:szCs w:val="28"/>
              </w:rPr>
            </w:pPr>
            <w:r w:rsidRPr="00BB696A">
              <w:rPr>
                <w:rFonts w:cs="Times New Roman"/>
                <w:sz w:val="28"/>
                <w:szCs w:val="28"/>
              </w:rPr>
              <w:t>Liczba punktów ECTS uzyskanych przez kandydata na studiach pierwszego stopnia w zakresie poszczególnych treści kształcenia</w:t>
            </w:r>
          </w:p>
        </w:tc>
        <w:tc>
          <w:tcPr>
            <w:tcW w:w="1721" w:type="dxa"/>
          </w:tcPr>
          <w:p w:rsidR="00987EC6" w:rsidRPr="00BB696A" w:rsidRDefault="00987EC6" w:rsidP="00265C40">
            <w:pPr>
              <w:rPr>
                <w:rFonts w:cs="Times New Roman"/>
                <w:sz w:val="28"/>
                <w:szCs w:val="28"/>
              </w:rPr>
            </w:pPr>
            <w:r w:rsidRPr="00BB696A">
              <w:rPr>
                <w:rFonts w:cs="Times New Roman"/>
                <w:sz w:val="28"/>
                <w:szCs w:val="28"/>
              </w:rPr>
              <w:t>Weryfikacja przez dziekana</w:t>
            </w:r>
          </w:p>
        </w:tc>
      </w:tr>
      <w:tr w:rsidR="00987EC6" w:rsidRPr="00BB696A" w:rsidTr="00265C40">
        <w:tc>
          <w:tcPr>
            <w:tcW w:w="598" w:type="dxa"/>
          </w:tcPr>
          <w:p w:rsidR="00987EC6" w:rsidRPr="00BB696A" w:rsidRDefault="00987EC6" w:rsidP="00265C40">
            <w:pPr>
              <w:rPr>
                <w:rFonts w:cs="Times New Roman"/>
                <w:sz w:val="28"/>
                <w:szCs w:val="28"/>
              </w:rPr>
            </w:pPr>
            <w:r w:rsidRPr="00BB696A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655" w:type="dxa"/>
          </w:tcPr>
          <w:p w:rsidR="00987EC6" w:rsidRPr="00BB696A" w:rsidRDefault="00987EC6" w:rsidP="00265C40">
            <w:pPr>
              <w:rPr>
                <w:rFonts w:cs="Times New Roman"/>
                <w:sz w:val="28"/>
                <w:szCs w:val="28"/>
              </w:rPr>
            </w:pPr>
            <w:r w:rsidRPr="00BB696A">
              <w:rPr>
                <w:rFonts w:cs="Times New Roman"/>
                <w:sz w:val="28"/>
                <w:szCs w:val="28"/>
              </w:rPr>
              <w:t>Biologii,</w:t>
            </w:r>
            <w:r>
              <w:rPr>
                <w:rFonts w:cs="Times New Roman"/>
                <w:sz w:val="28"/>
                <w:szCs w:val="28"/>
              </w:rPr>
              <w:t xml:space="preserve"> genetyki,</w:t>
            </w:r>
            <w:r w:rsidRPr="00BB696A">
              <w:rPr>
                <w:rFonts w:cs="Times New Roman"/>
                <w:sz w:val="28"/>
                <w:szCs w:val="28"/>
              </w:rPr>
              <w:t xml:space="preserve"> biofizyki i biologii molekularnej</w:t>
            </w:r>
          </w:p>
        </w:tc>
        <w:tc>
          <w:tcPr>
            <w:tcW w:w="3371" w:type="dxa"/>
            <w:shd w:val="clear" w:color="auto" w:fill="auto"/>
          </w:tcPr>
          <w:p w:rsidR="00987EC6" w:rsidRPr="00BB696A" w:rsidRDefault="00987EC6" w:rsidP="00265C4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987EC6" w:rsidRPr="00BB696A" w:rsidRDefault="00987EC6" w:rsidP="00265C4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87EC6" w:rsidRPr="00BB696A" w:rsidTr="00265C40">
        <w:tc>
          <w:tcPr>
            <w:tcW w:w="598" w:type="dxa"/>
          </w:tcPr>
          <w:p w:rsidR="00987EC6" w:rsidRPr="00BB696A" w:rsidRDefault="00987EC6" w:rsidP="00265C40">
            <w:pPr>
              <w:rPr>
                <w:rFonts w:cs="Times New Roman"/>
                <w:sz w:val="28"/>
                <w:szCs w:val="28"/>
              </w:rPr>
            </w:pPr>
            <w:r w:rsidRPr="00BB696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655" w:type="dxa"/>
          </w:tcPr>
          <w:p w:rsidR="00987EC6" w:rsidRPr="00BB696A" w:rsidRDefault="00987EC6" w:rsidP="00265C40">
            <w:pPr>
              <w:rPr>
                <w:rFonts w:cs="Times New Roman"/>
                <w:sz w:val="28"/>
                <w:szCs w:val="28"/>
              </w:rPr>
            </w:pPr>
            <w:r w:rsidRPr="00BB696A">
              <w:rPr>
                <w:rFonts w:cs="Times New Roman"/>
                <w:sz w:val="28"/>
                <w:szCs w:val="28"/>
              </w:rPr>
              <w:t>Anatomii, fizjologii i patofizjologii zwierząt</w:t>
            </w:r>
          </w:p>
        </w:tc>
        <w:tc>
          <w:tcPr>
            <w:tcW w:w="3371" w:type="dxa"/>
            <w:shd w:val="clear" w:color="auto" w:fill="auto"/>
          </w:tcPr>
          <w:p w:rsidR="00987EC6" w:rsidRPr="00BB696A" w:rsidRDefault="00987EC6" w:rsidP="00265C4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987EC6" w:rsidRPr="00BB696A" w:rsidRDefault="00987EC6" w:rsidP="00265C4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87EC6" w:rsidRPr="00BB696A" w:rsidTr="00265C40">
        <w:tc>
          <w:tcPr>
            <w:tcW w:w="598" w:type="dxa"/>
          </w:tcPr>
          <w:p w:rsidR="00987EC6" w:rsidRPr="00BB696A" w:rsidRDefault="00987EC6" w:rsidP="00265C40">
            <w:pPr>
              <w:rPr>
                <w:rFonts w:cs="Times New Roman"/>
                <w:sz w:val="28"/>
                <w:szCs w:val="28"/>
              </w:rPr>
            </w:pPr>
            <w:r w:rsidRPr="00BB696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655" w:type="dxa"/>
          </w:tcPr>
          <w:p w:rsidR="00987EC6" w:rsidRPr="00BB696A" w:rsidRDefault="00987EC6" w:rsidP="00265C40">
            <w:pPr>
              <w:rPr>
                <w:rFonts w:cs="Times New Roman"/>
                <w:sz w:val="28"/>
                <w:szCs w:val="28"/>
              </w:rPr>
            </w:pPr>
            <w:r w:rsidRPr="00BB696A">
              <w:rPr>
                <w:rFonts w:cs="Times New Roman"/>
                <w:sz w:val="28"/>
                <w:szCs w:val="28"/>
              </w:rPr>
              <w:t>Chemii i biochemii</w:t>
            </w:r>
          </w:p>
        </w:tc>
        <w:tc>
          <w:tcPr>
            <w:tcW w:w="3371" w:type="dxa"/>
            <w:shd w:val="clear" w:color="auto" w:fill="auto"/>
          </w:tcPr>
          <w:p w:rsidR="00987EC6" w:rsidRPr="00BB696A" w:rsidRDefault="00987EC6" w:rsidP="00265C4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987EC6" w:rsidRPr="00BB696A" w:rsidRDefault="00987EC6" w:rsidP="00265C4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87EC6" w:rsidRPr="00BB696A" w:rsidTr="00265C40">
        <w:tc>
          <w:tcPr>
            <w:tcW w:w="598" w:type="dxa"/>
          </w:tcPr>
          <w:p w:rsidR="00987EC6" w:rsidRPr="00BB696A" w:rsidRDefault="00987EC6" w:rsidP="00265C40">
            <w:pPr>
              <w:rPr>
                <w:rFonts w:cs="Times New Roman"/>
                <w:sz w:val="28"/>
                <w:szCs w:val="28"/>
              </w:rPr>
            </w:pPr>
            <w:r w:rsidRPr="00BB696A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655" w:type="dxa"/>
          </w:tcPr>
          <w:p w:rsidR="00987EC6" w:rsidRPr="00BB696A" w:rsidRDefault="00987EC6" w:rsidP="00265C40">
            <w:pPr>
              <w:rPr>
                <w:rFonts w:cs="Times New Roman"/>
                <w:sz w:val="28"/>
                <w:szCs w:val="28"/>
              </w:rPr>
            </w:pPr>
            <w:r w:rsidRPr="00BB696A">
              <w:rPr>
                <w:rFonts w:cs="Times New Roman"/>
                <w:sz w:val="28"/>
                <w:szCs w:val="28"/>
              </w:rPr>
              <w:t>Parazytologii</w:t>
            </w:r>
          </w:p>
        </w:tc>
        <w:tc>
          <w:tcPr>
            <w:tcW w:w="3371" w:type="dxa"/>
            <w:shd w:val="clear" w:color="auto" w:fill="auto"/>
          </w:tcPr>
          <w:p w:rsidR="00987EC6" w:rsidRPr="00BB696A" w:rsidRDefault="00987EC6" w:rsidP="00265C4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987EC6" w:rsidRPr="00BB696A" w:rsidRDefault="00987EC6" w:rsidP="00265C4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87EC6" w:rsidRPr="00BB696A" w:rsidTr="00265C40">
        <w:tc>
          <w:tcPr>
            <w:tcW w:w="598" w:type="dxa"/>
          </w:tcPr>
          <w:p w:rsidR="00987EC6" w:rsidRPr="00BB696A" w:rsidRDefault="00987EC6" w:rsidP="00265C40">
            <w:pPr>
              <w:rPr>
                <w:rFonts w:cs="Times New Roman"/>
                <w:sz w:val="28"/>
                <w:szCs w:val="28"/>
              </w:rPr>
            </w:pPr>
            <w:r w:rsidRPr="00BB696A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655" w:type="dxa"/>
          </w:tcPr>
          <w:p w:rsidR="00987EC6" w:rsidRPr="00BB696A" w:rsidRDefault="00987EC6" w:rsidP="00265C40">
            <w:pPr>
              <w:rPr>
                <w:rFonts w:cs="Times New Roman"/>
                <w:sz w:val="28"/>
                <w:szCs w:val="28"/>
              </w:rPr>
            </w:pPr>
            <w:r w:rsidRPr="00BB696A">
              <w:rPr>
                <w:rFonts w:cs="Times New Roman"/>
                <w:sz w:val="28"/>
                <w:szCs w:val="28"/>
              </w:rPr>
              <w:t>Mikrobiologii</w:t>
            </w:r>
          </w:p>
        </w:tc>
        <w:tc>
          <w:tcPr>
            <w:tcW w:w="3371" w:type="dxa"/>
            <w:shd w:val="clear" w:color="auto" w:fill="auto"/>
          </w:tcPr>
          <w:p w:rsidR="00987EC6" w:rsidRPr="00BB696A" w:rsidRDefault="00987EC6" w:rsidP="00265C4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987EC6" w:rsidRPr="00BB696A" w:rsidRDefault="00987EC6" w:rsidP="00265C4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87EC6" w:rsidRPr="00BB696A" w:rsidTr="00265C40">
        <w:tc>
          <w:tcPr>
            <w:tcW w:w="598" w:type="dxa"/>
          </w:tcPr>
          <w:p w:rsidR="00987EC6" w:rsidRPr="00BB696A" w:rsidRDefault="00987EC6" w:rsidP="00265C40">
            <w:pPr>
              <w:rPr>
                <w:rFonts w:cs="Times New Roman"/>
                <w:sz w:val="28"/>
                <w:szCs w:val="28"/>
              </w:rPr>
            </w:pPr>
            <w:r w:rsidRPr="00BB696A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3655" w:type="dxa"/>
          </w:tcPr>
          <w:p w:rsidR="00987EC6" w:rsidRPr="00BB696A" w:rsidRDefault="00987EC6" w:rsidP="00265C40">
            <w:pPr>
              <w:rPr>
                <w:rFonts w:cs="Times New Roman"/>
                <w:sz w:val="28"/>
                <w:szCs w:val="28"/>
              </w:rPr>
            </w:pPr>
            <w:r w:rsidRPr="00BB696A">
              <w:rPr>
                <w:rFonts w:cs="Times New Roman"/>
                <w:sz w:val="28"/>
                <w:szCs w:val="28"/>
              </w:rPr>
              <w:t>Toksykologii</w:t>
            </w:r>
          </w:p>
        </w:tc>
        <w:tc>
          <w:tcPr>
            <w:tcW w:w="3371" w:type="dxa"/>
            <w:shd w:val="clear" w:color="auto" w:fill="auto"/>
          </w:tcPr>
          <w:p w:rsidR="00987EC6" w:rsidRPr="00BB696A" w:rsidRDefault="00987EC6" w:rsidP="00265C4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987EC6" w:rsidRPr="00BB696A" w:rsidRDefault="00987EC6" w:rsidP="00265C4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87EC6" w:rsidRPr="00BB696A" w:rsidTr="00265C40">
        <w:tc>
          <w:tcPr>
            <w:tcW w:w="598" w:type="dxa"/>
          </w:tcPr>
          <w:p w:rsidR="00987EC6" w:rsidRPr="00BB696A" w:rsidRDefault="00987EC6" w:rsidP="00265C4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55" w:type="dxa"/>
          </w:tcPr>
          <w:p w:rsidR="00987EC6" w:rsidRPr="00BB696A" w:rsidRDefault="00987EC6" w:rsidP="00265C40">
            <w:pPr>
              <w:rPr>
                <w:rFonts w:cs="Times New Roman"/>
                <w:b/>
                <w:sz w:val="28"/>
                <w:szCs w:val="28"/>
              </w:rPr>
            </w:pPr>
            <w:r w:rsidRPr="00BB696A">
              <w:rPr>
                <w:rFonts w:cs="Times New Roman"/>
                <w:b/>
                <w:sz w:val="28"/>
                <w:szCs w:val="28"/>
              </w:rPr>
              <w:t>Razem</w:t>
            </w:r>
          </w:p>
        </w:tc>
        <w:tc>
          <w:tcPr>
            <w:tcW w:w="3371" w:type="dxa"/>
            <w:shd w:val="clear" w:color="auto" w:fill="auto"/>
          </w:tcPr>
          <w:p w:rsidR="00987EC6" w:rsidRPr="00BB696A" w:rsidRDefault="00987EC6" w:rsidP="00265C4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987EC6" w:rsidRPr="00BB696A" w:rsidRDefault="00987EC6" w:rsidP="00265C40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987EC6" w:rsidRPr="00BB696A" w:rsidRDefault="00987EC6" w:rsidP="00987EC6">
      <w:pPr>
        <w:rPr>
          <w:rFonts w:cs="Times New Roman"/>
          <w:sz w:val="28"/>
          <w:szCs w:val="28"/>
        </w:rPr>
      </w:pPr>
    </w:p>
    <w:p w:rsidR="00987EC6" w:rsidRPr="00BB696A" w:rsidRDefault="00987EC6" w:rsidP="00987EC6">
      <w:pPr>
        <w:rPr>
          <w:rFonts w:cs="Times New Roman"/>
          <w:sz w:val="28"/>
          <w:szCs w:val="28"/>
        </w:rPr>
      </w:pPr>
    </w:p>
    <w:p w:rsidR="00987EC6" w:rsidRPr="00BB696A" w:rsidRDefault="00987EC6" w:rsidP="00987EC6">
      <w:pPr>
        <w:rPr>
          <w:rFonts w:cs="Times New Roman"/>
          <w:sz w:val="28"/>
          <w:szCs w:val="28"/>
        </w:rPr>
      </w:pPr>
      <w:r w:rsidRPr="00BB696A">
        <w:rPr>
          <w:rFonts w:cs="Times New Roman"/>
          <w:sz w:val="28"/>
          <w:szCs w:val="28"/>
        </w:rPr>
        <w:t>Data</w:t>
      </w:r>
      <w:r>
        <w:rPr>
          <w:rFonts w:cs="Times New Roman"/>
          <w:sz w:val="28"/>
          <w:szCs w:val="28"/>
        </w:rPr>
        <w:t>:……………..                                          Podpis studenta:…………………..</w:t>
      </w:r>
    </w:p>
    <w:p w:rsidR="00987EC6" w:rsidRDefault="00987EC6" w:rsidP="00987EC6">
      <w:pPr>
        <w:rPr>
          <w:rFonts w:cs="Times New Roman"/>
          <w:sz w:val="28"/>
          <w:szCs w:val="28"/>
        </w:rPr>
      </w:pPr>
    </w:p>
    <w:p w:rsidR="00987EC6" w:rsidRDefault="00987EC6" w:rsidP="00987EC6">
      <w:pPr>
        <w:rPr>
          <w:rFonts w:cs="Times New Roman"/>
          <w:sz w:val="28"/>
          <w:szCs w:val="28"/>
        </w:rPr>
      </w:pPr>
    </w:p>
    <w:p w:rsidR="00987EC6" w:rsidRPr="00BB696A" w:rsidRDefault="00987EC6" w:rsidP="00987EC6">
      <w:pPr>
        <w:rPr>
          <w:rFonts w:cs="Times New Roman"/>
        </w:rPr>
      </w:pPr>
      <w:r w:rsidRPr="00BB696A">
        <w:rPr>
          <w:rFonts w:cs="Times New Roman"/>
        </w:rPr>
        <w:t xml:space="preserve">Kandydaci przystępujący do rozmowy kwalifikacyjnej powinni posiadać: wypełnioną </w:t>
      </w:r>
      <w:r w:rsidRPr="00BB696A">
        <w:rPr>
          <w:rFonts w:cs="Times New Roman"/>
        </w:rPr>
        <w:lastRenderedPageBreak/>
        <w:t xml:space="preserve">deklarację kierunku pokrewnego, dyplom wraz suplementem lub indeks. </w:t>
      </w:r>
    </w:p>
    <w:p w:rsidR="00987EC6" w:rsidRPr="00BB696A" w:rsidRDefault="00987EC6" w:rsidP="00987EC6">
      <w:pPr>
        <w:jc w:val="both"/>
        <w:rPr>
          <w:rFonts w:cs="Times New Roman"/>
          <w:b/>
          <w:sz w:val="28"/>
          <w:szCs w:val="28"/>
        </w:rPr>
      </w:pPr>
    </w:p>
    <w:p w:rsidR="00987EC6" w:rsidRPr="00BB696A" w:rsidRDefault="00987EC6" w:rsidP="00987EC6">
      <w:pPr>
        <w:jc w:val="both"/>
        <w:rPr>
          <w:rFonts w:cs="Times New Roman"/>
          <w:b/>
          <w:sz w:val="28"/>
          <w:szCs w:val="28"/>
        </w:rPr>
      </w:pPr>
      <w:r w:rsidRPr="00BB696A">
        <w:rPr>
          <w:rFonts w:cs="Times New Roman"/>
          <w:b/>
          <w:sz w:val="28"/>
          <w:szCs w:val="28"/>
        </w:rPr>
        <w:t>Decyzja dziekana po weryfikacji:</w:t>
      </w:r>
    </w:p>
    <w:p w:rsidR="00987EC6" w:rsidRPr="00BB696A" w:rsidRDefault="00987EC6" w:rsidP="00987EC6">
      <w:pPr>
        <w:jc w:val="both"/>
        <w:rPr>
          <w:rFonts w:cs="Times New Roman"/>
          <w:b/>
          <w:sz w:val="28"/>
          <w:szCs w:val="28"/>
        </w:rPr>
      </w:pPr>
    </w:p>
    <w:p w:rsidR="00987EC6" w:rsidRPr="00BB696A" w:rsidRDefault="00987EC6" w:rsidP="00987EC6">
      <w:pPr>
        <w:jc w:val="both"/>
        <w:rPr>
          <w:rFonts w:cs="Times New Roman"/>
        </w:rPr>
      </w:pPr>
      <w:r w:rsidRPr="00BB696A">
        <w:rPr>
          <w:rFonts w:cs="Times New Roman"/>
        </w:rPr>
        <w:t xml:space="preserve">Kandydat jest zobowiązany do uzupełnienia </w:t>
      </w:r>
      <w:r w:rsidR="006A60C3">
        <w:rPr>
          <w:rFonts w:cs="Times New Roman"/>
        </w:rPr>
        <w:t>kierunkowych efektów uczenia się</w:t>
      </w:r>
      <w:r w:rsidRPr="00BB696A">
        <w:rPr>
          <w:rFonts w:cs="Times New Roman"/>
        </w:rPr>
        <w:t xml:space="preserve"> w ciągu pierwszych trzech semestrów na studiach stacjonarnych </w:t>
      </w:r>
      <w:r w:rsidRPr="00BB696A">
        <w:rPr>
          <w:rFonts w:cs="Times New Roman"/>
          <w:b/>
        </w:rPr>
        <w:t>w wymiarze nieprzekraczającym 24 punktów ECTS</w:t>
      </w:r>
      <w:r w:rsidRPr="00BB696A">
        <w:rPr>
          <w:rFonts w:cs="Times New Roman"/>
        </w:rPr>
        <w:t xml:space="preserve">. </w:t>
      </w:r>
      <w:r w:rsidRPr="00BB696A">
        <w:rPr>
          <w:rFonts w:cs="Times New Roman"/>
          <w:b/>
        </w:rPr>
        <w:t>Z tego</w:t>
      </w:r>
      <w:r w:rsidRPr="00BB696A">
        <w:rPr>
          <w:rFonts w:cs="Times New Roman"/>
        </w:rPr>
        <w:t xml:space="preserve"> </w:t>
      </w:r>
      <w:r w:rsidRPr="00BB696A">
        <w:rPr>
          <w:rFonts w:cs="Times New Roman"/>
          <w:b/>
        </w:rPr>
        <w:t>16 punktów ECTS student realizuje bez odpłatności</w:t>
      </w:r>
      <w:r w:rsidRPr="00BB696A">
        <w:rPr>
          <w:rFonts w:cs="Times New Roman"/>
        </w:rPr>
        <w:t xml:space="preserve">, a w przypadku wyższej liczby punktów ECTS odpowiadających koniecznym do uzupełnienia efektom </w:t>
      </w:r>
      <w:r w:rsidR="00CC06B8">
        <w:rPr>
          <w:rFonts w:cs="Times New Roman"/>
        </w:rPr>
        <w:t>uczenia się</w:t>
      </w:r>
      <w:r w:rsidRPr="00BB696A">
        <w:rPr>
          <w:rFonts w:cs="Times New Roman"/>
        </w:rPr>
        <w:t xml:space="preserve"> student wnosi opłatę określoną w odrębnych przepisach. </w:t>
      </w:r>
    </w:p>
    <w:p w:rsidR="00987EC6" w:rsidRPr="00BB696A" w:rsidRDefault="00987EC6" w:rsidP="00987EC6">
      <w:pPr>
        <w:jc w:val="both"/>
        <w:rPr>
          <w:rFonts w:cs="Times New Roman"/>
          <w:sz w:val="28"/>
          <w:szCs w:val="28"/>
        </w:rPr>
      </w:pPr>
      <w:r w:rsidRPr="00BB696A">
        <w:rPr>
          <w:rFonts w:cs="Times New Roman"/>
          <w:sz w:val="28"/>
          <w:szCs w:val="28"/>
        </w:rPr>
        <w:t>Wykaz modułów do uzupełn</w:t>
      </w:r>
      <w:r>
        <w:rPr>
          <w:rFonts w:cs="Times New Roman"/>
          <w:sz w:val="28"/>
          <w:szCs w:val="28"/>
        </w:rPr>
        <w:t>ienia:</w:t>
      </w:r>
    </w:p>
    <w:p w:rsidR="00987EC6" w:rsidRPr="00BB696A" w:rsidRDefault="00987EC6" w:rsidP="00987EC6">
      <w:pPr>
        <w:jc w:val="both"/>
        <w:rPr>
          <w:rFonts w:cs="Times New Roman"/>
          <w:sz w:val="28"/>
          <w:szCs w:val="28"/>
        </w:rPr>
      </w:pPr>
    </w:p>
    <w:p w:rsidR="00987EC6" w:rsidRPr="00EC3D6C" w:rsidRDefault="00987EC6" w:rsidP="00987EC6">
      <w:pPr>
        <w:widowControl/>
        <w:numPr>
          <w:ilvl w:val="0"/>
          <w:numId w:val="1"/>
        </w:numPr>
        <w:suppressAutoHyphens w:val="0"/>
        <w:spacing w:line="360" w:lineRule="auto"/>
        <w:rPr>
          <w:rFonts w:cs="Times New Roman"/>
          <w:b/>
          <w:i/>
          <w:sz w:val="28"/>
          <w:szCs w:val="28"/>
        </w:rPr>
      </w:pPr>
      <w:r w:rsidRPr="00EC3D6C">
        <w:rPr>
          <w:rFonts w:cs="Times New Roman"/>
          <w:bCs/>
          <w:i/>
          <w:sz w:val="28"/>
          <w:szCs w:val="28"/>
        </w:rPr>
        <w:t>Projektowanie i organizacja pracowni diagnostyki laboratoryjnej i obrazowej</w:t>
      </w:r>
      <w:r w:rsidRPr="00EC3D6C">
        <w:rPr>
          <w:rFonts w:cs="Times New Roman"/>
          <w:i/>
          <w:sz w:val="28"/>
          <w:szCs w:val="28"/>
        </w:rPr>
        <w:t xml:space="preserve"> 2 ECTS</w:t>
      </w:r>
    </w:p>
    <w:p w:rsidR="00987EC6" w:rsidRPr="00BB696A" w:rsidRDefault="00987EC6" w:rsidP="00987EC6">
      <w:pPr>
        <w:widowControl/>
        <w:numPr>
          <w:ilvl w:val="0"/>
          <w:numId w:val="1"/>
        </w:numPr>
        <w:suppressAutoHyphens w:val="0"/>
        <w:spacing w:line="360" w:lineRule="auto"/>
        <w:rPr>
          <w:rFonts w:cs="Times New Roman"/>
          <w:b/>
          <w:i/>
          <w:sz w:val="28"/>
          <w:szCs w:val="28"/>
        </w:rPr>
      </w:pPr>
      <w:r w:rsidRPr="00BB696A">
        <w:rPr>
          <w:rFonts w:cs="Times New Roman"/>
          <w:i/>
          <w:sz w:val="28"/>
          <w:szCs w:val="28"/>
        </w:rPr>
        <w:t>Badania laboratoryjne w weterynaryjnej praktyce klinicznej 1 5ECTS</w:t>
      </w:r>
    </w:p>
    <w:p w:rsidR="00987EC6" w:rsidRPr="00BB696A" w:rsidRDefault="00987EC6" w:rsidP="00987EC6">
      <w:pPr>
        <w:widowControl/>
        <w:numPr>
          <w:ilvl w:val="0"/>
          <w:numId w:val="1"/>
        </w:numPr>
        <w:suppressAutoHyphens w:val="0"/>
        <w:spacing w:line="360" w:lineRule="auto"/>
        <w:rPr>
          <w:rFonts w:cs="Times New Roman"/>
          <w:b/>
          <w:i/>
          <w:sz w:val="28"/>
          <w:szCs w:val="28"/>
        </w:rPr>
      </w:pPr>
      <w:r w:rsidRPr="00BB696A">
        <w:rPr>
          <w:rFonts w:cs="Times New Roman"/>
          <w:i/>
          <w:sz w:val="28"/>
          <w:szCs w:val="28"/>
        </w:rPr>
        <w:t>Badania laboratoryjne w weterynaryjnej praktyce klinicznej 2 5ECTS</w:t>
      </w:r>
    </w:p>
    <w:p w:rsidR="00987EC6" w:rsidRPr="00BB696A" w:rsidRDefault="00987EC6" w:rsidP="00987EC6">
      <w:pPr>
        <w:widowControl/>
        <w:numPr>
          <w:ilvl w:val="0"/>
          <w:numId w:val="1"/>
        </w:numPr>
        <w:suppressAutoHyphens w:val="0"/>
        <w:spacing w:line="360" w:lineRule="auto"/>
        <w:rPr>
          <w:rFonts w:cs="Times New Roman"/>
          <w:sz w:val="28"/>
          <w:szCs w:val="28"/>
        </w:rPr>
      </w:pPr>
      <w:r w:rsidRPr="00BB696A">
        <w:rPr>
          <w:rFonts w:cs="Times New Roman"/>
          <w:i/>
          <w:sz w:val="28"/>
          <w:szCs w:val="28"/>
        </w:rPr>
        <w:t>Techniki obrazowania 4 ECTS</w:t>
      </w:r>
    </w:p>
    <w:p w:rsidR="00987EC6" w:rsidRPr="00BB696A" w:rsidRDefault="00987EC6" w:rsidP="00987EC6">
      <w:pPr>
        <w:widowControl/>
        <w:numPr>
          <w:ilvl w:val="0"/>
          <w:numId w:val="1"/>
        </w:numPr>
        <w:suppressAutoHyphens w:val="0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>………………………………………………………………….</w:t>
      </w:r>
    </w:p>
    <w:p w:rsidR="00987EC6" w:rsidRDefault="00987EC6" w:rsidP="00987EC6">
      <w:pPr>
        <w:widowControl/>
        <w:suppressAutoHyphens w:val="0"/>
        <w:spacing w:line="360" w:lineRule="auto"/>
        <w:rPr>
          <w:rFonts w:cs="Times New Roman"/>
          <w:i/>
          <w:sz w:val="28"/>
          <w:szCs w:val="28"/>
        </w:rPr>
      </w:pPr>
    </w:p>
    <w:p w:rsidR="00987EC6" w:rsidRDefault="00987EC6" w:rsidP="00987EC6">
      <w:pPr>
        <w:widowControl/>
        <w:suppressAutoHyphens w:val="0"/>
        <w:spacing w:line="360" w:lineRule="auto"/>
        <w:rPr>
          <w:rFonts w:cs="Times New Roman"/>
          <w:i/>
          <w:sz w:val="28"/>
          <w:szCs w:val="28"/>
        </w:rPr>
      </w:pPr>
    </w:p>
    <w:p w:rsidR="00987EC6" w:rsidRPr="00BB696A" w:rsidRDefault="00987EC6" w:rsidP="00987EC6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 w:rsidRPr="00BB696A">
        <w:rPr>
          <w:sz w:val="28"/>
          <w:szCs w:val="28"/>
        </w:rPr>
        <w:t xml:space="preserve">Data: </w:t>
      </w:r>
      <w:r>
        <w:rPr>
          <w:sz w:val="28"/>
          <w:szCs w:val="28"/>
        </w:rPr>
        <w:t xml:space="preserve">………….                             </w:t>
      </w:r>
      <w:r w:rsidRPr="00BB696A">
        <w:rPr>
          <w:sz w:val="28"/>
          <w:szCs w:val="28"/>
        </w:rPr>
        <w:t>Po</w:t>
      </w:r>
      <w:r>
        <w:rPr>
          <w:sz w:val="28"/>
          <w:szCs w:val="28"/>
        </w:rPr>
        <w:t>dpis dziekana:  ………………………..</w:t>
      </w:r>
    </w:p>
    <w:p w:rsidR="00987EC6" w:rsidRDefault="00987EC6" w:rsidP="00987EC6">
      <w:pPr>
        <w:autoSpaceDE w:val="0"/>
        <w:autoSpaceDN w:val="0"/>
        <w:adjustRightInd w:val="0"/>
        <w:jc w:val="both"/>
        <w:rPr>
          <w:b/>
        </w:rPr>
      </w:pPr>
    </w:p>
    <w:p w:rsidR="00987EC6" w:rsidRDefault="00987EC6" w:rsidP="00987EC6">
      <w:pPr>
        <w:autoSpaceDE w:val="0"/>
        <w:autoSpaceDN w:val="0"/>
        <w:adjustRightInd w:val="0"/>
        <w:jc w:val="both"/>
        <w:rPr>
          <w:b/>
        </w:rPr>
      </w:pPr>
    </w:p>
    <w:p w:rsidR="00987EC6" w:rsidRDefault="00987EC6" w:rsidP="00987EC6">
      <w:pPr>
        <w:autoSpaceDE w:val="0"/>
        <w:autoSpaceDN w:val="0"/>
        <w:adjustRightInd w:val="0"/>
        <w:jc w:val="both"/>
        <w:rPr>
          <w:b/>
        </w:rPr>
      </w:pPr>
    </w:p>
    <w:p w:rsidR="00987EC6" w:rsidRDefault="00987EC6" w:rsidP="00987EC6">
      <w:pPr>
        <w:autoSpaceDE w:val="0"/>
        <w:autoSpaceDN w:val="0"/>
        <w:adjustRightInd w:val="0"/>
        <w:jc w:val="both"/>
        <w:rPr>
          <w:b/>
        </w:rPr>
      </w:pPr>
    </w:p>
    <w:p w:rsidR="00987EC6" w:rsidRDefault="00987EC6" w:rsidP="00987EC6">
      <w:pPr>
        <w:autoSpaceDE w:val="0"/>
        <w:autoSpaceDN w:val="0"/>
        <w:adjustRightInd w:val="0"/>
        <w:jc w:val="both"/>
        <w:rPr>
          <w:b/>
        </w:rPr>
      </w:pPr>
    </w:p>
    <w:p w:rsidR="00987EC6" w:rsidRDefault="00987EC6" w:rsidP="00987EC6">
      <w:pPr>
        <w:autoSpaceDE w:val="0"/>
        <w:autoSpaceDN w:val="0"/>
        <w:adjustRightInd w:val="0"/>
        <w:jc w:val="both"/>
        <w:rPr>
          <w:b/>
        </w:rPr>
      </w:pPr>
    </w:p>
    <w:p w:rsidR="00987EC6" w:rsidRDefault="00987EC6" w:rsidP="00987EC6">
      <w:pPr>
        <w:autoSpaceDE w:val="0"/>
        <w:autoSpaceDN w:val="0"/>
        <w:adjustRightInd w:val="0"/>
        <w:jc w:val="both"/>
        <w:rPr>
          <w:b/>
        </w:rPr>
      </w:pPr>
    </w:p>
    <w:p w:rsidR="00B14ABE" w:rsidRDefault="00B14ABE"/>
    <w:sectPr w:rsidR="00B14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000"/>
    <w:rsid w:val="00076000"/>
    <w:rsid w:val="001575AA"/>
    <w:rsid w:val="005A40A0"/>
    <w:rsid w:val="005D734A"/>
    <w:rsid w:val="006A60C3"/>
    <w:rsid w:val="00987EC6"/>
    <w:rsid w:val="00B14ABE"/>
    <w:rsid w:val="00CC06B8"/>
    <w:rsid w:val="00EC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53387-8235-4C70-A421-7C6A6599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7EC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60C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Dagmara Sadowska</cp:lastModifiedBy>
  <cp:revision>2</cp:revision>
  <cp:lastPrinted>2022-04-21T10:22:00Z</cp:lastPrinted>
  <dcterms:created xsi:type="dcterms:W3CDTF">2022-04-26T11:28:00Z</dcterms:created>
  <dcterms:modified xsi:type="dcterms:W3CDTF">2022-04-26T11:28:00Z</dcterms:modified>
</cp:coreProperties>
</file>