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4532C" w14:textId="77777777" w:rsidR="008123C1" w:rsidRDefault="008123C1" w:rsidP="008123C1">
      <w:pPr>
        <w:pStyle w:val="Nagwek"/>
        <w:jc w:val="right"/>
        <w:rPr>
          <w:rFonts w:ascii="Arial" w:hAnsi="Arial" w:cs="Arial"/>
        </w:rPr>
      </w:pPr>
      <w:r>
        <w:rPr>
          <w:noProof/>
          <w:lang w:eastAsia="pl-PL" w:bidi="ar-SA"/>
        </w:rPr>
        <w:drawing>
          <wp:anchor distT="0" distB="0" distL="0" distR="0" simplePos="0" relativeHeight="251657216" behindDoc="0" locked="0" layoutInCell="1" allowOverlap="1" wp14:anchorId="0786AC3F" wp14:editId="6E25BF19">
            <wp:simplePos x="0" y="0"/>
            <wp:positionH relativeFrom="page">
              <wp:posOffset>695325</wp:posOffset>
            </wp:positionH>
            <wp:positionV relativeFrom="page">
              <wp:posOffset>333375</wp:posOffset>
            </wp:positionV>
            <wp:extent cx="4495800" cy="85847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58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7B5D3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32E71647" w14:textId="77777777" w:rsidR="008123C1" w:rsidRDefault="008123C1" w:rsidP="008123C1">
      <w:pPr>
        <w:pStyle w:val="Nagwek"/>
        <w:jc w:val="right"/>
        <w:rPr>
          <w:rFonts w:ascii="Arial" w:hAnsi="Arial" w:cs="Arial"/>
          <w:sz w:val="18"/>
        </w:rPr>
      </w:pPr>
    </w:p>
    <w:p w14:paraId="664E653A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688E4E31" w14:textId="77777777" w:rsidR="008B3E43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4AB08923" w14:textId="77777777" w:rsidR="008B3E43" w:rsidRPr="002509DA" w:rsidRDefault="008B3E43" w:rsidP="008123C1">
      <w:pPr>
        <w:pStyle w:val="Nagwek"/>
        <w:jc w:val="right"/>
        <w:rPr>
          <w:rFonts w:ascii="Arial" w:hAnsi="Arial" w:cs="Arial"/>
          <w:sz w:val="18"/>
        </w:rPr>
      </w:pPr>
    </w:p>
    <w:p w14:paraId="7189E0A0" w14:textId="12037213" w:rsidR="008123C1" w:rsidRDefault="004D1321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  <w:r w:rsidRPr="002509DA">
        <w:rPr>
          <w:rFonts w:cs="Times New Roman"/>
          <w:sz w:val="20"/>
          <w:szCs w:val="20"/>
        </w:rPr>
        <w:t>TD</w:t>
      </w:r>
      <w:r w:rsidR="002509DA" w:rsidRPr="002509DA">
        <w:rPr>
          <w:rFonts w:cs="Times New Roman"/>
          <w:sz w:val="20"/>
          <w:szCs w:val="20"/>
        </w:rPr>
        <w:t>z.11/12/2022</w:t>
      </w:r>
      <w:r w:rsidR="00CC3B40">
        <w:rPr>
          <w:rFonts w:ascii="Calibri" w:hAnsi="Calibri" w:cs="Calibri"/>
          <w:sz w:val="20"/>
          <w:szCs w:val="20"/>
        </w:rPr>
        <w:tab/>
      </w:r>
      <w:r w:rsidR="008123C1" w:rsidRPr="00351764">
        <w:rPr>
          <w:rFonts w:cs="Times New Roman"/>
          <w:sz w:val="20"/>
          <w:szCs w:val="20"/>
        </w:rPr>
        <w:t>Lublin, dn</w:t>
      </w:r>
      <w:r w:rsidR="002361D1" w:rsidRPr="00351764">
        <w:rPr>
          <w:rFonts w:cs="Times New Roman"/>
          <w:sz w:val="20"/>
          <w:szCs w:val="20"/>
        </w:rPr>
        <w:t>. 04.02.2022</w:t>
      </w:r>
      <w:r w:rsidR="00C24264">
        <w:rPr>
          <w:rFonts w:cs="Times New Roman"/>
          <w:sz w:val="20"/>
          <w:szCs w:val="20"/>
        </w:rPr>
        <w:t xml:space="preserve"> r.</w:t>
      </w:r>
    </w:p>
    <w:p w14:paraId="61AE4EFB" w14:textId="77777777" w:rsidR="002361D1" w:rsidRPr="00DA6450" w:rsidRDefault="002361D1" w:rsidP="00CC3B40">
      <w:pPr>
        <w:tabs>
          <w:tab w:val="right" w:pos="9072"/>
        </w:tabs>
        <w:spacing w:line="360" w:lineRule="auto"/>
        <w:rPr>
          <w:rFonts w:ascii="Calibri" w:hAnsi="Calibri" w:cs="Calibri"/>
          <w:sz w:val="20"/>
          <w:szCs w:val="20"/>
        </w:rPr>
      </w:pPr>
    </w:p>
    <w:p w14:paraId="1E4561B4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 xml:space="preserve">DZIEKAN  WYDZIAŁU  INŻYNIERII  PRODUKCJI </w:t>
      </w:r>
    </w:p>
    <w:p w14:paraId="66C20523" w14:textId="77777777" w:rsidR="0066333E" w:rsidRPr="00001DCB" w:rsidRDefault="0066333E" w:rsidP="0066333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01DCB">
        <w:rPr>
          <w:b/>
          <w:bCs/>
          <w:sz w:val="28"/>
          <w:szCs w:val="28"/>
        </w:rPr>
        <w:t>UNIWERSYTETU  PRZYRODNICZEGO  W  LUBLINIE</w:t>
      </w:r>
    </w:p>
    <w:p w14:paraId="3C4C0C3F" w14:textId="77777777" w:rsidR="0066333E" w:rsidRPr="00001DCB" w:rsidRDefault="0066333E" w:rsidP="002361D1">
      <w:pPr>
        <w:pStyle w:val="Bezodstpw"/>
        <w:jc w:val="center"/>
        <w:rPr>
          <w:b/>
          <w:bCs/>
          <w:szCs w:val="24"/>
        </w:rPr>
      </w:pPr>
      <w:r w:rsidRPr="00001DCB">
        <w:rPr>
          <w:b/>
          <w:bCs/>
          <w:szCs w:val="24"/>
        </w:rPr>
        <w:t>ogłasza konkurs otwarty</w:t>
      </w:r>
    </w:p>
    <w:p w14:paraId="4C7EA261" w14:textId="77777777" w:rsidR="0066333E" w:rsidRPr="00001DCB" w:rsidRDefault="0066333E" w:rsidP="002361D1">
      <w:pPr>
        <w:pStyle w:val="Bezodstpw"/>
        <w:jc w:val="center"/>
        <w:rPr>
          <w:b/>
          <w:bCs/>
          <w:i/>
          <w:szCs w:val="24"/>
          <w:u w:val="single"/>
        </w:rPr>
      </w:pPr>
      <w:r w:rsidRPr="00001DCB">
        <w:rPr>
          <w:b/>
          <w:bCs/>
          <w:i/>
          <w:szCs w:val="24"/>
          <w:u w:val="single"/>
        </w:rPr>
        <w:t>na stanowisko asystenta badawczo-dydaktycznego</w:t>
      </w:r>
    </w:p>
    <w:p w14:paraId="43301785" w14:textId="77777777" w:rsidR="00351764" w:rsidRPr="00001DCB" w:rsidRDefault="002361D1" w:rsidP="002361D1">
      <w:pPr>
        <w:pStyle w:val="Bezodstpw"/>
        <w:jc w:val="center"/>
        <w:rPr>
          <w:b/>
          <w:bCs/>
          <w:i/>
          <w:iCs/>
          <w:kern w:val="1"/>
          <w:szCs w:val="24"/>
        </w:rPr>
      </w:pPr>
      <w:r w:rsidRPr="00001DCB">
        <w:rPr>
          <w:b/>
          <w:bCs/>
          <w:i/>
          <w:szCs w:val="24"/>
        </w:rPr>
        <w:t xml:space="preserve">w  </w:t>
      </w:r>
      <w:r w:rsidRPr="00001DCB">
        <w:rPr>
          <w:b/>
          <w:bCs/>
          <w:i/>
          <w:iCs/>
          <w:kern w:val="1"/>
          <w:szCs w:val="24"/>
        </w:rPr>
        <w:t xml:space="preserve">Katedrze Energetyki i Środków Transportu </w:t>
      </w:r>
    </w:p>
    <w:p w14:paraId="56F35D37" w14:textId="3DECECC4" w:rsidR="002361D1" w:rsidRPr="00001DCB" w:rsidRDefault="002361D1" w:rsidP="00351764">
      <w:pPr>
        <w:pStyle w:val="Bezodstpw"/>
        <w:jc w:val="center"/>
        <w:rPr>
          <w:b/>
          <w:bCs/>
          <w:i/>
          <w:iCs/>
          <w:kern w:val="1"/>
          <w:szCs w:val="24"/>
        </w:rPr>
      </w:pPr>
      <w:r w:rsidRPr="00001DCB">
        <w:rPr>
          <w:b/>
          <w:bCs/>
          <w:i/>
          <w:iCs/>
          <w:kern w:val="1"/>
          <w:szCs w:val="24"/>
        </w:rPr>
        <w:t>w Zakładzie</w:t>
      </w:r>
      <w:r w:rsidR="00351764" w:rsidRPr="00001DCB">
        <w:rPr>
          <w:b/>
          <w:bCs/>
          <w:i/>
          <w:iCs/>
          <w:kern w:val="1"/>
          <w:szCs w:val="24"/>
        </w:rPr>
        <w:t xml:space="preserve"> </w:t>
      </w:r>
      <w:r w:rsidRPr="00001DCB">
        <w:rPr>
          <w:b/>
          <w:bCs/>
          <w:i/>
          <w:iCs/>
          <w:kern w:val="1"/>
          <w:szCs w:val="24"/>
        </w:rPr>
        <w:t>Logistyki i Zarządzania Przedsiębiorstwem</w:t>
      </w:r>
    </w:p>
    <w:p w14:paraId="78E92092" w14:textId="33120FC2" w:rsidR="00CC3B40" w:rsidRPr="00001DCB" w:rsidRDefault="00651143" w:rsidP="003A2461">
      <w:pPr>
        <w:widowControl/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konkursu mogą przystąpić osoby spełniające wymogi przewidziane w art. 113 ustawy z dnia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br/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20 lipca 2018 r. </w:t>
      </w:r>
      <w:r w:rsidR="00CC3B40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-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Prawo o Szkolnictwie Wyższym i Nauce (Dz. U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2018 r. poz. 1668)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.</w:t>
      </w:r>
    </w:p>
    <w:p w14:paraId="22937C99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Wymagania dla kandydatów:</w:t>
      </w:r>
    </w:p>
    <w:p w14:paraId="0F1FC14B" w14:textId="5DFDF35F" w:rsidR="00651143" w:rsidRPr="00001DCB" w:rsidRDefault="00651143" w:rsidP="006C2E2C">
      <w:pPr>
        <w:widowControl/>
        <w:numPr>
          <w:ilvl w:val="0"/>
          <w:numId w:val="4"/>
        </w:numPr>
        <w:suppressAutoHyphens w:val="0"/>
        <w:spacing w:before="120" w:after="100" w:afterAutospacing="1"/>
        <w:ind w:left="714" w:hanging="357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ukończone studia magisterskie z wy</w:t>
      </w:r>
      <w:r w:rsidR="002361D1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nikiem co najmniej dobrym,</w:t>
      </w:r>
    </w:p>
    <w:p w14:paraId="50470734" w14:textId="726E6464" w:rsidR="00A71420" w:rsidRPr="00001DCB" w:rsidRDefault="00514727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udokumentowany </w:t>
      </w:r>
      <w:r w:rsidR="00A71420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dorobek publikacyjny, </w:t>
      </w:r>
      <w:r w:rsidR="002361D1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w tym co najmniej jedna publikacja z listy JCR,</w:t>
      </w:r>
    </w:p>
    <w:p w14:paraId="7A655FD8" w14:textId="64D761FF" w:rsidR="007D7BF0" w:rsidRPr="00001DCB" w:rsidRDefault="007D7BF0" w:rsidP="007D7BF0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znajomość problematyki zarządzania przedsiębiorstwem,</w:t>
      </w:r>
    </w:p>
    <w:p w14:paraId="498C41A7" w14:textId="087985EA" w:rsidR="007D7BF0" w:rsidRPr="00001DCB" w:rsidRDefault="007D7BF0" w:rsidP="0002450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udokumentowana wiedza z zakresu systemów zarządzania potwierdzona certyfikatem,</w:t>
      </w:r>
    </w:p>
    <w:p w14:paraId="4FEC2F21" w14:textId="5AFC733E" w:rsidR="00A71420" w:rsidRPr="00001DCB" w:rsidRDefault="00A71420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umiejętność obsługi </w:t>
      </w:r>
      <w:r w:rsidR="002361D1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programów CAD potwierdzona certyfikatem, </w:t>
      </w:r>
    </w:p>
    <w:p w14:paraId="1779D0F0" w14:textId="4ECEA0E6" w:rsidR="00351764" w:rsidRPr="00001DCB" w:rsidRDefault="00351764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udokumentowana działalność popularyzująca naukę,</w:t>
      </w:r>
    </w:p>
    <w:p w14:paraId="46D4C693" w14:textId="77777777" w:rsidR="00651143" w:rsidRPr="00001DCB" w:rsidRDefault="00651143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predyspozycje do pracy naukowo-badawczej, dydaktycznej i organizacyjnej,</w:t>
      </w:r>
    </w:p>
    <w:p w14:paraId="6BD2C0A1" w14:textId="77777777" w:rsidR="00651143" w:rsidRPr="00001DCB" w:rsidRDefault="00651143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nienaganna postawa etyczno-moralna,</w:t>
      </w:r>
    </w:p>
    <w:p w14:paraId="0F34C86B" w14:textId="77777777" w:rsidR="00651143" w:rsidRPr="00001DCB" w:rsidRDefault="00651143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umiejętność pracy w zespole,</w:t>
      </w:r>
    </w:p>
    <w:p w14:paraId="582F8024" w14:textId="77777777" w:rsidR="00651143" w:rsidRPr="00001DCB" w:rsidRDefault="00651143" w:rsidP="003A2461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dobra znajomość języka angielskiego.</w:t>
      </w:r>
    </w:p>
    <w:p w14:paraId="3153CF67" w14:textId="77777777" w:rsidR="00651143" w:rsidRPr="00001DCB" w:rsidRDefault="00651143" w:rsidP="006C2E2C">
      <w:pPr>
        <w:widowControl/>
        <w:suppressAutoHyphens w:val="0"/>
        <w:spacing w:before="100" w:beforeAutospacing="1" w:after="120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b/>
          <w:bCs/>
          <w:kern w:val="0"/>
          <w:sz w:val="20"/>
          <w:szCs w:val="20"/>
          <w:u w:val="single"/>
          <w:lang w:eastAsia="pl-PL" w:bidi="ar-SA"/>
        </w:rPr>
        <w:t>Wykaz wymaganych dokumentów:</w:t>
      </w:r>
    </w:p>
    <w:p w14:paraId="77487297" w14:textId="77777777" w:rsidR="00651143" w:rsidRPr="00001DCB" w:rsidRDefault="00651143" w:rsidP="006C2E2C">
      <w:pPr>
        <w:widowControl/>
        <w:numPr>
          <w:ilvl w:val="0"/>
          <w:numId w:val="5"/>
        </w:numPr>
        <w:suppressAutoHyphens w:val="0"/>
        <w:spacing w:before="120" w:after="100" w:afterAutospacing="1"/>
        <w:ind w:left="714" w:hanging="357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podanie o zatrudnienie skierowane do JM Rektora Uniwersytetu Przyrodniczego w Lublinie,</w:t>
      </w:r>
    </w:p>
    <w:p w14:paraId="3160F255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życiorys,</w:t>
      </w:r>
    </w:p>
    <w:p w14:paraId="6F3D7ADF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kwestionariusz dla osoby ubiegającej się o zatrudnienie (formularz do pobrania ze strony internetowej Uczelni, </w:t>
      </w:r>
      <w:hyperlink r:id="rId8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249FAE9B" w14:textId="77777777" w:rsidR="00651143" w:rsidRPr="00001DCB" w:rsidRDefault="0080394F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odpisy 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dyplom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ów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potwierdzające posiadane wykształcenie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wraz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z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suplementem (potwierdzone za zgodność z oryginałem)</w:t>
      </w:r>
      <w:r w:rsidR="006511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</w:p>
    <w:p w14:paraId="1CFA31E0" w14:textId="2350488D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oświadczenie, </w:t>
      </w:r>
      <w:r w:rsidR="006D794B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ż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e Uniwersytet Przyrodniczy w Lublinie będzie podstawowym miejscem pracy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przypadku wygrania konkursu (formularz do pobrania ze strony internetowej Uczelni </w:t>
      </w:r>
      <w:hyperlink r:id="rId9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45580F61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oświadczenie o spełnieniu warunków z art. 113 ww. ustawy (formularz do pobrania ze strony internetowej Uczelni </w:t>
      </w:r>
      <w:hyperlink r:id="rId10" w:history="1">
        <w:r w:rsidRPr="00001DCB">
          <w:rPr>
            <w:rFonts w:eastAsia="Times New Roman" w:cs="Times New Roman"/>
            <w:kern w:val="0"/>
            <w:sz w:val="20"/>
            <w:szCs w:val="20"/>
            <w:lang w:eastAsia="pl-PL" w:bidi="ar-SA"/>
          </w:rPr>
          <w:t>http://www.up.lublin.pl/druki-do-pobrania/</w:t>
        </w:r>
      </w:hyperlink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),</w:t>
      </w:r>
    </w:p>
    <w:p w14:paraId="5E52CE22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zgoda na przetwarzanie danych osobowych,</w:t>
      </w:r>
    </w:p>
    <w:p w14:paraId="29BADCA6" w14:textId="77777777" w:rsidR="00651143" w:rsidRPr="00001DCB" w:rsidRDefault="00651143" w:rsidP="003A2461">
      <w:pPr>
        <w:widowControl/>
        <w:numPr>
          <w:ilvl w:val="0"/>
          <w:numId w:val="5"/>
        </w:numPr>
        <w:suppressAutoHyphens w:val="0"/>
        <w:spacing w:before="100" w:beforeAutospacing="1" w:after="100" w:after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w przypadku cudzoziemców Certyfikat Znajomości Języka Polskiego, wydany przez Państwową Komisję Poświadczenia Znajomości Języka Polskiego Jako Obcego.</w:t>
      </w:r>
    </w:p>
    <w:p w14:paraId="00AF8E2C" w14:textId="77777777" w:rsidR="00CC3B40" w:rsidRPr="00001DCB" w:rsidRDefault="00651143" w:rsidP="003A2461">
      <w:pPr>
        <w:widowControl/>
        <w:suppressAutoHyphens w:val="0"/>
        <w:spacing w:before="100" w:beforeAutospacing="1"/>
        <w:jc w:val="both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Dokumenty wydane w języku obcym winny być przetłumaczone na język polski. </w:t>
      </w:r>
    </w:p>
    <w:p w14:paraId="69EDD47F" w14:textId="6571EF99" w:rsidR="00651143" w:rsidRPr="00001DCB" w:rsidRDefault="00651143" w:rsidP="003A2461">
      <w:pPr>
        <w:widowControl/>
        <w:suppressAutoHyphens w:val="0"/>
        <w:jc w:val="both"/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</w:pP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Dokumenty należy składać w Dziekanacie Wydziału Inżynierii Produkcji Uniwersytetu Przyrodniczego w</w:t>
      </w:r>
      <w:r w:rsidR="00C24264">
        <w:rPr>
          <w:rFonts w:eastAsia="Times New Roman" w:cs="Times New Roman"/>
          <w:kern w:val="0"/>
          <w:sz w:val="20"/>
          <w:szCs w:val="20"/>
          <w:lang w:eastAsia="pl-PL" w:bidi="ar-SA"/>
        </w:rPr>
        <w:t> 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Lublinie, ul. Głęboka 28 pok. 138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tel. 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(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+48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81</w:t>
      </w:r>
      <w:r w:rsidR="008C0365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) 531 96 67,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w terminie</w:t>
      </w:r>
      <w:r w:rsidR="0080394F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od 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05.02.2022 </w:t>
      </w:r>
      <w:r w:rsidR="008B3E43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r.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do 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07.03.2022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r.</w:t>
      </w:r>
      <w:r w:rsidR="00E3681E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Rozstrzygnięcie konkursu nastąpi do dnia </w:t>
      </w:r>
      <w:r w:rsidR="00351764"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>25.03.2022</w:t>
      </w:r>
      <w:r w:rsidRPr="00001DCB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 r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lang w:eastAsia="pl-PL" w:bidi="ar-SA"/>
        </w:rPr>
        <w:t>.</w:t>
      </w:r>
    </w:p>
    <w:p w14:paraId="05C330F2" w14:textId="6C2BF613" w:rsidR="00001DCB" w:rsidRPr="00001DCB" w:rsidRDefault="00001DCB" w:rsidP="006C2E2C">
      <w:pPr>
        <w:widowControl/>
        <w:suppressAutoHyphens w:val="0"/>
        <w:spacing w:before="240"/>
        <w:jc w:val="both"/>
        <w:rPr>
          <w:rFonts w:eastAsia="Times New Roman" w:cs="Times New Roman"/>
          <w:kern w:val="0"/>
          <w:sz w:val="20"/>
          <w:szCs w:val="20"/>
          <w:u w:val="single"/>
          <w:lang w:eastAsia="pl-PL" w:bidi="ar-SA"/>
        </w:rPr>
      </w:pP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Szczegóły dotyczące zakresu prowadzonych prac naukowo-badawczych można uzyskać w Zakładzie Logistyki i</w:t>
      </w:r>
      <w:r w:rsidR="006C2E2C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 </w:t>
      </w:r>
      <w:r w:rsidRPr="00001DCB"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Zarządzania Przedsiębiorstwem (ul. Głęboka 28, tel. +48 81 531 97 26)</w:t>
      </w:r>
      <w:r>
        <w:rPr>
          <w:rFonts w:eastAsia="Times New Roman" w:cs="Times New Roman"/>
          <w:i/>
          <w:iCs/>
          <w:kern w:val="0"/>
          <w:sz w:val="20"/>
          <w:szCs w:val="20"/>
          <w:u w:val="single"/>
          <w:lang w:eastAsia="pl-PL" w:bidi="ar-SA"/>
        </w:rPr>
        <w:t>.</w:t>
      </w:r>
    </w:p>
    <w:p w14:paraId="1F8D3714" w14:textId="3C14E18D" w:rsidR="00E63BC1" w:rsidRPr="00001DCB" w:rsidRDefault="00E3681E" w:rsidP="003A2461">
      <w:pPr>
        <w:widowControl/>
        <w:suppressAutoHyphens w:val="0"/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001DCB">
        <w:rPr>
          <w:i/>
          <w:sz w:val="22"/>
          <w:szCs w:val="22"/>
        </w:rPr>
        <w:t xml:space="preserve">Dziekan Wydziału Inżynierii Produkcji </w:t>
      </w:r>
      <w:r w:rsidRPr="00001DCB">
        <w:rPr>
          <w:sz w:val="22"/>
          <w:szCs w:val="22"/>
        </w:rPr>
        <w:br/>
      </w:r>
      <w:r w:rsidR="002509DA">
        <w:rPr>
          <w:i/>
          <w:sz w:val="22"/>
          <w:szCs w:val="22"/>
        </w:rPr>
        <w:t xml:space="preserve">(-) </w:t>
      </w:r>
      <w:bookmarkStart w:id="0" w:name="_GoBack"/>
      <w:bookmarkEnd w:id="0"/>
      <w:r w:rsidRPr="00001DCB">
        <w:rPr>
          <w:i/>
          <w:sz w:val="22"/>
          <w:szCs w:val="22"/>
        </w:rPr>
        <w:t>prof. dr hab. Dariusz Andrejko</w:t>
      </w:r>
      <w:r w:rsidR="008123C1" w:rsidRPr="00001DCB">
        <w:rPr>
          <w:noProof/>
          <w:sz w:val="22"/>
          <w:szCs w:val="22"/>
          <w:lang w:eastAsia="pl-PL" w:bidi="ar-SA"/>
        </w:rPr>
        <w:drawing>
          <wp:anchor distT="0" distB="0" distL="0" distR="0" simplePos="0" relativeHeight="251658240" behindDoc="1" locked="0" layoutInCell="1" allowOverlap="1" wp14:anchorId="6619F73D" wp14:editId="0D2ECC42">
            <wp:simplePos x="0" y="0"/>
            <wp:positionH relativeFrom="page">
              <wp:posOffset>6526530</wp:posOffset>
            </wp:positionH>
            <wp:positionV relativeFrom="page">
              <wp:posOffset>8945880</wp:posOffset>
            </wp:positionV>
            <wp:extent cx="434340" cy="1744980"/>
            <wp:effectExtent l="0" t="0" r="381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174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3BC1" w:rsidRPr="00001DCB" w:rsidSect="00CC3B40">
      <w:footerReference w:type="default" r:id="rId12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6163DD" w14:textId="77777777" w:rsidR="00BE00C2" w:rsidRDefault="00BE00C2" w:rsidP="00351764">
      <w:r>
        <w:separator/>
      </w:r>
    </w:p>
  </w:endnote>
  <w:endnote w:type="continuationSeparator" w:id="0">
    <w:p w14:paraId="7A59E763" w14:textId="77777777" w:rsidR="00BE00C2" w:rsidRDefault="00BE00C2" w:rsidP="003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E7FE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UNIWERSYTET PRZYRODNICZY W LUBLINIE</w:t>
    </w:r>
  </w:p>
  <w:p w14:paraId="48EEB378" w14:textId="77777777" w:rsidR="00351764" w:rsidRPr="00351764" w:rsidRDefault="00351764" w:rsidP="00351764">
    <w:pPr>
      <w:autoSpaceDE w:val="0"/>
      <w:rPr>
        <w:rFonts w:ascii="Arial" w:hAnsi="Arial" w:cs="Arial"/>
        <w:b/>
        <w:bCs/>
        <w:color w:val="005032"/>
        <w:sz w:val="12"/>
        <w:szCs w:val="12"/>
      </w:rPr>
    </w:pPr>
    <w:r w:rsidRPr="00351764">
      <w:rPr>
        <w:rFonts w:ascii="Arial" w:hAnsi="Arial" w:cs="Arial"/>
        <w:b/>
        <w:bCs/>
        <w:color w:val="005032"/>
        <w:sz w:val="12"/>
        <w:szCs w:val="12"/>
      </w:rPr>
      <w:t>WYDZIAŁ INŻYNIERII PRODUKCJI</w:t>
    </w:r>
  </w:p>
  <w:p w14:paraId="0867E547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ul. Głęboka 28, Lublin 20-612</w:t>
    </w:r>
  </w:p>
  <w:p w14:paraId="14D390BD" w14:textId="77777777" w:rsidR="00351764" w:rsidRPr="00351764" w:rsidRDefault="00351764" w:rsidP="00351764">
    <w:pPr>
      <w:autoSpaceDE w:val="0"/>
      <w:rPr>
        <w:rFonts w:ascii="Arial" w:hAnsi="Arial" w:cs="Arial"/>
        <w:color w:val="005032"/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tel. (+48 81) 531 96 67</w:t>
    </w:r>
  </w:p>
  <w:p w14:paraId="762BF1B9" w14:textId="13646221" w:rsidR="00351764" w:rsidRPr="00351764" w:rsidRDefault="00351764" w:rsidP="00351764">
    <w:pPr>
      <w:pStyle w:val="Stopka"/>
      <w:rPr>
        <w:sz w:val="12"/>
        <w:szCs w:val="12"/>
      </w:rPr>
    </w:pPr>
    <w:r w:rsidRPr="00351764">
      <w:rPr>
        <w:rFonts w:ascii="Arial" w:hAnsi="Arial" w:cs="Arial"/>
        <w:color w:val="005032"/>
        <w:sz w:val="12"/>
        <w:szCs w:val="12"/>
      </w:rPr>
      <w:t>REGON  000001896,   NIP 712 010 37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6487F" w14:textId="77777777" w:rsidR="00BE00C2" w:rsidRDefault="00BE00C2" w:rsidP="00351764">
      <w:r>
        <w:separator/>
      </w:r>
    </w:p>
  </w:footnote>
  <w:footnote w:type="continuationSeparator" w:id="0">
    <w:p w14:paraId="2412196B" w14:textId="77777777" w:rsidR="00BE00C2" w:rsidRDefault="00BE00C2" w:rsidP="00351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BE7"/>
    <w:multiLevelType w:val="multilevel"/>
    <w:tmpl w:val="5064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05634"/>
    <w:multiLevelType w:val="hybridMultilevel"/>
    <w:tmpl w:val="19448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03641"/>
    <w:multiLevelType w:val="hybridMultilevel"/>
    <w:tmpl w:val="BAE2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75977"/>
    <w:multiLevelType w:val="multilevel"/>
    <w:tmpl w:val="EC80B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5A842D0"/>
    <w:multiLevelType w:val="hybridMultilevel"/>
    <w:tmpl w:val="ADC62C88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3C1"/>
    <w:rsid w:val="00001DCB"/>
    <w:rsid w:val="00151FDE"/>
    <w:rsid w:val="002361D1"/>
    <w:rsid w:val="002509DA"/>
    <w:rsid w:val="002C3493"/>
    <w:rsid w:val="002C6B9E"/>
    <w:rsid w:val="00351764"/>
    <w:rsid w:val="003A2461"/>
    <w:rsid w:val="004D1321"/>
    <w:rsid w:val="004D37FF"/>
    <w:rsid w:val="004E2C9B"/>
    <w:rsid w:val="00514727"/>
    <w:rsid w:val="00651143"/>
    <w:rsid w:val="0066333E"/>
    <w:rsid w:val="00686CD1"/>
    <w:rsid w:val="006C2E2C"/>
    <w:rsid w:val="006D794B"/>
    <w:rsid w:val="007C7CEA"/>
    <w:rsid w:val="007D7BF0"/>
    <w:rsid w:val="0080394F"/>
    <w:rsid w:val="008123C1"/>
    <w:rsid w:val="00842A42"/>
    <w:rsid w:val="008B3E43"/>
    <w:rsid w:val="008C0365"/>
    <w:rsid w:val="009D331D"/>
    <w:rsid w:val="00A71420"/>
    <w:rsid w:val="00BE00C2"/>
    <w:rsid w:val="00BF79BB"/>
    <w:rsid w:val="00C24264"/>
    <w:rsid w:val="00CC3B40"/>
    <w:rsid w:val="00E3681E"/>
    <w:rsid w:val="00E63BC1"/>
    <w:rsid w:val="00E66FB8"/>
    <w:rsid w:val="00FA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91BC6"/>
  <w15:chartTrackingRefBased/>
  <w15:docId w15:val="{08C2FAA3-B762-410C-B6ED-9699E3AF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123C1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123C1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link w:val="Nagwek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nhideWhenUsed/>
    <w:rsid w:val="008123C1"/>
    <w:pPr>
      <w:suppressLineNumbers/>
      <w:tabs>
        <w:tab w:val="center" w:pos="4252"/>
        <w:tab w:val="right" w:pos="8504"/>
      </w:tabs>
    </w:pPr>
  </w:style>
  <w:style w:type="character" w:customStyle="1" w:styleId="StopkaZnak">
    <w:name w:val="Stopka Znak"/>
    <w:basedOn w:val="Domylnaczcionkaakapitu"/>
    <w:link w:val="Stopka"/>
    <w:rsid w:val="008123C1"/>
    <w:rPr>
      <w:rFonts w:ascii="Times New Roman" w:eastAsia="Arial Unicode MS" w:hAnsi="Times New Roman" w:cs="Arial Unicode MS"/>
      <w:kern w:val="2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8123C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8123C1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styleId="Pogrubienie">
    <w:name w:val="Strong"/>
    <w:basedOn w:val="Domylnaczcionkaakapitu"/>
    <w:uiPriority w:val="22"/>
    <w:qFormat/>
    <w:rsid w:val="0065114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5114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511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72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4727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2361D1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.lublin.pl/druki-do-pobrani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://www.up.lublin.pl/druki-do-pobrani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p.lublin.pl/druki-do-pobrani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marta.czyzykiewicz</cp:lastModifiedBy>
  <cp:revision>2</cp:revision>
  <cp:lastPrinted>2020-09-14T07:25:00Z</cp:lastPrinted>
  <dcterms:created xsi:type="dcterms:W3CDTF">2022-02-03T13:54:00Z</dcterms:created>
  <dcterms:modified xsi:type="dcterms:W3CDTF">2022-02-03T13:54:00Z</dcterms:modified>
</cp:coreProperties>
</file>