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25D2" w14:textId="77777777" w:rsidR="000D3A2B" w:rsidRDefault="00000000">
      <w:pPr>
        <w:spacing w:after="0" w:line="240" w:lineRule="auto"/>
        <w:ind w:left="142" w:hanging="142"/>
        <w:jc w:val="center"/>
        <w:rPr>
          <w:b/>
          <w:sz w:val="28"/>
          <w:szCs w:val="28"/>
        </w:rPr>
      </w:pPr>
      <w:r>
        <w:rPr>
          <w:b/>
          <w:sz w:val="28"/>
          <w:szCs w:val="28"/>
        </w:rPr>
        <w:t xml:space="preserve">Report from </w:t>
      </w:r>
      <w:proofErr w:type="spellStart"/>
      <w:r>
        <w:rPr>
          <w:b/>
          <w:sz w:val="28"/>
          <w:szCs w:val="28"/>
        </w:rPr>
        <w:t>practicals</w:t>
      </w:r>
      <w:proofErr w:type="spellEnd"/>
    </w:p>
    <w:p w14:paraId="07BDCB73" w14:textId="77777777" w:rsidR="000D3A2B" w:rsidRDefault="00000000">
      <w:pPr>
        <w:spacing w:after="0" w:line="240" w:lineRule="auto"/>
        <w:ind w:left="142" w:hanging="142"/>
        <w:jc w:val="center"/>
        <w:rPr>
          <w:b/>
          <w:sz w:val="28"/>
          <w:szCs w:val="28"/>
        </w:rPr>
      </w:pPr>
      <w:proofErr w:type="spellStart"/>
      <w:r>
        <w:rPr>
          <w:b/>
          <w:sz w:val="28"/>
          <w:szCs w:val="28"/>
        </w:rPr>
        <w:t>Aminoacid</w:t>
      </w:r>
      <w:proofErr w:type="spellEnd"/>
      <w:r>
        <w:rPr>
          <w:b/>
          <w:sz w:val="28"/>
          <w:szCs w:val="28"/>
        </w:rPr>
        <w:t xml:space="preserve"> composition of proteins</w:t>
      </w:r>
    </w:p>
    <w:p w14:paraId="1732AC4F" w14:textId="77777777" w:rsidR="000D3A2B" w:rsidRDefault="000D3A2B">
      <w:pPr>
        <w:spacing w:after="0" w:line="240" w:lineRule="auto"/>
        <w:ind w:left="142" w:hanging="142"/>
        <w:jc w:val="center"/>
        <w:rPr>
          <w:b/>
          <w:sz w:val="28"/>
          <w:szCs w:val="28"/>
        </w:rPr>
      </w:pPr>
    </w:p>
    <w:tbl>
      <w:tblPr>
        <w:tblStyle w:val="a"/>
        <w:tblW w:w="8930" w:type="dxa"/>
        <w:tblInd w:w="142" w:type="dxa"/>
        <w:tblLayout w:type="fixed"/>
        <w:tblLook w:val="0000" w:firstRow="0" w:lastRow="0" w:firstColumn="0" w:lastColumn="0" w:noHBand="0" w:noVBand="0"/>
      </w:tblPr>
      <w:tblGrid>
        <w:gridCol w:w="3216"/>
        <w:gridCol w:w="2476"/>
        <w:gridCol w:w="3238"/>
      </w:tblGrid>
      <w:tr w:rsidR="000D3A2B" w14:paraId="491AD92C" w14:textId="77777777">
        <w:tc>
          <w:tcPr>
            <w:tcW w:w="3216" w:type="dxa"/>
          </w:tcPr>
          <w:p w14:paraId="0E0908A7" w14:textId="77777777" w:rsidR="000D3A2B" w:rsidRDefault="00000000">
            <w:pPr>
              <w:spacing w:after="0" w:line="240" w:lineRule="auto"/>
            </w:pPr>
            <w:r>
              <w:t>Date  of practical :</w:t>
            </w:r>
          </w:p>
        </w:tc>
        <w:tc>
          <w:tcPr>
            <w:tcW w:w="2476" w:type="dxa"/>
          </w:tcPr>
          <w:p w14:paraId="0B9D99C1" w14:textId="77777777" w:rsidR="000D3A2B" w:rsidRDefault="00000000">
            <w:pPr>
              <w:spacing w:after="0" w:line="240" w:lineRule="auto"/>
              <w:jc w:val="right"/>
            </w:pPr>
            <w:r>
              <w:t>Group:</w:t>
            </w:r>
          </w:p>
        </w:tc>
        <w:tc>
          <w:tcPr>
            <w:tcW w:w="3238" w:type="dxa"/>
          </w:tcPr>
          <w:p w14:paraId="38204599" w14:textId="77777777" w:rsidR="000D3A2B" w:rsidRDefault="00000000">
            <w:pPr>
              <w:spacing w:after="0" w:line="240" w:lineRule="auto"/>
            </w:pPr>
            <w:r>
              <w:rPr>
                <w:rFonts w:ascii="Times New Roman" w:eastAsia="Times New Roman" w:hAnsi="Times New Roman"/>
                <w:color w:val="808080"/>
              </w:rPr>
              <w:t>Choose the element.</w:t>
            </w:r>
          </w:p>
        </w:tc>
      </w:tr>
      <w:tr w:rsidR="000D3A2B" w14:paraId="421ADCB6" w14:textId="77777777">
        <w:tc>
          <w:tcPr>
            <w:tcW w:w="3216" w:type="dxa"/>
          </w:tcPr>
          <w:p w14:paraId="260A379D" w14:textId="77777777" w:rsidR="000D3A2B" w:rsidRDefault="00000000">
            <w:pPr>
              <w:spacing w:after="0" w:line="240" w:lineRule="auto"/>
              <w:jc w:val="right"/>
            </w:pPr>
            <w:r>
              <w:rPr>
                <w:rFonts w:ascii="Times New Roman" w:eastAsia="Times New Roman" w:hAnsi="Times New Roman"/>
                <w:color w:val="808080"/>
              </w:rPr>
              <w:t>Click here.</w:t>
            </w:r>
          </w:p>
        </w:tc>
        <w:tc>
          <w:tcPr>
            <w:tcW w:w="2476" w:type="dxa"/>
          </w:tcPr>
          <w:p w14:paraId="71045893" w14:textId="77777777" w:rsidR="000D3A2B" w:rsidRDefault="00000000">
            <w:pPr>
              <w:spacing w:after="0" w:line="240" w:lineRule="auto"/>
              <w:jc w:val="right"/>
            </w:pPr>
            <w:r>
              <w:t>Student 1:</w:t>
            </w:r>
          </w:p>
        </w:tc>
        <w:tc>
          <w:tcPr>
            <w:tcW w:w="3238" w:type="dxa"/>
            <w:vAlign w:val="center"/>
          </w:tcPr>
          <w:p w14:paraId="4EC6F7BD" w14:textId="77777777" w:rsidR="000D3A2B" w:rsidRDefault="00000000">
            <w:pPr>
              <w:spacing w:after="0" w:line="240" w:lineRule="auto"/>
            </w:pPr>
            <w:r>
              <w:rPr>
                <w:rFonts w:ascii="Times New Roman" w:eastAsia="Times New Roman" w:hAnsi="Times New Roman"/>
                <w:color w:val="808080"/>
              </w:rPr>
              <w:t>Click here to enter the text.</w:t>
            </w:r>
          </w:p>
        </w:tc>
      </w:tr>
      <w:tr w:rsidR="000D3A2B" w14:paraId="60F6A910" w14:textId="77777777">
        <w:tc>
          <w:tcPr>
            <w:tcW w:w="3216" w:type="dxa"/>
          </w:tcPr>
          <w:p w14:paraId="1B91FDCC" w14:textId="77777777" w:rsidR="000D3A2B" w:rsidRDefault="00000000">
            <w:pPr>
              <w:spacing w:after="0" w:line="240" w:lineRule="auto"/>
            </w:pPr>
            <w:r>
              <w:t>Date of report:</w:t>
            </w:r>
          </w:p>
        </w:tc>
        <w:tc>
          <w:tcPr>
            <w:tcW w:w="2476" w:type="dxa"/>
          </w:tcPr>
          <w:p w14:paraId="4AC2401E" w14:textId="77777777" w:rsidR="000D3A2B" w:rsidRDefault="00000000">
            <w:pPr>
              <w:spacing w:after="0" w:line="240" w:lineRule="auto"/>
              <w:jc w:val="right"/>
            </w:pPr>
            <w:r>
              <w:t>Student 2:</w:t>
            </w:r>
          </w:p>
        </w:tc>
        <w:tc>
          <w:tcPr>
            <w:tcW w:w="3238" w:type="dxa"/>
            <w:vAlign w:val="center"/>
          </w:tcPr>
          <w:p w14:paraId="1922A3E8" w14:textId="77777777" w:rsidR="000D3A2B" w:rsidRDefault="00000000">
            <w:pPr>
              <w:spacing w:after="0" w:line="240" w:lineRule="auto"/>
            </w:pPr>
            <w:r>
              <w:rPr>
                <w:rFonts w:ascii="Times New Roman" w:eastAsia="Times New Roman" w:hAnsi="Times New Roman"/>
                <w:color w:val="808080"/>
              </w:rPr>
              <w:t>Click here to enter the text.</w:t>
            </w:r>
          </w:p>
        </w:tc>
      </w:tr>
      <w:tr w:rsidR="000D3A2B" w14:paraId="7B8BF8E8" w14:textId="77777777">
        <w:tc>
          <w:tcPr>
            <w:tcW w:w="3216" w:type="dxa"/>
          </w:tcPr>
          <w:p w14:paraId="71C0A3F9" w14:textId="77777777" w:rsidR="000D3A2B" w:rsidRDefault="00000000">
            <w:pPr>
              <w:spacing w:after="0" w:line="240" w:lineRule="auto"/>
              <w:jc w:val="right"/>
            </w:pPr>
            <w:r>
              <w:rPr>
                <w:rFonts w:ascii="Times New Roman" w:eastAsia="Times New Roman" w:hAnsi="Times New Roman"/>
                <w:color w:val="808080"/>
              </w:rPr>
              <w:t>Click here.</w:t>
            </w:r>
          </w:p>
        </w:tc>
        <w:tc>
          <w:tcPr>
            <w:tcW w:w="2476" w:type="dxa"/>
          </w:tcPr>
          <w:p w14:paraId="065F8D82" w14:textId="77777777" w:rsidR="000D3A2B" w:rsidRDefault="00000000">
            <w:pPr>
              <w:spacing w:after="0" w:line="240" w:lineRule="auto"/>
              <w:jc w:val="right"/>
            </w:pPr>
            <w:r>
              <w:t>Student 3:</w:t>
            </w:r>
          </w:p>
        </w:tc>
        <w:tc>
          <w:tcPr>
            <w:tcW w:w="3238" w:type="dxa"/>
            <w:vAlign w:val="center"/>
          </w:tcPr>
          <w:p w14:paraId="1AC4660E" w14:textId="77777777" w:rsidR="000D3A2B" w:rsidRDefault="00000000">
            <w:pPr>
              <w:spacing w:after="0" w:line="240" w:lineRule="auto"/>
            </w:pPr>
            <w:r>
              <w:rPr>
                <w:rFonts w:ascii="Times New Roman" w:eastAsia="Times New Roman" w:hAnsi="Times New Roman"/>
                <w:color w:val="808080"/>
              </w:rPr>
              <w:t>Click here to enter the text.</w:t>
            </w:r>
          </w:p>
        </w:tc>
      </w:tr>
    </w:tbl>
    <w:p w14:paraId="43D8C39C" w14:textId="77777777" w:rsidR="000D3A2B" w:rsidRDefault="000D3A2B"/>
    <w:p w14:paraId="6DD4FDBA" w14:textId="77777777" w:rsidR="000D3A2B" w:rsidRDefault="00000000">
      <w:pPr>
        <w:jc w:val="both"/>
      </w:pPr>
      <w:r>
        <w:t>Theoretical Introduction:</w:t>
      </w:r>
    </w:p>
    <w:p w14:paraId="1F16C268" w14:textId="77777777" w:rsidR="000D3A2B" w:rsidRDefault="00000000">
      <w:pPr>
        <w:numPr>
          <w:ilvl w:val="0"/>
          <w:numId w:val="1"/>
        </w:numPr>
        <w:pBdr>
          <w:top w:val="nil"/>
          <w:left w:val="nil"/>
          <w:bottom w:val="nil"/>
          <w:right w:val="nil"/>
          <w:between w:val="nil"/>
        </w:pBdr>
        <w:spacing w:after="0"/>
        <w:jc w:val="both"/>
      </w:pPr>
      <w:r>
        <w:rPr>
          <w:rFonts w:cs="Calibri"/>
          <w:color w:val="000000"/>
        </w:rPr>
        <w:t>Explain why not all amino acids can build proteins.</w:t>
      </w:r>
    </w:p>
    <w:p w14:paraId="472CD0BE" w14:textId="77777777" w:rsidR="000D3A2B" w:rsidRDefault="00000000">
      <w:pPr>
        <w:numPr>
          <w:ilvl w:val="0"/>
          <w:numId w:val="1"/>
        </w:numPr>
        <w:pBdr>
          <w:top w:val="nil"/>
          <w:left w:val="nil"/>
          <w:bottom w:val="nil"/>
          <w:right w:val="nil"/>
          <w:between w:val="nil"/>
        </w:pBdr>
        <w:spacing w:after="0"/>
        <w:jc w:val="both"/>
      </w:pPr>
      <w:r>
        <w:rPr>
          <w:rFonts w:cs="Calibri"/>
          <w:color w:val="000000"/>
        </w:rPr>
        <w:t xml:space="preserve">What are the consequences of a diet based on deficient </w:t>
      </w:r>
      <w:r>
        <w:t>proteins?</w:t>
      </w:r>
    </w:p>
    <w:p w14:paraId="1D50F55F" w14:textId="77777777" w:rsidR="000D3A2B" w:rsidRDefault="00000000">
      <w:pPr>
        <w:numPr>
          <w:ilvl w:val="0"/>
          <w:numId w:val="1"/>
        </w:numPr>
        <w:pBdr>
          <w:top w:val="nil"/>
          <w:left w:val="nil"/>
          <w:bottom w:val="nil"/>
          <w:right w:val="nil"/>
          <w:between w:val="nil"/>
        </w:pBdr>
        <w:spacing w:after="0"/>
        <w:jc w:val="both"/>
      </w:pPr>
      <w:r>
        <w:rPr>
          <w:rFonts w:cs="Calibri"/>
          <w:color w:val="000000"/>
        </w:rPr>
        <w:t>Explain how the amino acid composition of proteins is determined and the amino acid sequence is determined, and what practical applications this has.</w:t>
      </w:r>
    </w:p>
    <w:p w14:paraId="45E20A03" w14:textId="77777777" w:rsidR="000D3A2B" w:rsidRDefault="00000000">
      <w:pPr>
        <w:numPr>
          <w:ilvl w:val="0"/>
          <w:numId w:val="1"/>
        </w:numPr>
        <w:pBdr>
          <w:top w:val="nil"/>
          <w:left w:val="nil"/>
          <w:bottom w:val="nil"/>
          <w:right w:val="nil"/>
          <w:between w:val="nil"/>
        </w:pBdr>
        <w:jc w:val="both"/>
      </w:pPr>
      <w:r>
        <w:rPr>
          <w:color w:val="000000"/>
        </w:rPr>
        <w:t xml:space="preserve">Discuss the characteristic reactions of amino acids. </w:t>
      </w:r>
    </w:p>
    <w:p w14:paraId="0BA70064" w14:textId="77777777" w:rsidR="000D3A2B" w:rsidRDefault="00000000">
      <w:pPr>
        <w:jc w:val="both"/>
      </w:pPr>
      <w:r>
        <w:t>Based on the results of the exercises:</w:t>
      </w:r>
    </w:p>
    <w:p w14:paraId="20C6B401" w14:textId="77777777" w:rsidR="000D3A2B" w:rsidRDefault="00000000">
      <w:pPr>
        <w:numPr>
          <w:ilvl w:val="0"/>
          <w:numId w:val="1"/>
        </w:numPr>
        <w:pBdr>
          <w:top w:val="nil"/>
          <w:left w:val="nil"/>
          <w:bottom w:val="nil"/>
          <w:right w:val="nil"/>
          <w:between w:val="nil"/>
        </w:pBdr>
        <w:jc w:val="both"/>
      </w:pPr>
      <w:r>
        <w:rPr>
          <w:color w:val="000000"/>
        </w:rPr>
        <w:t>Present</w:t>
      </w:r>
      <w:r>
        <w:t xml:space="preserve"> </w:t>
      </w:r>
      <w:r w:rsidRPr="00397744">
        <w:rPr>
          <w:color w:val="000000" w:themeColor="text1"/>
          <w:highlight w:val="white"/>
        </w:rPr>
        <w:t>and interpret obtained results</w:t>
      </w:r>
      <w:r w:rsidRPr="00397744">
        <w:rPr>
          <w:color w:val="000000" w:themeColor="text1"/>
        </w:rPr>
        <w:t xml:space="preserve"> of the tests performed on the amino acid composition of proteins, it will be beneficial to include photos of the prepared solutions at the beginning, during and at the end of the experiment. If an incorrect result is obtained, discuss potential errors.</w:t>
      </w:r>
    </w:p>
    <w:p w14:paraId="01F43C45" w14:textId="77777777" w:rsidR="000D3A2B" w:rsidRDefault="000D3A2B"/>
    <w:sectPr w:rsidR="000D3A2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2BCF"/>
    <w:multiLevelType w:val="multilevel"/>
    <w:tmpl w:val="D8584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394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2B"/>
    <w:rsid w:val="000D3A2B"/>
    <w:rsid w:val="00397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4EB8B"/>
  <w15:docId w15:val="{400A5F8F-E4E7-4A1B-9BA8-021B4CD7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7DB"/>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Tekstzastpczy">
    <w:name w:val="Placeholder Text"/>
    <w:uiPriority w:val="99"/>
    <w:semiHidden/>
    <w:rsid w:val="00C917DB"/>
    <w:rPr>
      <w:rFonts w:ascii="Times New Roman" w:hAnsi="Times New Roman" w:cs="Times New Roman" w:hint="default"/>
      <w:color w:val="808080"/>
    </w:rPr>
  </w:style>
  <w:style w:type="paragraph" w:styleId="Akapitzlist">
    <w:name w:val="List Paragraph"/>
    <w:basedOn w:val="Normalny"/>
    <w:uiPriority w:val="34"/>
    <w:qFormat/>
    <w:rsid w:val="00C917DB"/>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gIDDb9FYBFJtw38KhfCqqEFLGg==">CgMxLjA4AHIhMWhRcVFyaTNZT0s4VVVTT2RwZkEzN0lZd01NWF93aVFl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797</Characters>
  <Application>Microsoft Office Word</Application>
  <DocSecurity>0</DocSecurity>
  <Lines>27</Lines>
  <Paragraphs>24</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Kosztowny</dc:creator>
  <cp:lastModifiedBy>Ewelina Kosztowny</cp:lastModifiedBy>
  <cp:revision>2</cp:revision>
  <dcterms:created xsi:type="dcterms:W3CDTF">2024-02-18T17:48:00Z</dcterms:created>
  <dcterms:modified xsi:type="dcterms:W3CDTF">2024-02-19T08:20:00Z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f9455439ce2b1c7706ce08f6ce98cdcdf127de72ad056d9e9dfee1ae7062e1a8</vt:lpwstr>
  </property>
</Properties>
</file>