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2D2" w:rsidRDefault="008A12D2" w:rsidP="008A12D2">
      <w:pPr>
        <w:rPr>
          <w:b/>
        </w:rPr>
      </w:pPr>
      <w:proofErr w:type="spellStart"/>
      <w:r w:rsidRPr="00B073A4">
        <w:rPr>
          <w:b/>
        </w:rPr>
        <w:t>Załącznik</w:t>
      </w:r>
      <w:proofErr w:type="spellEnd"/>
      <w:r w:rsidRPr="00B073A4">
        <w:rPr>
          <w:b/>
        </w:rPr>
        <w:t xml:space="preserve"> nr 7</w:t>
      </w:r>
    </w:p>
    <w:p w:rsidR="005561DB" w:rsidRPr="0063603E" w:rsidRDefault="004B3AB4" w:rsidP="0035113C">
      <w:pPr>
        <w:jc w:val="center"/>
        <w:rPr>
          <w:b/>
          <w:sz w:val="36"/>
          <w:lang w:val="pl-PL"/>
        </w:rPr>
      </w:pPr>
      <w:r w:rsidRPr="0063603E">
        <w:rPr>
          <w:b/>
          <w:sz w:val="36"/>
          <w:lang w:val="pl-PL"/>
        </w:rPr>
        <w:t>OPIS PRZEDMIOTU ZAMÓWIENIA</w:t>
      </w:r>
    </w:p>
    <w:p w:rsidR="00B362B5" w:rsidRDefault="005561DB" w:rsidP="0035113C">
      <w:pPr>
        <w:rPr>
          <w:lang w:val="pl-PL"/>
        </w:rPr>
      </w:pPr>
      <w:r w:rsidRPr="002D1002">
        <w:rPr>
          <w:lang w:val="pl-PL"/>
        </w:rPr>
        <w:t>Przedmiotem zamówienia jest usługa opracowania, wdrożenia, rozwoju i uaktualniania oprogramowania</w:t>
      </w:r>
      <w:r w:rsidR="003C5E2E" w:rsidRPr="002D1002">
        <w:rPr>
          <w:lang w:val="pl-PL"/>
        </w:rPr>
        <w:t xml:space="preserve"> zintegrowanego systemu</w:t>
      </w:r>
      <w:r w:rsidRPr="002D1002">
        <w:rPr>
          <w:lang w:val="pl-PL"/>
        </w:rPr>
        <w:t xml:space="preserve"> informatycznego</w:t>
      </w:r>
      <w:r w:rsidR="003C5E2E" w:rsidRPr="002D1002">
        <w:rPr>
          <w:lang w:val="pl-PL"/>
        </w:rPr>
        <w:t xml:space="preserve"> (OZSI)</w:t>
      </w:r>
      <w:r w:rsidRPr="002D1002">
        <w:rPr>
          <w:lang w:val="pl-PL"/>
        </w:rPr>
        <w:t xml:space="preserve"> będącego podstawą Zintegrowanego Systemu Informatycznego (ZSI), wspomagającego obsługę wymiany informacji medycznych w przeciwdziałaniu epidemiom oraz wspomagania edukacyjnego strony ukraińskiej i polskiej w tym zakresie, udzielenie licencji </w:t>
      </w:r>
      <w:r w:rsidR="003C5E2E" w:rsidRPr="002D1002">
        <w:rPr>
          <w:lang w:val="pl-PL"/>
        </w:rPr>
        <w:t>O</w:t>
      </w:r>
      <w:r w:rsidRPr="002D1002">
        <w:rPr>
          <w:lang w:val="pl-PL"/>
        </w:rPr>
        <w:t xml:space="preserve">ZSI </w:t>
      </w:r>
      <w:r w:rsidR="003C5E2E" w:rsidRPr="002D1002">
        <w:rPr>
          <w:lang w:val="pl-PL"/>
        </w:rPr>
        <w:t xml:space="preserve">i na OZSI </w:t>
      </w:r>
      <w:r w:rsidRPr="002D1002">
        <w:rPr>
          <w:lang w:val="pl-PL"/>
        </w:rPr>
        <w:t>oraz dostawa pozostałych licencji niezbędnych do korzystania z ZSI, a także usługi szkoleniowe w zakresie korzystania, obsługi ZSI oraz usługi z zakresu pakietu gwarancyjnego na ZSI oraz na utrzymanie ZSI.</w:t>
      </w:r>
    </w:p>
    <w:p w:rsidR="000954D3" w:rsidRPr="005437BE" w:rsidRDefault="000954D3" w:rsidP="000954D3">
      <w:pPr>
        <w:rPr>
          <w:color w:val="000000" w:themeColor="text1"/>
          <w:sz w:val="22"/>
          <w:szCs w:val="22"/>
        </w:rPr>
      </w:pPr>
      <w:r w:rsidRPr="005437BE">
        <w:rPr>
          <w:color w:val="000000" w:themeColor="text1"/>
          <w:sz w:val="22"/>
          <w:szCs w:val="22"/>
        </w:rPr>
        <w:t>CPV:</w:t>
      </w:r>
    </w:p>
    <w:tbl>
      <w:tblPr>
        <w:tblW w:w="11700" w:type="dxa"/>
        <w:jc w:val="center"/>
        <w:tblCellSpacing w:w="0" w:type="dxa"/>
        <w:tblCellMar>
          <w:top w:w="75" w:type="dxa"/>
          <w:left w:w="75" w:type="dxa"/>
          <w:bottom w:w="75" w:type="dxa"/>
          <w:right w:w="75" w:type="dxa"/>
        </w:tblCellMar>
        <w:tblLook w:val="04A0"/>
      </w:tblPr>
      <w:tblGrid>
        <w:gridCol w:w="2438"/>
        <w:gridCol w:w="9262"/>
      </w:tblGrid>
      <w:tr w:rsidR="000954D3" w:rsidRPr="008A12D2" w:rsidTr="000954D3">
        <w:trPr>
          <w:tblCellSpacing w:w="0" w:type="dxa"/>
          <w:jc w:val="center"/>
        </w:trPr>
        <w:tc>
          <w:tcPr>
            <w:tcW w:w="0" w:type="auto"/>
            <w:vAlign w:val="center"/>
            <w:hideMark/>
          </w:tcPr>
          <w:p w:rsidR="000954D3" w:rsidRPr="000954D3" w:rsidRDefault="000954D3" w:rsidP="000954D3">
            <w:pPr>
              <w:jc w:val="center"/>
              <w:rPr>
                <w:rFonts w:ascii="Times New Roman" w:eastAsia="Times New Roman" w:hAnsi="Times New Roman"/>
                <w:lang w:val="pl-PL" w:eastAsia="pl-PL" w:bidi="ar-SA"/>
              </w:rPr>
            </w:pPr>
            <w:r w:rsidRPr="000954D3">
              <w:rPr>
                <w:rFonts w:ascii="Times New Roman" w:eastAsia="Times New Roman" w:hAnsi="Times New Roman"/>
                <w:lang w:val="pl-PL" w:eastAsia="pl-PL" w:bidi="ar-SA"/>
              </w:rPr>
              <w:t>48000000-8</w:t>
            </w:r>
          </w:p>
        </w:tc>
        <w:tc>
          <w:tcPr>
            <w:tcW w:w="0" w:type="auto"/>
            <w:vAlign w:val="center"/>
            <w:hideMark/>
          </w:tcPr>
          <w:p w:rsidR="000954D3" w:rsidRPr="000954D3" w:rsidRDefault="000954D3" w:rsidP="000954D3">
            <w:pPr>
              <w:rPr>
                <w:rFonts w:ascii="Times New Roman" w:eastAsia="Times New Roman" w:hAnsi="Times New Roman"/>
                <w:lang w:val="pl-PL" w:eastAsia="pl-PL" w:bidi="ar-SA"/>
              </w:rPr>
            </w:pPr>
            <w:r w:rsidRPr="000954D3">
              <w:rPr>
                <w:rFonts w:ascii="Times New Roman" w:eastAsia="Times New Roman" w:hAnsi="Times New Roman"/>
                <w:lang w:val="pl-PL" w:eastAsia="pl-PL" w:bidi="ar-SA"/>
              </w:rPr>
              <w:t>Pakiety oprogramowania i systemy informatyczne</w:t>
            </w:r>
          </w:p>
        </w:tc>
      </w:tr>
      <w:tr w:rsidR="000954D3" w:rsidRPr="000954D3" w:rsidTr="000954D3">
        <w:trPr>
          <w:tblCellSpacing w:w="0" w:type="dxa"/>
          <w:jc w:val="center"/>
        </w:trPr>
        <w:tc>
          <w:tcPr>
            <w:tcW w:w="0" w:type="auto"/>
            <w:vAlign w:val="center"/>
            <w:hideMark/>
          </w:tcPr>
          <w:p w:rsidR="000954D3" w:rsidRPr="000954D3" w:rsidRDefault="000954D3" w:rsidP="000954D3">
            <w:pPr>
              <w:jc w:val="center"/>
              <w:rPr>
                <w:rFonts w:ascii="Times New Roman" w:eastAsia="Times New Roman" w:hAnsi="Times New Roman"/>
                <w:lang w:val="pl-PL" w:eastAsia="pl-PL" w:bidi="ar-SA"/>
              </w:rPr>
            </w:pPr>
            <w:r w:rsidRPr="000954D3">
              <w:rPr>
                <w:rFonts w:ascii="Times New Roman" w:eastAsia="Times New Roman" w:hAnsi="Times New Roman"/>
                <w:lang w:val="pl-PL" w:eastAsia="pl-PL" w:bidi="ar-SA"/>
              </w:rPr>
              <w:t>80510000-2</w:t>
            </w:r>
          </w:p>
        </w:tc>
        <w:tc>
          <w:tcPr>
            <w:tcW w:w="0" w:type="auto"/>
            <w:vAlign w:val="center"/>
            <w:hideMark/>
          </w:tcPr>
          <w:p w:rsidR="000954D3" w:rsidRPr="000954D3" w:rsidRDefault="000954D3" w:rsidP="000954D3">
            <w:pPr>
              <w:rPr>
                <w:rFonts w:ascii="Times New Roman" w:eastAsia="Times New Roman" w:hAnsi="Times New Roman"/>
                <w:lang w:val="pl-PL" w:eastAsia="pl-PL" w:bidi="ar-SA"/>
              </w:rPr>
            </w:pPr>
            <w:r w:rsidRPr="000954D3">
              <w:rPr>
                <w:rFonts w:ascii="Times New Roman" w:eastAsia="Times New Roman" w:hAnsi="Times New Roman"/>
                <w:lang w:val="pl-PL" w:eastAsia="pl-PL" w:bidi="ar-SA"/>
              </w:rPr>
              <w:t>Usługi szkolenia specjalistycznego</w:t>
            </w:r>
          </w:p>
        </w:tc>
      </w:tr>
    </w:tbl>
    <w:p w:rsidR="000954D3" w:rsidRPr="002D1002" w:rsidRDefault="000954D3" w:rsidP="0035113C">
      <w:pPr>
        <w:rPr>
          <w:lang w:val="pl-PL"/>
        </w:rPr>
      </w:pPr>
    </w:p>
    <w:p w:rsidR="005561DB" w:rsidRPr="002D1002" w:rsidRDefault="005561DB" w:rsidP="0035113C">
      <w:pPr>
        <w:rPr>
          <w:lang w:val="pl-PL"/>
        </w:rPr>
      </w:pPr>
    </w:p>
    <w:sdt>
      <w:sdtPr>
        <w:rPr>
          <w:rFonts w:asciiTheme="minorHAnsi" w:eastAsiaTheme="minorEastAsia" w:hAnsiTheme="minorHAnsi"/>
          <w:b w:val="0"/>
          <w:bCs w:val="0"/>
          <w:kern w:val="0"/>
          <w:sz w:val="24"/>
          <w:szCs w:val="24"/>
        </w:rPr>
        <w:id w:val="7009469"/>
        <w:docPartObj>
          <w:docPartGallery w:val="Table of Contents"/>
          <w:docPartUnique/>
        </w:docPartObj>
      </w:sdtPr>
      <w:sdtEndPr>
        <w:rPr>
          <w:lang w:val="pl-PL"/>
        </w:rPr>
      </w:sdtEndPr>
      <w:sdtContent>
        <w:p w:rsidR="00C57F66" w:rsidRPr="00C327AF" w:rsidRDefault="00C57F66" w:rsidP="0035113C">
          <w:pPr>
            <w:pStyle w:val="Nagwekspisutreci"/>
            <w:numPr>
              <w:ilvl w:val="0"/>
              <w:numId w:val="0"/>
            </w:numPr>
            <w:spacing w:before="0" w:after="0"/>
            <w:rPr>
              <w:rFonts w:ascii="Times New Roman" w:hAnsi="Times New Roman"/>
            </w:rPr>
          </w:pPr>
          <w:proofErr w:type="spellStart"/>
          <w:r>
            <w:t>Zawartość</w:t>
          </w:r>
          <w:proofErr w:type="spellEnd"/>
        </w:p>
        <w:p w:rsidR="00DC7D8A" w:rsidRDefault="00466B2A">
          <w:pPr>
            <w:pStyle w:val="Spistreci1"/>
            <w:tabs>
              <w:tab w:val="left" w:pos="480"/>
              <w:tab w:val="right" w:leader="dot" w:pos="9062"/>
            </w:tabs>
            <w:rPr>
              <w:rFonts w:cstheme="minorBidi"/>
              <w:noProof/>
              <w:sz w:val="22"/>
              <w:szCs w:val="22"/>
              <w:lang w:val="pl-PL" w:eastAsia="pl-PL" w:bidi="ar-SA"/>
            </w:rPr>
          </w:pPr>
          <w:r>
            <w:rPr>
              <w:lang w:val="pl-PL"/>
            </w:rPr>
            <w:fldChar w:fldCharType="begin"/>
          </w:r>
          <w:r w:rsidR="00C57F66">
            <w:rPr>
              <w:lang w:val="pl-PL"/>
            </w:rPr>
            <w:instrText xml:space="preserve"> TOC \o "1-3" \h \z \u </w:instrText>
          </w:r>
          <w:r>
            <w:rPr>
              <w:lang w:val="pl-PL"/>
            </w:rPr>
            <w:fldChar w:fldCharType="separate"/>
          </w:r>
          <w:hyperlink w:anchor="_Toc405314012" w:history="1">
            <w:r w:rsidR="00DC7D8A" w:rsidRPr="00555C7D">
              <w:rPr>
                <w:rStyle w:val="Hipercze"/>
                <w:noProof/>
              </w:rPr>
              <w:t>1</w:t>
            </w:r>
            <w:r w:rsidR="00DC7D8A">
              <w:rPr>
                <w:rFonts w:cstheme="minorBidi"/>
                <w:noProof/>
                <w:sz w:val="22"/>
                <w:szCs w:val="22"/>
                <w:lang w:val="pl-PL" w:eastAsia="pl-PL" w:bidi="ar-SA"/>
              </w:rPr>
              <w:tab/>
            </w:r>
            <w:r w:rsidR="00DC7D8A" w:rsidRPr="00555C7D">
              <w:rPr>
                <w:rStyle w:val="Hipercze"/>
                <w:noProof/>
              </w:rPr>
              <w:t>ZOBOWIĄZANIA WYKONAWCY</w:t>
            </w:r>
            <w:r w:rsidR="00DC7D8A">
              <w:rPr>
                <w:noProof/>
                <w:webHidden/>
              </w:rPr>
              <w:tab/>
            </w:r>
            <w:r>
              <w:rPr>
                <w:noProof/>
                <w:webHidden/>
              </w:rPr>
              <w:fldChar w:fldCharType="begin"/>
            </w:r>
            <w:r w:rsidR="00DC7D8A">
              <w:rPr>
                <w:noProof/>
                <w:webHidden/>
              </w:rPr>
              <w:instrText xml:space="preserve"> PAGEREF _Toc405314012 \h </w:instrText>
            </w:r>
            <w:r>
              <w:rPr>
                <w:noProof/>
                <w:webHidden/>
              </w:rPr>
            </w:r>
            <w:r>
              <w:rPr>
                <w:noProof/>
                <w:webHidden/>
              </w:rPr>
              <w:fldChar w:fldCharType="separate"/>
            </w:r>
            <w:r w:rsidR="00DC7D8A">
              <w:rPr>
                <w:noProof/>
                <w:webHidden/>
              </w:rPr>
              <w:t>3</w:t>
            </w:r>
            <w:r>
              <w:rPr>
                <w:noProof/>
                <w:webHidden/>
              </w:rPr>
              <w:fldChar w:fldCharType="end"/>
            </w:r>
          </w:hyperlink>
        </w:p>
        <w:p w:rsidR="00DC7D8A" w:rsidRDefault="00466B2A">
          <w:pPr>
            <w:pStyle w:val="Spistreci1"/>
            <w:tabs>
              <w:tab w:val="left" w:pos="480"/>
              <w:tab w:val="right" w:leader="dot" w:pos="9062"/>
            </w:tabs>
            <w:rPr>
              <w:rFonts w:cstheme="minorBidi"/>
              <w:noProof/>
              <w:sz w:val="22"/>
              <w:szCs w:val="22"/>
              <w:lang w:val="pl-PL" w:eastAsia="pl-PL" w:bidi="ar-SA"/>
            </w:rPr>
          </w:pPr>
          <w:hyperlink w:anchor="_Toc405314013" w:history="1">
            <w:r w:rsidR="00DC7D8A" w:rsidRPr="00555C7D">
              <w:rPr>
                <w:rStyle w:val="Hipercze"/>
                <w:noProof/>
                <w:lang w:val="pl-PL"/>
              </w:rPr>
              <w:t>2</w:t>
            </w:r>
            <w:r w:rsidR="00DC7D8A">
              <w:rPr>
                <w:rFonts w:cstheme="minorBidi"/>
                <w:noProof/>
                <w:sz w:val="22"/>
                <w:szCs w:val="22"/>
                <w:lang w:val="pl-PL" w:eastAsia="pl-PL" w:bidi="ar-SA"/>
              </w:rPr>
              <w:tab/>
            </w:r>
            <w:r w:rsidR="00DC7D8A" w:rsidRPr="00555C7D">
              <w:rPr>
                <w:rStyle w:val="Hipercze"/>
                <w:noProof/>
                <w:lang w:val="pl-PL"/>
              </w:rPr>
              <w:t>SŁOWNIK</w:t>
            </w:r>
            <w:r w:rsidR="00DC7D8A">
              <w:rPr>
                <w:noProof/>
                <w:webHidden/>
              </w:rPr>
              <w:tab/>
            </w:r>
            <w:r>
              <w:rPr>
                <w:noProof/>
                <w:webHidden/>
              </w:rPr>
              <w:fldChar w:fldCharType="begin"/>
            </w:r>
            <w:r w:rsidR="00DC7D8A">
              <w:rPr>
                <w:noProof/>
                <w:webHidden/>
              </w:rPr>
              <w:instrText xml:space="preserve"> PAGEREF _Toc405314013 \h </w:instrText>
            </w:r>
            <w:r>
              <w:rPr>
                <w:noProof/>
                <w:webHidden/>
              </w:rPr>
            </w:r>
            <w:r>
              <w:rPr>
                <w:noProof/>
                <w:webHidden/>
              </w:rPr>
              <w:fldChar w:fldCharType="separate"/>
            </w:r>
            <w:r w:rsidR="00DC7D8A">
              <w:rPr>
                <w:noProof/>
                <w:webHidden/>
              </w:rPr>
              <w:t>3</w:t>
            </w:r>
            <w:r>
              <w:rPr>
                <w:noProof/>
                <w:webHidden/>
              </w:rPr>
              <w:fldChar w:fldCharType="end"/>
            </w:r>
          </w:hyperlink>
        </w:p>
        <w:p w:rsidR="00DC7D8A" w:rsidRDefault="00466B2A">
          <w:pPr>
            <w:pStyle w:val="Spistreci1"/>
            <w:tabs>
              <w:tab w:val="left" w:pos="480"/>
              <w:tab w:val="right" w:leader="dot" w:pos="9062"/>
            </w:tabs>
            <w:rPr>
              <w:rFonts w:cstheme="minorBidi"/>
              <w:noProof/>
              <w:sz w:val="22"/>
              <w:szCs w:val="22"/>
              <w:lang w:val="pl-PL" w:eastAsia="pl-PL" w:bidi="ar-SA"/>
            </w:rPr>
          </w:pPr>
          <w:hyperlink w:anchor="_Toc405314014" w:history="1">
            <w:r w:rsidR="00DC7D8A" w:rsidRPr="00555C7D">
              <w:rPr>
                <w:rStyle w:val="Hipercze"/>
                <w:noProof/>
              </w:rPr>
              <w:t>3</w:t>
            </w:r>
            <w:r w:rsidR="00DC7D8A">
              <w:rPr>
                <w:rFonts w:cstheme="minorBidi"/>
                <w:noProof/>
                <w:sz w:val="22"/>
                <w:szCs w:val="22"/>
                <w:lang w:val="pl-PL" w:eastAsia="pl-PL" w:bidi="ar-SA"/>
              </w:rPr>
              <w:tab/>
            </w:r>
            <w:r w:rsidR="00DC7D8A" w:rsidRPr="00555C7D">
              <w:rPr>
                <w:rStyle w:val="Hipercze"/>
                <w:noProof/>
              </w:rPr>
              <w:t>OGÓLNE WYMAGANIA DOTYCZĄCE OZSI</w:t>
            </w:r>
            <w:r w:rsidR="00DC7D8A">
              <w:rPr>
                <w:noProof/>
                <w:webHidden/>
              </w:rPr>
              <w:tab/>
            </w:r>
            <w:r>
              <w:rPr>
                <w:noProof/>
                <w:webHidden/>
              </w:rPr>
              <w:fldChar w:fldCharType="begin"/>
            </w:r>
            <w:r w:rsidR="00DC7D8A">
              <w:rPr>
                <w:noProof/>
                <w:webHidden/>
              </w:rPr>
              <w:instrText xml:space="preserve"> PAGEREF _Toc405314014 \h </w:instrText>
            </w:r>
            <w:r>
              <w:rPr>
                <w:noProof/>
                <w:webHidden/>
              </w:rPr>
            </w:r>
            <w:r>
              <w:rPr>
                <w:noProof/>
                <w:webHidden/>
              </w:rPr>
              <w:fldChar w:fldCharType="separate"/>
            </w:r>
            <w:r w:rsidR="00DC7D8A">
              <w:rPr>
                <w:noProof/>
                <w:webHidden/>
              </w:rPr>
              <w:t>5</w:t>
            </w:r>
            <w:r>
              <w:rPr>
                <w:noProof/>
                <w:webHidden/>
              </w:rPr>
              <w:fldChar w:fldCharType="end"/>
            </w:r>
          </w:hyperlink>
        </w:p>
        <w:p w:rsidR="00DC7D8A" w:rsidRDefault="00466B2A">
          <w:pPr>
            <w:pStyle w:val="Spistreci2"/>
            <w:tabs>
              <w:tab w:val="left" w:pos="880"/>
              <w:tab w:val="right" w:leader="dot" w:pos="9062"/>
            </w:tabs>
            <w:rPr>
              <w:rFonts w:cstheme="minorBidi"/>
              <w:noProof/>
              <w:sz w:val="22"/>
              <w:szCs w:val="22"/>
              <w:lang w:val="pl-PL" w:eastAsia="pl-PL" w:bidi="ar-SA"/>
            </w:rPr>
          </w:pPr>
          <w:hyperlink w:anchor="_Toc405314015" w:history="1">
            <w:r w:rsidR="00DC7D8A" w:rsidRPr="00555C7D">
              <w:rPr>
                <w:rStyle w:val="Hipercze"/>
                <w:noProof/>
                <w:lang w:val="pl-PL"/>
              </w:rPr>
              <w:t>3.1</w:t>
            </w:r>
            <w:r w:rsidR="00DC7D8A">
              <w:rPr>
                <w:rFonts w:cstheme="minorBidi"/>
                <w:noProof/>
                <w:sz w:val="22"/>
                <w:szCs w:val="22"/>
                <w:lang w:val="pl-PL" w:eastAsia="pl-PL" w:bidi="ar-SA"/>
              </w:rPr>
              <w:tab/>
            </w:r>
            <w:r w:rsidR="00DC7D8A" w:rsidRPr="00555C7D">
              <w:rPr>
                <w:rStyle w:val="Hipercze"/>
                <w:noProof/>
                <w:lang w:val="pl-PL"/>
              </w:rPr>
              <w:t>Elementy ZSI wymagane do dostarczenia</w:t>
            </w:r>
            <w:r w:rsidR="00DC7D8A">
              <w:rPr>
                <w:noProof/>
                <w:webHidden/>
              </w:rPr>
              <w:tab/>
            </w:r>
            <w:r>
              <w:rPr>
                <w:noProof/>
                <w:webHidden/>
              </w:rPr>
              <w:fldChar w:fldCharType="begin"/>
            </w:r>
            <w:r w:rsidR="00DC7D8A">
              <w:rPr>
                <w:noProof/>
                <w:webHidden/>
              </w:rPr>
              <w:instrText xml:space="preserve"> PAGEREF _Toc405314015 \h </w:instrText>
            </w:r>
            <w:r>
              <w:rPr>
                <w:noProof/>
                <w:webHidden/>
              </w:rPr>
            </w:r>
            <w:r>
              <w:rPr>
                <w:noProof/>
                <w:webHidden/>
              </w:rPr>
              <w:fldChar w:fldCharType="separate"/>
            </w:r>
            <w:r w:rsidR="00DC7D8A">
              <w:rPr>
                <w:noProof/>
                <w:webHidden/>
              </w:rPr>
              <w:t>5</w:t>
            </w:r>
            <w:r>
              <w:rPr>
                <w:noProof/>
                <w:webHidden/>
              </w:rPr>
              <w:fldChar w:fldCharType="end"/>
            </w:r>
          </w:hyperlink>
        </w:p>
        <w:p w:rsidR="00DC7D8A" w:rsidRDefault="00466B2A">
          <w:pPr>
            <w:pStyle w:val="Spistreci2"/>
            <w:tabs>
              <w:tab w:val="left" w:pos="880"/>
              <w:tab w:val="right" w:leader="dot" w:pos="9062"/>
            </w:tabs>
            <w:rPr>
              <w:rFonts w:cstheme="minorBidi"/>
              <w:noProof/>
              <w:sz w:val="22"/>
              <w:szCs w:val="22"/>
              <w:lang w:val="pl-PL" w:eastAsia="pl-PL" w:bidi="ar-SA"/>
            </w:rPr>
          </w:pPr>
          <w:hyperlink w:anchor="_Toc405314016" w:history="1">
            <w:r w:rsidR="00DC7D8A" w:rsidRPr="00555C7D">
              <w:rPr>
                <w:rStyle w:val="Hipercze"/>
                <w:noProof/>
                <w:lang w:val="pl-PL"/>
              </w:rPr>
              <w:t>3.2</w:t>
            </w:r>
            <w:r w:rsidR="00DC7D8A">
              <w:rPr>
                <w:rFonts w:cstheme="minorBidi"/>
                <w:noProof/>
                <w:sz w:val="22"/>
                <w:szCs w:val="22"/>
                <w:lang w:val="pl-PL" w:eastAsia="pl-PL" w:bidi="ar-SA"/>
              </w:rPr>
              <w:tab/>
            </w:r>
            <w:r w:rsidR="00DC7D8A" w:rsidRPr="00555C7D">
              <w:rPr>
                <w:rStyle w:val="Hipercze"/>
                <w:noProof/>
                <w:lang w:val="pl-PL"/>
              </w:rPr>
              <w:t>Ogólny opis wymagań OZSI- PLATFORMA MEDYCZNA</w:t>
            </w:r>
            <w:r w:rsidR="00DC7D8A">
              <w:rPr>
                <w:noProof/>
                <w:webHidden/>
              </w:rPr>
              <w:tab/>
            </w:r>
            <w:r>
              <w:rPr>
                <w:noProof/>
                <w:webHidden/>
              </w:rPr>
              <w:fldChar w:fldCharType="begin"/>
            </w:r>
            <w:r w:rsidR="00DC7D8A">
              <w:rPr>
                <w:noProof/>
                <w:webHidden/>
              </w:rPr>
              <w:instrText xml:space="preserve"> PAGEREF _Toc405314016 \h </w:instrText>
            </w:r>
            <w:r>
              <w:rPr>
                <w:noProof/>
                <w:webHidden/>
              </w:rPr>
            </w:r>
            <w:r>
              <w:rPr>
                <w:noProof/>
                <w:webHidden/>
              </w:rPr>
              <w:fldChar w:fldCharType="separate"/>
            </w:r>
            <w:r w:rsidR="00DC7D8A">
              <w:rPr>
                <w:noProof/>
                <w:webHidden/>
              </w:rPr>
              <w:t>5</w:t>
            </w:r>
            <w:r>
              <w:rPr>
                <w:noProof/>
                <w:webHidden/>
              </w:rPr>
              <w:fldChar w:fldCharType="end"/>
            </w:r>
          </w:hyperlink>
        </w:p>
        <w:p w:rsidR="00DC7D8A" w:rsidRDefault="00466B2A">
          <w:pPr>
            <w:pStyle w:val="Spistreci3"/>
            <w:tabs>
              <w:tab w:val="left" w:pos="1320"/>
              <w:tab w:val="right" w:leader="dot" w:pos="9062"/>
            </w:tabs>
            <w:rPr>
              <w:rFonts w:cstheme="minorBidi"/>
              <w:noProof/>
              <w:sz w:val="22"/>
              <w:szCs w:val="22"/>
              <w:lang w:val="pl-PL" w:eastAsia="pl-PL" w:bidi="ar-SA"/>
            </w:rPr>
          </w:pPr>
          <w:hyperlink w:anchor="_Toc405314017" w:history="1">
            <w:r w:rsidR="00DC7D8A" w:rsidRPr="00555C7D">
              <w:rPr>
                <w:rStyle w:val="Hipercze"/>
                <w:noProof/>
                <w:lang w:val="pl-PL"/>
              </w:rPr>
              <w:t>3.2.1</w:t>
            </w:r>
            <w:r w:rsidR="00DC7D8A">
              <w:rPr>
                <w:rFonts w:cstheme="minorBidi"/>
                <w:noProof/>
                <w:sz w:val="22"/>
                <w:szCs w:val="22"/>
                <w:lang w:val="pl-PL" w:eastAsia="pl-PL" w:bidi="ar-SA"/>
              </w:rPr>
              <w:tab/>
            </w:r>
            <w:r w:rsidR="00DC7D8A" w:rsidRPr="00555C7D">
              <w:rPr>
                <w:rStyle w:val="Hipercze"/>
                <w:noProof/>
                <w:lang w:val="pl-PL"/>
              </w:rPr>
              <w:t>Moduł administrator</w:t>
            </w:r>
            <w:r w:rsidR="00DC7D8A">
              <w:rPr>
                <w:noProof/>
                <w:webHidden/>
              </w:rPr>
              <w:tab/>
            </w:r>
            <w:r>
              <w:rPr>
                <w:noProof/>
                <w:webHidden/>
              </w:rPr>
              <w:fldChar w:fldCharType="begin"/>
            </w:r>
            <w:r w:rsidR="00DC7D8A">
              <w:rPr>
                <w:noProof/>
                <w:webHidden/>
              </w:rPr>
              <w:instrText xml:space="preserve"> PAGEREF _Toc405314017 \h </w:instrText>
            </w:r>
            <w:r>
              <w:rPr>
                <w:noProof/>
                <w:webHidden/>
              </w:rPr>
            </w:r>
            <w:r>
              <w:rPr>
                <w:noProof/>
                <w:webHidden/>
              </w:rPr>
              <w:fldChar w:fldCharType="separate"/>
            </w:r>
            <w:r w:rsidR="00DC7D8A">
              <w:rPr>
                <w:noProof/>
                <w:webHidden/>
              </w:rPr>
              <w:t>5</w:t>
            </w:r>
            <w:r>
              <w:rPr>
                <w:noProof/>
                <w:webHidden/>
              </w:rPr>
              <w:fldChar w:fldCharType="end"/>
            </w:r>
          </w:hyperlink>
        </w:p>
        <w:p w:rsidR="00DC7D8A" w:rsidRDefault="00466B2A">
          <w:pPr>
            <w:pStyle w:val="Spistreci3"/>
            <w:tabs>
              <w:tab w:val="left" w:pos="1320"/>
              <w:tab w:val="right" w:leader="dot" w:pos="9062"/>
            </w:tabs>
            <w:rPr>
              <w:rFonts w:cstheme="minorBidi"/>
              <w:noProof/>
              <w:sz w:val="22"/>
              <w:szCs w:val="22"/>
              <w:lang w:val="pl-PL" w:eastAsia="pl-PL" w:bidi="ar-SA"/>
            </w:rPr>
          </w:pPr>
          <w:hyperlink w:anchor="_Toc405314018" w:history="1">
            <w:r w:rsidR="00DC7D8A" w:rsidRPr="00555C7D">
              <w:rPr>
                <w:rStyle w:val="Hipercze"/>
                <w:noProof/>
                <w:lang w:val="pl-PL"/>
              </w:rPr>
              <w:t>3.2.2</w:t>
            </w:r>
            <w:r w:rsidR="00DC7D8A">
              <w:rPr>
                <w:rFonts w:cstheme="minorBidi"/>
                <w:noProof/>
                <w:sz w:val="22"/>
                <w:szCs w:val="22"/>
                <w:lang w:val="pl-PL" w:eastAsia="pl-PL" w:bidi="ar-SA"/>
              </w:rPr>
              <w:tab/>
            </w:r>
            <w:r w:rsidR="00DC7D8A" w:rsidRPr="00555C7D">
              <w:rPr>
                <w:rStyle w:val="Hipercze"/>
                <w:noProof/>
                <w:lang w:val="pl-PL"/>
              </w:rPr>
              <w:t>System serwerowy DICOM archiwów PACS</w:t>
            </w:r>
            <w:r w:rsidR="00DC7D8A">
              <w:rPr>
                <w:noProof/>
                <w:webHidden/>
              </w:rPr>
              <w:tab/>
            </w:r>
            <w:r>
              <w:rPr>
                <w:noProof/>
                <w:webHidden/>
              </w:rPr>
              <w:fldChar w:fldCharType="begin"/>
            </w:r>
            <w:r w:rsidR="00DC7D8A">
              <w:rPr>
                <w:noProof/>
                <w:webHidden/>
              </w:rPr>
              <w:instrText xml:space="preserve"> PAGEREF _Toc405314018 \h </w:instrText>
            </w:r>
            <w:r>
              <w:rPr>
                <w:noProof/>
                <w:webHidden/>
              </w:rPr>
            </w:r>
            <w:r>
              <w:rPr>
                <w:noProof/>
                <w:webHidden/>
              </w:rPr>
              <w:fldChar w:fldCharType="separate"/>
            </w:r>
            <w:r w:rsidR="00DC7D8A">
              <w:rPr>
                <w:noProof/>
                <w:webHidden/>
              </w:rPr>
              <w:t>5</w:t>
            </w:r>
            <w:r>
              <w:rPr>
                <w:noProof/>
                <w:webHidden/>
              </w:rPr>
              <w:fldChar w:fldCharType="end"/>
            </w:r>
          </w:hyperlink>
        </w:p>
        <w:p w:rsidR="00DC7D8A" w:rsidRDefault="00466B2A">
          <w:pPr>
            <w:pStyle w:val="Spistreci3"/>
            <w:tabs>
              <w:tab w:val="left" w:pos="1320"/>
              <w:tab w:val="right" w:leader="dot" w:pos="9062"/>
            </w:tabs>
            <w:rPr>
              <w:rFonts w:cstheme="minorBidi"/>
              <w:noProof/>
              <w:sz w:val="22"/>
              <w:szCs w:val="22"/>
              <w:lang w:val="pl-PL" w:eastAsia="pl-PL" w:bidi="ar-SA"/>
            </w:rPr>
          </w:pPr>
          <w:hyperlink w:anchor="_Toc405314019" w:history="1">
            <w:r w:rsidR="00DC7D8A" w:rsidRPr="00555C7D">
              <w:rPr>
                <w:rStyle w:val="Hipercze"/>
                <w:noProof/>
                <w:lang w:val="pl-PL"/>
              </w:rPr>
              <w:t>3.2.3</w:t>
            </w:r>
            <w:r w:rsidR="00DC7D8A">
              <w:rPr>
                <w:rFonts w:cstheme="minorBidi"/>
                <w:noProof/>
                <w:sz w:val="22"/>
                <w:szCs w:val="22"/>
                <w:lang w:val="pl-PL" w:eastAsia="pl-PL" w:bidi="ar-SA"/>
              </w:rPr>
              <w:tab/>
            </w:r>
            <w:r w:rsidR="00DC7D8A" w:rsidRPr="00555C7D">
              <w:rPr>
                <w:rStyle w:val="Hipercze"/>
                <w:noProof/>
                <w:lang w:val="pl-PL"/>
              </w:rPr>
              <w:t>Sieciowy system wymiany danych i rozwiązywania problemów</w:t>
            </w:r>
            <w:r w:rsidR="00DC7D8A">
              <w:rPr>
                <w:noProof/>
                <w:webHidden/>
              </w:rPr>
              <w:tab/>
            </w:r>
            <w:r>
              <w:rPr>
                <w:noProof/>
                <w:webHidden/>
              </w:rPr>
              <w:fldChar w:fldCharType="begin"/>
            </w:r>
            <w:r w:rsidR="00DC7D8A">
              <w:rPr>
                <w:noProof/>
                <w:webHidden/>
              </w:rPr>
              <w:instrText xml:space="preserve"> PAGEREF _Toc405314019 \h </w:instrText>
            </w:r>
            <w:r>
              <w:rPr>
                <w:noProof/>
                <w:webHidden/>
              </w:rPr>
            </w:r>
            <w:r>
              <w:rPr>
                <w:noProof/>
                <w:webHidden/>
              </w:rPr>
              <w:fldChar w:fldCharType="separate"/>
            </w:r>
            <w:r w:rsidR="00DC7D8A">
              <w:rPr>
                <w:noProof/>
                <w:webHidden/>
              </w:rPr>
              <w:t>6</w:t>
            </w:r>
            <w:r>
              <w:rPr>
                <w:noProof/>
                <w:webHidden/>
              </w:rPr>
              <w:fldChar w:fldCharType="end"/>
            </w:r>
          </w:hyperlink>
        </w:p>
        <w:p w:rsidR="00DC7D8A" w:rsidRDefault="00466B2A">
          <w:pPr>
            <w:pStyle w:val="Spistreci2"/>
            <w:tabs>
              <w:tab w:val="left" w:pos="880"/>
              <w:tab w:val="right" w:leader="dot" w:pos="9062"/>
            </w:tabs>
            <w:rPr>
              <w:rFonts w:cstheme="minorBidi"/>
              <w:noProof/>
              <w:sz w:val="22"/>
              <w:szCs w:val="22"/>
              <w:lang w:val="pl-PL" w:eastAsia="pl-PL" w:bidi="ar-SA"/>
            </w:rPr>
          </w:pPr>
          <w:hyperlink w:anchor="_Toc405314020" w:history="1">
            <w:r w:rsidR="00DC7D8A" w:rsidRPr="00555C7D">
              <w:rPr>
                <w:rStyle w:val="Hipercze"/>
                <w:noProof/>
                <w:lang w:val="pl-PL"/>
              </w:rPr>
              <w:t>3.3</w:t>
            </w:r>
            <w:r w:rsidR="00DC7D8A">
              <w:rPr>
                <w:rFonts w:cstheme="minorBidi"/>
                <w:noProof/>
                <w:sz w:val="22"/>
                <w:szCs w:val="22"/>
                <w:lang w:val="pl-PL" w:eastAsia="pl-PL" w:bidi="ar-SA"/>
              </w:rPr>
              <w:tab/>
            </w:r>
            <w:r w:rsidR="00DC7D8A" w:rsidRPr="00555C7D">
              <w:rPr>
                <w:rStyle w:val="Hipercze"/>
                <w:noProof/>
                <w:lang w:val="pl-PL"/>
              </w:rPr>
              <w:t>Ogólny opis wymagań OZSI - E-LEARNING</w:t>
            </w:r>
            <w:r w:rsidR="00DC7D8A">
              <w:rPr>
                <w:noProof/>
                <w:webHidden/>
              </w:rPr>
              <w:tab/>
            </w:r>
            <w:r>
              <w:rPr>
                <w:noProof/>
                <w:webHidden/>
              </w:rPr>
              <w:fldChar w:fldCharType="begin"/>
            </w:r>
            <w:r w:rsidR="00DC7D8A">
              <w:rPr>
                <w:noProof/>
                <w:webHidden/>
              </w:rPr>
              <w:instrText xml:space="preserve"> PAGEREF _Toc405314020 \h </w:instrText>
            </w:r>
            <w:r>
              <w:rPr>
                <w:noProof/>
                <w:webHidden/>
              </w:rPr>
            </w:r>
            <w:r>
              <w:rPr>
                <w:noProof/>
                <w:webHidden/>
              </w:rPr>
              <w:fldChar w:fldCharType="separate"/>
            </w:r>
            <w:r w:rsidR="00DC7D8A">
              <w:rPr>
                <w:noProof/>
                <w:webHidden/>
              </w:rPr>
              <w:t>11</w:t>
            </w:r>
            <w:r>
              <w:rPr>
                <w:noProof/>
                <w:webHidden/>
              </w:rPr>
              <w:fldChar w:fldCharType="end"/>
            </w:r>
          </w:hyperlink>
        </w:p>
        <w:p w:rsidR="00DC7D8A" w:rsidRDefault="00466B2A">
          <w:pPr>
            <w:pStyle w:val="Spistreci2"/>
            <w:tabs>
              <w:tab w:val="left" w:pos="880"/>
              <w:tab w:val="right" w:leader="dot" w:pos="9062"/>
            </w:tabs>
            <w:rPr>
              <w:rFonts w:cstheme="minorBidi"/>
              <w:noProof/>
              <w:sz w:val="22"/>
              <w:szCs w:val="22"/>
              <w:lang w:val="pl-PL" w:eastAsia="pl-PL" w:bidi="ar-SA"/>
            </w:rPr>
          </w:pPr>
          <w:hyperlink w:anchor="_Toc405314021" w:history="1">
            <w:r w:rsidR="00DC7D8A" w:rsidRPr="00555C7D">
              <w:rPr>
                <w:rStyle w:val="Hipercze"/>
                <w:noProof/>
                <w:lang w:val="pl-PL"/>
              </w:rPr>
              <w:t>3.4</w:t>
            </w:r>
            <w:r w:rsidR="00DC7D8A">
              <w:rPr>
                <w:rFonts w:cstheme="minorBidi"/>
                <w:noProof/>
                <w:sz w:val="22"/>
                <w:szCs w:val="22"/>
                <w:lang w:val="pl-PL" w:eastAsia="pl-PL" w:bidi="ar-SA"/>
              </w:rPr>
              <w:tab/>
            </w:r>
            <w:r w:rsidR="00DC7D8A" w:rsidRPr="00555C7D">
              <w:rPr>
                <w:rStyle w:val="Hipercze"/>
                <w:noProof/>
                <w:lang w:val="pl-PL"/>
              </w:rPr>
              <w:t>Ogólny opis wymagań OZSI - portal internetowy CMS</w:t>
            </w:r>
            <w:r w:rsidR="00DC7D8A">
              <w:rPr>
                <w:noProof/>
                <w:webHidden/>
              </w:rPr>
              <w:tab/>
            </w:r>
            <w:r>
              <w:rPr>
                <w:noProof/>
                <w:webHidden/>
              </w:rPr>
              <w:fldChar w:fldCharType="begin"/>
            </w:r>
            <w:r w:rsidR="00DC7D8A">
              <w:rPr>
                <w:noProof/>
                <w:webHidden/>
              </w:rPr>
              <w:instrText xml:space="preserve"> PAGEREF _Toc405314021 \h </w:instrText>
            </w:r>
            <w:r>
              <w:rPr>
                <w:noProof/>
                <w:webHidden/>
              </w:rPr>
            </w:r>
            <w:r>
              <w:rPr>
                <w:noProof/>
                <w:webHidden/>
              </w:rPr>
              <w:fldChar w:fldCharType="separate"/>
            </w:r>
            <w:r w:rsidR="00DC7D8A">
              <w:rPr>
                <w:noProof/>
                <w:webHidden/>
              </w:rPr>
              <w:t>12</w:t>
            </w:r>
            <w:r>
              <w:rPr>
                <w:noProof/>
                <w:webHidden/>
              </w:rPr>
              <w:fldChar w:fldCharType="end"/>
            </w:r>
          </w:hyperlink>
        </w:p>
        <w:p w:rsidR="00DC7D8A" w:rsidRDefault="00466B2A">
          <w:pPr>
            <w:pStyle w:val="Spistreci1"/>
            <w:tabs>
              <w:tab w:val="left" w:pos="480"/>
              <w:tab w:val="right" w:leader="dot" w:pos="9062"/>
            </w:tabs>
            <w:rPr>
              <w:rFonts w:cstheme="minorBidi"/>
              <w:noProof/>
              <w:sz w:val="22"/>
              <w:szCs w:val="22"/>
              <w:lang w:val="pl-PL" w:eastAsia="pl-PL" w:bidi="ar-SA"/>
            </w:rPr>
          </w:pPr>
          <w:hyperlink w:anchor="_Toc405314022" w:history="1">
            <w:r w:rsidR="00DC7D8A" w:rsidRPr="00555C7D">
              <w:rPr>
                <w:rStyle w:val="Hipercze"/>
                <w:noProof/>
                <w:lang w:val="pl-PL"/>
              </w:rPr>
              <w:t>4</w:t>
            </w:r>
            <w:r w:rsidR="00DC7D8A">
              <w:rPr>
                <w:rFonts w:cstheme="minorBidi"/>
                <w:noProof/>
                <w:sz w:val="22"/>
                <w:szCs w:val="22"/>
                <w:lang w:val="pl-PL" w:eastAsia="pl-PL" w:bidi="ar-SA"/>
              </w:rPr>
              <w:tab/>
            </w:r>
            <w:r w:rsidR="00DC7D8A" w:rsidRPr="00555C7D">
              <w:rPr>
                <w:rStyle w:val="Hipercze"/>
                <w:noProof/>
                <w:lang w:val="pl-PL"/>
              </w:rPr>
              <w:t xml:space="preserve">DOSTAWA / </w:t>
            </w:r>
            <w:r w:rsidR="00DC7D8A" w:rsidRPr="00555C7D">
              <w:rPr>
                <w:rStyle w:val="Hipercze"/>
                <w:noProof/>
              </w:rPr>
              <w:t>UDZIELENIE</w:t>
            </w:r>
            <w:r w:rsidR="00DC7D8A" w:rsidRPr="00555C7D">
              <w:rPr>
                <w:rStyle w:val="Hipercze"/>
                <w:noProof/>
                <w:lang w:val="pl-PL"/>
              </w:rPr>
              <w:t xml:space="preserve"> LICENCJI</w:t>
            </w:r>
            <w:r w:rsidR="00DC7D8A">
              <w:rPr>
                <w:noProof/>
                <w:webHidden/>
              </w:rPr>
              <w:tab/>
            </w:r>
            <w:r>
              <w:rPr>
                <w:noProof/>
                <w:webHidden/>
              </w:rPr>
              <w:fldChar w:fldCharType="begin"/>
            </w:r>
            <w:r w:rsidR="00DC7D8A">
              <w:rPr>
                <w:noProof/>
                <w:webHidden/>
              </w:rPr>
              <w:instrText xml:space="preserve"> PAGEREF _Toc405314022 \h </w:instrText>
            </w:r>
            <w:r>
              <w:rPr>
                <w:noProof/>
                <w:webHidden/>
              </w:rPr>
            </w:r>
            <w:r>
              <w:rPr>
                <w:noProof/>
                <w:webHidden/>
              </w:rPr>
              <w:fldChar w:fldCharType="separate"/>
            </w:r>
            <w:r w:rsidR="00DC7D8A">
              <w:rPr>
                <w:noProof/>
                <w:webHidden/>
              </w:rPr>
              <w:t>12</w:t>
            </w:r>
            <w:r>
              <w:rPr>
                <w:noProof/>
                <w:webHidden/>
              </w:rPr>
              <w:fldChar w:fldCharType="end"/>
            </w:r>
          </w:hyperlink>
        </w:p>
        <w:p w:rsidR="00DC7D8A" w:rsidRDefault="00466B2A">
          <w:pPr>
            <w:pStyle w:val="Spistreci2"/>
            <w:tabs>
              <w:tab w:val="left" w:pos="880"/>
              <w:tab w:val="right" w:leader="dot" w:pos="9062"/>
            </w:tabs>
            <w:rPr>
              <w:rFonts w:cstheme="minorBidi"/>
              <w:noProof/>
              <w:sz w:val="22"/>
              <w:szCs w:val="22"/>
              <w:lang w:val="pl-PL" w:eastAsia="pl-PL" w:bidi="ar-SA"/>
            </w:rPr>
          </w:pPr>
          <w:hyperlink w:anchor="_Toc405314023" w:history="1">
            <w:r w:rsidR="00DC7D8A" w:rsidRPr="00555C7D">
              <w:rPr>
                <w:rStyle w:val="Hipercze"/>
                <w:noProof/>
                <w:lang w:val="pl-PL"/>
              </w:rPr>
              <w:t>4.1</w:t>
            </w:r>
            <w:r w:rsidR="00DC7D8A">
              <w:rPr>
                <w:rFonts w:cstheme="minorBidi"/>
                <w:noProof/>
                <w:sz w:val="22"/>
                <w:szCs w:val="22"/>
                <w:lang w:val="pl-PL" w:eastAsia="pl-PL" w:bidi="ar-SA"/>
              </w:rPr>
              <w:tab/>
            </w:r>
            <w:r w:rsidR="00DC7D8A" w:rsidRPr="00555C7D">
              <w:rPr>
                <w:rStyle w:val="Hipercze"/>
                <w:noProof/>
                <w:lang w:val="pl-PL"/>
              </w:rPr>
              <w:t>Szczegółowe wymagania dotyczące udzielanych licencji OZSI</w:t>
            </w:r>
            <w:r w:rsidR="00DC7D8A">
              <w:rPr>
                <w:noProof/>
                <w:webHidden/>
              </w:rPr>
              <w:tab/>
            </w:r>
            <w:r>
              <w:rPr>
                <w:noProof/>
                <w:webHidden/>
              </w:rPr>
              <w:fldChar w:fldCharType="begin"/>
            </w:r>
            <w:r w:rsidR="00DC7D8A">
              <w:rPr>
                <w:noProof/>
                <w:webHidden/>
              </w:rPr>
              <w:instrText xml:space="preserve"> PAGEREF _Toc405314023 \h </w:instrText>
            </w:r>
            <w:r>
              <w:rPr>
                <w:noProof/>
                <w:webHidden/>
              </w:rPr>
            </w:r>
            <w:r>
              <w:rPr>
                <w:noProof/>
                <w:webHidden/>
              </w:rPr>
              <w:fldChar w:fldCharType="separate"/>
            </w:r>
            <w:r w:rsidR="00DC7D8A">
              <w:rPr>
                <w:noProof/>
                <w:webHidden/>
              </w:rPr>
              <w:t>13</w:t>
            </w:r>
            <w:r>
              <w:rPr>
                <w:noProof/>
                <w:webHidden/>
              </w:rPr>
              <w:fldChar w:fldCharType="end"/>
            </w:r>
          </w:hyperlink>
        </w:p>
        <w:p w:rsidR="00DC7D8A" w:rsidRDefault="00466B2A">
          <w:pPr>
            <w:pStyle w:val="Spistreci1"/>
            <w:tabs>
              <w:tab w:val="left" w:pos="480"/>
              <w:tab w:val="right" w:leader="dot" w:pos="9062"/>
            </w:tabs>
            <w:rPr>
              <w:rFonts w:cstheme="minorBidi"/>
              <w:noProof/>
              <w:sz w:val="22"/>
              <w:szCs w:val="22"/>
              <w:lang w:val="pl-PL" w:eastAsia="pl-PL" w:bidi="ar-SA"/>
            </w:rPr>
          </w:pPr>
          <w:hyperlink w:anchor="_Toc405314024" w:history="1">
            <w:r w:rsidR="00DC7D8A" w:rsidRPr="00555C7D">
              <w:rPr>
                <w:rStyle w:val="Hipercze"/>
                <w:noProof/>
              </w:rPr>
              <w:t>5</w:t>
            </w:r>
            <w:r w:rsidR="00DC7D8A">
              <w:rPr>
                <w:rFonts w:cstheme="minorBidi"/>
                <w:noProof/>
                <w:sz w:val="22"/>
                <w:szCs w:val="22"/>
                <w:lang w:val="pl-PL" w:eastAsia="pl-PL" w:bidi="ar-SA"/>
              </w:rPr>
              <w:tab/>
            </w:r>
            <w:r w:rsidR="00DC7D8A" w:rsidRPr="00555C7D">
              <w:rPr>
                <w:rStyle w:val="Hipercze"/>
                <w:noProof/>
                <w:lang w:val="pl-PL"/>
              </w:rPr>
              <w:t xml:space="preserve">SZCZEGÓŁOWE </w:t>
            </w:r>
            <w:r w:rsidR="00DC7D8A" w:rsidRPr="00555C7D">
              <w:rPr>
                <w:rStyle w:val="Hipercze"/>
                <w:noProof/>
              </w:rPr>
              <w:t>WYMAGANIA</w:t>
            </w:r>
            <w:r w:rsidR="00DC7D8A">
              <w:rPr>
                <w:noProof/>
                <w:webHidden/>
              </w:rPr>
              <w:tab/>
            </w:r>
            <w:r>
              <w:rPr>
                <w:noProof/>
                <w:webHidden/>
              </w:rPr>
              <w:fldChar w:fldCharType="begin"/>
            </w:r>
            <w:r w:rsidR="00DC7D8A">
              <w:rPr>
                <w:noProof/>
                <w:webHidden/>
              </w:rPr>
              <w:instrText xml:space="preserve"> PAGEREF _Toc405314024 \h </w:instrText>
            </w:r>
            <w:r>
              <w:rPr>
                <w:noProof/>
                <w:webHidden/>
              </w:rPr>
            </w:r>
            <w:r>
              <w:rPr>
                <w:noProof/>
                <w:webHidden/>
              </w:rPr>
              <w:fldChar w:fldCharType="separate"/>
            </w:r>
            <w:r w:rsidR="00DC7D8A">
              <w:rPr>
                <w:noProof/>
                <w:webHidden/>
              </w:rPr>
              <w:t>14</w:t>
            </w:r>
            <w:r>
              <w:rPr>
                <w:noProof/>
                <w:webHidden/>
              </w:rPr>
              <w:fldChar w:fldCharType="end"/>
            </w:r>
          </w:hyperlink>
        </w:p>
        <w:p w:rsidR="00DC7D8A" w:rsidRDefault="00466B2A">
          <w:pPr>
            <w:pStyle w:val="Spistreci2"/>
            <w:tabs>
              <w:tab w:val="left" w:pos="880"/>
              <w:tab w:val="right" w:leader="dot" w:pos="9062"/>
            </w:tabs>
            <w:rPr>
              <w:rFonts w:cstheme="minorBidi"/>
              <w:noProof/>
              <w:sz w:val="22"/>
              <w:szCs w:val="22"/>
              <w:lang w:val="pl-PL" w:eastAsia="pl-PL" w:bidi="ar-SA"/>
            </w:rPr>
          </w:pPr>
          <w:hyperlink w:anchor="_Toc405314025" w:history="1">
            <w:r w:rsidR="00DC7D8A" w:rsidRPr="00555C7D">
              <w:rPr>
                <w:rStyle w:val="Hipercze"/>
                <w:noProof/>
                <w:lang w:val="pl-PL"/>
              </w:rPr>
              <w:t>5.1</w:t>
            </w:r>
            <w:r w:rsidR="00DC7D8A">
              <w:rPr>
                <w:rFonts w:cstheme="minorBidi"/>
                <w:noProof/>
                <w:sz w:val="22"/>
                <w:szCs w:val="22"/>
                <w:lang w:val="pl-PL" w:eastAsia="pl-PL" w:bidi="ar-SA"/>
              </w:rPr>
              <w:tab/>
            </w:r>
            <w:r w:rsidR="00DC7D8A" w:rsidRPr="00555C7D">
              <w:rPr>
                <w:rStyle w:val="Hipercze"/>
                <w:noProof/>
                <w:lang w:val="pl-PL"/>
              </w:rPr>
              <w:t>Wymagania techniczne związane ze środowiskiem instalacji OZSI</w:t>
            </w:r>
            <w:r w:rsidR="00DC7D8A">
              <w:rPr>
                <w:noProof/>
                <w:webHidden/>
              </w:rPr>
              <w:tab/>
            </w:r>
            <w:r>
              <w:rPr>
                <w:noProof/>
                <w:webHidden/>
              </w:rPr>
              <w:fldChar w:fldCharType="begin"/>
            </w:r>
            <w:r w:rsidR="00DC7D8A">
              <w:rPr>
                <w:noProof/>
                <w:webHidden/>
              </w:rPr>
              <w:instrText xml:space="preserve"> PAGEREF _Toc405314025 \h </w:instrText>
            </w:r>
            <w:r>
              <w:rPr>
                <w:noProof/>
                <w:webHidden/>
              </w:rPr>
            </w:r>
            <w:r>
              <w:rPr>
                <w:noProof/>
                <w:webHidden/>
              </w:rPr>
              <w:fldChar w:fldCharType="separate"/>
            </w:r>
            <w:r w:rsidR="00DC7D8A">
              <w:rPr>
                <w:noProof/>
                <w:webHidden/>
              </w:rPr>
              <w:t>14</w:t>
            </w:r>
            <w:r>
              <w:rPr>
                <w:noProof/>
                <w:webHidden/>
              </w:rPr>
              <w:fldChar w:fldCharType="end"/>
            </w:r>
          </w:hyperlink>
        </w:p>
        <w:p w:rsidR="00DC7D8A" w:rsidRDefault="00466B2A">
          <w:pPr>
            <w:pStyle w:val="Spistreci2"/>
            <w:tabs>
              <w:tab w:val="left" w:pos="660"/>
              <w:tab w:val="right" w:leader="dot" w:pos="9062"/>
            </w:tabs>
            <w:rPr>
              <w:rFonts w:cstheme="minorBidi"/>
              <w:noProof/>
              <w:sz w:val="22"/>
              <w:szCs w:val="22"/>
              <w:lang w:val="pl-PL" w:eastAsia="pl-PL" w:bidi="ar-SA"/>
            </w:rPr>
          </w:pPr>
          <w:hyperlink w:anchor="_Toc405314026" w:history="1">
            <w:r w:rsidR="00DC7D8A" w:rsidRPr="00555C7D">
              <w:rPr>
                <w:rStyle w:val="Hipercze"/>
                <w:rFonts w:ascii="Symbol" w:hAnsi="Symbol" w:cs="Calibri"/>
                <w:noProof/>
                <w:lang w:val="pl-PL"/>
              </w:rPr>
              <w:t></w:t>
            </w:r>
            <w:r w:rsidR="00DC7D8A">
              <w:rPr>
                <w:rFonts w:cstheme="minorBidi"/>
                <w:noProof/>
                <w:sz w:val="22"/>
                <w:szCs w:val="22"/>
                <w:lang w:val="pl-PL" w:eastAsia="pl-PL" w:bidi="ar-SA"/>
              </w:rPr>
              <w:tab/>
            </w:r>
            <w:r w:rsidR="00DC7D8A" w:rsidRPr="00555C7D">
              <w:rPr>
                <w:rStyle w:val="Hipercze"/>
                <w:rFonts w:ascii="Calibri" w:hAnsi="Calibri" w:cs="Calibri"/>
                <w:noProof/>
                <w:lang w:val="pl-PL"/>
              </w:rPr>
              <w:t xml:space="preserve">PROCESORY: </w:t>
            </w:r>
            <w:r w:rsidR="00DC7D8A" w:rsidRPr="00555C7D">
              <w:rPr>
                <w:rStyle w:val="Hipercze"/>
                <w:noProof/>
                <w:lang w:val="pl-PL"/>
              </w:rPr>
              <w:t>jeden procesor nie więcej niż 4-rdzeniowy w architekturze x86 osiągające w teście wydajności Passmark CPU Mark min 3470 pkt</w:t>
            </w:r>
            <w:r w:rsidR="00DC7D8A">
              <w:rPr>
                <w:noProof/>
                <w:webHidden/>
              </w:rPr>
              <w:tab/>
            </w:r>
            <w:r>
              <w:rPr>
                <w:noProof/>
                <w:webHidden/>
              </w:rPr>
              <w:fldChar w:fldCharType="begin"/>
            </w:r>
            <w:r w:rsidR="00DC7D8A">
              <w:rPr>
                <w:noProof/>
                <w:webHidden/>
              </w:rPr>
              <w:instrText xml:space="preserve"> PAGEREF _Toc405314026 \h </w:instrText>
            </w:r>
            <w:r>
              <w:rPr>
                <w:noProof/>
                <w:webHidden/>
              </w:rPr>
            </w:r>
            <w:r>
              <w:rPr>
                <w:noProof/>
                <w:webHidden/>
              </w:rPr>
              <w:fldChar w:fldCharType="separate"/>
            </w:r>
            <w:r w:rsidR="00DC7D8A">
              <w:rPr>
                <w:noProof/>
                <w:webHidden/>
              </w:rPr>
              <w:t>15</w:t>
            </w:r>
            <w:r>
              <w:rPr>
                <w:noProof/>
                <w:webHidden/>
              </w:rPr>
              <w:fldChar w:fldCharType="end"/>
            </w:r>
          </w:hyperlink>
        </w:p>
        <w:p w:rsidR="00DC7D8A" w:rsidRDefault="00466B2A">
          <w:pPr>
            <w:pStyle w:val="Spistreci2"/>
            <w:tabs>
              <w:tab w:val="left" w:pos="660"/>
              <w:tab w:val="right" w:leader="dot" w:pos="9062"/>
            </w:tabs>
            <w:rPr>
              <w:rFonts w:cstheme="minorBidi"/>
              <w:noProof/>
              <w:sz w:val="22"/>
              <w:szCs w:val="22"/>
              <w:lang w:val="pl-PL" w:eastAsia="pl-PL" w:bidi="ar-SA"/>
            </w:rPr>
          </w:pPr>
          <w:hyperlink w:anchor="_Toc405314027" w:history="1">
            <w:r w:rsidR="00DC7D8A" w:rsidRPr="00555C7D">
              <w:rPr>
                <w:rStyle w:val="Hipercze"/>
                <w:rFonts w:ascii="Symbol" w:hAnsi="Symbol" w:cs="Calibri"/>
                <w:noProof/>
                <w:lang w:val="pl-PL"/>
              </w:rPr>
              <w:t></w:t>
            </w:r>
            <w:r w:rsidR="00DC7D8A">
              <w:rPr>
                <w:rFonts w:cstheme="minorBidi"/>
                <w:noProof/>
                <w:sz w:val="22"/>
                <w:szCs w:val="22"/>
                <w:lang w:val="pl-PL" w:eastAsia="pl-PL" w:bidi="ar-SA"/>
              </w:rPr>
              <w:tab/>
            </w:r>
            <w:r w:rsidR="00DC7D8A" w:rsidRPr="00555C7D">
              <w:rPr>
                <w:rStyle w:val="Hipercze"/>
                <w:rFonts w:ascii="Calibri" w:hAnsi="Calibri" w:cs="Calibri"/>
                <w:noProof/>
                <w:lang w:val="pl-PL"/>
              </w:rPr>
              <w:t>NAPĘDY: Zintegrowany napęd DVD-RW</w:t>
            </w:r>
            <w:r w:rsidR="00DC7D8A">
              <w:rPr>
                <w:noProof/>
                <w:webHidden/>
              </w:rPr>
              <w:tab/>
            </w:r>
            <w:r>
              <w:rPr>
                <w:noProof/>
                <w:webHidden/>
              </w:rPr>
              <w:fldChar w:fldCharType="begin"/>
            </w:r>
            <w:r w:rsidR="00DC7D8A">
              <w:rPr>
                <w:noProof/>
                <w:webHidden/>
              </w:rPr>
              <w:instrText xml:space="preserve"> PAGEREF _Toc405314027 \h </w:instrText>
            </w:r>
            <w:r>
              <w:rPr>
                <w:noProof/>
                <w:webHidden/>
              </w:rPr>
            </w:r>
            <w:r>
              <w:rPr>
                <w:noProof/>
                <w:webHidden/>
              </w:rPr>
              <w:fldChar w:fldCharType="separate"/>
            </w:r>
            <w:r w:rsidR="00DC7D8A">
              <w:rPr>
                <w:noProof/>
                <w:webHidden/>
              </w:rPr>
              <w:t>15</w:t>
            </w:r>
            <w:r>
              <w:rPr>
                <w:noProof/>
                <w:webHidden/>
              </w:rPr>
              <w:fldChar w:fldCharType="end"/>
            </w:r>
          </w:hyperlink>
        </w:p>
        <w:p w:rsidR="00DC7D8A" w:rsidRDefault="00466B2A">
          <w:pPr>
            <w:pStyle w:val="Spistreci2"/>
            <w:tabs>
              <w:tab w:val="left" w:pos="880"/>
              <w:tab w:val="right" w:leader="dot" w:pos="9062"/>
            </w:tabs>
            <w:rPr>
              <w:rFonts w:cstheme="minorBidi"/>
              <w:noProof/>
              <w:sz w:val="22"/>
              <w:szCs w:val="22"/>
              <w:lang w:val="pl-PL" w:eastAsia="pl-PL" w:bidi="ar-SA"/>
            </w:rPr>
          </w:pPr>
          <w:hyperlink w:anchor="_Toc405314028" w:history="1">
            <w:r w:rsidR="00DC7D8A" w:rsidRPr="00555C7D">
              <w:rPr>
                <w:rStyle w:val="Hipercze"/>
                <w:noProof/>
                <w:lang w:val="pl-PL"/>
              </w:rPr>
              <w:t>5.2</w:t>
            </w:r>
            <w:r w:rsidR="00DC7D8A">
              <w:rPr>
                <w:rFonts w:cstheme="minorBidi"/>
                <w:noProof/>
                <w:sz w:val="22"/>
                <w:szCs w:val="22"/>
                <w:lang w:val="pl-PL" w:eastAsia="pl-PL" w:bidi="ar-SA"/>
              </w:rPr>
              <w:tab/>
            </w:r>
            <w:r w:rsidR="00DC7D8A" w:rsidRPr="00555C7D">
              <w:rPr>
                <w:rStyle w:val="Hipercze"/>
                <w:noProof/>
                <w:lang w:val="pl-PL"/>
              </w:rPr>
              <w:t>Minimalne wymagania funkcjonalne Oprogramowania ZSI</w:t>
            </w:r>
            <w:r w:rsidR="00DC7D8A">
              <w:rPr>
                <w:noProof/>
                <w:webHidden/>
              </w:rPr>
              <w:tab/>
            </w:r>
            <w:r>
              <w:rPr>
                <w:noProof/>
                <w:webHidden/>
              </w:rPr>
              <w:fldChar w:fldCharType="begin"/>
            </w:r>
            <w:r w:rsidR="00DC7D8A">
              <w:rPr>
                <w:noProof/>
                <w:webHidden/>
              </w:rPr>
              <w:instrText xml:space="preserve"> PAGEREF _Toc405314028 \h </w:instrText>
            </w:r>
            <w:r>
              <w:rPr>
                <w:noProof/>
                <w:webHidden/>
              </w:rPr>
            </w:r>
            <w:r>
              <w:rPr>
                <w:noProof/>
                <w:webHidden/>
              </w:rPr>
              <w:fldChar w:fldCharType="separate"/>
            </w:r>
            <w:r w:rsidR="00DC7D8A">
              <w:rPr>
                <w:noProof/>
                <w:webHidden/>
              </w:rPr>
              <w:t>15</w:t>
            </w:r>
            <w:r>
              <w:rPr>
                <w:noProof/>
                <w:webHidden/>
              </w:rPr>
              <w:fldChar w:fldCharType="end"/>
            </w:r>
          </w:hyperlink>
        </w:p>
        <w:p w:rsidR="00DC7D8A" w:rsidRDefault="00466B2A">
          <w:pPr>
            <w:pStyle w:val="Spistreci3"/>
            <w:tabs>
              <w:tab w:val="left" w:pos="1320"/>
              <w:tab w:val="right" w:leader="dot" w:pos="9062"/>
            </w:tabs>
            <w:rPr>
              <w:rFonts w:cstheme="minorBidi"/>
              <w:noProof/>
              <w:sz w:val="22"/>
              <w:szCs w:val="22"/>
              <w:lang w:val="pl-PL" w:eastAsia="pl-PL" w:bidi="ar-SA"/>
            </w:rPr>
          </w:pPr>
          <w:hyperlink w:anchor="_Toc405314029" w:history="1">
            <w:r w:rsidR="00DC7D8A" w:rsidRPr="00555C7D">
              <w:rPr>
                <w:rStyle w:val="Hipercze"/>
                <w:noProof/>
                <w:lang w:val="pl-PL"/>
              </w:rPr>
              <w:t>5.2.1</w:t>
            </w:r>
            <w:r w:rsidR="00DC7D8A">
              <w:rPr>
                <w:rFonts w:cstheme="minorBidi"/>
                <w:noProof/>
                <w:sz w:val="22"/>
                <w:szCs w:val="22"/>
                <w:lang w:val="pl-PL" w:eastAsia="pl-PL" w:bidi="ar-SA"/>
              </w:rPr>
              <w:tab/>
            </w:r>
            <w:r w:rsidR="00DC7D8A" w:rsidRPr="00555C7D">
              <w:rPr>
                <w:rStyle w:val="Hipercze"/>
                <w:noProof/>
                <w:lang w:val="pl-PL"/>
              </w:rPr>
              <w:t>Opis wymagań funkcjonalnych modułów specjalistycznych - PLATFORMA MEDYCZNA</w:t>
            </w:r>
            <w:r w:rsidR="00DC7D8A">
              <w:rPr>
                <w:noProof/>
                <w:webHidden/>
              </w:rPr>
              <w:tab/>
            </w:r>
            <w:r>
              <w:rPr>
                <w:noProof/>
                <w:webHidden/>
              </w:rPr>
              <w:fldChar w:fldCharType="begin"/>
            </w:r>
            <w:r w:rsidR="00DC7D8A">
              <w:rPr>
                <w:noProof/>
                <w:webHidden/>
              </w:rPr>
              <w:instrText xml:space="preserve"> PAGEREF _Toc405314029 \h </w:instrText>
            </w:r>
            <w:r>
              <w:rPr>
                <w:noProof/>
                <w:webHidden/>
              </w:rPr>
            </w:r>
            <w:r>
              <w:rPr>
                <w:noProof/>
                <w:webHidden/>
              </w:rPr>
              <w:fldChar w:fldCharType="separate"/>
            </w:r>
            <w:r w:rsidR="00DC7D8A">
              <w:rPr>
                <w:noProof/>
                <w:webHidden/>
              </w:rPr>
              <w:t>15</w:t>
            </w:r>
            <w:r>
              <w:rPr>
                <w:noProof/>
                <w:webHidden/>
              </w:rPr>
              <w:fldChar w:fldCharType="end"/>
            </w:r>
          </w:hyperlink>
        </w:p>
        <w:p w:rsidR="00DC7D8A" w:rsidRDefault="00466B2A">
          <w:pPr>
            <w:pStyle w:val="Spistreci3"/>
            <w:tabs>
              <w:tab w:val="left" w:pos="1320"/>
              <w:tab w:val="right" w:leader="dot" w:pos="9062"/>
            </w:tabs>
            <w:rPr>
              <w:rFonts w:cstheme="minorBidi"/>
              <w:noProof/>
              <w:sz w:val="22"/>
              <w:szCs w:val="22"/>
              <w:lang w:val="pl-PL" w:eastAsia="pl-PL" w:bidi="ar-SA"/>
            </w:rPr>
          </w:pPr>
          <w:hyperlink w:anchor="_Toc405314030" w:history="1">
            <w:r w:rsidR="00DC7D8A" w:rsidRPr="00555C7D">
              <w:rPr>
                <w:rStyle w:val="Hipercze"/>
                <w:noProof/>
                <w:lang w:val="pl-PL"/>
              </w:rPr>
              <w:t>5.2.2</w:t>
            </w:r>
            <w:r w:rsidR="00DC7D8A">
              <w:rPr>
                <w:rFonts w:cstheme="minorBidi"/>
                <w:noProof/>
                <w:sz w:val="22"/>
                <w:szCs w:val="22"/>
                <w:lang w:val="pl-PL" w:eastAsia="pl-PL" w:bidi="ar-SA"/>
              </w:rPr>
              <w:tab/>
            </w:r>
            <w:r w:rsidR="00DC7D8A" w:rsidRPr="00555C7D">
              <w:rPr>
                <w:rStyle w:val="Hipercze"/>
                <w:noProof/>
                <w:lang w:val="pl-PL"/>
              </w:rPr>
              <w:t>Opis wymagań funkcjonalnych e-Learning</w:t>
            </w:r>
            <w:r w:rsidR="00DC7D8A">
              <w:rPr>
                <w:noProof/>
                <w:webHidden/>
              </w:rPr>
              <w:tab/>
            </w:r>
            <w:r>
              <w:rPr>
                <w:noProof/>
                <w:webHidden/>
              </w:rPr>
              <w:fldChar w:fldCharType="begin"/>
            </w:r>
            <w:r w:rsidR="00DC7D8A">
              <w:rPr>
                <w:noProof/>
                <w:webHidden/>
              </w:rPr>
              <w:instrText xml:space="preserve"> PAGEREF _Toc405314030 \h </w:instrText>
            </w:r>
            <w:r>
              <w:rPr>
                <w:noProof/>
                <w:webHidden/>
              </w:rPr>
            </w:r>
            <w:r>
              <w:rPr>
                <w:noProof/>
                <w:webHidden/>
              </w:rPr>
              <w:fldChar w:fldCharType="separate"/>
            </w:r>
            <w:r w:rsidR="00DC7D8A">
              <w:rPr>
                <w:noProof/>
                <w:webHidden/>
              </w:rPr>
              <w:t>44</w:t>
            </w:r>
            <w:r>
              <w:rPr>
                <w:noProof/>
                <w:webHidden/>
              </w:rPr>
              <w:fldChar w:fldCharType="end"/>
            </w:r>
          </w:hyperlink>
        </w:p>
        <w:p w:rsidR="00DC7D8A" w:rsidRDefault="00466B2A">
          <w:pPr>
            <w:pStyle w:val="Spistreci3"/>
            <w:tabs>
              <w:tab w:val="left" w:pos="1320"/>
              <w:tab w:val="right" w:leader="dot" w:pos="9062"/>
            </w:tabs>
            <w:rPr>
              <w:rFonts w:cstheme="minorBidi"/>
              <w:noProof/>
              <w:sz w:val="22"/>
              <w:szCs w:val="22"/>
              <w:lang w:val="pl-PL" w:eastAsia="pl-PL" w:bidi="ar-SA"/>
            </w:rPr>
          </w:pPr>
          <w:hyperlink w:anchor="_Toc405314031" w:history="1">
            <w:r w:rsidR="00DC7D8A" w:rsidRPr="00555C7D">
              <w:rPr>
                <w:rStyle w:val="Hipercze"/>
                <w:noProof/>
                <w:lang w:val="pl-PL"/>
              </w:rPr>
              <w:t>5.2.3</w:t>
            </w:r>
            <w:r w:rsidR="00DC7D8A">
              <w:rPr>
                <w:rFonts w:cstheme="minorBidi"/>
                <w:noProof/>
                <w:sz w:val="22"/>
                <w:szCs w:val="22"/>
                <w:lang w:val="pl-PL" w:eastAsia="pl-PL" w:bidi="ar-SA"/>
              </w:rPr>
              <w:tab/>
            </w:r>
            <w:r w:rsidR="00DC7D8A" w:rsidRPr="00555C7D">
              <w:rPr>
                <w:rStyle w:val="Hipercze"/>
                <w:noProof/>
                <w:lang w:val="pl-PL"/>
              </w:rPr>
              <w:t>Opis wymagań funkcjonalnych portal CMS</w:t>
            </w:r>
            <w:r w:rsidR="00DC7D8A">
              <w:rPr>
                <w:noProof/>
                <w:webHidden/>
              </w:rPr>
              <w:tab/>
            </w:r>
            <w:r>
              <w:rPr>
                <w:noProof/>
                <w:webHidden/>
              </w:rPr>
              <w:fldChar w:fldCharType="begin"/>
            </w:r>
            <w:r w:rsidR="00DC7D8A">
              <w:rPr>
                <w:noProof/>
                <w:webHidden/>
              </w:rPr>
              <w:instrText xml:space="preserve"> PAGEREF _Toc405314031 \h </w:instrText>
            </w:r>
            <w:r>
              <w:rPr>
                <w:noProof/>
                <w:webHidden/>
              </w:rPr>
            </w:r>
            <w:r>
              <w:rPr>
                <w:noProof/>
                <w:webHidden/>
              </w:rPr>
              <w:fldChar w:fldCharType="separate"/>
            </w:r>
            <w:r w:rsidR="00DC7D8A">
              <w:rPr>
                <w:noProof/>
                <w:webHidden/>
              </w:rPr>
              <w:t>50</w:t>
            </w:r>
            <w:r>
              <w:rPr>
                <w:noProof/>
                <w:webHidden/>
              </w:rPr>
              <w:fldChar w:fldCharType="end"/>
            </w:r>
          </w:hyperlink>
        </w:p>
        <w:p w:rsidR="00DC7D8A" w:rsidRDefault="00466B2A">
          <w:pPr>
            <w:pStyle w:val="Spistreci3"/>
            <w:tabs>
              <w:tab w:val="left" w:pos="1320"/>
              <w:tab w:val="right" w:leader="dot" w:pos="9062"/>
            </w:tabs>
            <w:rPr>
              <w:rFonts w:cstheme="minorBidi"/>
              <w:noProof/>
              <w:sz w:val="22"/>
              <w:szCs w:val="22"/>
              <w:lang w:val="pl-PL" w:eastAsia="pl-PL" w:bidi="ar-SA"/>
            </w:rPr>
          </w:pPr>
          <w:hyperlink w:anchor="_Toc405314032" w:history="1">
            <w:r w:rsidR="00DC7D8A" w:rsidRPr="00555C7D">
              <w:rPr>
                <w:rStyle w:val="Hipercze"/>
                <w:noProof/>
                <w:lang w:val="pl-PL"/>
              </w:rPr>
              <w:t>5.2.4</w:t>
            </w:r>
            <w:r w:rsidR="00DC7D8A">
              <w:rPr>
                <w:rFonts w:cstheme="minorBidi"/>
                <w:noProof/>
                <w:sz w:val="22"/>
                <w:szCs w:val="22"/>
                <w:lang w:val="pl-PL" w:eastAsia="pl-PL" w:bidi="ar-SA"/>
              </w:rPr>
              <w:tab/>
            </w:r>
            <w:r w:rsidR="00DC7D8A" w:rsidRPr="00555C7D">
              <w:rPr>
                <w:rStyle w:val="Hipercze"/>
                <w:noProof/>
                <w:lang w:val="pl-PL"/>
              </w:rPr>
              <w:t>Schemat poglądowy zapewnienia dostępu do elementów ZSI</w:t>
            </w:r>
            <w:r w:rsidR="00DC7D8A">
              <w:rPr>
                <w:noProof/>
                <w:webHidden/>
              </w:rPr>
              <w:tab/>
            </w:r>
            <w:r>
              <w:rPr>
                <w:noProof/>
                <w:webHidden/>
              </w:rPr>
              <w:fldChar w:fldCharType="begin"/>
            </w:r>
            <w:r w:rsidR="00DC7D8A">
              <w:rPr>
                <w:noProof/>
                <w:webHidden/>
              </w:rPr>
              <w:instrText xml:space="preserve"> PAGEREF _Toc405314032 \h </w:instrText>
            </w:r>
            <w:r>
              <w:rPr>
                <w:noProof/>
                <w:webHidden/>
              </w:rPr>
            </w:r>
            <w:r>
              <w:rPr>
                <w:noProof/>
                <w:webHidden/>
              </w:rPr>
              <w:fldChar w:fldCharType="separate"/>
            </w:r>
            <w:r w:rsidR="00DC7D8A">
              <w:rPr>
                <w:noProof/>
                <w:webHidden/>
              </w:rPr>
              <w:t>54</w:t>
            </w:r>
            <w:r>
              <w:rPr>
                <w:noProof/>
                <w:webHidden/>
              </w:rPr>
              <w:fldChar w:fldCharType="end"/>
            </w:r>
          </w:hyperlink>
        </w:p>
        <w:p w:rsidR="00DC7D8A" w:rsidRDefault="00466B2A">
          <w:pPr>
            <w:pStyle w:val="Spistreci3"/>
            <w:tabs>
              <w:tab w:val="left" w:pos="1320"/>
              <w:tab w:val="right" w:leader="dot" w:pos="9062"/>
            </w:tabs>
            <w:rPr>
              <w:rFonts w:cstheme="minorBidi"/>
              <w:noProof/>
              <w:sz w:val="22"/>
              <w:szCs w:val="22"/>
              <w:lang w:val="pl-PL" w:eastAsia="pl-PL" w:bidi="ar-SA"/>
            </w:rPr>
          </w:pPr>
          <w:hyperlink w:anchor="_Toc405314033" w:history="1">
            <w:r w:rsidR="00DC7D8A" w:rsidRPr="00555C7D">
              <w:rPr>
                <w:rStyle w:val="Hipercze"/>
                <w:noProof/>
                <w:lang w:val="pl-PL"/>
              </w:rPr>
              <w:t>5.2.5</w:t>
            </w:r>
            <w:r w:rsidR="00DC7D8A">
              <w:rPr>
                <w:rFonts w:cstheme="minorBidi"/>
                <w:noProof/>
                <w:sz w:val="22"/>
                <w:szCs w:val="22"/>
                <w:lang w:val="pl-PL" w:eastAsia="pl-PL" w:bidi="ar-SA"/>
              </w:rPr>
              <w:tab/>
            </w:r>
            <w:r w:rsidR="00DC7D8A" w:rsidRPr="00555C7D">
              <w:rPr>
                <w:rStyle w:val="Hipercze"/>
                <w:noProof/>
                <w:lang w:val="pl-PL"/>
              </w:rPr>
              <w:t>Wymagany rozkład zainstalowanego oprogramowania aplikacji na serwerach</w:t>
            </w:r>
            <w:r w:rsidR="00DC7D8A">
              <w:rPr>
                <w:noProof/>
                <w:webHidden/>
              </w:rPr>
              <w:tab/>
            </w:r>
            <w:r>
              <w:rPr>
                <w:noProof/>
                <w:webHidden/>
              </w:rPr>
              <w:fldChar w:fldCharType="begin"/>
            </w:r>
            <w:r w:rsidR="00DC7D8A">
              <w:rPr>
                <w:noProof/>
                <w:webHidden/>
              </w:rPr>
              <w:instrText xml:space="preserve"> PAGEREF _Toc405314033 \h </w:instrText>
            </w:r>
            <w:r>
              <w:rPr>
                <w:noProof/>
                <w:webHidden/>
              </w:rPr>
            </w:r>
            <w:r>
              <w:rPr>
                <w:noProof/>
                <w:webHidden/>
              </w:rPr>
              <w:fldChar w:fldCharType="separate"/>
            </w:r>
            <w:r w:rsidR="00DC7D8A">
              <w:rPr>
                <w:noProof/>
                <w:webHidden/>
              </w:rPr>
              <w:t>54</w:t>
            </w:r>
            <w:r>
              <w:rPr>
                <w:noProof/>
                <w:webHidden/>
              </w:rPr>
              <w:fldChar w:fldCharType="end"/>
            </w:r>
          </w:hyperlink>
        </w:p>
        <w:p w:rsidR="00DC7D8A" w:rsidRDefault="00466B2A">
          <w:pPr>
            <w:pStyle w:val="Spistreci3"/>
            <w:tabs>
              <w:tab w:val="left" w:pos="1320"/>
              <w:tab w:val="right" w:leader="dot" w:pos="9062"/>
            </w:tabs>
            <w:rPr>
              <w:rFonts w:cstheme="minorBidi"/>
              <w:noProof/>
              <w:sz w:val="22"/>
              <w:szCs w:val="22"/>
              <w:lang w:val="pl-PL" w:eastAsia="pl-PL" w:bidi="ar-SA"/>
            </w:rPr>
          </w:pPr>
          <w:hyperlink w:anchor="_Toc405314034" w:history="1">
            <w:r w:rsidR="00DC7D8A" w:rsidRPr="00555C7D">
              <w:rPr>
                <w:rStyle w:val="Hipercze"/>
                <w:noProof/>
                <w:lang w:val="pl-PL"/>
              </w:rPr>
              <w:t>5.2.6</w:t>
            </w:r>
            <w:r w:rsidR="00DC7D8A">
              <w:rPr>
                <w:rFonts w:cstheme="minorBidi"/>
                <w:noProof/>
                <w:sz w:val="22"/>
                <w:szCs w:val="22"/>
                <w:lang w:val="pl-PL" w:eastAsia="pl-PL" w:bidi="ar-SA"/>
              </w:rPr>
              <w:tab/>
            </w:r>
            <w:r w:rsidR="00DC7D8A" w:rsidRPr="00555C7D">
              <w:rPr>
                <w:rStyle w:val="Hipercze"/>
                <w:noProof/>
                <w:lang w:val="pl-PL"/>
              </w:rPr>
              <w:t>Opis wymagań wspólnej bazy SQL dla PLATFORMY MEDYCZNEJ</w:t>
            </w:r>
            <w:r w:rsidR="00DC7D8A">
              <w:rPr>
                <w:noProof/>
                <w:webHidden/>
              </w:rPr>
              <w:tab/>
            </w:r>
            <w:r>
              <w:rPr>
                <w:noProof/>
                <w:webHidden/>
              </w:rPr>
              <w:fldChar w:fldCharType="begin"/>
            </w:r>
            <w:r w:rsidR="00DC7D8A">
              <w:rPr>
                <w:noProof/>
                <w:webHidden/>
              </w:rPr>
              <w:instrText xml:space="preserve"> PAGEREF _Toc405314034 \h </w:instrText>
            </w:r>
            <w:r>
              <w:rPr>
                <w:noProof/>
                <w:webHidden/>
              </w:rPr>
            </w:r>
            <w:r>
              <w:rPr>
                <w:noProof/>
                <w:webHidden/>
              </w:rPr>
              <w:fldChar w:fldCharType="separate"/>
            </w:r>
            <w:r w:rsidR="00DC7D8A">
              <w:rPr>
                <w:noProof/>
                <w:webHidden/>
              </w:rPr>
              <w:t>55</w:t>
            </w:r>
            <w:r>
              <w:rPr>
                <w:noProof/>
                <w:webHidden/>
              </w:rPr>
              <w:fldChar w:fldCharType="end"/>
            </w:r>
          </w:hyperlink>
        </w:p>
        <w:p w:rsidR="00DC7D8A" w:rsidRDefault="00466B2A">
          <w:pPr>
            <w:pStyle w:val="Spistreci1"/>
            <w:tabs>
              <w:tab w:val="left" w:pos="480"/>
              <w:tab w:val="right" w:leader="dot" w:pos="9062"/>
            </w:tabs>
            <w:rPr>
              <w:rFonts w:cstheme="minorBidi"/>
              <w:noProof/>
              <w:sz w:val="22"/>
              <w:szCs w:val="22"/>
              <w:lang w:val="pl-PL" w:eastAsia="pl-PL" w:bidi="ar-SA"/>
            </w:rPr>
          </w:pPr>
          <w:hyperlink w:anchor="_Toc405314035" w:history="1">
            <w:r w:rsidR="00DC7D8A" w:rsidRPr="00555C7D">
              <w:rPr>
                <w:rStyle w:val="Hipercze"/>
                <w:noProof/>
                <w:lang w:val="pl-PL"/>
              </w:rPr>
              <w:t>6</w:t>
            </w:r>
            <w:r w:rsidR="00DC7D8A">
              <w:rPr>
                <w:rFonts w:cstheme="minorBidi"/>
                <w:noProof/>
                <w:sz w:val="22"/>
                <w:szCs w:val="22"/>
                <w:lang w:val="pl-PL" w:eastAsia="pl-PL" w:bidi="ar-SA"/>
              </w:rPr>
              <w:tab/>
            </w:r>
            <w:r w:rsidR="00DC7D8A" w:rsidRPr="00555C7D">
              <w:rPr>
                <w:rStyle w:val="Hipercze"/>
                <w:noProof/>
              </w:rPr>
              <w:t>HARMONOGRAM</w:t>
            </w:r>
            <w:r w:rsidR="00DC7D8A" w:rsidRPr="00555C7D">
              <w:rPr>
                <w:rStyle w:val="Hipercze"/>
                <w:noProof/>
                <w:lang w:val="pl-PL"/>
              </w:rPr>
              <w:t xml:space="preserve"> REALIZACJI UMOWY:</w:t>
            </w:r>
            <w:r w:rsidR="00DC7D8A">
              <w:rPr>
                <w:noProof/>
                <w:webHidden/>
              </w:rPr>
              <w:tab/>
            </w:r>
            <w:r>
              <w:rPr>
                <w:noProof/>
                <w:webHidden/>
              </w:rPr>
              <w:fldChar w:fldCharType="begin"/>
            </w:r>
            <w:r w:rsidR="00DC7D8A">
              <w:rPr>
                <w:noProof/>
                <w:webHidden/>
              </w:rPr>
              <w:instrText xml:space="preserve"> PAGEREF _Toc405314035 \h </w:instrText>
            </w:r>
            <w:r>
              <w:rPr>
                <w:noProof/>
                <w:webHidden/>
              </w:rPr>
            </w:r>
            <w:r>
              <w:rPr>
                <w:noProof/>
                <w:webHidden/>
              </w:rPr>
              <w:fldChar w:fldCharType="separate"/>
            </w:r>
            <w:r w:rsidR="00DC7D8A">
              <w:rPr>
                <w:noProof/>
                <w:webHidden/>
              </w:rPr>
              <w:t>57</w:t>
            </w:r>
            <w:r>
              <w:rPr>
                <w:noProof/>
                <w:webHidden/>
              </w:rPr>
              <w:fldChar w:fldCharType="end"/>
            </w:r>
          </w:hyperlink>
        </w:p>
        <w:p w:rsidR="00DC7D8A" w:rsidRDefault="00466B2A">
          <w:pPr>
            <w:pStyle w:val="Spistreci2"/>
            <w:tabs>
              <w:tab w:val="left" w:pos="880"/>
              <w:tab w:val="right" w:leader="dot" w:pos="9062"/>
            </w:tabs>
            <w:rPr>
              <w:rFonts w:cstheme="minorBidi"/>
              <w:noProof/>
              <w:sz w:val="22"/>
              <w:szCs w:val="22"/>
              <w:lang w:val="pl-PL" w:eastAsia="pl-PL" w:bidi="ar-SA"/>
            </w:rPr>
          </w:pPr>
          <w:hyperlink w:anchor="_Toc405314036" w:history="1">
            <w:r w:rsidR="00DC7D8A" w:rsidRPr="00555C7D">
              <w:rPr>
                <w:rStyle w:val="Hipercze"/>
                <w:noProof/>
                <w:lang w:val="pl-PL"/>
              </w:rPr>
              <w:t>6.1</w:t>
            </w:r>
            <w:r w:rsidR="00DC7D8A">
              <w:rPr>
                <w:rFonts w:cstheme="minorBidi"/>
                <w:noProof/>
                <w:sz w:val="22"/>
                <w:szCs w:val="22"/>
                <w:lang w:val="pl-PL" w:eastAsia="pl-PL" w:bidi="ar-SA"/>
              </w:rPr>
              <w:tab/>
            </w:r>
            <w:r w:rsidR="00DC7D8A" w:rsidRPr="00555C7D">
              <w:rPr>
                <w:rStyle w:val="Hipercze"/>
                <w:noProof/>
                <w:lang w:val="pl-PL"/>
              </w:rPr>
              <w:t>Harmonogram opracowania i wdrożenia OZSI</w:t>
            </w:r>
            <w:r w:rsidR="00DC7D8A">
              <w:rPr>
                <w:noProof/>
                <w:webHidden/>
              </w:rPr>
              <w:tab/>
            </w:r>
            <w:r>
              <w:rPr>
                <w:noProof/>
                <w:webHidden/>
              </w:rPr>
              <w:fldChar w:fldCharType="begin"/>
            </w:r>
            <w:r w:rsidR="00DC7D8A">
              <w:rPr>
                <w:noProof/>
                <w:webHidden/>
              </w:rPr>
              <w:instrText xml:space="preserve"> PAGEREF _Toc405314036 \h </w:instrText>
            </w:r>
            <w:r>
              <w:rPr>
                <w:noProof/>
                <w:webHidden/>
              </w:rPr>
            </w:r>
            <w:r>
              <w:rPr>
                <w:noProof/>
                <w:webHidden/>
              </w:rPr>
              <w:fldChar w:fldCharType="separate"/>
            </w:r>
            <w:r w:rsidR="00DC7D8A">
              <w:rPr>
                <w:noProof/>
                <w:webHidden/>
              </w:rPr>
              <w:t>57</w:t>
            </w:r>
            <w:r>
              <w:rPr>
                <w:noProof/>
                <w:webHidden/>
              </w:rPr>
              <w:fldChar w:fldCharType="end"/>
            </w:r>
          </w:hyperlink>
        </w:p>
        <w:p w:rsidR="00DC7D8A" w:rsidRDefault="00466B2A">
          <w:pPr>
            <w:pStyle w:val="Spistreci3"/>
            <w:tabs>
              <w:tab w:val="left" w:pos="1320"/>
              <w:tab w:val="right" w:leader="dot" w:pos="9062"/>
            </w:tabs>
            <w:rPr>
              <w:rFonts w:cstheme="minorBidi"/>
              <w:noProof/>
              <w:sz w:val="22"/>
              <w:szCs w:val="22"/>
              <w:lang w:val="pl-PL" w:eastAsia="pl-PL" w:bidi="ar-SA"/>
            </w:rPr>
          </w:pPr>
          <w:hyperlink w:anchor="_Toc405314037" w:history="1">
            <w:r w:rsidR="00DC7D8A" w:rsidRPr="00555C7D">
              <w:rPr>
                <w:rStyle w:val="Hipercze"/>
                <w:noProof/>
                <w:lang w:val="pl-PL"/>
              </w:rPr>
              <w:t>6.1.1</w:t>
            </w:r>
            <w:r w:rsidR="00DC7D8A">
              <w:rPr>
                <w:rFonts w:cstheme="minorBidi"/>
                <w:noProof/>
                <w:sz w:val="22"/>
                <w:szCs w:val="22"/>
                <w:lang w:val="pl-PL" w:eastAsia="pl-PL" w:bidi="ar-SA"/>
              </w:rPr>
              <w:tab/>
            </w:r>
            <w:r w:rsidR="00DC7D8A" w:rsidRPr="00555C7D">
              <w:rPr>
                <w:rStyle w:val="Hipercze"/>
                <w:noProof/>
                <w:lang w:val="pl-PL"/>
              </w:rPr>
              <w:t>Przejęcie środowiska serwerowego przez Wykonawcę od Zamawiającego</w:t>
            </w:r>
            <w:r w:rsidR="00DC7D8A">
              <w:rPr>
                <w:noProof/>
                <w:webHidden/>
              </w:rPr>
              <w:tab/>
            </w:r>
            <w:r>
              <w:rPr>
                <w:noProof/>
                <w:webHidden/>
              </w:rPr>
              <w:fldChar w:fldCharType="begin"/>
            </w:r>
            <w:r w:rsidR="00DC7D8A">
              <w:rPr>
                <w:noProof/>
                <w:webHidden/>
              </w:rPr>
              <w:instrText xml:space="preserve"> PAGEREF _Toc405314037 \h </w:instrText>
            </w:r>
            <w:r>
              <w:rPr>
                <w:noProof/>
                <w:webHidden/>
              </w:rPr>
            </w:r>
            <w:r>
              <w:rPr>
                <w:noProof/>
                <w:webHidden/>
              </w:rPr>
              <w:fldChar w:fldCharType="separate"/>
            </w:r>
            <w:r w:rsidR="00DC7D8A">
              <w:rPr>
                <w:noProof/>
                <w:webHidden/>
              </w:rPr>
              <w:t>57</w:t>
            </w:r>
            <w:r>
              <w:rPr>
                <w:noProof/>
                <w:webHidden/>
              </w:rPr>
              <w:fldChar w:fldCharType="end"/>
            </w:r>
          </w:hyperlink>
        </w:p>
        <w:p w:rsidR="00DC7D8A" w:rsidRDefault="00466B2A">
          <w:pPr>
            <w:pStyle w:val="Spistreci3"/>
            <w:tabs>
              <w:tab w:val="left" w:pos="1320"/>
              <w:tab w:val="right" w:leader="dot" w:pos="9062"/>
            </w:tabs>
            <w:rPr>
              <w:rFonts w:cstheme="minorBidi"/>
              <w:noProof/>
              <w:sz w:val="22"/>
              <w:szCs w:val="22"/>
              <w:lang w:val="pl-PL" w:eastAsia="pl-PL" w:bidi="ar-SA"/>
            </w:rPr>
          </w:pPr>
          <w:hyperlink w:anchor="_Toc405314038" w:history="1">
            <w:r w:rsidR="00DC7D8A" w:rsidRPr="00555C7D">
              <w:rPr>
                <w:rStyle w:val="Hipercze"/>
                <w:noProof/>
                <w:lang w:val="pl-PL"/>
              </w:rPr>
              <w:t>6.1.2</w:t>
            </w:r>
            <w:r w:rsidR="00DC7D8A">
              <w:rPr>
                <w:rFonts w:cstheme="minorBidi"/>
                <w:noProof/>
                <w:sz w:val="22"/>
                <w:szCs w:val="22"/>
                <w:lang w:val="pl-PL" w:eastAsia="pl-PL" w:bidi="ar-SA"/>
              </w:rPr>
              <w:tab/>
            </w:r>
            <w:r w:rsidR="00DC7D8A" w:rsidRPr="00555C7D">
              <w:rPr>
                <w:rStyle w:val="Hipercze"/>
                <w:noProof/>
                <w:lang w:val="pl-PL"/>
              </w:rPr>
              <w:t>Dostawa, udzielenie licencji, uruchomienie ZSI</w:t>
            </w:r>
            <w:r w:rsidR="00DC7D8A">
              <w:rPr>
                <w:noProof/>
                <w:webHidden/>
              </w:rPr>
              <w:tab/>
            </w:r>
            <w:r>
              <w:rPr>
                <w:noProof/>
                <w:webHidden/>
              </w:rPr>
              <w:fldChar w:fldCharType="begin"/>
            </w:r>
            <w:r w:rsidR="00DC7D8A">
              <w:rPr>
                <w:noProof/>
                <w:webHidden/>
              </w:rPr>
              <w:instrText xml:space="preserve"> PAGEREF _Toc405314038 \h </w:instrText>
            </w:r>
            <w:r>
              <w:rPr>
                <w:noProof/>
                <w:webHidden/>
              </w:rPr>
            </w:r>
            <w:r>
              <w:rPr>
                <w:noProof/>
                <w:webHidden/>
              </w:rPr>
              <w:fldChar w:fldCharType="separate"/>
            </w:r>
            <w:r w:rsidR="00DC7D8A">
              <w:rPr>
                <w:noProof/>
                <w:webHidden/>
              </w:rPr>
              <w:t>57</w:t>
            </w:r>
            <w:r>
              <w:rPr>
                <w:noProof/>
                <w:webHidden/>
              </w:rPr>
              <w:fldChar w:fldCharType="end"/>
            </w:r>
          </w:hyperlink>
        </w:p>
        <w:p w:rsidR="00DC7D8A" w:rsidRDefault="00466B2A">
          <w:pPr>
            <w:pStyle w:val="Spistreci2"/>
            <w:tabs>
              <w:tab w:val="left" w:pos="880"/>
              <w:tab w:val="right" w:leader="dot" w:pos="9062"/>
            </w:tabs>
            <w:rPr>
              <w:rFonts w:cstheme="minorBidi"/>
              <w:noProof/>
              <w:sz w:val="22"/>
              <w:szCs w:val="22"/>
              <w:lang w:val="pl-PL" w:eastAsia="pl-PL" w:bidi="ar-SA"/>
            </w:rPr>
          </w:pPr>
          <w:hyperlink w:anchor="_Toc405314039" w:history="1">
            <w:r w:rsidR="00DC7D8A" w:rsidRPr="00555C7D">
              <w:rPr>
                <w:rStyle w:val="Hipercze"/>
                <w:noProof/>
                <w:lang w:val="pl-PL"/>
              </w:rPr>
              <w:t>6.2</w:t>
            </w:r>
            <w:r w:rsidR="00DC7D8A">
              <w:rPr>
                <w:rFonts w:cstheme="minorBidi"/>
                <w:noProof/>
                <w:sz w:val="22"/>
                <w:szCs w:val="22"/>
                <w:lang w:val="pl-PL" w:eastAsia="pl-PL" w:bidi="ar-SA"/>
              </w:rPr>
              <w:tab/>
            </w:r>
            <w:r w:rsidR="00DC7D8A" w:rsidRPr="00555C7D">
              <w:rPr>
                <w:rStyle w:val="Hipercze"/>
                <w:noProof/>
                <w:lang w:val="pl-PL"/>
              </w:rPr>
              <w:t>Czynności wdrożeniowe</w:t>
            </w:r>
            <w:r w:rsidR="00DC7D8A">
              <w:rPr>
                <w:noProof/>
                <w:webHidden/>
              </w:rPr>
              <w:tab/>
            </w:r>
            <w:r>
              <w:rPr>
                <w:noProof/>
                <w:webHidden/>
              </w:rPr>
              <w:fldChar w:fldCharType="begin"/>
            </w:r>
            <w:r w:rsidR="00DC7D8A">
              <w:rPr>
                <w:noProof/>
                <w:webHidden/>
              </w:rPr>
              <w:instrText xml:space="preserve"> PAGEREF _Toc405314039 \h </w:instrText>
            </w:r>
            <w:r>
              <w:rPr>
                <w:noProof/>
                <w:webHidden/>
              </w:rPr>
            </w:r>
            <w:r>
              <w:rPr>
                <w:noProof/>
                <w:webHidden/>
              </w:rPr>
              <w:fldChar w:fldCharType="separate"/>
            </w:r>
            <w:r w:rsidR="00DC7D8A">
              <w:rPr>
                <w:noProof/>
                <w:webHidden/>
              </w:rPr>
              <w:t>58</w:t>
            </w:r>
            <w:r>
              <w:rPr>
                <w:noProof/>
                <w:webHidden/>
              </w:rPr>
              <w:fldChar w:fldCharType="end"/>
            </w:r>
          </w:hyperlink>
        </w:p>
        <w:p w:rsidR="00DC7D8A" w:rsidRDefault="00466B2A">
          <w:pPr>
            <w:pStyle w:val="Spistreci3"/>
            <w:tabs>
              <w:tab w:val="left" w:pos="1320"/>
              <w:tab w:val="right" w:leader="dot" w:pos="9062"/>
            </w:tabs>
            <w:rPr>
              <w:rFonts w:cstheme="minorBidi"/>
              <w:noProof/>
              <w:sz w:val="22"/>
              <w:szCs w:val="22"/>
              <w:lang w:val="pl-PL" w:eastAsia="pl-PL" w:bidi="ar-SA"/>
            </w:rPr>
          </w:pPr>
          <w:hyperlink w:anchor="_Toc405314040" w:history="1">
            <w:r w:rsidR="00DC7D8A" w:rsidRPr="00555C7D">
              <w:rPr>
                <w:rStyle w:val="Hipercze"/>
                <w:noProof/>
                <w:lang w:val="pl-PL"/>
              </w:rPr>
              <w:t>6.2.1</w:t>
            </w:r>
            <w:r w:rsidR="00DC7D8A">
              <w:rPr>
                <w:rFonts w:cstheme="minorBidi"/>
                <w:noProof/>
                <w:sz w:val="22"/>
                <w:szCs w:val="22"/>
                <w:lang w:val="pl-PL" w:eastAsia="pl-PL" w:bidi="ar-SA"/>
              </w:rPr>
              <w:tab/>
            </w:r>
            <w:r w:rsidR="00DC7D8A" w:rsidRPr="00555C7D">
              <w:rPr>
                <w:rStyle w:val="Hipercze"/>
                <w:noProof/>
                <w:lang w:val="pl-PL"/>
              </w:rPr>
              <w:t>Opis czynności w ramach etapów wdrożeniowych</w:t>
            </w:r>
            <w:r w:rsidR="00DC7D8A">
              <w:rPr>
                <w:noProof/>
                <w:webHidden/>
              </w:rPr>
              <w:tab/>
            </w:r>
            <w:r>
              <w:rPr>
                <w:noProof/>
                <w:webHidden/>
              </w:rPr>
              <w:fldChar w:fldCharType="begin"/>
            </w:r>
            <w:r w:rsidR="00DC7D8A">
              <w:rPr>
                <w:noProof/>
                <w:webHidden/>
              </w:rPr>
              <w:instrText xml:space="preserve"> PAGEREF _Toc405314040 \h </w:instrText>
            </w:r>
            <w:r>
              <w:rPr>
                <w:noProof/>
                <w:webHidden/>
              </w:rPr>
            </w:r>
            <w:r>
              <w:rPr>
                <w:noProof/>
                <w:webHidden/>
              </w:rPr>
              <w:fldChar w:fldCharType="separate"/>
            </w:r>
            <w:r w:rsidR="00DC7D8A">
              <w:rPr>
                <w:noProof/>
                <w:webHidden/>
              </w:rPr>
              <w:t>58</w:t>
            </w:r>
            <w:r>
              <w:rPr>
                <w:noProof/>
                <w:webHidden/>
              </w:rPr>
              <w:fldChar w:fldCharType="end"/>
            </w:r>
          </w:hyperlink>
        </w:p>
        <w:p w:rsidR="00DC7D8A" w:rsidRDefault="00466B2A">
          <w:pPr>
            <w:pStyle w:val="Spistreci3"/>
            <w:tabs>
              <w:tab w:val="left" w:pos="1320"/>
              <w:tab w:val="right" w:leader="dot" w:pos="9062"/>
            </w:tabs>
            <w:rPr>
              <w:rFonts w:cstheme="minorBidi"/>
              <w:noProof/>
              <w:sz w:val="22"/>
              <w:szCs w:val="22"/>
              <w:lang w:val="pl-PL" w:eastAsia="pl-PL" w:bidi="ar-SA"/>
            </w:rPr>
          </w:pPr>
          <w:hyperlink w:anchor="_Toc405314041" w:history="1">
            <w:r w:rsidR="00DC7D8A" w:rsidRPr="00555C7D">
              <w:rPr>
                <w:rStyle w:val="Hipercze"/>
                <w:noProof/>
                <w:lang w:val="pl-PL"/>
              </w:rPr>
              <w:t>6.2.2</w:t>
            </w:r>
            <w:r w:rsidR="00DC7D8A">
              <w:rPr>
                <w:rFonts w:cstheme="minorBidi"/>
                <w:noProof/>
                <w:sz w:val="22"/>
                <w:szCs w:val="22"/>
                <w:lang w:val="pl-PL" w:eastAsia="pl-PL" w:bidi="ar-SA"/>
              </w:rPr>
              <w:tab/>
            </w:r>
            <w:r w:rsidR="00DC7D8A" w:rsidRPr="00555C7D">
              <w:rPr>
                <w:rStyle w:val="Hipercze"/>
                <w:noProof/>
                <w:lang w:val="pl-PL"/>
              </w:rPr>
              <w:t>Wymagania w zakresie szkoleń</w:t>
            </w:r>
            <w:r w:rsidR="00DC7D8A">
              <w:rPr>
                <w:noProof/>
                <w:webHidden/>
              </w:rPr>
              <w:tab/>
            </w:r>
            <w:r>
              <w:rPr>
                <w:noProof/>
                <w:webHidden/>
              </w:rPr>
              <w:fldChar w:fldCharType="begin"/>
            </w:r>
            <w:r w:rsidR="00DC7D8A">
              <w:rPr>
                <w:noProof/>
                <w:webHidden/>
              </w:rPr>
              <w:instrText xml:space="preserve"> PAGEREF _Toc405314041 \h </w:instrText>
            </w:r>
            <w:r>
              <w:rPr>
                <w:noProof/>
                <w:webHidden/>
              </w:rPr>
            </w:r>
            <w:r>
              <w:rPr>
                <w:noProof/>
                <w:webHidden/>
              </w:rPr>
              <w:fldChar w:fldCharType="separate"/>
            </w:r>
            <w:r w:rsidR="00DC7D8A">
              <w:rPr>
                <w:noProof/>
                <w:webHidden/>
              </w:rPr>
              <w:t>61</w:t>
            </w:r>
            <w:r>
              <w:rPr>
                <w:noProof/>
                <w:webHidden/>
              </w:rPr>
              <w:fldChar w:fldCharType="end"/>
            </w:r>
          </w:hyperlink>
        </w:p>
        <w:p w:rsidR="00DC7D8A" w:rsidRDefault="00466B2A">
          <w:pPr>
            <w:pStyle w:val="Spistreci3"/>
            <w:tabs>
              <w:tab w:val="left" w:pos="1320"/>
              <w:tab w:val="right" w:leader="dot" w:pos="9062"/>
            </w:tabs>
            <w:rPr>
              <w:rFonts w:cstheme="minorBidi"/>
              <w:noProof/>
              <w:sz w:val="22"/>
              <w:szCs w:val="22"/>
              <w:lang w:val="pl-PL" w:eastAsia="pl-PL" w:bidi="ar-SA"/>
            </w:rPr>
          </w:pPr>
          <w:hyperlink w:anchor="_Toc405314042" w:history="1">
            <w:r w:rsidR="00DC7D8A" w:rsidRPr="00555C7D">
              <w:rPr>
                <w:rStyle w:val="Hipercze"/>
                <w:noProof/>
                <w:lang w:val="pl-PL"/>
              </w:rPr>
              <w:t>6.2.3</w:t>
            </w:r>
            <w:r w:rsidR="00DC7D8A">
              <w:rPr>
                <w:rFonts w:cstheme="minorBidi"/>
                <w:noProof/>
                <w:sz w:val="22"/>
                <w:szCs w:val="22"/>
                <w:lang w:val="pl-PL" w:eastAsia="pl-PL" w:bidi="ar-SA"/>
              </w:rPr>
              <w:tab/>
            </w:r>
            <w:r w:rsidR="00DC7D8A" w:rsidRPr="00555C7D">
              <w:rPr>
                <w:rStyle w:val="Hipercze"/>
                <w:noProof/>
                <w:lang w:val="pl-PL"/>
              </w:rPr>
              <w:t>Wymagania w zakresie szkoleń części CMS i eLearning</w:t>
            </w:r>
            <w:r w:rsidR="00DC7D8A">
              <w:rPr>
                <w:noProof/>
                <w:webHidden/>
              </w:rPr>
              <w:tab/>
            </w:r>
            <w:r>
              <w:rPr>
                <w:noProof/>
                <w:webHidden/>
              </w:rPr>
              <w:fldChar w:fldCharType="begin"/>
            </w:r>
            <w:r w:rsidR="00DC7D8A">
              <w:rPr>
                <w:noProof/>
                <w:webHidden/>
              </w:rPr>
              <w:instrText xml:space="preserve"> PAGEREF _Toc405314042 \h </w:instrText>
            </w:r>
            <w:r>
              <w:rPr>
                <w:noProof/>
                <w:webHidden/>
              </w:rPr>
            </w:r>
            <w:r>
              <w:rPr>
                <w:noProof/>
                <w:webHidden/>
              </w:rPr>
              <w:fldChar w:fldCharType="separate"/>
            </w:r>
            <w:r w:rsidR="00DC7D8A">
              <w:rPr>
                <w:noProof/>
                <w:webHidden/>
              </w:rPr>
              <w:t>62</w:t>
            </w:r>
            <w:r>
              <w:rPr>
                <w:noProof/>
                <w:webHidden/>
              </w:rPr>
              <w:fldChar w:fldCharType="end"/>
            </w:r>
          </w:hyperlink>
        </w:p>
        <w:p w:rsidR="00DC7D8A" w:rsidRDefault="00466B2A">
          <w:pPr>
            <w:pStyle w:val="Spistreci2"/>
            <w:tabs>
              <w:tab w:val="left" w:pos="880"/>
              <w:tab w:val="right" w:leader="dot" w:pos="9062"/>
            </w:tabs>
            <w:rPr>
              <w:rFonts w:cstheme="minorBidi"/>
              <w:noProof/>
              <w:sz w:val="22"/>
              <w:szCs w:val="22"/>
              <w:lang w:val="pl-PL" w:eastAsia="pl-PL" w:bidi="ar-SA"/>
            </w:rPr>
          </w:pPr>
          <w:hyperlink w:anchor="_Toc405314043" w:history="1">
            <w:r w:rsidR="00DC7D8A" w:rsidRPr="00555C7D">
              <w:rPr>
                <w:rStyle w:val="Hipercze"/>
                <w:noProof/>
                <w:lang w:val="pl-PL"/>
              </w:rPr>
              <w:t>6.3</w:t>
            </w:r>
            <w:r w:rsidR="00DC7D8A">
              <w:rPr>
                <w:rFonts w:cstheme="minorBidi"/>
                <w:noProof/>
                <w:sz w:val="22"/>
                <w:szCs w:val="22"/>
                <w:lang w:val="pl-PL" w:eastAsia="pl-PL" w:bidi="ar-SA"/>
              </w:rPr>
              <w:tab/>
            </w:r>
            <w:r w:rsidR="00DC7D8A" w:rsidRPr="00555C7D">
              <w:rPr>
                <w:rStyle w:val="Hipercze"/>
                <w:noProof/>
                <w:lang w:val="pl-PL"/>
              </w:rPr>
              <w:t>Czynności powdrożeniowe</w:t>
            </w:r>
            <w:r w:rsidR="00DC7D8A">
              <w:rPr>
                <w:noProof/>
                <w:webHidden/>
              </w:rPr>
              <w:tab/>
            </w:r>
            <w:r>
              <w:rPr>
                <w:noProof/>
                <w:webHidden/>
              </w:rPr>
              <w:fldChar w:fldCharType="begin"/>
            </w:r>
            <w:r w:rsidR="00DC7D8A">
              <w:rPr>
                <w:noProof/>
                <w:webHidden/>
              </w:rPr>
              <w:instrText xml:space="preserve"> PAGEREF _Toc405314043 \h </w:instrText>
            </w:r>
            <w:r>
              <w:rPr>
                <w:noProof/>
                <w:webHidden/>
              </w:rPr>
            </w:r>
            <w:r>
              <w:rPr>
                <w:noProof/>
                <w:webHidden/>
              </w:rPr>
              <w:fldChar w:fldCharType="separate"/>
            </w:r>
            <w:r w:rsidR="00DC7D8A">
              <w:rPr>
                <w:noProof/>
                <w:webHidden/>
              </w:rPr>
              <w:t>63</w:t>
            </w:r>
            <w:r>
              <w:rPr>
                <w:noProof/>
                <w:webHidden/>
              </w:rPr>
              <w:fldChar w:fldCharType="end"/>
            </w:r>
          </w:hyperlink>
        </w:p>
        <w:p w:rsidR="00DC7D8A" w:rsidRDefault="00466B2A">
          <w:pPr>
            <w:pStyle w:val="Spistreci3"/>
            <w:tabs>
              <w:tab w:val="left" w:pos="1320"/>
              <w:tab w:val="right" w:leader="dot" w:pos="9062"/>
            </w:tabs>
            <w:rPr>
              <w:rFonts w:cstheme="minorBidi"/>
              <w:noProof/>
              <w:sz w:val="22"/>
              <w:szCs w:val="22"/>
              <w:lang w:val="pl-PL" w:eastAsia="pl-PL" w:bidi="ar-SA"/>
            </w:rPr>
          </w:pPr>
          <w:hyperlink w:anchor="_Toc405314044" w:history="1">
            <w:r w:rsidR="00DC7D8A" w:rsidRPr="00555C7D">
              <w:rPr>
                <w:rStyle w:val="Hipercze"/>
                <w:noProof/>
                <w:lang w:val="pl-PL"/>
              </w:rPr>
              <w:t>6.3.1</w:t>
            </w:r>
            <w:r w:rsidR="00DC7D8A">
              <w:rPr>
                <w:rFonts w:cstheme="minorBidi"/>
                <w:noProof/>
                <w:sz w:val="22"/>
                <w:szCs w:val="22"/>
                <w:lang w:val="pl-PL" w:eastAsia="pl-PL" w:bidi="ar-SA"/>
              </w:rPr>
              <w:tab/>
            </w:r>
            <w:r w:rsidR="00DC7D8A" w:rsidRPr="00555C7D">
              <w:rPr>
                <w:rStyle w:val="Hipercze"/>
                <w:noProof/>
                <w:lang w:val="pl-PL"/>
              </w:rPr>
              <w:t>Wymagania Zamawiającego w zakresie Utrzymania ZSI:</w:t>
            </w:r>
            <w:r w:rsidR="00DC7D8A">
              <w:rPr>
                <w:noProof/>
                <w:webHidden/>
              </w:rPr>
              <w:tab/>
            </w:r>
            <w:r>
              <w:rPr>
                <w:noProof/>
                <w:webHidden/>
              </w:rPr>
              <w:fldChar w:fldCharType="begin"/>
            </w:r>
            <w:r w:rsidR="00DC7D8A">
              <w:rPr>
                <w:noProof/>
                <w:webHidden/>
              </w:rPr>
              <w:instrText xml:space="preserve"> PAGEREF _Toc405314044 \h </w:instrText>
            </w:r>
            <w:r>
              <w:rPr>
                <w:noProof/>
                <w:webHidden/>
              </w:rPr>
            </w:r>
            <w:r>
              <w:rPr>
                <w:noProof/>
                <w:webHidden/>
              </w:rPr>
              <w:fldChar w:fldCharType="separate"/>
            </w:r>
            <w:r w:rsidR="00DC7D8A">
              <w:rPr>
                <w:noProof/>
                <w:webHidden/>
              </w:rPr>
              <w:t>63</w:t>
            </w:r>
            <w:r>
              <w:rPr>
                <w:noProof/>
                <w:webHidden/>
              </w:rPr>
              <w:fldChar w:fldCharType="end"/>
            </w:r>
          </w:hyperlink>
        </w:p>
        <w:p w:rsidR="00DC7D8A" w:rsidRDefault="00466B2A">
          <w:pPr>
            <w:pStyle w:val="Spistreci3"/>
            <w:tabs>
              <w:tab w:val="left" w:pos="1320"/>
              <w:tab w:val="right" w:leader="dot" w:pos="9062"/>
            </w:tabs>
            <w:rPr>
              <w:rFonts w:cstheme="minorBidi"/>
              <w:noProof/>
              <w:sz w:val="22"/>
              <w:szCs w:val="22"/>
              <w:lang w:val="pl-PL" w:eastAsia="pl-PL" w:bidi="ar-SA"/>
            </w:rPr>
          </w:pPr>
          <w:hyperlink w:anchor="_Toc405314045" w:history="1">
            <w:r w:rsidR="00DC7D8A" w:rsidRPr="00555C7D">
              <w:rPr>
                <w:rStyle w:val="Hipercze"/>
                <w:noProof/>
                <w:lang w:val="pl-PL"/>
              </w:rPr>
              <w:t>6.3.2</w:t>
            </w:r>
            <w:r w:rsidR="00DC7D8A">
              <w:rPr>
                <w:rFonts w:cstheme="minorBidi"/>
                <w:noProof/>
                <w:sz w:val="22"/>
                <w:szCs w:val="22"/>
                <w:lang w:val="pl-PL" w:eastAsia="pl-PL" w:bidi="ar-SA"/>
              </w:rPr>
              <w:tab/>
            </w:r>
            <w:r w:rsidR="00DC7D8A" w:rsidRPr="00555C7D">
              <w:rPr>
                <w:rStyle w:val="Hipercze"/>
                <w:noProof/>
                <w:lang w:val="pl-PL"/>
              </w:rPr>
              <w:t>Wymagania w zakresie Uaktualniania OZSI:</w:t>
            </w:r>
            <w:r w:rsidR="00DC7D8A">
              <w:rPr>
                <w:noProof/>
                <w:webHidden/>
              </w:rPr>
              <w:tab/>
            </w:r>
            <w:r>
              <w:rPr>
                <w:noProof/>
                <w:webHidden/>
              </w:rPr>
              <w:fldChar w:fldCharType="begin"/>
            </w:r>
            <w:r w:rsidR="00DC7D8A">
              <w:rPr>
                <w:noProof/>
                <w:webHidden/>
              </w:rPr>
              <w:instrText xml:space="preserve"> PAGEREF _Toc405314045 \h </w:instrText>
            </w:r>
            <w:r>
              <w:rPr>
                <w:noProof/>
                <w:webHidden/>
              </w:rPr>
            </w:r>
            <w:r>
              <w:rPr>
                <w:noProof/>
                <w:webHidden/>
              </w:rPr>
              <w:fldChar w:fldCharType="separate"/>
            </w:r>
            <w:r w:rsidR="00DC7D8A">
              <w:rPr>
                <w:noProof/>
                <w:webHidden/>
              </w:rPr>
              <w:t>63</w:t>
            </w:r>
            <w:r>
              <w:rPr>
                <w:noProof/>
                <w:webHidden/>
              </w:rPr>
              <w:fldChar w:fldCharType="end"/>
            </w:r>
          </w:hyperlink>
        </w:p>
        <w:p w:rsidR="00DC7D8A" w:rsidRDefault="00466B2A">
          <w:pPr>
            <w:pStyle w:val="Spistreci3"/>
            <w:tabs>
              <w:tab w:val="left" w:pos="1320"/>
              <w:tab w:val="right" w:leader="dot" w:pos="9062"/>
            </w:tabs>
            <w:rPr>
              <w:rFonts w:cstheme="minorBidi"/>
              <w:noProof/>
              <w:sz w:val="22"/>
              <w:szCs w:val="22"/>
              <w:lang w:val="pl-PL" w:eastAsia="pl-PL" w:bidi="ar-SA"/>
            </w:rPr>
          </w:pPr>
          <w:hyperlink w:anchor="_Toc405314046" w:history="1">
            <w:r w:rsidR="00DC7D8A" w:rsidRPr="00555C7D">
              <w:rPr>
                <w:rStyle w:val="Hipercze"/>
                <w:rFonts w:ascii="Calibri" w:hAnsi="Calibri" w:cs="Calibri"/>
                <w:noProof/>
                <w:lang w:val="pl-PL"/>
              </w:rPr>
              <w:t>6.3.3</w:t>
            </w:r>
            <w:r w:rsidR="00DC7D8A">
              <w:rPr>
                <w:rFonts w:cstheme="minorBidi"/>
                <w:noProof/>
                <w:sz w:val="22"/>
                <w:szCs w:val="22"/>
                <w:lang w:val="pl-PL" w:eastAsia="pl-PL" w:bidi="ar-SA"/>
              </w:rPr>
              <w:tab/>
            </w:r>
            <w:r w:rsidR="00DC7D8A" w:rsidRPr="00555C7D">
              <w:rPr>
                <w:rStyle w:val="Hipercze"/>
                <w:noProof/>
                <w:lang w:val="pl-PL"/>
              </w:rPr>
              <w:t>Pakiet gwarancyjny i wsparcie:</w:t>
            </w:r>
            <w:r w:rsidR="00DC7D8A">
              <w:rPr>
                <w:noProof/>
                <w:webHidden/>
              </w:rPr>
              <w:tab/>
            </w:r>
            <w:r>
              <w:rPr>
                <w:noProof/>
                <w:webHidden/>
              </w:rPr>
              <w:fldChar w:fldCharType="begin"/>
            </w:r>
            <w:r w:rsidR="00DC7D8A">
              <w:rPr>
                <w:noProof/>
                <w:webHidden/>
              </w:rPr>
              <w:instrText xml:space="preserve"> PAGEREF _Toc405314046 \h </w:instrText>
            </w:r>
            <w:r>
              <w:rPr>
                <w:noProof/>
                <w:webHidden/>
              </w:rPr>
            </w:r>
            <w:r>
              <w:rPr>
                <w:noProof/>
                <w:webHidden/>
              </w:rPr>
              <w:fldChar w:fldCharType="separate"/>
            </w:r>
            <w:r w:rsidR="00DC7D8A">
              <w:rPr>
                <w:noProof/>
                <w:webHidden/>
              </w:rPr>
              <w:t>63</w:t>
            </w:r>
            <w:r>
              <w:rPr>
                <w:noProof/>
                <w:webHidden/>
              </w:rPr>
              <w:fldChar w:fldCharType="end"/>
            </w:r>
          </w:hyperlink>
        </w:p>
        <w:p w:rsidR="00DC7D8A" w:rsidRDefault="00466B2A">
          <w:pPr>
            <w:pStyle w:val="Spistreci1"/>
            <w:tabs>
              <w:tab w:val="left" w:pos="480"/>
              <w:tab w:val="right" w:leader="dot" w:pos="9062"/>
            </w:tabs>
            <w:rPr>
              <w:rFonts w:cstheme="minorBidi"/>
              <w:noProof/>
              <w:sz w:val="22"/>
              <w:szCs w:val="22"/>
              <w:lang w:val="pl-PL" w:eastAsia="pl-PL" w:bidi="ar-SA"/>
            </w:rPr>
          </w:pPr>
          <w:hyperlink w:anchor="_Toc405314047" w:history="1">
            <w:r w:rsidR="00DC7D8A" w:rsidRPr="00555C7D">
              <w:rPr>
                <w:rStyle w:val="Hipercze"/>
                <w:noProof/>
                <w:lang w:val="pl-PL"/>
              </w:rPr>
              <w:t>7</w:t>
            </w:r>
            <w:r w:rsidR="00DC7D8A">
              <w:rPr>
                <w:rFonts w:cstheme="minorBidi"/>
                <w:noProof/>
                <w:sz w:val="22"/>
                <w:szCs w:val="22"/>
                <w:lang w:val="pl-PL" w:eastAsia="pl-PL" w:bidi="ar-SA"/>
              </w:rPr>
              <w:tab/>
            </w:r>
            <w:r w:rsidR="00DC7D8A" w:rsidRPr="00555C7D">
              <w:rPr>
                <w:rStyle w:val="Hipercze"/>
                <w:noProof/>
                <w:lang w:val="pl-PL"/>
              </w:rPr>
              <w:t>KRYTERIA RÓWNOWAŻNOŚCI</w:t>
            </w:r>
            <w:r w:rsidR="00DC7D8A">
              <w:rPr>
                <w:noProof/>
                <w:webHidden/>
              </w:rPr>
              <w:tab/>
            </w:r>
            <w:r>
              <w:rPr>
                <w:noProof/>
                <w:webHidden/>
              </w:rPr>
              <w:fldChar w:fldCharType="begin"/>
            </w:r>
            <w:r w:rsidR="00DC7D8A">
              <w:rPr>
                <w:noProof/>
                <w:webHidden/>
              </w:rPr>
              <w:instrText xml:space="preserve"> PAGEREF _Toc405314047 \h </w:instrText>
            </w:r>
            <w:r>
              <w:rPr>
                <w:noProof/>
                <w:webHidden/>
              </w:rPr>
            </w:r>
            <w:r>
              <w:rPr>
                <w:noProof/>
                <w:webHidden/>
              </w:rPr>
              <w:fldChar w:fldCharType="separate"/>
            </w:r>
            <w:r w:rsidR="00DC7D8A">
              <w:rPr>
                <w:noProof/>
                <w:webHidden/>
              </w:rPr>
              <w:t>64</w:t>
            </w:r>
            <w:r>
              <w:rPr>
                <w:noProof/>
                <w:webHidden/>
              </w:rPr>
              <w:fldChar w:fldCharType="end"/>
            </w:r>
          </w:hyperlink>
        </w:p>
        <w:p w:rsidR="00C57F66" w:rsidRDefault="00466B2A" w:rsidP="0035113C">
          <w:pPr>
            <w:rPr>
              <w:lang w:val="pl-PL"/>
            </w:rPr>
          </w:pPr>
          <w:r>
            <w:rPr>
              <w:lang w:val="pl-PL"/>
            </w:rPr>
            <w:fldChar w:fldCharType="end"/>
          </w:r>
        </w:p>
      </w:sdtContent>
    </w:sdt>
    <w:p w:rsidR="00C57F66" w:rsidRDefault="00C57F66" w:rsidP="0035113C">
      <w:pPr>
        <w:spacing w:line="276" w:lineRule="auto"/>
        <w:rPr>
          <w:lang w:val="pl-PL"/>
        </w:rPr>
      </w:pPr>
      <w:r>
        <w:rPr>
          <w:lang w:val="pl-PL"/>
        </w:rPr>
        <w:br w:type="page"/>
      </w:r>
    </w:p>
    <w:p w:rsidR="000954D3" w:rsidRDefault="000954D3" w:rsidP="0035113C">
      <w:pPr>
        <w:spacing w:line="276" w:lineRule="auto"/>
        <w:rPr>
          <w:rFonts w:ascii="Calibri" w:hAnsi="Calibri" w:cs="Calibri"/>
          <w:color w:val="000000"/>
          <w:lang w:val="pl-PL"/>
        </w:rPr>
      </w:pPr>
    </w:p>
    <w:p w:rsidR="005561DB" w:rsidRPr="00F62E81" w:rsidRDefault="003D1723" w:rsidP="0035113C">
      <w:pPr>
        <w:pStyle w:val="Nagwek1"/>
        <w:spacing w:before="0" w:after="0"/>
      </w:pPr>
      <w:bookmarkStart w:id="0" w:name="_Toc405314012"/>
      <w:r w:rsidRPr="00F62E81">
        <w:t>ZOBOWIĄZANIA</w:t>
      </w:r>
      <w:r w:rsidR="005561DB" w:rsidRPr="00F62E81">
        <w:t xml:space="preserve"> WYKONAWC</w:t>
      </w:r>
      <w:r w:rsidRPr="00F62E81">
        <w:t>Y</w:t>
      </w:r>
      <w:bookmarkEnd w:id="0"/>
    </w:p>
    <w:p w:rsidR="00D55317" w:rsidRDefault="00D55317" w:rsidP="0035113C">
      <w:pPr>
        <w:pStyle w:val="Akapitzlist"/>
        <w:numPr>
          <w:ilvl w:val="0"/>
          <w:numId w:val="1"/>
        </w:numPr>
        <w:autoSpaceDE w:val="0"/>
        <w:autoSpaceDN w:val="0"/>
        <w:adjustRightInd w:val="0"/>
        <w:rPr>
          <w:rFonts w:ascii="Calibri" w:hAnsi="Calibri" w:cs="Calibri"/>
          <w:color w:val="000000"/>
          <w:sz w:val="22"/>
          <w:szCs w:val="22"/>
          <w:lang w:val="pl-PL" w:bidi="ar-SA"/>
        </w:rPr>
      </w:pPr>
      <w:r>
        <w:rPr>
          <w:rFonts w:ascii="Calibri" w:hAnsi="Calibri" w:cs="Calibri"/>
          <w:color w:val="000000"/>
          <w:sz w:val="22"/>
          <w:szCs w:val="22"/>
          <w:lang w:val="pl-PL" w:bidi="ar-SA"/>
        </w:rPr>
        <w:t>Dostawa licenc</w:t>
      </w:r>
      <w:r w:rsidR="0095276F">
        <w:rPr>
          <w:rFonts w:ascii="Calibri" w:hAnsi="Calibri" w:cs="Calibri"/>
          <w:color w:val="000000"/>
          <w:sz w:val="22"/>
          <w:szCs w:val="22"/>
          <w:lang w:val="pl-PL" w:bidi="ar-SA"/>
        </w:rPr>
        <w:t>ji na oprogramowanie</w:t>
      </w:r>
      <w:r w:rsidR="00B9573C" w:rsidRPr="00B9573C">
        <w:rPr>
          <w:lang w:val="pl-PL"/>
        </w:rPr>
        <w:t>.</w:t>
      </w:r>
    </w:p>
    <w:p w:rsidR="005561DB" w:rsidRDefault="003D1723" w:rsidP="0035113C">
      <w:pPr>
        <w:pStyle w:val="Akapitzlist"/>
        <w:numPr>
          <w:ilvl w:val="0"/>
          <w:numId w:val="1"/>
        </w:numPr>
        <w:autoSpaceDE w:val="0"/>
        <w:autoSpaceDN w:val="0"/>
        <w:adjustRightInd w:val="0"/>
        <w:rPr>
          <w:rFonts w:ascii="Calibri" w:hAnsi="Calibri" w:cs="Calibri"/>
          <w:color w:val="000000"/>
          <w:sz w:val="22"/>
          <w:szCs w:val="22"/>
          <w:lang w:val="pl-PL" w:bidi="ar-SA"/>
        </w:rPr>
      </w:pPr>
      <w:r>
        <w:rPr>
          <w:rFonts w:ascii="Calibri" w:hAnsi="Calibri" w:cs="Calibri"/>
          <w:color w:val="000000"/>
          <w:sz w:val="22"/>
          <w:szCs w:val="22"/>
          <w:lang w:val="pl-PL" w:bidi="ar-SA"/>
        </w:rPr>
        <w:t xml:space="preserve">Opracowanie, wdrożenie </w:t>
      </w:r>
      <w:r w:rsidR="00AF5F78">
        <w:rPr>
          <w:rFonts w:ascii="Calibri" w:hAnsi="Calibri" w:cs="Calibri"/>
          <w:color w:val="000000"/>
          <w:sz w:val="22"/>
          <w:szCs w:val="22"/>
          <w:lang w:val="pl-PL" w:bidi="ar-SA"/>
        </w:rPr>
        <w:t xml:space="preserve">u </w:t>
      </w:r>
      <w:r w:rsidR="005561DB" w:rsidRPr="002D1002">
        <w:rPr>
          <w:rFonts w:ascii="Calibri" w:hAnsi="Calibri" w:cs="Calibri"/>
          <w:color w:val="000000"/>
          <w:sz w:val="22"/>
          <w:szCs w:val="22"/>
          <w:lang w:val="pl-PL" w:bidi="ar-SA"/>
        </w:rPr>
        <w:t>Zamawiającego oprogramowania</w:t>
      </w:r>
      <w:r w:rsidR="00362F61">
        <w:rPr>
          <w:rFonts w:ascii="Calibri" w:hAnsi="Calibri" w:cs="Calibri"/>
          <w:color w:val="000000"/>
          <w:sz w:val="22"/>
          <w:szCs w:val="22"/>
          <w:lang w:val="pl-PL" w:bidi="ar-SA"/>
        </w:rPr>
        <w:t xml:space="preserve"> zgodnie z specyfikacją funkcjonalną opisaną w OPZ</w:t>
      </w:r>
      <w:r>
        <w:rPr>
          <w:rFonts w:ascii="Calibri" w:hAnsi="Calibri" w:cs="Calibri"/>
          <w:color w:val="000000"/>
          <w:sz w:val="22"/>
          <w:szCs w:val="22"/>
          <w:lang w:val="pl-PL" w:bidi="ar-SA"/>
        </w:rPr>
        <w:t xml:space="preserve">, </w:t>
      </w:r>
      <w:r w:rsidR="005561DB" w:rsidRPr="002D1002">
        <w:rPr>
          <w:rFonts w:ascii="Calibri" w:hAnsi="Calibri" w:cs="Calibri"/>
          <w:color w:val="000000"/>
          <w:sz w:val="22"/>
          <w:szCs w:val="22"/>
          <w:lang w:val="pl-PL" w:bidi="ar-SA"/>
        </w:rPr>
        <w:t xml:space="preserve">wraz z udzieleniem licencji na </w:t>
      </w:r>
      <w:r w:rsidR="003C5E2E" w:rsidRPr="002D1002">
        <w:rPr>
          <w:rFonts w:ascii="Calibri" w:hAnsi="Calibri" w:cs="Calibri"/>
          <w:color w:val="000000"/>
          <w:sz w:val="22"/>
          <w:szCs w:val="22"/>
          <w:lang w:val="pl-PL" w:bidi="ar-SA"/>
        </w:rPr>
        <w:t>O</w:t>
      </w:r>
      <w:r w:rsidR="005561DB" w:rsidRPr="002D1002">
        <w:rPr>
          <w:rFonts w:ascii="Calibri" w:hAnsi="Calibri" w:cs="Calibri"/>
          <w:color w:val="000000"/>
          <w:sz w:val="22"/>
          <w:szCs w:val="22"/>
          <w:lang w:val="pl-PL" w:bidi="ar-SA"/>
        </w:rPr>
        <w:t xml:space="preserve">ZSI, obejmującej licencje na poszczególne moduły </w:t>
      </w:r>
      <w:r w:rsidR="003C5E2E" w:rsidRPr="002D1002">
        <w:rPr>
          <w:rFonts w:ascii="Calibri" w:hAnsi="Calibri" w:cs="Calibri"/>
          <w:color w:val="000000"/>
          <w:sz w:val="22"/>
          <w:szCs w:val="22"/>
          <w:lang w:val="pl-PL" w:bidi="ar-SA"/>
        </w:rPr>
        <w:t>O</w:t>
      </w:r>
      <w:r w:rsidR="005561DB" w:rsidRPr="002D1002">
        <w:rPr>
          <w:rFonts w:ascii="Calibri" w:hAnsi="Calibri" w:cs="Calibri"/>
          <w:color w:val="000000"/>
          <w:sz w:val="22"/>
          <w:szCs w:val="22"/>
          <w:lang w:val="pl-PL" w:bidi="ar-SA"/>
        </w:rPr>
        <w:t xml:space="preserve">ZSI. Wszelkie prace związane z wdrożeniem </w:t>
      </w:r>
      <w:r w:rsidR="003C5E2E" w:rsidRPr="002D1002">
        <w:rPr>
          <w:rFonts w:ascii="Calibri" w:hAnsi="Calibri" w:cs="Calibri"/>
          <w:color w:val="000000"/>
          <w:sz w:val="22"/>
          <w:szCs w:val="22"/>
          <w:lang w:val="pl-PL" w:bidi="ar-SA"/>
        </w:rPr>
        <w:t>O</w:t>
      </w:r>
      <w:r w:rsidR="005561DB" w:rsidRPr="002D1002">
        <w:rPr>
          <w:rFonts w:ascii="Calibri" w:hAnsi="Calibri" w:cs="Calibri"/>
          <w:color w:val="000000"/>
          <w:sz w:val="22"/>
          <w:szCs w:val="22"/>
          <w:lang w:val="pl-PL" w:bidi="ar-SA"/>
        </w:rPr>
        <w:t>ZSI mają być zapewnione przez Wykonawcę i ujęte w koszcie przedmiotu zamówienia wraz z kosztem udzielonych licencji,</w:t>
      </w:r>
    </w:p>
    <w:p w:rsidR="005561DB" w:rsidRPr="002D1002" w:rsidRDefault="005561DB" w:rsidP="0035113C">
      <w:pPr>
        <w:pStyle w:val="Akapitzlist"/>
        <w:numPr>
          <w:ilvl w:val="0"/>
          <w:numId w:val="1"/>
        </w:numPr>
        <w:autoSpaceDE w:val="0"/>
        <w:autoSpaceDN w:val="0"/>
        <w:adjustRightInd w:val="0"/>
        <w:rPr>
          <w:rFonts w:ascii="Calibri" w:hAnsi="Calibri" w:cs="Calibri"/>
          <w:color w:val="000000"/>
          <w:sz w:val="22"/>
          <w:szCs w:val="22"/>
          <w:lang w:val="pl-PL" w:bidi="ar-SA"/>
        </w:rPr>
      </w:pPr>
      <w:r w:rsidRPr="002D1002">
        <w:rPr>
          <w:rFonts w:ascii="Calibri" w:hAnsi="Calibri" w:cs="Calibri"/>
          <w:color w:val="000000"/>
          <w:sz w:val="22"/>
          <w:szCs w:val="22"/>
          <w:lang w:val="pl-PL" w:bidi="ar-SA"/>
        </w:rPr>
        <w:t xml:space="preserve">Dostawy licencji na:  oprogramowanie </w:t>
      </w:r>
      <w:r w:rsidR="003C5E2E" w:rsidRPr="002D1002">
        <w:rPr>
          <w:rFonts w:ascii="Calibri" w:hAnsi="Calibri" w:cs="Calibri"/>
          <w:color w:val="000000"/>
          <w:sz w:val="22"/>
          <w:szCs w:val="22"/>
          <w:lang w:val="pl-PL" w:bidi="ar-SA"/>
        </w:rPr>
        <w:t>d</w:t>
      </w:r>
      <w:r w:rsidR="00C667A4" w:rsidRPr="002D1002">
        <w:rPr>
          <w:rFonts w:ascii="Calibri" w:hAnsi="Calibri" w:cs="Calibri"/>
          <w:color w:val="000000"/>
          <w:sz w:val="22"/>
          <w:szCs w:val="22"/>
          <w:lang w:val="pl-PL" w:bidi="ar-SA"/>
        </w:rPr>
        <w:t>la</w:t>
      </w:r>
      <w:r w:rsidR="003C5E2E" w:rsidRPr="002D1002">
        <w:rPr>
          <w:rFonts w:ascii="Calibri" w:hAnsi="Calibri" w:cs="Calibri"/>
          <w:color w:val="000000"/>
          <w:sz w:val="22"/>
          <w:szCs w:val="22"/>
          <w:lang w:val="pl-PL" w:bidi="ar-SA"/>
        </w:rPr>
        <w:t xml:space="preserve"> </w:t>
      </w:r>
      <w:r w:rsidR="00C667A4" w:rsidRPr="002D1002">
        <w:rPr>
          <w:rFonts w:ascii="Calibri" w:hAnsi="Calibri" w:cs="Calibri"/>
          <w:color w:val="000000"/>
          <w:sz w:val="22"/>
          <w:szCs w:val="22"/>
          <w:lang w:val="pl-PL" w:bidi="ar-SA"/>
        </w:rPr>
        <w:t xml:space="preserve">administratorów </w:t>
      </w:r>
      <w:r w:rsidR="003C5E2E" w:rsidRPr="002D1002">
        <w:rPr>
          <w:rFonts w:ascii="Calibri" w:hAnsi="Calibri" w:cs="Calibri"/>
          <w:color w:val="000000"/>
          <w:sz w:val="22"/>
          <w:szCs w:val="22"/>
          <w:lang w:val="pl-PL" w:bidi="ar-SA"/>
        </w:rPr>
        <w:t>(</w:t>
      </w:r>
      <w:r w:rsidR="003C5467">
        <w:rPr>
          <w:rFonts w:ascii="Calibri" w:hAnsi="Calibri" w:cs="Calibri"/>
          <w:color w:val="000000"/>
          <w:sz w:val="22"/>
          <w:szCs w:val="22"/>
          <w:lang w:val="pl-PL" w:bidi="ar-SA"/>
        </w:rPr>
        <w:t xml:space="preserve">np. </w:t>
      </w:r>
      <w:r w:rsidR="003C5E2E" w:rsidRPr="002D1002">
        <w:rPr>
          <w:rFonts w:ascii="Calibri" w:hAnsi="Calibri" w:cs="Calibri"/>
          <w:color w:val="000000"/>
          <w:sz w:val="22"/>
          <w:szCs w:val="22"/>
          <w:lang w:val="pl-PL" w:bidi="ar-SA"/>
        </w:rPr>
        <w:t>kopie zapasowe</w:t>
      </w:r>
      <w:r w:rsidR="0095276F">
        <w:rPr>
          <w:rFonts w:ascii="Calibri" w:hAnsi="Calibri" w:cs="Calibri"/>
          <w:color w:val="000000"/>
          <w:sz w:val="22"/>
          <w:szCs w:val="22"/>
          <w:lang w:val="pl-PL" w:bidi="ar-SA"/>
        </w:rPr>
        <w:t xml:space="preserve"> OZSI</w:t>
      </w:r>
      <w:r w:rsidR="003C5E2E" w:rsidRPr="002D1002">
        <w:rPr>
          <w:rFonts w:ascii="Calibri" w:hAnsi="Calibri" w:cs="Calibri"/>
          <w:color w:val="000000"/>
          <w:sz w:val="22"/>
          <w:szCs w:val="22"/>
          <w:lang w:val="pl-PL" w:bidi="ar-SA"/>
        </w:rPr>
        <w:t>, itp.)</w:t>
      </w:r>
      <w:r w:rsidRPr="002D1002">
        <w:rPr>
          <w:rFonts w:ascii="Calibri" w:hAnsi="Calibri" w:cs="Calibri"/>
          <w:color w:val="000000"/>
          <w:sz w:val="22"/>
          <w:szCs w:val="22"/>
          <w:lang w:val="pl-PL" w:bidi="ar-SA"/>
        </w:rPr>
        <w:t xml:space="preserve"> oraz</w:t>
      </w:r>
      <w:r w:rsidR="003C5467">
        <w:rPr>
          <w:rFonts w:ascii="Calibri" w:hAnsi="Calibri" w:cs="Calibri"/>
          <w:color w:val="000000"/>
          <w:sz w:val="22"/>
          <w:szCs w:val="22"/>
          <w:lang w:val="pl-PL" w:bidi="ar-SA"/>
        </w:rPr>
        <w:t xml:space="preserve"> </w:t>
      </w:r>
      <w:r w:rsidRPr="002D1002">
        <w:rPr>
          <w:rFonts w:ascii="Calibri" w:hAnsi="Calibri" w:cs="Calibri"/>
          <w:color w:val="000000"/>
          <w:sz w:val="22"/>
          <w:szCs w:val="22"/>
          <w:lang w:val="pl-PL" w:bidi="ar-SA"/>
        </w:rPr>
        <w:t>licencji dostępowych</w:t>
      </w:r>
      <w:r w:rsidR="009128C6" w:rsidRPr="002D1002">
        <w:rPr>
          <w:rFonts w:ascii="Calibri" w:hAnsi="Calibri" w:cs="Calibri"/>
          <w:color w:val="000000"/>
          <w:sz w:val="22"/>
          <w:szCs w:val="22"/>
          <w:lang w:val="pl-PL" w:bidi="ar-SA"/>
        </w:rPr>
        <w:t xml:space="preserve"> </w:t>
      </w:r>
      <w:r w:rsidR="003C5E2E" w:rsidRPr="002D1002">
        <w:rPr>
          <w:rFonts w:ascii="Calibri" w:hAnsi="Calibri" w:cs="Calibri"/>
          <w:color w:val="000000"/>
          <w:sz w:val="22"/>
          <w:szCs w:val="22"/>
          <w:lang w:val="pl-PL" w:bidi="ar-SA"/>
        </w:rPr>
        <w:t>i licencji bazowej O</w:t>
      </w:r>
      <w:r w:rsidR="009128C6" w:rsidRPr="002D1002">
        <w:rPr>
          <w:rFonts w:ascii="Calibri" w:hAnsi="Calibri" w:cs="Calibri"/>
          <w:color w:val="000000"/>
          <w:sz w:val="22"/>
          <w:szCs w:val="22"/>
          <w:lang w:val="pl-PL" w:bidi="ar-SA"/>
        </w:rPr>
        <w:t>ZSI</w:t>
      </w:r>
      <w:r w:rsidRPr="002D1002">
        <w:rPr>
          <w:rFonts w:ascii="Calibri" w:hAnsi="Calibri" w:cs="Calibri"/>
          <w:color w:val="000000"/>
          <w:sz w:val="22"/>
          <w:szCs w:val="22"/>
          <w:lang w:val="pl-PL" w:bidi="ar-SA"/>
        </w:rPr>
        <w:t>. Wszelkie niezbędne licencje na wymienione oprogramowanie mają być zapewnione przez Wykonawcę i ujęte w koszcie przedmiotu zamówienia,</w:t>
      </w:r>
      <w:r w:rsidR="00B934B1">
        <w:rPr>
          <w:rFonts w:ascii="Calibri" w:hAnsi="Calibri" w:cs="Calibri"/>
          <w:color w:val="000000"/>
          <w:sz w:val="22"/>
          <w:szCs w:val="22"/>
          <w:lang w:val="pl-PL" w:bidi="ar-SA"/>
        </w:rPr>
        <w:t xml:space="preserve"> z wyjątkiem licencji na serwerowe systemy operacyjne, systemy baz danych, których zakup i dostawę Zamawiający przewidział w innym zadaniu</w:t>
      </w:r>
      <w:r w:rsidR="00616340">
        <w:rPr>
          <w:rFonts w:ascii="Calibri" w:hAnsi="Calibri" w:cs="Calibri"/>
          <w:color w:val="000000"/>
          <w:sz w:val="22"/>
          <w:szCs w:val="22"/>
          <w:lang w:val="pl-PL" w:bidi="ar-SA"/>
        </w:rPr>
        <w:t xml:space="preserve"> inwestycyjnym i leżą one po jego stronie,</w:t>
      </w:r>
    </w:p>
    <w:p w:rsidR="005561DB" w:rsidRPr="002D1002" w:rsidRDefault="005561DB" w:rsidP="0035113C">
      <w:pPr>
        <w:pStyle w:val="Akapitzlist"/>
        <w:numPr>
          <w:ilvl w:val="0"/>
          <w:numId w:val="1"/>
        </w:numPr>
        <w:autoSpaceDE w:val="0"/>
        <w:autoSpaceDN w:val="0"/>
        <w:adjustRightInd w:val="0"/>
        <w:rPr>
          <w:rFonts w:ascii="Calibri" w:hAnsi="Calibri" w:cs="Calibri"/>
          <w:color w:val="000000"/>
          <w:sz w:val="22"/>
          <w:szCs w:val="22"/>
          <w:lang w:val="pl-PL" w:bidi="ar-SA"/>
        </w:rPr>
      </w:pPr>
      <w:r w:rsidRPr="002D1002">
        <w:rPr>
          <w:rFonts w:ascii="Calibri" w:hAnsi="Calibri" w:cs="Calibri"/>
          <w:color w:val="000000"/>
          <w:sz w:val="22"/>
          <w:szCs w:val="22"/>
          <w:lang w:val="pl-PL" w:bidi="ar-SA"/>
        </w:rPr>
        <w:t xml:space="preserve">Przeszkolenia administratorów, wskazanych pracowników Zamawiającego zatrudnionych przy realizacji wdrożenia oraz użytkowników kluczowych i końcowych w zakresie korzystania, obsługi </w:t>
      </w:r>
      <w:r w:rsidR="003C5E2E" w:rsidRPr="002D1002">
        <w:rPr>
          <w:rFonts w:ascii="Calibri" w:hAnsi="Calibri" w:cs="Calibri"/>
          <w:color w:val="000000"/>
          <w:sz w:val="22"/>
          <w:szCs w:val="22"/>
          <w:lang w:val="pl-PL" w:bidi="ar-SA"/>
        </w:rPr>
        <w:t>O</w:t>
      </w:r>
      <w:r w:rsidRPr="002D1002">
        <w:rPr>
          <w:rFonts w:ascii="Calibri" w:hAnsi="Calibri" w:cs="Calibri"/>
          <w:color w:val="000000"/>
          <w:sz w:val="22"/>
          <w:szCs w:val="22"/>
          <w:lang w:val="pl-PL" w:bidi="ar-SA"/>
        </w:rPr>
        <w:t xml:space="preserve">ZSI. Wykonawca przeprowadzi szkolenia, przygotuje materiały szkoleniowe oraz dostarczy </w:t>
      </w:r>
      <w:r w:rsidR="00E00D05">
        <w:rPr>
          <w:rFonts w:ascii="Calibri" w:hAnsi="Calibri" w:cs="Calibri"/>
          <w:color w:val="000000"/>
          <w:sz w:val="22"/>
          <w:szCs w:val="22"/>
          <w:lang w:val="pl-PL" w:bidi="ar-SA"/>
        </w:rPr>
        <w:t>materiały szkoleniowe</w:t>
      </w:r>
      <w:r w:rsidRPr="002D1002">
        <w:rPr>
          <w:rFonts w:ascii="Calibri" w:hAnsi="Calibri" w:cs="Calibri"/>
          <w:color w:val="000000"/>
          <w:sz w:val="22"/>
          <w:szCs w:val="22"/>
          <w:lang w:val="pl-PL" w:bidi="ar-SA"/>
        </w:rPr>
        <w:t xml:space="preserve"> </w:t>
      </w:r>
      <w:r w:rsidRPr="00F62E81">
        <w:rPr>
          <w:rFonts w:ascii="Calibri" w:hAnsi="Calibri" w:cs="Calibri"/>
          <w:color w:val="000000"/>
          <w:sz w:val="22"/>
          <w:szCs w:val="22"/>
          <w:lang w:val="pl-PL" w:bidi="ar-SA"/>
        </w:rPr>
        <w:t xml:space="preserve">w wersji </w:t>
      </w:r>
      <w:r w:rsidR="00935FB6" w:rsidRPr="002D1002">
        <w:rPr>
          <w:rFonts w:ascii="Calibri" w:hAnsi="Calibri" w:cs="Calibri"/>
          <w:color w:val="000000"/>
          <w:sz w:val="22"/>
          <w:szCs w:val="22"/>
          <w:lang w:val="pl-PL" w:bidi="ar-SA"/>
        </w:rPr>
        <w:t>elektronicznej</w:t>
      </w:r>
      <w:r w:rsidRPr="002D1002">
        <w:rPr>
          <w:rFonts w:ascii="Calibri" w:hAnsi="Calibri" w:cs="Calibri"/>
          <w:color w:val="000000"/>
          <w:sz w:val="22"/>
          <w:szCs w:val="22"/>
          <w:lang w:val="pl-PL" w:bidi="ar-SA"/>
        </w:rPr>
        <w:t xml:space="preserve">, które umożliwią kształcenie nowych użytkowników </w:t>
      </w:r>
      <w:r w:rsidR="003C5E2E" w:rsidRPr="002D1002">
        <w:rPr>
          <w:rFonts w:ascii="Calibri" w:hAnsi="Calibri" w:cs="Calibri"/>
          <w:color w:val="000000"/>
          <w:sz w:val="22"/>
          <w:szCs w:val="22"/>
          <w:lang w:val="pl-PL" w:bidi="ar-SA"/>
        </w:rPr>
        <w:t>O</w:t>
      </w:r>
      <w:r w:rsidR="00935FB6" w:rsidRPr="002D1002">
        <w:rPr>
          <w:rFonts w:ascii="Calibri" w:hAnsi="Calibri" w:cs="Calibri"/>
          <w:color w:val="000000"/>
          <w:sz w:val="22"/>
          <w:szCs w:val="22"/>
          <w:lang w:val="pl-PL" w:bidi="ar-SA"/>
        </w:rPr>
        <w:t>ZSI</w:t>
      </w:r>
      <w:r w:rsidRPr="002D1002">
        <w:rPr>
          <w:rFonts w:ascii="Calibri" w:hAnsi="Calibri" w:cs="Calibri"/>
          <w:color w:val="000000"/>
          <w:sz w:val="22"/>
          <w:szCs w:val="22"/>
          <w:lang w:val="pl-PL" w:bidi="ar-SA"/>
        </w:rPr>
        <w:t xml:space="preserve">. Ponadto zapewni administratorom systemu szkolenia określone w </w:t>
      </w:r>
      <w:r w:rsidR="00466B2A">
        <w:rPr>
          <w:rFonts w:ascii="Calibri" w:hAnsi="Calibri" w:cs="Calibri"/>
          <w:color w:val="000000"/>
          <w:sz w:val="22"/>
          <w:szCs w:val="22"/>
          <w:lang w:val="pl-PL" w:bidi="ar-SA"/>
        </w:rPr>
        <w:fldChar w:fldCharType="begin"/>
      </w:r>
      <w:r w:rsidR="0063603E">
        <w:rPr>
          <w:rFonts w:ascii="Calibri" w:hAnsi="Calibri" w:cs="Calibri"/>
          <w:color w:val="000000"/>
          <w:sz w:val="22"/>
          <w:szCs w:val="22"/>
          <w:lang w:val="pl-PL" w:bidi="ar-SA"/>
        </w:rPr>
        <w:instrText xml:space="preserve"> REF _Ref380109906 \r \h </w:instrText>
      </w:r>
      <w:r w:rsidR="00466B2A">
        <w:rPr>
          <w:rFonts w:ascii="Calibri" w:hAnsi="Calibri" w:cs="Calibri"/>
          <w:color w:val="000000"/>
          <w:sz w:val="22"/>
          <w:szCs w:val="22"/>
          <w:lang w:val="pl-PL" w:bidi="ar-SA"/>
        </w:rPr>
      </w:r>
      <w:r w:rsidR="00466B2A">
        <w:rPr>
          <w:rFonts w:ascii="Calibri" w:hAnsi="Calibri" w:cs="Calibri"/>
          <w:color w:val="000000"/>
          <w:sz w:val="22"/>
          <w:szCs w:val="22"/>
          <w:lang w:val="pl-PL" w:bidi="ar-SA"/>
        </w:rPr>
        <w:fldChar w:fldCharType="separate"/>
      </w:r>
      <w:r w:rsidR="00F75D98">
        <w:rPr>
          <w:rFonts w:ascii="Calibri" w:hAnsi="Calibri" w:cs="Calibri"/>
          <w:color w:val="000000"/>
          <w:sz w:val="22"/>
          <w:szCs w:val="22"/>
          <w:lang w:val="pl-PL" w:bidi="ar-SA"/>
        </w:rPr>
        <w:t>6.2.2</w:t>
      </w:r>
      <w:r w:rsidR="00466B2A">
        <w:rPr>
          <w:rFonts w:ascii="Calibri" w:hAnsi="Calibri" w:cs="Calibri"/>
          <w:color w:val="000000"/>
          <w:sz w:val="22"/>
          <w:szCs w:val="22"/>
          <w:lang w:val="pl-PL" w:bidi="ar-SA"/>
        </w:rPr>
        <w:fldChar w:fldCharType="end"/>
      </w:r>
      <w:r w:rsidR="0063603E">
        <w:rPr>
          <w:rFonts w:ascii="Calibri" w:hAnsi="Calibri" w:cs="Calibri"/>
          <w:color w:val="000000"/>
          <w:sz w:val="22"/>
          <w:szCs w:val="22"/>
          <w:lang w:val="pl-PL" w:bidi="ar-SA"/>
        </w:rPr>
        <w:t xml:space="preserve"> oraz </w:t>
      </w:r>
      <w:r w:rsidR="00466B2A">
        <w:rPr>
          <w:rFonts w:ascii="Calibri" w:hAnsi="Calibri" w:cs="Calibri"/>
          <w:color w:val="000000"/>
          <w:sz w:val="22"/>
          <w:szCs w:val="22"/>
          <w:lang w:val="pl-PL" w:bidi="ar-SA"/>
        </w:rPr>
        <w:fldChar w:fldCharType="begin"/>
      </w:r>
      <w:r w:rsidR="0063603E">
        <w:rPr>
          <w:rFonts w:ascii="Calibri" w:hAnsi="Calibri" w:cs="Calibri"/>
          <w:color w:val="000000"/>
          <w:sz w:val="22"/>
          <w:szCs w:val="22"/>
          <w:lang w:val="pl-PL" w:bidi="ar-SA"/>
        </w:rPr>
        <w:instrText xml:space="preserve"> REF _Ref380109911 \r \h </w:instrText>
      </w:r>
      <w:r w:rsidR="00466B2A">
        <w:rPr>
          <w:rFonts w:ascii="Calibri" w:hAnsi="Calibri" w:cs="Calibri"/>
          <w:color w:val="000000"/>
          <w:sz w:val="22"/>
          <w:szCs w:val="22"/>
          <w:lang w:val="pl-PL" w:bidi="ar-SA"/>
        </w:rPr>
      </w:r>
      <w:r w:rsidR="00466B2A">
        <w:rPr>
          <w:rFonts w:ascii="Calibri" w:hAnsi="Calibri" w:cs="Calibri"/>
          <w:color w:val="000000"/>
          <w:sz w:val="22"/>
          <w:szCs w:val="22"/>
          <w:lang w:val="pl-PL" w:bidi="ar-SA"/>
        </w:rPr>
        <w:fldChar w:fldCharType="separate"/>
      </w:r>
      <w:r w:rsidR="00F75D98">
        <w:rPr>
          <w:rFonts w:ascii="Calibri" w:hAnsi="Calibri" w:cs="Calibri"/>
          <w:color w:val="000000"/>
          <w:sz w:val="22"/>
          <w:szCs w:val="22"/>
          <w:lang w:val="pl-PL" w:bidi="ar-SA"/>
        </w:rPr>
        <w:t>6.2.3</w:t>
      </w:r>
      <w:r w:rsidR="00466B2A">
        <w:rPr>
          <w:rFonts w:ascii="Calibri" w:hAnsi="Calibri" w:cs="Calibri"/>
          <w:color w:val="000000"/>
          <w:sz w:val="22"/>
          <w:szCs w:val="22"/>
          <w:lang w:val="pl-PL" w:bidi="ar-SA"/>
        </w:rPr>
        <w:fldChar w:fldCharType="end"/>
      </w:r>
      <w:r w:rsidRPr="002D1002">
        <w:rPr>
          <w:rFonts w:ascii="Calibri" w:hAnsi="Calibri" w:cs="Calibri"/>
          <w:color w:val="000000"/>
          <w:sz w:val="22"/>
          <w:szCs w:val="22"/>
          <w:lang w:val="pl-PL" w:bidi="ar-SA"/>
        </w:rPr>
        <w:t xml:space="preserve">. Wszelkie prace związane z przygotowaniem i przeprowadzeniem </w:t>
      </w:r>
      <w:r w:rsidR="00935FB6" w:rsidRPr="002D1002">
        <w:rPr>
          <w:rFonts w:ascii="Calibri" w:hAnsi="Calibri" w:cs="Calibri"/>
          <w:color w:val="000000"/>
          <w:sz w:val="22"/>
          <w:szCs w:val="22"/>
          <w:lang w:val="pl-PL" w:bidi="ar-SA"/>
        </w:rPr>
        <w:t>szkoleń</w:t>
      </w:r>
      <w:r w:rsidRPr="002D1002">
        <w:rPr>
          <w:rFonts w:ascii="Calibri" w:hAnsi="Calibri" w:cs="Calibri"/>
          <w:color w:val="000000"/>
          <w:sz w:val="22"/>
          <w:szCs w:val="22"/>
          <w:lang w:val="pl-PL" w:bidi="ar-SA"/>
        </w:rPr>
        <w:t xml:space="preserve"> oraz wersji </w:t>
      </w:r>
      <w:r w:rsidR="00935FB6" w:rsidRPr="002D1002">
        <w:rPr>
          <w:rFonts w:ascii="Calibri" w:hAnsi="Calibri" w:cs="Calibri"/>
          <w:color w:val="000000"/>
          <w:sz w:val="22"/>
          <w:szCs w:val="22"/>
          <w:lang w:val="pl-PL" w:bidi="ar-SA"/>
        </w:rPr>
        <w:t xml:space="preserve">elektronicznej </w:t>
      </w:r>
      <w:r w:rsidR="00EF2D7B">
        <w:rPr>
          <w:rFonts w:ascii="Calibri" w:hAnsi="Calibri" w:cs="Calibri"/>
          <w:color w:val="000000"/>
          <w:sz w:val="22"/>
          <w:szCs w:val="22"/>
          <w:lang w:val="pl-PL" w:bidi="ar-SA"/>
        </w:rPr>
        <w:t xml:space="preserve">materiałów </w:t>
      </w:r>
      <w:r w:rsidR="00935FB6" w:rsidRPr="002D1002">
        <w:rPr>
          <w:rFonts w:ascii="Calibri" w:hAnsi="Calibri" w:cs="Calibri"/>
          <w:color w:val="000000"/>
          <w:sz w:val="22"/>
          <w:szCs w:val="22"/>
          <w:lang w:val="pl-PL" w:bidi="ar-SA"/>
        </w:rPr>
        <w:t>mają być</w:t>
      </w:r>
      <w:r w:rsidRPr="002D1002">
        <w:rPr>
          <w:rFonts w:ascii="Calibri" w:hAnsi="Calibri" w:cs="Calibri"/>
          <w:color w:val="000000"/>
          <w:sz w:val="22"/>
          <w:szCs w:val="22"/>
          <w:lang w:val="pl-PL" w:bidi="ar-SA"/>
        </w:rPr>
        <w:t xml:space="preserve"> zapewnione przez Wykonawcę i ujęte w koszcie przedmiotu zamówienia, </w:t>
      </w:r>
    </w:p>
    <w:p w:rsidR="005561DB" w:rsidRPr="002D1002" w:rsidRDefault="005561DB" w:rsidP="0035113C">
      <w:pPr>
        <w:pStyle w:val="Akapitzlist"/>
        <w:numPr>
          <w:ilvl w:val="0"/>
          <w:numId w:val="1"/>
        </w:numPr>
        <w:autoSpaceDE w:val="0"/>
        <w:autoSpaceDN w:val="0"/>
        <w:adjustRightInd w:val="0"/>
        <w:rPr>
          <w:rFonts w:ascii="Calibri" w:hAnsi="Calibri" w:cs="Calibri"/>
          <w:color w:val="000000"/>
          <w:sz w:val="22"/>
          <w:szCs w:val="22"/>
          <w:lang w:val="pl-PL" w:bidi="ar-SA"/>
        </w:rPr>
      </w:pPr>
      <w:r w:rsidRPr="002D1002">
        <w:rPr>
          <w:rFonts w:ascii="Calibri" w:hAnsi="Calibri" w:cs="Calibri"/>
          <w:color w:val="000000"/>
          <w:sz w:val="22"/>
          <w:szCs w:val="22"/>
          <w:lang w:val="pl-PL" w:bidi="ar-SA"/>
        </w:rPr>
        <w:t>Utrzymania ZS</w:t>
      </w:r>
      <w:r w:rsidR="00935FB6" w:rsidRPr="002D1002">
        <w:rPr>
          <w:rFonts w:ascii="Calibri" w:hAnsi="Calibri" w:cs="Calibri"/>
          <w:color w:val="000000"/>
          <w:sz w:val="22"/>
          <w:szCs w:val="22"/>
          <w:lang w:val="pl-PL" w:bidi="ar-SA"/>
        </w:rPr>
        <w:t>I</w:t>
      </w:r>
      <w:r w:rsidRPr="002D1002">
        <w:rPr>
          <w:rFonts w:ascii="Calibri" w:hAnsi="Calibri" w:cs="Calibri"/>
          <w:color w:val="000000"/>
          <w:sz w:val="22"/>
          <w:szCs w:val="22"/>
          <w:lang w:val="pl-PL" w:bidi="ar-SA"/>
        </w:rPr>
        <w:t xml:space="preserve">, uaktualniania </w:t>
      </w:r>
      <w:r w:rsidR="003C5E2E" w:rsidRPr="002D1002">
        <w:rPr>
          <w:rFonts w:ascii="Calibri" w:hAnsi="Calibri" w:cs="Calibri"/>
          <w:color w:val="000000"/>
          <w:sz w:val="22"/>
          <w:szCs w:val="22"/>
          <w:lang w:val="pl-PL" w:bidi="ar-SA"/>
        </w:rPr>
        <w:t>O</w:t>
      </w:r>
      <w:r w:rsidR="00935FB6" w:rsidRPr="002D1002">
        <w:rPr>
          <w:rFonts w:ascii="Calibri" w:hAnsi="Calibri" w:cs="Calibri"/>
          <w:color w:val="000000"/>
          <w:sz w:val="22"/>
          <w:szCs w:val="22"/>
          <w:lang w:val="pl-PL" w:bidi="ar-SA"/>
        </w:rPr>
        <w:t>ZSI</w:t>
      </w:r>
      <w:r w:rsidRPr="002D1002">
        <w:rPr>
          <w:rFonts w:ascii="Calibri" w:hAnsi="Calibri" w:cs="Calibri"/>
          <w:color w:val="000000"/>
          <w:sz w:val="22"/>
          <w:szCs w:val="22"/>
          <w:lang w:val="pl-PL" w:bidi="ar-SA"/>
        </w:rPr>
        <w:t xml:space="preserve">, udzielenia pakietu gwarancyjnego w zakresie opisanym w </w:t>
      </w:r>
      <w:r w:rsidR="00466B2A">
        <w:rPr>
          <w:rFonts w:ascii="Calibri" w:hAnsi="Calibri" w:cs="Calibri"/>
          <w:color w:val="000000"/>
          <w:sz w:val="22"/>
          <w:szCs w:val="22"/>
          <w:lang w:val="pl-PL" w:bidi="ar-SA"/>
        </w:rPr>
        <w:fldChar w:fldCharType="begin"/>
      </w:r>
      <w:r w:rsidR="0063603E">
        <w:rPr>
          <w:rFonts w:ascii="Calibri" w:hAnsi="Calibri" w:cs="Calibri"/>
          <w:color w:val="000000"/>
          <w:sz w:val="22"/>
          <w:szCs w:val="22"/>
          <w:lang w:val="pl-PL" w:bidi="ar-SA"/>
        </w:rPr>
        <w:instrText xml:space="preserve"> REF _Ref380109945 \r \h </w:instrText>
      </w:r>
      <w:r w:rsidR="00466B2A">
        <w:rPr>
          <w:rFonts w:ascii="Calibri" w:hAnsi="Calibri" w:cs="Calibri"/>
          <w:color w:val="000000"/>
          <w:sz w:val="22"/>
          <w:szCs w:val="22"/>
          <w:lang w:val="pl-PL" w:bidi="ar-SA"/>
        </w:rPr>
      </w:r>
      <w:r w:rsidR="00466B2A">
        <w:rPr>
          <w:rFonts w:ascii="Calibri" w:hAnsi="Calibri" w:cs="Calibri"/>
          <w:color w:val="000000"/>
          <w:sz w:val="22"/>
          <w:szCs w:val="22"/>
          <w:lang w:val="pl-PL" w:bidi="ar-SA"/>
        </w:rPr>
        <w:fldChar w:fldCharType="separate"/>
      </w:r>
      <w:r w:rsidR="00F75D98">
        <w:rPr>
          <w:rFonts w:ascii="Calibri" w:hAnsi="Calibri" w:cs="Calibri"/>
          <w:color w:val="000000"/>
          <w:sz w:val="22"/>
          <w:szCs w:val="22"/>
          <w:lang w:val="pl-PL" w:bidi="ar-SA"/>
        </w:rPr>
        <w:t>6.3.3</w:t>
      </w:r>
      <w:r w:rsidR="00466B2A">
        <w:rPr>
          <w:rFonts w:ascii="Calibri" w:hAnsi="Calibri" w:cs="Calibri"/>
          <w:color w:val="000000"/>
          <w:sz w:val="22"/>
          <w:szCs w:val="22"/>
          <w:lang w:val="pl-PL" w:bidi="ar-SA"/>
        </w:rPr>
        <w:fldChar w:fldCharType="end"/>
      </w:r>
      <w:r w:rsidR="0063603E">
        <w:rPr>
          <w:rFonts w:ascii="Calibri" w:hAnsi="Calibri" w:cs="Calibri"/>
          <w:color w:val="000000"/>
          <w:sz w:val="22"/>
          <w:szCs w:val="22"/>
          <w:lang w:val="pl-PL" w:bidi="ar-SA"/>
        </w:rPr>
        <w:t>.</w:t>
      </w:r>
      <w:r w:rsidRPr="002D1002">
        <w:rPr>
          <w:rFonts w:ascii="Calibri" w:hAnsi="Calibri" w:cs="Calibri"/>
          <w:color w:val="000000"/>
          <w:sz w:val="22"/>
          <w:szCs w:val="22"/>
          <w:lang w:val="pl-PL" w:bidi="ar-SA"/>
        </w:rPr>
        <w:t xml:space="preserve"> Wszelkie prace związane z udzieleniem pakietu gwarancyjnego </w:t>
      </w:r>
      <w:r w:rsidR="00935FB6" w:rsidRPr="002D1002">
        <w:rPr>
          <w:rFonts w:ascii="Calibri" w:hAnsi="Calibri" w:cs="Calibri"/>
          <w:color w:val="000000"/>
          <w:sz w:val="22"/>
          <w:szCs w:val="22"/>
          <w:lang w:val="pl-PL" w:bidi="ar-SA"/>
        </w:rPr>
        <w:t>mają być</w:t>
      </w:r>
      <w:r w:rsidRPr="002D1002">
        <w:rPr>
          <w:rFonts w:ascii="Calibri" w:hAnsi="Calibri" w:cs="Calibri"/>
          <w:color w:val="000000"/>
          <w:sz w:val="22"/>
          <w:szCs w:val="22"/>
          <w:lang w:val="pl-PL" w:bidi="ar-SA"/>
        </w:rPr>
        <w:t xml:space="preserve"> zapewnione przez Wykonawcę i ujęte w koszcie przedmiotu zamówienia. </w:t>
      </w:r>
    </w:p>
    <w:p w:rsidR="00935FB6" w:rsidRPr="002D1002" w:rsidRDefault="00935FB6" w:rsidP="0035113C">
      <w:pPr>
        <w:pStyle w:val="Nagwek1"/>
        <w:spacing w:before="0" w:after="0"/>
        <w:rPr>
          <w:lang w:val="pl-PL"/>
        </w:rPr>
      </w:pPr>
      <w:bookmarkStart w:id="1" w:name="_Toc405314013"/>
      <w:r w:rsidRPr="002D1002">
        <w:rPr>
          <w:lang w:val="pl-PL"/>
        </w:rPr>
        <w:t>SŁOWNIK</w:t>
      </w:r>
      <w:bookmarkEnd w:id="1"/>
    </w:p>
    <w:p w:rsidR="00935FB6" w:rsidRPr="002D1002" w:rsidRDefault="00935FB6" w:rsidP="0035113C">
      <w:pPr>
        <w:autoSpaceDE w:val="0"/>
        <w:autoSpaceDN w:val="0"/>
        <w:adjustRightInd w:val="0"/>
        <w:ind w:left="360"/>
        <w:rPr>
          <w:rFonts w:ascii="Calibri" w:hAnsi="Calibri" w:cs="Calibri"/>
          <w:color w:val="000000"/>
          <w:lang w:val="pl-PL" w:bidi="ar-SA"/>
        </w:rPr>
      </w:pPr>
    </w:p>
    <w:p w:rsidR="00935FB6" w:rsidRPr="002D1002" w:rsidRDefault="00935FB6" w:rsidP="0035113C">
      <w:pPr>
        <w:autoSpaceDE w:val="0"/>
        <w:autoSpaceDN w:val="0"/>
        <w:adjustRightInd w:val="0"/>
        <w:rPr>
          <w:rFonts w:ascii="Calibri" w:hAnsi="Calibri" w:cs="Calibri"/>
          <w:color w:val="000000"/>
          <w:sz w:val="22"/>
          <w:szCs w:val="22"/>
          <w:lang w:val="pl-PL" w:bidi="ar-SA"/>
        </w:rPr>
      </w:pPr>
      <w:r w:rsidRPr="002D1002">
        <w:rPr>
          <w:rFonts w:ascii="Calibri" w:hAnsi="Calibri" w:cs="Calibri"/>
          <w:b/>
          <w:bCs/>
          <w:color w:val="000000"/>
          <w:sz w:val="22"/>
          <w:szCs w:val="22"/>
          <w:lang w:val="pl-PL" w:bidi="ar-SA"/>
        </w:rPr>
        <w:t xml:space="preserve">Administrator systemu </w:t>
      </w:r>
      <w:r w:rsidRPr="002D1002">
        <w:rPr>
          <w:rFonts w:ascii="Calibri" w:hAnsi="Calibri" w:cs="Calibri"/>
          <w:color w:val="000000"/>
          <w:sz w:val="22"/>
          <w:szCs w:val="22"/>
          <w:lang w:val="pl-PL" w:bidi="ar-SA"/>
        </w:rPr>
        <w:t xml:space="preserve">– Osoba z ramienia Zamawiającego mająca uprawnienia do zarządzania ZSI. </w:t>
      </w:r>
    </w:p>
    <w:p w:rsidR="00935FB6" w:rsidRPr="002D1002" w:rsidRDefault="00935FB6" w:rsidP="0035113C">
      <w:pPr>
        <w:autoSpaceDE w:val="0"/>
        <w:autoSpaceDN w:val="0"/>
        <w:adjustRightInd w:val="0"/>
        <w:rPr>
          <w:rFonts w:ascii="Calibri" w:hAnsi="Calibri" w:cs="Calibri"/>
          <w:color w:val="000000"/>
          <w:sz w:val="22"/>
          <w:szCs w:val="22"/>
          <w:lang w:val="pl-PL" w:bidi="ar-SA"/>
        </w:rPr>
      </w:pPr>
      <w:r w:rsidRPr="002D1002">
        <w:rPr>
          <w:rFonts w:ascii="Calibri" w:hAnsi="Calibri" w:cs="Calibri"/>
          <w:b/>
          <w:bCs/>
          <w:color w:val="000000"/>
          <w:sz w:val="22"/>
          <w:szCs w:val="22"/>
          <w:lang w:val="pl-PL" w:bidi="ar-SA"/>
        </w:rPr>
        <w:t xml:space="preserve">Analiza przedwdrożeniowa </w:t>
      </w:r>
      <w:r w:rsidRPr="002D1002">
        <w:rPr>
          <w:rFonts w:ascii="Calibri" w:hAnsi="Calibri" w:cs="Calibri"/>
          <w:color w:val="000000"/>
          <w:sz w:val="22"/>
          <w:szCs w:val="22"/>
          <w:lang w:val="pl-PL" w:bidi="ar-SA"/>
        </w:rPr>
        <w:t xml:space="preserve">– proces zbierania informacji o funkcjonowaniu partnerów projektu w zakresie funkcjonalnym dostarczanego oprogramowania i działania podjęte przez Wykonawcę badające stosowane u Zamawiającego procesy i procedury obsługi procesu wymiany informacji dotyczących projektu, mające na celu zweryfikowanie potrzeb Zamawiającego w zakresie konfiguracji i zaproponowanie, w uzgodnieniu z Zamawiającym, ewentualnych zmian usprawniających funkcjonowanie </w:t>
      </w:r>
      <w:r w:rsidR="00C667A4" w:rsidRPr="002D1002">
        <w:rPr>
          <w:rFonts w:ascii="Calibri" w:hAnsi="Calibri" w:cs="Calibri"/>
          <w:color w:val="000000"/>
          <w:sz w:val="22"/>
          <w:szCs w:val="22"/>
          <w:lang w:val="pl-PL" w:bidi="ar-SA"/>
        </w:rPr>
        <w:t>O</w:t>
      </w:r>
      <w:r w:rsidRPr="002D1002">
        <w:rPr>
          <w:rFonts w:ascii="Calibri" w:hAnsi="Calibri" w:cs="Calibri"/>
          <w:color w:val="000000"/>
          <w:sz w:val="22"/>
          <w:szCs w:val="22"/>
          <w:lang w:val="pl-PL" w:bidi="ar-SA"/>
        </w:rPr>
        <w:t xml:space="preserve">ZSI. Wyniki Analizy zostaną uwzględnione w Raporcie. </w:t>
      </w:r>
    </w:p>
    <w:p w:rsidR="00935FB6" w:rsidRPr="002D1002" w:rsidRDefault="00935FB6" w:rsidP="0035113C">
      <w:pPr>
        <w:autoSpaceDE w:val="0"/>
        <w:autoSpaceDN w:val="0"/>
        <w:adjustRightInd w:val="0"/>
        <w:rPr>
          <w:rFonts w:ascii="Calibri" w:hAnsi="Calibri" w:cs="Calibri"/>
          <w:color w:val="000000"/>
          <w:sz w:val="22"/>
          <w:szCs w:val="22"/>
          <w:lang w:val="pl-PL" w:bidi="ar-SA"/>
        </w:rPr>
      </w:pPr>
      <w:r w:rsidRPr="002D1002">
        <w:rPr>
          <w:rFonts w:ascii="Calibri" w:hAnsi="Calibri" w:cs="Calibri"/>
          <w:b/>
          <w:bCs/>
          <w:color w:val="000000"/>
          <w:sz w:val="22"/>
          <w:szCs w:val="22"/>
          <w:lang w:val="pl-PL" w:bidi="ar-SA"/>
        </w:rPr>
        <w:t xml:space="preserve">Archiwizacja danych </w:t>
      </w:r>
      <w:r w:rsidRPr="002D1002">
        <w:rPr>
          <w:rFonts w:ascii="Calibri" w:hAnsi="Calibri" w:cs="Calibri"/>
          <w:color w:val="000000"/>
          <w:sz w:val="22"/>
          <w:szCs w:val="22"/>
          <w:lang w:val="pl-PL" w:bidi="ar-SA"/>
        </w:rPr>
        <w:t xml:space="preserve">- przygotowywanie kopii zapasowych danych </w:t>
      </w:r>
      <w:r w:rsidR="00C667A4" w:rsidRPr="002D1002">
        <w:rPr>
          <w:rFonts w:ascii="Calibri" w:hAnsi="Calibri" w:cs="Calibri"/>
          <w:color w:val="000000"/>
          <w:sz w:val="22"/>
          <w:szCs w:val="22"/>
          <w:lang w:val="pl-PL" w:bidi="ar-SA"/>
        </w:rPr>
        <w:t>O</w:t>
      </w:r>
      <w:r w:rsidRPr="002D1002">
        <w:rPr>
          <w:rFonts w:ascii="Calibri" w:hAnsi="Calibri" w:cs="Calibri"/>
          <w:color w:val="000000"/>
          <w:sz w:val="22"/>
          <w:szCs w:val="22"/>
          <w:lang w:val="pl-PL" w:bidi="ar-SA"/>
        </w:rPr>
        <w:t xml:space="preserve">ZSI, </w:t>
      </w:r>
    </w:p>
    <w:p w:rsidR="00935FB6" w:rsidRPr="002D1002" w:rsidRDefault="00935FB6" w:rsidP="0035113C">
      <w:pPr>
        <w:autoSpaceDE w:val="0"/>
        <w:autoSpaceDN w:val="0"/>
        <w:adjustRightInd w:val="0"/>
        <w:rPr>
          <w:rFonts w:ascii="Calibri" w:hAnsi="Calibri" w:cs="Calibri"/>
          <w:color w:val="000000"/>
          <w:sz w:val="22"/>
          <w:szCs w:val="22"/>
          <w:lang w:val="pl-PL" w:bidi="ar-SA"/>
        </w:rPr>
      </w:pPr>
      <w:r w:rsidRPr="002D1002">
        <w:rPr>
          <w:rFonts w:ascii="Calibri" w:hAnsi="Calibri" w:cs="Calibri"/>
          <w:b/>
          <w:bCs/>
          <w:color w:val="000000"/>
          <w:sz w:val="22"/>
          <w:szCs w:val="22"/>
          <w:lang w:val="pl-PL" w:bidi="ar-SA"/>
        </w:rPr>
        <w:t xml:space="preserve">Awaria </w:t>
      </w:r>
      <w:r w:rsidRPr="002D1002">
        <w:rPr>
          <w:rFonts w:ascii="Calibri" w:hAnsi="Calibri" w:cs="Calibri"/>
          <w:color w:val="000000"/>
          <w:sz w:val="22"/>
          <w:szCs w:val="22"/>
          <w:lang w:val="pl-PL" w:bidi="ar-SA"/>
        </w:rPr>
        <w:t xml:space="preserve">– nieprawidłowe funkcjonowanie </w:t>
      </w:r>
      <w:r w:rsidR="00C667A4" w:rsidRPr="002D1002">
        <w:rPr>
          <w:rFonts w:ascii="Calibri" w:hAnsi="Calibri" w:cs="Calibri"/>
          <w:color w:val="000000"/>
          <w:sz w:val="22"/>
          <w:szCs w:val="22"/>
          <w:lang w:val="pl-PL" w:bidi="ar-SA"/>
        </w:rPr>
        <w:t>O</w:t>
      </w:r>
      <w:r w:rsidR="009128C6" w:rsidRPr="002D1002">
        <w:rPr>
          <w:rFonts w:ascii="Calibri" w:hAnsi="Calibri" w:cs="Calibri"/>
          <w:color w:val="000000"/>
          <w:sz w:val="22"/>
          <w:szCs w:val="22"/>
          <w:lang w:val="pl-PL" w:bidi="ar-SA"/>
        </w:rPr>
        <w:t>ZSI</w:t>
      </w:r>
      <w:r w:rsidRPr="002D1002">
        <w:rPr>
          <w:rFonts w:ascii="Calibri" w:hAnsi="Calibri" w:cs="Calibri"/>
          <w:color w:val="000000"/>
          <w:sz w:val="22"/>
          <w:szCs w:val="22"/>
          <w:lang w:val="pl-PL" w:bidi="ar-SA"/>
        </w:rPr>
        <w:t xml:space="preserve">, które powoduje zatrzymanie pracy systemu, </w:t>
      </w:r>
      <w:r w:rsidR="009128C6" w:rsidRPr="002D1002">
        <w:rPr>
          <w:rFonts w:ascii="Calibri" w:hAnsi="Calibri" w:cs="Calibri"/>
          <w:color w:val="000000"/>
          <w:sz w:val="22"/>
          <w:szCs w:val="22"/>
          <w:lang w:val="pl-PL" w:bidi="ar-SA"/>
        </w:rPr>
        <w:t>wprowadza techniczną niespójność</w:t>
      </w:r>
      <w:r w:rsidRPr="002D1002">
        <w:rPr>
          <w:rFonts w:ascii="Calibri" w:hAnsi="Calibri" w:cs="Calibri"/>
          <w:color w:val="000000"/>
          <w:sz w:val="22"/>
          <w:szCs w:val="22"/>
          <w:lang w:val="pl-PL" w:bidi="ar-SA"/>
        </w:rPr>
        <w:t xml:space="preserve"> w bazie danych lub zaburzenia w integralności danych lub sytuacja, w której nie działa cały </w:t>
      </w:r>
      <w:r w:rsidR="00C667A4" w:rsidRPr="002D1002">
        <w:rPr>
          <w:rFonts w:ascii="Calibri" w:hAnsi="Calibri" w:cs="Calibri"/>
          <w:color w:val="000000"/>
          <w:sz w:val="22"/>
          <w:szCs w:val="22"/>
          <w:lang w:val="pl-PL" w:bidi="ar-SA"/>
        </w:rPr>
        <w:t>O</w:t>
      </w:r>
      <w:r w:rsidR="009128C6" w:rsidRPr="002D1002">
        <w:rPr>
          <w:rFonts w:ascii="Calibri" w:hAnsi="Calibri" w:cs="Calibri"/>
          <w:color w:val="000000"/>
          <w:sz w:val="22"/>
          <w:szCs w:val="22"/>
          <w:lang w:val="pl-PL" w:bidi="ar-SA"/>
        </w:rPr>
        <w:t>ZSI</w:t>
      </w:r>
      <w:r w:rsidRPr="002D1002">
        <w:rPr>
          <w:rFonts w:ascii="Calibri" w:hAnsi="Calibri" w:cs="Calibri"/>
          <w:color w:val="000000"/>
          <w:sz w:val="22"/>
          <w:szCs w:val="22"/>
          <w:lang w:val="pl-PL" w:bidi="ar-SA"/>
        </w:rPr>
        <w:t xml:space="preserve"> w ogóle lub nie działa przynajmniej jedna kl</w:t>
      </w:r>
      <w:r w:rsidR="009128C6" w:rsidRPr="002D1002">
        <w:rPr>
          <w:rFonts w:ascii="Calibri" w:hAnsi="Calibri" w:cs="Calibri"/>
          <w:color w:val="000000"/>
          <w:sz w:val="22"/>
          <w:szCs w:val="22"/>
          <w:lang w:val="pl-PL" w:bidi="ar-SA"/>
        </w:rPr>
        <w:t>uczowa funkcjonalność</w:t>
      </w:r>
      <w:r w:rsidRPr="002D1002">
        <w:rPr>
          <w:rFonts w:ascii="Calibri" w:hAnsi="Calibri" w:cs="Calibri"/>
          <w:color w:val="000000"/>
          <w:sz w:val="22"/>
          <w:szCs w:val="22"/>
          <w:lang w:val="pl-PL" w:bidi="ar-SA"/>
        </w:rPr>
        <w:t xml:space="preserve"> </w:t>
      </w:r>
      <w:r w:rsidR="00C667A4" w:rsidRPr="002D1002">
        <w:rPr>
          <w:rFonts w:ascii="Calibri" w:hAnsi="Calibri" w:cs="Calibri"/>
          <w:color w:val="000000"/>
          <w:sz w:val="22"/>
          <w:szCs w:val="22"/>
          <w:lang w:val="pl-PL" w:bidi="ar-SA"/>
        </w:rPr>
        <w:t>O</w:t>
      </w:r>
      <w:r w:rsidR="009128C6" w:rsidRPr="002D1002">
        <w:rPr>
          <w:rFonts w:ascii="Calibri" w:hAnsi="Calibri" w:cs="Calibri"/>
          <w:color w:val="000000"/>
          <w:sz w:val="22"/>
          <w:szCs w:val="22"/>
          <w:lang w:val="pl-PL" w:bidi="ar-SA"/>
        </w:rPr>
        <w:t>ZSI</w:t>
      </w:r>
      <w:r w:rsidRPr="002D1002">
        <w:rPr>
          <w:rFonts w:ascii="Calibri" w:hAnsi="Calibri" w:cs="Calibri"/>
          <w:color w:val="000000"/>
          <w:sz w:val="22"/>
          <w:szCs w:val="22"/>
          <w:lang w:val="pl-PL" w:bidi="ar-SA"/>
        </w:rPr>
        <w:t xml:space="preserve">. </w:t>
      </w:r>
    </w:p>
    <w:p w:rsidR="00935FB6" w:rsidRPr="002D1002" w:rsidRDefault="00935FB6" w:rsidP="0035113C">
      <w:pPr>
        <w:autoSpaceDE w:val="0"/>
        <w:autoSpaceDN w:val="0"/>
        <w:adjustRightInd w:val="0"/>
        <w:rPr>
          <w:rFonts w:ascii="Calibri" w:hAnsi="Calibri" w:cs="Calibri"/>
          <w:color w:val="000000"/>
          <w:sz w:val="22"/>
          <w:szCs w:val="22"/>
          <w:lang w:val="pl-PL" w:bidi="ar-SA"/>
        </w:rPr>
      </w:pPr>
      <w:r w:rsidRPr="002D1002">
        <w:rPr>
          <w:rFonts w:ascii="Calibri" w:hAnsi="Calibri" w:cs="Calibri"/>
          <w:b/>
          <w:bCs/>
          <w:color w:val="000000"/>
          <w:sz w:val="22"/>
          <w:szCs w:val="22"/>
          <w:lang w:val="pl-PL" w:bidi="ar-SA"/>
        </w:rPr>
        <w:t xml:space="preserve">Backup </w:t>
      </w:r>
      <w:r w:rsidRPr="002D1002">
        <w:rPr>
          <w:rFonts w:ascii="Calibri" w:hAnsi="Calibri" w:cs="Calibri"/>
          <w:color w:val="000000"/>
          <w:sz w:val="22"/>
          <w:szCs w:val="22"/>
          <w:lang w:val="pl-PL" w:bidi="ar-SA"/>
        </w:rPr>
        <w:t>– moduł ZS</w:t>
      </w:r>
      <w:r w:rsidR="009128C6" w:rsidRPr="002D1002">
        <w:rPr>
          <w:rFonts w:ascii="Calibri" w:hAnsi="Calibri" w:cs="Calibri"/>
          <w:color w:val="000000"/>
          <w:sz w:val="22"/>
          <w:szCs w:val="22"/>
          <w:lang w:val="pl-PL" w:bidi="ar-SA"/>
        </w:rPr>
        <w:t>I</w:t>
      </w:r>
      <w:r w:rsidRPr="002D1002">
        <w:rPr>
          <w:rFonts w:ascii="Calibri" w:hAnsi="Calibri" w:cs="Calibri"/>
          <w:color w:val="000000"/>
          <w:sz w:val="22"/>
          <w:szCs w:val="22"/>
          <w:lang w:val="pl-PL" w:bidi="ar-SA"/>
        </w:rPr>
        <w:t xml:space="preserve"> umożliwiający przywrócenie całości danych ZS</w:t>
      </w:r>
      <w:r w:rsidR="009128C6" w:rsidRPr="002D1002">
        <w:rPr>
          <w:rFonts w:ascii="Calibri" w:hAnsi="Calibri" w:cs="Calibri"/>
          <w:color w:val="000000"/>
          <w:sz w:val="22"/>
          <w:szCs w:val="22"/>
          <w:lang w:val="pl-PL" w:bidi="ar-SA"/>
        </w:rPr>
        <w:t>I</w:t>
      </w:r>
      <w:r w:rsidRPr="002D1002">
        <w:rPr>
          <w:rFonts w:ascii="Calibri" w:hAnsi="Calibri" w:cs="Calibri"/>
          <w:color w:val="000000"/>
          <w:sz w:val="22"/>
          <w:szCs w:val="22"/>
          <w:lang w:val="pl-PL" w:bidi="ar-SA"/>
        </w:rPr>
        <w:t xml:space="preserve"> w przypadku awarii. </w:t>
      </w:r>
    </w:p>
    <w:p w:rsidR="00935FB6" w:rsidRPr="002D1002" w:rsidRDefault="00935FB6" w:rsidP="0035113C">
      <w:pPr>
        <w:autoSpaceDE w:val="0"/>
        <w:autoSpaceDN w:val="0"/>
        <w:adjustRightInd w:val="0"/>
        <w:rPr>
          <w:rFonts w:ascii="Calibri" w:hAnsi="Calibri" w:cs="Calibri"/>
          <w:color w:val="000000"/>
          <w:sz w:val="22"/>
          <w:szCs w:val="22"/>
          <w:lang w:val="pl-PL" w:bidi="ar-SA"/>
        </w:rPr>
      </w:pPr>
      <w:r w:rsidRPr="002D1002">
        <w:rPr>
          <w:rFonts w:ascii="Calibri" w:hAnsi="Calibri" w:cs="Calibri"/>
          <w:b/>
          <w:bCs/>
          <w:color w:val="000000"/>
          <w:sz w:val="22"/>
          <w:szCs w:val="22"/>
          <w:lang w:val="pl-PL" w:bidi="ar-SA"/>
        </w:rPr>
        <w:t xml:space="preserve">Baza danych </w:t>
      </w:r>
      <w:r w:rsidRPr="002D1002">
        <w:rPr>
          <w:rFonts w:ascii="Calibri" w:hAnsi="Calibri" w:cs="Calibri"/>
          <w:color w:val="000000"/>
          <w:sz w:val="22"/>
          <w:szCs w:val="22"/>
          <w:lang w:val="pl-PL" w:bidi="ar-SA"/>
        </w:rPr>
        <w:t>- zbiór danych zarządzany przez system zarządzania danymi zapewniający metody dostępu do danych</w:t>
      </w:r>
      <w:r w:rsidR="003D1723">
        <w:rPr>
          <w:rFonts w:ascii="Calibri" w:hAnsi="Calibri" w:cs="Calibri"/>
          <w:color w:val="000000"/>
          <w:sz w:val="22"/>
          <w:szCs w:val="22"/>
          <w:lang w:val="pl-PL" w:bidi="ar-SA"/>
        </w:rPr>
        <w:t xml:space="preserve"> oparty na systemie relacyjnej bazie danych SQL</w:t>
      </w:r>
      <w:r w:rsidRPr="002D1002">
        <w:rPr>
          <w:rFonts w:ascii="Calibri" w:hAnsi="Calibri" w:cs="Calibri"/>
          <w:color w:val="000000"/>
          <w:sz w:val="22"/>
          <w:szCs w:val="22"/>
          <w:lang w:val="pl-PL" w:bidi="ar-SA"/>
        </w:rPr>
        <w:t xml:space="preserve">. </w:t>
      </w:r>
    </w:p>
    <w:p w:rsidR="00935FB6" w:rsidRDefault="00935FB6" w:rsidP="0035113C">
      <w:pPr>
        <w:autoSpaceDE w:val="0"/>
        <w:autoSpaceDN w:val="0"/>
        <w:adjustRightInd w:val="0"/>
        <w:rPr>
          <w:rFonts w:ascii="Calibri" w:hAnsi="Calibri" w:cs="Calibri"/>
          <w:color w:val="000000"/>
          <w:sz w:val="22"/>
          <w:szCs w:val="22"/>
          <w:lang w:val="pl-PL" w:bidi="ar-SA"/>
        </w:rPr>
      </w:pPr>
      <w:r w:rsidRPr="002D1002">
        <w:rPr>
          <w:rFonts w:ascii="Calibri" w:hAnsi="Calibri" w:cs="Calibri"/>
          <w:b/>
          <w:bCs/>
          <w:color w:val="000000"/>
          <w:sz w:val="22"/>
          <w:szCs w:val="22"/>
          <w:lang w:val="pl-PL" w:bidi="ar-SA"/>
        </w:rPr>
        <w:t xml:space="preserve">Błąd </w:t>
      </w:r>
      <w:r w:rsidRPr="002D1002">
        <w:rPr>
          <w:rFonts w:ascii="Calibri" w:hAnsi="Calibri" w:cs="Calibri"/>
          <w:color w:val="000000"/>
          <w:sz w:val="22"/>
          <w:szCs w:val="22"/>
          <w:lang w:val="pl-PL" w:bidi="ar-SA"/>
        </w:rPr>
        <w:t xml:space="preserve">– funkcjonowanie </w:t>
      </w:r>
      <w:r w:rsidR="00C667A4" w:rsidRPr="002D1002">
        <w:rPr>
          <w:rFonts w:ascii="Calibri" w:hAnsi="Calibri" w:cs="Calibri"/>
          <w:color w:val="000000"/>
          <w:sz w:val="22"/>
          <w:szCs w:val="22"/>
          <w:lang w:val="pl-PL" w:bidi="ar-SA"/>
        </w:rPr>
        <w:t>O</w:t>
      </w:r>
      <w:r w:rsidR="009128C6" w:rsidRPr="002D1002">
        <w:rPr>
          <w:rFonts w:ascii="Calibri" w:hAnsi="Calibri" w:cs="Calibri"/>
          <w:color w:val="000000"/>
          <w:sz w:val="22"/>
          <w:szCs w:val="22"/>
          <w:lang w:val="pl-PL" w:bidi="ar-SA"/>
        </w:rPr>
        <w:t>ZSI</w:t>
      </w:r>
      <w:r w:rsidRPr="002D1002">
        <w:rPr>
          <w:rFonts w:ascii="Calibri" w:hAnsi="Calibri" w:cs="Calibri"/>
          <w:color w:val="000000"/>
          <w:sz w:val="22"/>
          <w:szCs w:val="22"/>
          <w:lang w:val="pl-PL" w:bidi="ar-SA"/>
        </w:rPr>
        <w:t xml:space="preserve"> niezgodne z opisem zawartym w dokumentacji użytkowej </w:t>
      </w:r>
      <w:r w:rsidR="00C667A4" w:rsidRPr="002D1002">
        <w:rPr>
          <w:rFonts w:ascii="Calibri" w:hAnsi="Calibri" w:cs="Calibri"/>
          <w:color w:val="000000"/>
          <w:sz w:val="22"/>
          <w:szCs w:val="22"/>
          <w:lang w:val="pl-PL" w:bidi="ar-SA"/>
        </w:rPr>
        <w:t>O</w:t>
      </w:r>
      <w:r w:rsidR="009128C6" w:rsidRPr="002D1002">
        <w:rPr>
          <w:rFonts w:ascii="Calibri" w:hAnsi="Calibri" w:cs="Calibri"/>
          <w:color w:val="000000"/>
          <w:sz w:val="22"/>
          <w:szCs w:val="22"/>
          <w:lang w:val="pl-PL" w:bidi="ar-SA"/>
        </w:rPr>
        <w:t>ZSI</w:t>
      </w:r>
      <w:r w:rsidRPr="002D1002">
        <w:rPr>
          <w:rFonts w:ascii="Calibri" w:hAnsi="Calibri" w:cs="Calibri"/>
          <w:color w:val="000000"/>
          <w:sz w:val="22"/>
          <w:szCs w:val="22"/>
          <w:lang w:val="pl-PL" w:bidi="ar-SA"/>
        </w:rPr>
        <w:t xml:space="preserve">, powodujące błędne zapisy w bazie danych lub generujące błędne wyniki, uniemożliwiające realizację jednej lub wielu funkcji </w:t>
      </w:r>
      <w:r w:rsidR="00C667A4" w:rsidRPr="002D1002">
        <w:rPr>
          <w:rFonts w:ascii="Calibri" w:hAnsi="Calibri" w:cs="Calibri"/>
          <w:color w:val="000000"/>
          <w:sz w:val="22"/>
          <w:szCs w:val="22"/>
          <w:lang w:val="pl-PL" w:bidi="ar-SA"/>
        </w:rPr>
        <w:t>O</w:t>
      </w:r>
      <w:r w:rsidR="009128C6" w:rsidRPr="002D1002">
        <w:rPr>
          <w:rFonts w:ascii="Calibri" w:hAnsi="Calibri" w:cs="Calibri"/>
          <w:color w:val="000000"/>
          <w:sz w:val="22"/>
          <w:szCs w:val="22"/>
          <w:lang w:val="pl-PL" w:bidi="ar-SA"/>
        </w:rPr>
        <w:t>ZSI</w:t>
      </w:r>
      <w:r w:rsidRPr="002D1002">
        <w:rPr>
          <w:rFonts w:ascii="Calibri" w:hAnsi="Calibri" w:cs="Calibri"/>
          <w:color w:val="000000"/>
          <w:sz w:val="22"/>
          <w:szCs w:val="22"/>
          <w:lang w:val="pl-PL" w:bidi="ar-SA"/>
        </w:rPr>
        <w:t xml:space="preserve">. </w:t>
      </w:r>
    </w:p>
    <w:p w:rsidR="00FB20E4" w:rsidRPr="002D1002" w:rsidRDefault="00FB20E4" w:rsidP="0035113C">
      <w:pPr>
        <w:autoSpaceDE w:val="0"/>
        <w:autoSpaceDN w:val="0"/>
        <w:adjustRightInd w:val="0"/>
        <w:rPr>
          <w:rFonts w:ascii="Calibri" w:hAnsi="Calibri" w:cs="Calibri"/>
          <w:color w:val="000000"/>
          <w:sz w:val="22"/>
          <w:szCs w:val="22"/>
          <w:lang w:val="pl-PL" w:bidi="ar-SA"/>
        </w:rPr>
      </w:pPr>
      <w:r w:rsidRPr="00FB20E4">
        <w:rPr>
          <w:rFonts w:ascii="Calibri" w:hAnsi="Calibri" w:cs="Calibri"/>
          <w:b/>
          <w:color w:val="000000"/>
          <w:sz w:val="22"/>
          <w:szCs w:val="22"/>
          <w:lang w:val="pl-PL" w:bidi="ar-SA"/>
        </w:rPr>
        <w:t>Błąd krytyczny</w:t>
      </w:r>
      <w:r>
        <w:rPr>
          <w:rFonts w:ascii="Calibri" w:hAnsi="Calibri" w:cs="Calibri"/>
          <w:color w:val="000000"/>
          <w:sz w:val="22"/>
          <w:szCs w:val="22"/>
          <w:lang w:val="pl-PL" w:bidi="ar-SA"/>
        </w:rPr>
        <w:t xml:space="preserve"> – nieprawidłowe działanie kluczowych funkcjonalności OZSI</w:t>
      </w:r>
    </w:p>
    <w:p w:rsidR="00935FB6" w:rsidRPr="002D1002" w:rsidRDefault="00935FB6" w:rsidP="0035113C">
      <w:pPr>
        <w:autoSpaceDE w:val="0"/>
        <w:autoSpaceDN w:val="0"/>
        <w:adjustRightInd w:val="0"/>
        <w:rPr>
          <w:rFonts w:ascii="Calibri" w:hAnsi="Calibri" w:cs="Calibri"/>
          <w:color w:val="000000"/>
          <w:sz w:val="22"/>
          <w:szCs w:val="22"/>
          <w:lang w:val="pl-PL" w:bidi="ar-SA"/>
        </w:rPr>
      </w:pPr>
      <w:r w:rsidRPr="002D1002">
        <w:rPr>
          <w:rFonts w:ascii="Calibri" w:hAnsi="Calibri" w:cs="Calibri"/>
          <w:b/>
          <w:bCs/>
          <w:color w:val="000000"/>
          <w:sz w:val="22"/>
          <w:szCs w:val="22"/>
          <w:lang w:val="pl-PL" w:bidi="ar-SA"/>
        </w:rPr>
        <w:t xml:space="preserve">Dokumentacja użytkowa </w:t>
      </w:r>
      <w:r w:rsidR="00C667A4" w:rsidRPr="002D1002">
        <w:rPr>
          <w:rFonts w:ascii="Calibri" w:hAnsi="Calibri" w:cs="Calibri"/>
          <w:b/>
          <w:bCs/>
          <w:color w:val="000000"/>
          <w:sz w:val="22"/>
          <w:szCs w:val="22"/>
          <w:lang w:val="pl-PL" w:bidi="ar-SA"/>
        </w:rPr>
        <w:t>O</w:t>
      </w:r>
      <w:r w:rsidR="009128C6" w:rsidRPr="002D1002">
        <w:rPr>
          <w:rFonts w:ascii="Calibri" w:hAnsi="Calibri" w:cs="Calibri"/>
          <w:b/>
          <w:bCs/>
          <w:color w:val="000000"/>
          <w:sz w:val="22"/>
          <w:szCs w:val="22"/>
          <w:lang w:val="pl-PL" w:bidi="ar-SA"/>
        </w:rPr>
        <w:t>ZSI</w:t>
      </w:r>
      <w:r w:rsidRPr="002D1002">
        <w:rPr>
          <w:rFonts w:ascii="Calibri" w:hAnsi="Calibri" w:cs="Calibri"/>
          <w:b/>
          <w:bCs/>
          <w:color w:val="000000"/>
          <w:sz w:val="22"/>
          <w:szCs w:val="22"/>
          <w:lang w:val="pl-PL" w:bidi="ar-SA"/>
        </w:rPr>
        <w:t xml:space="preserve"> </w:t>
      </w:r>
      <w:r w:rsidRPr="002D1002">
        <w:rPr>
          <w:rFonts w:ascii="Calibri" w:hAnsi="Calibri" w:cs="Calibri"/>
          <w:color w:val="000000"/>
          <w:sz w:val="22"/>
          <w:szCs w:val="22"/>
          <w:lang w:val="pl-PL" w:bidi="ar-SA"/>
        </w:rPr>
        <w:t xml:space="preserve">– instrukcja obsługi w pełni opisująca wszystkie funkcje </w:t>
      </w:r>
      <w:r w:rsidR="00C667A4" w:rsidRPr="002D1002">
        <w:rPr>
          <w:rFonts w:ascii="Calibri" w:hAnsi="Calibri" w:cs="Calibri"/>
          <w:color w:val="000000"/>
          <w:sz w:val="22"/>
          <w:szCs w:val="22"/>
          <w:lang w:val="pl-PL" w:bidi="ar-SA"/>
        </w:rPr>
        <w:t>O</w:t>
      </w:r>
      <w:r w:rsidR="009128C6" w:rsidRPr="002D1002">
        <w:rPr>
          <w:rFonts w:ascii="Calibri" w:hAnsi="Calibri" w:cs="Calibri"/>
          <w:color w:val="000000"/>
          <w:sz w:val="22"/>
          <w:szCs w:val="22"/>
          <w:lang w:val="pl-PL" w:bidi="ar-SA"/>
        </w:rPr>
        <w:t>ZSI</w:t>
      </w:r>
      <w:r w:rsidRPr="002D1002">
        <w:rPr>
          <w:rFonts w:ascii="Calibri" w:hAnsi="Calibri" w:cs="Calibri"/>
          <w:color w:val="000000"/>
          <w:sz w:val="22"/>
          <w:szCs w:val="22"/>
          <w:lang w:val="pl-PL" w:bidi="ar-SA"/>
        </w:rPr>
        <w:t xml:space="preserve"> z punktu widzenia administratora. </w:t>
      </w:r>
    </w:p>
    <w:p w:rsidR="00935FB6" w:rsidRPr="002D1002" w:rsidRDefault="009128C6" w:rsidP="0035113C">
      <w:pPr>
        <w:autoSpaceDE w:val="0"/>
        <w:autoSpaceDN w:val="0"/>
        <w:adjustRightInd w:val="0"/>
        <w:rPr>
          <w:rFonts w:ascii="Calibri" w:hAnsi="Calibri" w:cs="Calibri"/>
          <w:color w:val="000000"/>
          <w:sz w:val="22"/>
          <w:szCs w:val="22"/>
          <w:lang w:val="pl-PL" w:bidi="ar-SA"/>
        </w:rPr>
      </w:pPr>
      <w:r w:rsidRPr="002D1002">
        <w:rPr>
          <w:rFonts w:ascii="Calibri" w:hAnsi="Calibri" w:cs="Calibri"/>
          <w:b/>
          <w:bCs/>
          <w:color w:val="000000"/>
          <w:sz w:val="22"/>
          <w:szCs w:val="22"/>
          <w:lang w:val="pl-PL" w:bidi="ar-SA"/>
        </w:rPr>
        <w:t>Dzień</w:t>
      </w:r>
      <w:r w:rsidR="00935FB6" w:rsidRPr="002D1002">
        <w:rPr>
          <w:rFonts w:ascii="Calibri" w:hAnsi="Calibri" w:cs="Calibri"/>
          <w:b/>
          <w:bCs/>
          <w:color w:val="000000"/>
          <w:sz w:val="22"/>
          <w:szCs w:val="22"/>
          <w:lang w:val="pl-PL" w:bidi="ar-SA"/>
        </w:rPr>
        <w:t xml:space="preserve"> roboczy – </w:t>
      </w:r>
      <w:r w:rsidRPr="002D1002">
        <w:rPr>
          <w:rFonts w:ascii="Calibri" w:hAnsi="Calibri" w:cs="Calibri"/>
          <w:color w:val="000000"/>
          <w:sz w:val="22"/>
          <w:szCs w:val="22"/>
          <w:lang w:val="pl-PL" w:bidi="ar-SA"/>
        </w:rPr>
        <w:t>dzień</w:t>
      </w:r>
      <w:r w:rsidR="00935FB6" w:rsidRPr="002D1002">
        <w:rPr>
          <w:rFonts w:ascii="Calibri" w:hAnsi="Calibri" w:cs="Calibri"/>
          <w:color w:val="000000"/>
          <w:sz w:val="22"/>
          <w:szCs w:val="22"/>
          <w:lang w:val="pl-PL" w:bidi="ar-SA"/>
        </w:rPr>
        <w:t xml:space="preserve">, który nie jest dniem ustawowo wolnym od pracy. </w:t>
      </w:r>
    </w:p>
    <w:p w:rsidR="00935FB6" w:rsidRPr="002D1002" w:rsidRDefault="00935FB6" w:rsidP="0035113C">
      <w:pPr>
        <w:autoSpaceDE w:val="0"/>
        <w:autoSpaceDN w:val="0"/>
        <w:adjustRightInd w:val="0"/>
        <w:rPr>
          <w:rFonts w:ascii="Calibri" w:hAnsi="Calibri" w:cs="Calibri"/>
          <w:color w:val="000000"/>
          <w:sz w:val="22"/>
          <w:szCs w:val="22"/>
          <w:lang w:val="pl-PL" w:bidi="ar-SA"/>
        </w:rPr>
      </w:pPr>
      <w:r w:rsidRPr="002D1002">
        <w:rPr>
          <w:rFonts w:ascii="Calibri" w:hAnsi="Calibri" w:cs="Calibri"/>
          <w:b/>
          <w:bCs/>
          <w:color w:val="000000"/>
          <w:sz w:val="22"/>
          <w:szCs w:val="22"/>
          <w:lang w:val="pl-PL" w:bidi="ar-SA"/>
        </w:rPr>
        <w:t xml:space="preserve">Etap </w:t>
      </w:r>
      <w:r w:rsidRPr="002D1002">
        <w:rPr>
          <w:rFonts w:ascii="Calibri" w:hAnsi="Calibri" w:cs="Calibri"/>
          <w:color w:val="000000"/>
          <w:sz w:val="22"/>
          <w:szCs w:val="22"/>
          <w:lang w:val="pl-PL" w:bidi="ar-SA"/>
        </w:rPr>
        <w:t xml:space="preserve">– wycinek prac wdrożeniowych dotyczących opracowania i wdrożenia mający określony początek i koniec, który jest potwierdzony Protokołem odbioru, obejmujący czynności opisane w </w:t>
      </w:r>
      <w:r w:rsidRPr="002D1002">
        <w:rPr>
          <w:rFonts w:ascii="Calibri" w:hAnsi="Calibri" w:cs="Calibri"/>
          <w:color w:val="000000"/>
          <w:sz w:val="22"/>
          <w:szCs w:val="22"/>
          <w:lang w:val="pl-PL" w:bidi="ar-SA"/>
        </w:rPr>
        <w:lastRenderedPageBreak/>
        <w:t xml:space="preserve">Harmonogramie opracowania i wdrożenia oraz w Raporcie z Analizy Przedwdrożeniowej, zatwierdzone przez Zamawiającego. </w:t>
      </w:r>
    </w:p>
    <w:p w:rsidR="00935FB6" w:rsidRPr="002D1002" w:rsidRDefault="00935FB6" w:rsidP="0035113C">
      <w:pPr>
        <w:autoSpaceDE w:val="0"/>
        <w:autoSpaceDN w:val="0"/>
        <w:adjustRightInd w:val="0"/>
        <w:rPr>
          <w:rFonts w:ascii="Calibri" w:hAnsi="Calibri" w:cs="Calibri"/>
          <w:color w:val="000000"/>
          <w:sz w:val="22"/>
          <w:szCs w:val="22"/>
          <w:lang w:val="pl-PL" w:bidi="ar-SA"/>
        </w:rPr>
      </w:pPr>
      <w:r w:rsidRPr="002D1002">
        <w:rPr>
          <w:rFonts w:ascii="Calibri" w:hAnsi="Calibri" w:cs="Calibri"/>
          <w:b/>
          <w:bCs/>
          <w:color w:val="000000"/>
          <w:sz w:val="22"/>
          <w:szCs w:val="22"/>
          <w:lang w:val="pl-PL" w:bidi="ar-SA"/>
        </w:rPr>
        <w:t xml:space="preserve">Godziny pracy Zamawiającego </w:t>
      </w:r>
      <w:r w:rsidRPr="002D1002">
        <w:rPr>
          <w:rFonts w:ascii="Calibri" w:hAnsi="Calibri" w:cs="Calibri"/>
          <w:color w:val="000000"/>
          <w:sz w:val="22"/>
          <w:szCs w:val="22"/>
          <w:lang w:val="pl-PL" w:bidi="ar-SA"/>
        </w:rPr>
        <w:t>– godziny pracy pracowników Zamawiającego (administratorów i użytkowników ko</w:t>
      </w:r>
      <w:r w:rsidR="009128C6" w:rsidRPr="002D1002">
        <w:rPr>
          <w:rFonts w:ascii="Calibri" w:hAnsi="Calibri" w:cs="Calibri"/>
          <w:color w:val="000000"/>
          <w:sz w:val="22"/>
          <w:szCs w:val="22"/>
          <w:lang w:val="pl-PL" w:bidi="ar-SA"/>
        </w:rPr>
        <w:t>ń</w:t>
      </w:r>
      <w:r w:rsidRPr="002D1002">
        <w:rPr>
          <w:rFonts w:ascii="Calibri" w:hAnsi="Calibri" w:cs="Calibri"/>
          <w:color w:val="000000"/>
          <w:sz w:val="22"/>
          <w:szCs w:val="22"/>
          <w:lang w:val="pl-PL" w:bidi="ar-SA"/>
        </w:rPr>
        <w:t xml:space="preserve">cowych) od poniedziałku do piątku w godz. 7.00 – 15.00 z wyłączeniem dni ustawowo wolnych od pracy. </w:t>
      </w:r>
    </w:p>
    <w:p w:rsidR="008D539C" w:rsidRDefault="00B65A94" w:rsidP="00A443E9">
      <w:pPr>
        <w:autoSpaceDE w:val="0"/>
        <w:autoSpaceDN w:val="0"/>
        <w:adjustRightInd w:val="0"/>
        <w:rPr>
          <w:sz w:val="22"/>
          <w:szCs w:val="22"/>
          <w:lang w:val="pl-PL"/>
        </w:rPr>
      </w:pPr>
      <w:r w:rsidRPr="00B65A94">
        <w:rPr>
          <w:b/>
          <w:bCs/>
          <w:sz w:val="22"/>
          <w:szCs w:val="22"/>
          <w:lang w:val="pl-PL" w:bidi="ar-SA"/>
        </w:rPr>
        <w:t xml:space="preserve">Harmonogram opracowania </w:t>
      </w:r>
      <w:r w:rsidRPr="00B65A94">
        <w:rPr>
          <w:sz w:val="22"/>
          <w:szCs w:val="22"/>
          <w:lang w:val="pl-PL" w:bidi="ar-SA"/>
        </w:rPr>
        <w:t xml:space="preserve">i </w:t>
      </w:r>
      <w:r w:rsidRPr="00B65A94">
        <w:rPr>
          <w:b/>
          <w:bCs/>
          <w:sz w:val="22"/>
          <w:szCs w:val="22"/>
          <w:lang w:val="pl-PL" w:bidi="ar-SA"/>
        </w:rPr>
        <w:t xml:space="preserve">wdrożenia </w:t>
      </w:r>
      <w:r w:rsidRPr="00B65A94">
        <w:rPr>
          <w:sz w:val="22"/>
          <w:szCs w:val="22"/>
          <w:lang w:val="pl-PL" w:bidi="ar-SA"/>
        </w:rPr>
        <w:t xml:space="preserve">– szczegółowy plan określający etapy (kolejność  i terminy) oraz budżet wykonania poszczególnych prac związanych z opracowaniem i wdrożeniem, obejmujący również szkolenia. </w:t>
      </w:r>
      <w:r w:rsidRPr="00B65A94">
        <w:rPr>
          <w:sz w:val="22"/>
          <w:szCs w:val="22"/>
          <w:lang w:val="pl-PL" w:bidi="ar-SA"/>
        </w:rPr>
        <w:br/>
      </w:r>
      <w:r w:rsidRPr="00B65A94">
        <w:rPr>
          <w:b/>
          <w:bCs/>
          <w:sz w:val="22"/>
          <w:szCs w:val="22"/>
          <w:lang w:val="pl-PL" w:bidi="ar-SA"/>
        </w:rPr>
        <w:t xml:space="preserve">Instalacja ZSI </w:t>
      </w:r>
      <w:r w:rsidRPr="00B65A94">
        <w:rPr>
          <w:sz w:val="22"/>
          <w:szCs w:val="22"/>
          <w:lang w:val="pl-PL" w:bidi="ar-SA"/>
        </w:rPr>
        <w:t>– wykonanie prac informatycznych mających na celu techniczne przygotowanie ZSI do jego użytkowania poprzez jego wprowadzenie do pamięci serwera oraz stacji wzorcowej oraz jego parametryzację i konfigurację.</w:t>
      </w:r>
      <w:r w:rsidRPr="00B65A94">
        <w:rPr>
          <w:sz w:val="22"/>
          <w:szCs w:val="22"/>
          <w:lang w:val="pl-PL" w:bidi="ar-SA"/>
        </w:rPr>
        <w:br/>
      </w:r>
      <w:r w:rsidRPr="00B65A94">
        <w:rPr>
          <w:b/>
          <w:bCs/>
          <w:sz w:val="22"/>
          <w:szCs w:val="22"/>
          <w:lang w:val="pl-PL" w:bidi="ar-SA"/>
        </w:rPr>
        <w:t xml:space="preserve">Kluczowa funkcjonalność </w:t>
      </w:r>
      <w:r w:rsidRPr="00B65A94">
        <w:rPr>
          <w:sz w:val="22"/>
          <w:szCs w:val="22"/>
          <w:lang w:val="pl-PL" w:bidi="ar-SA"/>
        </w:rPr>
        <w:t>– moduł funkcjonalny OZSI lub funkcja OZSI, bez której działania niemożliwe jest wprowadzenie lub odczytanie danych takich jak pacjent, badanie / konsultacja / zdarzenie, wynik konsultacji.</w:t>
      </w:r>
      <w:r w:rsidRPr="00B65A94">
        <w:rPr>
          <w:sz w:val="22"/>
          <w:szCs w:val="22"/>
          <w:lang w:val="pl-PL" w:bidi="ar-SA"/>
        </w:rPr>
        <w:br/>
      </w:r>
      <w:r w:rsidRPr="00B65A94">
        <w:rPr>
          <w:b/>
          <w:bCs/>
          <w:sz w:val="22"/>
          <w:szCs w:val="22"/>
          <w:lang w:val="pl-PL" w:bidi="ar-SA"/>
        </w:rPr>
        <w:t xml:space="preserve">Kopia zapasowa </w:t>
      </w:r>
      <w:r w:rsidRPr="00B65A94">
        <w:rPr>
          <w:sz w:val="22"/>
          <w:szCs w:val="22"/>
          <w:lang w:val="pl-PL" w:bidi="ar-SA"/>
        </w:rPr>
        <w:t xml:space="preserve">– Duplikat danych OZSI przechowywany na odpowiednich nośnikach w celu ochrony danych. </w:t>
      </w:r>
      <w:r w:rsidRPr="00B65A94">
        <w:rPr>
          <w:sz w:val="22"/>
          <w:szCs w:val="22"/>
          <w:lang w:val="pl-PL" w:bidi="ar-SA"/>
        </w:rPr>
        <w:br/>
      </w:r>
      <w:r w:rsidRPr="00B65A94">
        <w:rPr>
          <w:b/>
          <w:bCs/>
          <w:sz w:val="22"/>
          <w:szCs w:val="22"/>
          <w:lang w:val="pl-PL" w:bidi="ar-SA"/>
        </w:rPr>
        <w:t xml:space="preserve">Licencja bazowa OZSI </w:t>
      </w:r>
      <w:r w:rsidRPr="00B65A94">
        <w:rPr>
          <w:sz w:val="22"/>
          <w:szCs w:val="22"/>
          <w:lang w:val="pl-PL" w:bidi="ar-SA"/>
        </w:rPr>
        <w:t xml:space="preserve">– licencja na oprogramowanie, na bazie którego zostanie opracowany i wdrożony OZSI o minimalnych wymaganiach i </w:t>
      </w:r>
      <w:proofErr w:type="spellStart"/>
      <w:r w:rsidRPr="00B65A94">
        <w:rPr>
          <w:sz w:val="22"/>
          <w:szCs w:val="22"/>
          <w:lang w:val="pl-PL" w:bidi="ar-SA"/>
        </w:rPr>
        <w:t>funkcjonalnościach</w:t>
      </w:r>
      <w:proofErr w:type="spellEnd"/>
      <w:r w:rsidRPr="00B65A94">
        <w:rPr>
          <w:sz w:val="22"/>
          <w:szCs w:val="22"/>
          <w:lang w:val="pl-PL" w:bidi="ar-SA"/>
        </w:rPr>
        <w:t xml:space="preserve"> opisanych </w:t>
      </w:r>
      <w:r w:rsidR="00616340">
        <w:rPr>
          <w:sz w:val="22"/>
          <w:szCs w:val="22"/>
          <w:lang w:val="pl-PL" w:bidi="ar-SA"/>
        </w:rPr>
        <w:t xml:space="preserve">w </w:t>
      </w:r>
      <w:r w:rsidRPr="00B65A94">
        <w:rPr>
          <w:sz w:val="22"/>
          <w:szCs w:val="22"/>
          <w:lang w:val="pl-PL" w:bidi="ar-SA"/>
        </w:rPr>
        <w:t xml:space="preserve">rozdziale </w:t>
      </w:r>
      <w:r w:rsidR="00466B2A" w:rsidRPr="00B65A94">
        <w:rPr>
          <w:sz w:val="22"/>
          <w:szCs w:val="22"/>
          <w:lang w:val="pl-PL" w:bidi="ar-SA"/>
        </w:rPr>
        <w:fldChar w:fldCharType="begin"/>
      </w:r>
      <w:r w:rsidRPr="00B65A94">
        <w:rPr>
          <w:sz w:val="22"/>
          <w:szCs w:val="22"/>
          <w:lang w:val="pl-PL" w:bidi="ar-SA"/>
        </w:rPr>
        <w:instrText xml:space="preserve"> REF _Ref380109612 \w \h </w:instrText>
      </w:r>
      <w:r w:rsidR="00466B2A" w:rsidRPr="00B65A94">
        <w:rPr>
          <w:sz w:val="22"/>
          <w:szCs w:val="22"/>
          <w:lang w:val="pl-PL" w:bidi="ar-SA"/>
        </w:rPr>
      </w:r>
      <w:r w:rsidR="00466B2A" w:rsidRPr="00B65A94">
        <w:rPr>
          <w:sz w:val="22"/>
          <w:szCs w:val="22"/>
          <w:lang w:val="pl-PL" w:bidi="ar-SA"/>
        </w:rPr>
        <w:fldChar w:fldCharType="separate"/>
      </w:r>
      <w:r w:rsidR="00F75D98">
        <w:rPr>
          <w:sz w:val="22"/>
          <w:szCs w:val="22"/>
          <w:lang w:val="pl-PL" w:bidi="ar-SA"/>
        </w:rPr>
        <w:t>5</w:t>
      </w:r>
      <w:r w:rsidR="00466B2A" w:rsidRPr="00B65A94">
        <w:rPr>
          <w:sz w:val="22"/>
          <w:szCs w:val="22"/>
          <w:lang w:val="pl-PL" w:bidi="ar-SA"/>
        </w:rPr>
        <w:fldChar w:fldCharType="end"/>
      </w:r>
      <w:r w:rsidRPr="00B65A94">
        <w:rPr>
          <w:sz w:val="22"/>
          <w:szCs w:val="22"/>
          <w:lang w:val="pl-PL" w:bidi="ar-SA"/>
        </w:rPr>
        <w:t xml:space="preserve">. </w:t>
      </w:r>
      <w:r w:rsidR="00466B2A" w:rsidRPr="00B65A94">
        <w:rPr>
          <w:sz w:val="22"/>
          <w:szCs w:val="22"/>
          <w:lang w:val="pl-PL" w:bidi="ar-SA"/>
        </w:rPr>
        <w:fldChar w:fldCharType="begin"/>
      </w:r>
      <w:r w:rsidRPr="00B65A94">
        <w:rPr>
          <w:sz w:val="22"/>
          <w:szCs w:val="22"/>
          <w:lang w:val="pl-PL" w:bidi="ar-SA"/>
        </w:rPr>
        <w:instrText xml:space="preserve"> REF _Ref380109622 \h </w:instrText>
      </w:r>
      <w:r w:rsidR="00466B2A" w:rsidRPr="00B65A94">
        <w:rPr>
          <w:sz w:val="22"/>
          <w:szCs w:val="22"/>
          <w:lang w:val="pl-PL" w:bidi="ar-SA"/>
        </w:rPr>
      </w:r>
      <w:r w:rsidR="00466B2A" w:rsidRPr="00B65A94">
        <w:rPr>
          <w:sz w:val="22"/>
          <w:szCs w:val="22"/>
          <w:lang w:val="pl-PL" w:bidi="ar-SA"/>
        </w:rPr>
        <w:fldChar w:fldCharType="separate"/>
      </w:r>
      <w:r w:rsidR="00F75D98" w:rsidRPr="002D1002">
        <w:rPr>
          <w:lang w:val="pl-PL"/>
        </w:rPr>
        <w:t xml:space="preserve">SZCZEGÓŁOWE </w:t>
      </w:r>
      <w:r w:rsidR="00F75D98" w:rsidRPr="00F75D98">
        <w:rPr>
          <w:lang w:val="pl-PL"/>
        </w:rPr>
        <w:t>WYMAGANIA</w:t>
      </w:r>
      <w:r w:rsidR="00466B2A" w:rsidRPr="00B65A94">
        <w:rPr>
          <w:sz w:val="22"/>
          <w:szCs w:val="22"/>
          <w:lang w:val="pl-PL" w:bidi="ar-SA"/>
        </w:rPr>
        <w:fldChar w:fldCharType="end"/>
      </w:r>
      <w:r w:rsidRPr="00B65A94">
        <w:rPr>
          <w:sz w:val="22"/>
          <w:szCs w:val="22"/>
          <w:lang w:val="pl-PL" w:bidi="ar-SA"/>
        </w:rPr>
        <w:br/>
      </w:r>
      <w:r w:rsidRPr="00B65A94">
        <w:rPr>
          <w:b/>
          <w:bCs/>
          <w:sz w:val="22"/>
          <w:szCs w:val="22"/>
          <w:lang w:val="pl-PL" w:bidi="ar-SA"/>
        </w:rPr>
        <w:t xml:space="preserve">Licencje </w:t>
      </w:r>
      <w:r w:rsidRPr="00B65A94">
        <w:rPr>
          <w:sz w:val="22"/>
          <w:szCs w:val="22"/>
          <w:lang w:val="pl-PL" w:bidi="ar-SA"/>
        </w:rPr>
        <w:t xml:space="preserve">– wszystkie licencje, niezbędne do korzystania z OZSI, w tym licencje na oprogramowanie dla administratorów, licencje dostępowe oraz na OZSI, obejmującą licencje na poszczególne moduły OZSI. </w:t>
      </w:r>
      <w:r w:rsidRPr="00B65A94">
        <w:rPr>
          <w:sz w:val="22"/>
          <w:szCs w:val="22"/>
          <w:lang w:val="pl-PL" w:bidi="ar-SA"/>
        </w:rPr>
        <w:br/>
      </w:r>
      <w:r w:rsidRPr="00B65A94">
        <w:rPr>
          <w:b/>
          <w:bCs/>
          <w:sz w:val="22"/>
          <w:szCs w:val="22"/>
          <w:lang w:val="pl-PL" w:bidi="ar-SA"/>
        </w:rPr>
        <w:t xml:space="preserve">Opieka serwisowa – </w:t>
      </w:r>
      <w:r w:rsidRPr="00B65A94">
        <w:rPr>
          <w:sz w:val="22"/>
          <w:szCs w:val="22"/>
          <w:lang w:val="pl-PL" w:bidi="ar-SA"/>
        </w:rPr>
        <w:t xml:space="preserve">usuwanie Awarii OZSI, Błędów OZSI oraz Usterek OZSI. </w:t>
      </w:r>
      <w:r w:rsidRPr="00B65A94">
        <w:rPr>
          <w:sz w:val="22"/>
          <w:szCs w:val="22"/>
          <w:lang w:val="pl-PL" w:bidi="ar-SA"/>
        </w:rPr>
        <w:br/>
      </w:r>
      <w:r w:rsidRPr="00B65A94">
        <w:rPr>
          <w:b/>
          <w:bCs/>
          <w:sz w:val="22"/>
          <w:szCs w:val="22"/>
          <w:lang w:val="pl-PL" w:bidi="ar-SA"/>
        </w:rPr>
        <w:t xml:space="preserve">Opis przedmiotu zamówienia </w:t>
      </w:r>
      <w:r w:rsidRPr="00B65A94">
        <w:rPr>
          <w:sz w:val="22"/>
          <w:szCs w:val="22"/>
          <w:lang w:val="pl-PL" w:bidi="ar-SA"/>
        </w:rPr>
        <w:t>(</w:t>
      </w:r>
      <w:r w:rsidRPr="00B65A94">
        <w:rPr>
          <w:b/>
          <w:bCs/>
          <w:sz w:val="22"/>
          <w:szCs w:val="22"/>
          <w:lang w:val="pl-PL" w:bidi="ar-SA"/>
        </w:rPr>
        <w:t>OPZ</w:t>
      </w:r>
      <w:r w:rsidRPr="00B65A94">
        <w:rPr>
          <w:sz w:val="22"/>
          <w:szCs w:val="22"/>
          <w:lang w:val="pl-PL" w:bidi="ar-SA"/>
        </w:rPr>
        <w:t xml:space="preserve">) – opis przedmiotu zamówienia zawarty w SIWZ. </w:t>
      </w:r>
      <w:r w:rsidRPr="00B65A94">
        <w:rPr>
          <w:sz w:val="22"/>
          <w:szCs w:val="22"/>
          <w:lang w:val="pl-PL" w:bidi="ar-SA"/>
        </w:rPr>
        <w:br/>
      </w:r>
      <w:r w:rsidRPr="00B65A94">
        <w:rPr>
          <w:b/>
          <w:bCs/>
          <w:sz w:val="22"/>
          <w:szCs w:val="22"/>
          <w:lang w:val="pl-PL" w:bidi="ar-SA"/>
        </w:rPr>
        <w:t xml:space="preserve">Opracowanie ZSI – </w:t>
      </w:r>
      <w:r w:rsidRPr="00B65A94">
        <w:rPr>
          <w:sz w:val="22"/>
          <w:szCs w:val="22"/>
          <w:lang w:val="pl-PL" w:bidi="ar-SA"/>
        </w:rPr>
        <w:t xml:space="preserve">zaprojektowanie </w:t>
      </w:r>
      <w:r w:rsidRPr="00B65A94">
        <w:rPr>
          <w:bCs/>
          <w:sz w:val="22"/>
          <w:szCs w:val="22"/>
          <w:lang w:val="pl-PL" w:bidi="ar-SA"/>
        </w:rPr>
        <w:t>i</w:t>
      </w:r>
      <w:r w:rsidRPr="00B65A94">
        <w:rPr>
          <w:sz w:val="22"/>
          <w:szCs w:val="22"/>
          <w:lang w:val="pl-PL" w:bidi="ar-SA"/>
        </w:rPr>
        <w:t xml:space="preserve"> dostosowanie konfiguracji oprogramowania OZSI na potrzeby ZSI, o minimalnych </w:t>
      </w:r>
      <w:proofErr w:type="spellStart"/>
      <w:r w:rsidRPr="00B65A94">
        <w:rPr>
          <w:sz w:val="22"/>
          <w:szCs w:val="22"/>
          <w:lang w:val="pl-PL" w:bidi="ar-SA"/>
        </w:rPr>
        <w:t>funkcjonalnościach</w:t>
      </w:r>
      <w:proofErr w:type="spellEnd"/>
      <w:r w:rsidRPr="00B65A94">
        <w:rPr>
          <w:sz w:val="22"/>
          <w:szCs w:val="22"/>
          <w:lang w:val="pl-PL" w:bidi="ar-SA"/>
        </w:rPr>
        <w:t xml:space="preserve"> opisanych w rozdziale </w:t>
      </w:r>
      <w:r w:rsidR="00466B2A" w:rsidRPr="00B65A94">
        <w:rPr>
          <w:sz w:val="22"/>
          <w:szCs w:val="22"/>
          <w:lang w:val="pl-PL" w:bidi="ar-SA"/>
        </w:rPr>
        <w:fldChar w:fldCharType="begin"/>
      </w:r>
      <w:r w:rsidRPr="00B65A94">
        <w:rPr>
          <w:sz w:val="22"/>
          <w:szCs w:val="22"/>
          <w:lang w:val="pl-PL" w:bidi="ar-SA"/>
        </w:rPr>
        <w:instrText xml:space="preserve"> REF _Ref380109612 \w \h </w:instrText>
      </w:r>
      <w:r w:rsidR="00466B2A" w:rsidRPr="00B65A94">
        <w:rPr>
          <w:sz w:val="22"/>
          <w:szCs w:val="22"/>
          <w:lang w:val="pl-PL" w:bidi="ar-SA"/>
        </w:rPr>
      </w:r>
      <w:r w:rsidR="00466B2A" w:rsidRPr="00B65A94">
        <w:rPr>
          <w:sz w:val="22"/>
          <w:szCs w:val="22"/>
          <w:lang w:val="pl-PL" w:bidi="ar-SA"/>
        </w:rPr>
        <w:fldChar w:fldCharType="separate"/>
      </w:r>
      <w:r w:rsidR="00F75D98">
        <w:rPr>
          <w:sz w:val="22"/>
          <w:szCs w:val="22"/>
          <w:lang w:val="pl-PL" w:bidi="ar-SA"/>
        </w:rPr>
        <w:t>5</w:t>
      </w:r>
      <w:r w:rsidR="00466B2A" w:rsidRPr="00B65A94">
        <w:rPr>
          <w:sz w:val="22"/>
          <w:szCs w:val="22"/>
          <w:lang w:val="pl-PL" w:bidi="ar-SA"/>
        </w:rPr>
        <w:fldChar w:fldCharType="end"/>
      </w:r>
      <w:r w:rsidRPr="00B65A94">
        <w:rPr>
          <w:sz w:val="22"/>
          <w:szCs w:val="22"/>
          <w:lang w:val="pl-PL" w:bidi="ar-SA"/>
        </w:rPr>
        <w:t xml:space="preserve">. </w:t>
      </w:r>
      <w:r w:rsidR="00466B2A" w:rsidRPr="00B65A94">
        <w:rPr>
          <w:sz w:val="22"/>
          <w:szCs w:val="22"/>
          <w:lang w:val="pl-PL" w:bidi="ar-SA"/>
        </w:rPr>
        <w:fldChar w:fldCharType="begin"/>
      </w:r>
      <w:r w:rsidRPr="00B65A94">
        <w:rPr>
          <w:sz w:val="22"/>
          <w:szCs w:val="22"/>
          <w:lang w:val="pl-PL" w:bidi="ar-SA"/>
        </w:rPr>
        <w:instrText xml:space="preserve"> REF _Ref380109622 \h </w:instrText>
      </w:r>
      <w:r w:rsidR="00466B2A" w:rsidRPr="00B65A94">
        <w:rPr>
          <w:sz w:val="22"/>
          <w:szCs w:val="22"/>
          <w:lang w:val="pl-PL" w:bidi="ar-SA"/>
        </w:rPr>
      </w:r>
      <w:r w:rsidR="00466B2A" w:rsidRPr="00B65A94">
        <w:rPr>
          <w:sz w:val="22"/>
          <w:szCs w:val="22"/>
          <w:lang w:val="pl-PL" w:bidi="ar-SA"/>
        </w:rPr>
        <w:fldChar w:fldCharType="separate"/>
      </w:r>
      <w:r w:rsidR="00F75D98" w:rsidRPr="002D1002">
        <w:rPr>
          <w:lang w:val="pl-PL"/>
        </w:rPr>
        <w:t xml:space="preserve">SZCZEGÓŁOWE </w:t>
      </w:r>
      <w:r w:rsidR="00F75D98" w:rsidRPr="00F75D98">
        <w:rPr>
          <w:lang w:val="pl-PL"/>
        </w:rPr>
        <w:t>WYMAGANIA</w:t>
      </w:r>
      <w:r w:rsidR="00466B2A" w:rsidRPr="00B65A94">
        <w:rPr>
          <w:sz w:val="22"/>
          <w:szCs w:val="22"/>
          <w:lang w:val="pl-PL" w:bidi="ar-SA"/>
        </w:rPr>
        <w:fldChar w:fldCharType="end"/>
      </w:r>
      <w:r w:rsidRPr="00B65A94">
        <w:rPr>
          <w:sz w:val="22"/>
          <w:szCs w:val="22"/>
          <w:lang w:val="pl-PL" w:bidi="ar-SA"/>
        </w:rPr>
        <w:br/>
      </w:r>
      <w:r w:rsidRPr="00B65A94">
        <w:rPr>
          <w:b/>
          <w:bCs/>
          <w:sz w:val="22"/>
          <w:szCs w:val="22"/>
          <w:lang w:val="pl-PL" w:bidi="ar-SA"/>
        </w:rPr>
        <w:t xml:space="preserve">Pakiet gwarancyjny – </w:t>
      </w:r>
      <w:r w:rsidRPr="00B65A94">
        <w:rPr>
          <w:sz w:val="22"/>
          <w:szCs w:val="22"/>
          <w:lang w:val="pl-PL" w:bidi="ar-SA"/>
        </w:rPr>
        <w:t xml:space="preserve">opieka serwisowa OZSI i asysta serwisowa OZSI oraz gwarancja. </w:t>
      </w:r>
      <w:r w:rsidRPr="00B65A94">
        <w:rPr>
          <w:sz w:val="22"/>
          <w:szCs w:val="22"/>
          <w:lang w:val="pl-PL" w:bidi="ar-SA"/>
        </w:rPr>
        <w:br/>
      </w:r>
      <w:r w:rsidRPr="00B65A94">
        <w:rPr>
          <w:b/>
          <w:bCs/>
          <w:sz w:val="22"/>
          <w:szCs w:val="22"/>
          <w:lang w:val="pl-PL" w:bidi="ar-SA"/>
        </w:rPr>
        <w:t>Panel administracyjny ZSI (Moduł administrator)</w:t>
      </w:r>
      <w:r w:rsidRPr="00B65A94">
        <w:rPr>
          <w:sz w:val="22"/>
          <w:szCs w:val="22"/>
          <w:lang w:val="pl-PL" w:bidi="ar-SA"/>
        </w:rPr>
        <w:t xml:space="preserve">– specjalnie wydzielone miejsce w OZSI w którym Administrator może dokonać jego parametryzacji. </w:t>
      </w:r>
      <w:r w:rsidRPr="00B65A94">
        <w:rPr>
          <w:sz w:val="22"/>
          <w:szCs w:val="22"/>
          <w:lang w:val="pl-PL" w:bidi="ar-SA"/>
        </w:rPr>
        <w:br/>
      </w:r>
      <w:r w:rsidRPr="00FC4E91">
        <w:rPr>
          <w:b/>
          <w:sz w:val="22"/>
          <w:szCs w:val="22"/>
          <w:lang w:val="pl-PL" w:bidi="ar-SA"/>
        </w:rPr>
        <w:t>Partner projektu</w:t>
      </w:r>
      <w:r w:rsidRPr="00FC4E91">
        <w:rPr>
          <w:sz w:val="22"/>
          <w:szCs w:val="22"/>
          <w:lang w:val="pl-PL" w:bidi="ar-SA"/>
        </w:rPr>
        <w:t xml:space="preserve"> – </w:t>
      </w:r>
      <w:r w:rsidR="00616340" w:rsidRPr="00FC4E91">
        <w:rPr>
          <w:rFonts w:cs="TTE1CF8A98t00"/>
          <w:color w:val="000000"/>
          <w:sz w:val="22"/>
          <w:szCs w:val="22"/>
          <w:lang w:val="pl-PL"/>
        </w:rPr>
        <w:t>Lwowski Narodowy Uniwersytet Medycyny Weterynaryjnej i Biotechnologii</w:t>
      </w:r>
      <w:r w:rsidR="00616340" w:rsidRPr="00FC4E91" w:rsidDel="00616340">
        <w:rPr>
          <w:sz w:val="22"/>
          <w:szCs w:val="22"/>
          <w:lang w:val="pl-PL" w:bidi="ar-SA"/>
        </w:rPr>
        <w:t xml:space="preserve"> </w:t>
      </w:r>
      <w:r w:rsidRPr="00FC4E91">
        <w:rPr>
          <w:sz w:val="22"/>
          <w:szCs w:val="22"/>
          <w:lang w:val="pl-PL" w:bidi="ar-SA"/>
        </w:rPr>
        <w:t>we Lwowie oraz Stacje sanitarno-epidemiologiczne</w:t>
      </w:r>
      <w:r w:rsidR="007A2ED9">
        <w:rPr>
          <w:sz w:val="22"/>
          <w:szCs w:val="22"/>
          <w:lang w:val="pl-PL" w:bidi="ar-SA"/>
        </w:rPr>
        <w:t>.</w:t>
      </w:r>
      <w:r w:rsidRPr="00B65A94">
        <w:rPr>
          <w:sz w:val="22"/>
          <w:szCs w:val="22"/>
          <w:lang w:val="pl-PL" w:bidi="ar-SA"/>
        </w:rPr>
        <w:br/>
      </w:r>
      <w:r w:rsidRPr="00B65A94">
        <w:rPr>
          <w:b/>
          <w:bCs/>
          <w:sz w:val="22"/>
          <w:szCs w:val="22"/>
          <w:lang w:val="pl-PL" w:bidi="ar-SA"/>
        </w:rPr>
        <w:t xml:space="preserve">Protokół odbioru </w:t>
      </w:r>
      <w:r w:rsidRPr="00B65A94">
        <w:rPr>
          <w:sz w:val="22"/>
          <w:szCs w:val="22"/>
          <w:lang w:val="pl-PL" w:bidi="ar-SA"/>
        </w:rPr>
        <w:t xml:space="preserve">– dokument określający zakres wykonanych przez Wykonawcę prac w danym etapie realizacji przedmiotu zamówienia, przedstawiany do akceptacji Zamawiającemu. </w:t>
      </w:r>
      <w:r w:rsidRPr="00B65A94">
        <w:rPr>
          <w:sz w:val="22"/>
          <w:szCs w:val="22"/>
          <w:lang w:val="pl-PL" w:bidi="ar-SA"/>
        </w:rPr>
        <w:br/>
      </w:r>
      <w:r w:rsidRPr="00B65A94">
        <w:rPr>
          <w:b/>
          <w:bCs/>
          <w:sz w:val="22"/>
          <w:szCs w:val="22"/>
          <w:lang w:val="pl-PL" w:bidi="ar-SA"/>
        </w:rPr>
        <w:t xml:space="preserve">Raport z przeprowadzenia analizy przedwdrożeniowej lub powdrożeniowej </w:t>
      </w:r>
      <w:r w:rsidRPr="00B65A94">
        <w:rPr>
          <w:sz w:val="22"/>
          <w:szCs w:val="22"/>
          <w:lang w:val="pl-PL" w:bidi="ar-SA"/>
        </w:rPr>
        <w:t xml:space="preserve">– dokument zawierający zestawienie wyników i wniosków z przeprowadzonych analiz oraz plan i harmonogram proponowanych prac wdrożeniowych w kolejnych etapach w ujęciu kwartalnym lub miesięcznym, wymagający akceptacji Zamawiającego, będący dokumentem, na podstawie którego zostanie przeprowadzona weryfikacja wdrożenia ZSI i OZSI. </w:t>
      </w:r>
      <w:r w:rsidRPr="00B65A94">
        <w:rPr>
          <w:sz w:val="22"/>
          <w:szCs w:val="22"/>
          <w:lang w:val="pl-PL" w:bidi="ar-SA"/>
        </w:rPr>
        <w:br/>
      </w:r>
      <w:r w:rsidRPr="00B65A94">
        <w:rPr>
          <w:b/>
          <w:bCs/>
          <w:sz w:val="22"/>
          <w:szCs w:val="22"/>
          <w:lang w:val="pl-PL" w:bidi="ar-SA"/>
        </w:rPr>
        <w:t xml:space="preserve">Rozwój OZSI </w:t>
      </w:r>
      <w:r w:rsidRPr="00B65A94">
        <w:rPr>
          <w:sz w:val="22"/>
          <w:szCs w:val="22"/>
          <w:lang w:val="pl-PL" w:bidi="ar-SA"/>
        </w:rPr>
        <w:t xml:space="preserve">– uzyskanie modyfikacji funkcjonalności niezbędnych z uwagi na cel użytkowy oprogramowania. </w:t>
      </w:r>
      <w:r w:rsidRPr="00B65A94">
        <w:rPr>
          <w:sz w:val="22"/>
          <w:szCs w:val="22"/>
          <w:lang w:val="pl-PL" w:bidi="ar-SA"/>
        </w:rPr>
        <w:br/>
      </w:r>
      <w:r w:rsidRPr="00B65A94">
        <w:rPr>
          <w:b/>
          <w:bCs/>
          <w:sz w:val="22"/>
          <w:szCs w:val="22"/>
          <w:lang w:val="pl-PL" w:bidi="ar-SA"/>
        </w:rPr>
        <w:t xml:space="preserve">Serwer </w:t>
      </w:r>
      <w:r w:rsidRPr="00B65A94">
        <w:rPr>
          <w:sz w:val="22"/>
          <w:szCs w:val="22"/>
          <w:lang w:val="pl-PL" w:bidi="ar-SA"/>
        </w:rPr>
        <w:t xml:space="preserve">– komputer fizyczny lub wirtualny znajdujący się u Zamawiającego lub we wskazanej przez Zamawiającego lokalizacji, na którym uruchomione jest oprogramowanie, z którego mogą korzystać komputery użytkowników i/lub użytkownicy. </w:t>
      </w:r>
      <w:r w:rsidRPr="00B65A94">
        <w:rPr>
          <w:sz w:val="22"/>
          <w:szCs w:val="22"/>
          <w:lang w:val="pl-PL" w:bidi="ar-SA"/>
        </w:rPr>
        <w:br/>
      </w:r>
      <w:r w:rsidRPr="00B65A94">
        <w:rPr>
          <w:b/>
          <w:bCs/>
          <w:sz w:val="22"/>
          <w:szCs w:val="22"/>
          <w:lang w:val="pl-PL" w:bidi="ar-SA"/>
        </w:rPr>
        <w:t xml:space="preserve">Serwer aplikacyjny </w:t>
      </w:r>
      <w:r w:rsidRPr="00B65A94">
        <w:rPr>
          <w:sz w:val="22"/>
          <w:szCs w:val="22"/>
          <w:lang w:val="pl-PL" w:bidi="ar-SA"/>
        </w:rPr>
        <w:t>– system przechowujący i zarządzający logiką aplikacji w nim osadzonych.</w:t>
      </w:r>
      <w:r w:rsidRPr="00B65A94">
        <w:rPr>
          <w:sz w:val="22"/>
          <w:szCs w:val="22"/>
          <w:lang w:val="pl-PL" w:bidi="ar-SA"/>
        </w:rPr>
        <w:br/>
      </w:r>
      <w:r w:rsidRPr="00B65A94">
        <w:rPr>
          <w:b/>
          <w:bCs/>
          <w:sz w:val="22"/>
          <w:szCs w:val="22"/>
          <w:lang w:val="pl-PL" w:bidi="ar-SA"/>
        </w:rPr>
        <w:t xml:space="preserve">Struktury danych </w:t>
      </w:r>
      <w:r w:rsidRPr="00B65A94">
        <w:rPr>
          <w:sz w:val="22"/>
          <w:szCs w:val="22"/>
          <w:lang w:val="pl-PL" w:bidi="ar-SA"/>
        </w:rPr>
        <w:t xml:space="preserve">– opis struktury zbiorów danych wskazujących zawartość poszczególnych pól informacyjnych i powiązania między nimi. </w:t>
      </w:r>
      <w:r w:rsidRPr="00B65A94">
        <w:rPr>
          <w:sz w:val="22"/>
          <w:szCs w:val="22"/>
          <w:lang w:val="pl-PL" w:bidi="ar-SA"/>
        </w:rPr>
        <w:br/>
      </w:r>
      <w:r w:rsidRPr="00B65A94">
        <w:rPr>
          <w:b/>
          <w:bCs/>
          <w:sz w:val="22"/>
          <w:szCs w:val="22"/>
          <w:lang w:val="pl-PL" w:bidi="ar-SA"/>
        </w:rPr>
        <w:t xml:space="preserve">System plików </w:t>
      </w:r>
      <w:r w:rsidRPr="00B65A94">
        <w:rPr>
          <w:sz w:val="22"/>
          <w:szCs w:val="22"/>
          <w:lang w:val="pl-PL" w:bidi="ar-SA"/>
        </w:rPr>
        <w:t xml:space="preserve">– System przeznaczony do przechowywania, organizacji i zarządzania plikami i informacjami o nich. </w:t>
      </w:r>
      <w:r w:rsidRPr="00B65A94">
        <w:rPr>
          <w:sz w:val="22"/>
          <w:szCs w:val="22"/>
          <w:lang w:val="pl-PL" w:bidi="ar-SA"/>
        </w:rPr>
        <w:br/>
      </w:r>
      <w:r w:rsidRPr="00B65A94">
        <w:rPr>
          <w:b/>
          <w:bCs/>
          <w:sz w:val="22"/>
          <w:szCs w:val="22"/>
          <w:lang w:val="pl-PL" w:bidi="ar-SA"/>
        </w:rPr>
        <w:t xml:space="preserve">System Obsługi Błędów – </w:t>
      </w:r>
      <w:r w:rsidRPr="00B65A94">
        <w:rPr>
          <w:sz w:val="22"/>
          <w:szCs w:val="22"/>
          <w:lang w:val="pl-PL" w:bidi="ar-SA"/>
        </w:rPr>
        <w:t>udostępniony przez Wykonawcę Zamawiającemu serwis internetowy umożliwiający obsługę zgłoszeń błędów w oprogramowaniu do Wykonawcy lub producenta oprogramowania.</w:t>
      </w:r>
      <w:r w:rsidRPr="00B65A94">
        <w:rPr>
          <w:sz w:val="22"/>
          <w:szCs w:val="22"/>
          <w:lang w:val="pl-PL" w:bidi="ar-SA"/>
        </w:rPr>
        <w:br/>
      </w:r>
      <w:r w:rsidRPr="00B65A94">
        <w:rPr>
          <w:b/>
          <w:bCs/>
          <w:sz w:val="22"/>
          <w:szCs w:val="22"/>
          <w:lang w:val="pl-PL" w:bidi="ar-SA"/>
        </w:rPr>
        <w:lastRenderedPageBreak/>
        <w:t>Uaktualnienie (</w:t>
      </w:r>
      <w:proofErr w:type="spellStart"/>
      <w:r w:rsidRPr="00B65A94">
        <w:rPr>
          <w:b/>
          <w:bCs/>
          <w:sz w:val="22"/>
          <w:szCs w:val="22"/>
          <w:lang w:val="pl-PL" w:bidi="ar-SA"/>
        </w:rPr>
        <w:t>Upgrade</w:t>
      </w:r>
      <w:proofErr w:type="spellEnd"/>
      <w:r w:rsidRPr="00B65A94">
        <w:rPr>
          <w:b/>
          <w:bCs/>
          <w:sz w:val="22"/>
          <w:szCs w:val="22"/>
          <w:lang w:val="pl-PL" w:bidi="ar-SA"/>
        </w:rPr>
        <w:t xml:space="preserve">) OZSI </w:t>
      </w:r>
      <w:r w:rsidRPr="00B65A94">
        <w:rPr>
          <w:sz w:val="22"/>
          <w:szCs w:val="22"/>
          <w:lang w:val="pl-PL" w:bidi="ar-SA"/>
        </w:rPr>
        <w:t xml:space="preserve">– przygotowana aktualizacja OZSI i/lub modernizacja funkcji w oparciu o ten sam projekt bazy danych OZSI i przy wykorzystaniu tych samych narzędzi programistycznych do tworzenia aplikacji, oparta na oprogramowaniu tego samego producenta oprogramowania, które występuje w OZSI. </w:t>
      </w:r>
      <w:r w:rsidRPr="00B65A94">
        <w:rPr>
          <w:sz w:val="22"/>
          <w:szCs w:val="22"/>
          <w:lang w:val="pl-PL" w:bidi="ar-SA"/>
        </w:rPr>
        <w:br/>
      </w:r>
      <w:r w:rsidRPr="00B65A94">
        <w:rPr>
          <w:b/>
          <w:bCs/>
          <w:sz w:val="22"/>
          <w:szCs w:val="22"/>
          <w:lang w:val="pl-PL" w:bidi="ar-SA"/>
        </w:rPr>
        <w:t xml:space="preserve">Usterka </w:t>
      </w:r>
      <w:r w:rsidRPr="00B65A94">
        <w:rPr>
          <w:sz w:val="22"/>
          <w:szCs w:val="22"/>
          <w:lang w:val="pl-PL" w:bidi="ar-SA"/>
        </w:rPr>
        <w:t xml:space="preserve">– funkcjonowanie OZSI niezgodne z opisanym w dokumentacji użytkowej OZSI, nie wpływające istotnie na jego pracę, ale utrudniające pracę Użytkowników i Administratorów. </w:t>
      </w:r>
      <w:r w:rsidRPr="00B65A94">
        <w:rPr>
          <w:b/>
          <w:bCs/>
          <w:sz w:val="22"/>
          <w:szCs w:val="22"/>
          <w:lang w:val="pl-PL" w:bidi="ar-SA"/>
        </w:rPr>
        <w:t xml:space="preserve">Utrzymanie ZSI </w:t>
      </w:r>
      <w:r w:rsidRPr="00B65A94">
        <w:rPr>
          <w:sz w:val="22"/>
          <w:szCs w:val="22"/>
          <w:lang w:val="pl-PL" w:bidi="ar-SA"/>
        </w:rPr>
        <w:t xml:space="preserve">– rozumiane jako utrzymanie i zapewnienie spójności poszczególnych elementów (części składowych) ZSI i kompatybilności oprogramowania w ramach ZSI. </w:t>
      </w:r>
      <w:r w:rsidRPr="00B65A94">
        <w:rPr>
          <w:sz w:val="22"/>
          <w:szCs w:val="22"/>
          <w:lang w:val="pl-PL" w:bidi="ar-SA"/>
        </w:rPr>
        <w:br/>
      </w:r>
      <w:r w:rsidRPr="00B65A94">
        <w:rPr>
          <w:b/>
          <w:bCs/>
          <w:sz w:val="22"/>
          <w:szCs w:val="22"/>
          <w:lang w:val="pl-PL" w:bidi="ar-SA"/>
        </w:rPr>
        <w:t xml:space="preserve">Użytkownik </w:t>
      </w:r>
      <w:r w:rsidRPr="00B65A94">
        <w:rPr>
          <w:sz w:val="22"/>
          <w:szCs w:val="22"/>
          <w:lang w:val="pl-PL" w:bidi="ar-SA"/>
        </w:rPr>
        <w:t xml:space="preserve">– osoba uprawniona do korzystania z OZSI. </w:t>
      </w:r>
      <w:r w:rsidRPr="00B65A94">
        <w:rPr>
          <w:sz w:val="22"/>
          <w:szCs w:val="22"/>
          <w:lang w:val="pl-PL" w:bidi="ar-SA"/>
        </w:rPr>
        <w:br/>
      </w:r>
      <w:r w:rsidRPr="00B65A94">
        <w:rPr>
          <w:b/>
          <w:bCs/>
          <w:sz w:val="22"/>
          <w:szCs w:val="22"/>
          <w:lang w:val="pl-PL" w:bidi="ar-SA"/>
        </w:rPr>
        <w:t xml:space="preserve">Użytkownik kluczowy </w:t>
      </w:r>
      <w:r w:rsidRPr="00B65A94">
        <w:rPr>
          <w:sz w:val="22"/>
          <w:szCs w:val="22"/>
          <w:lang w:val="pl-PL" w:bidi="ar-SA"/>
        </w:rPr>
        <w:t xml:space="preserve">– użytkownik odpowiedzialny za zagadnienia merytoryczne w poszczególnym, przypisanym mu module OZSI, współpracujący z Użytkownikami końcowymi i Administratorami systemu. </w:t>
      </w:r>
      <w:r w:rsidRPr="00B65A94">
        <w:rPr>
          <w:sz w:val="22"/>
          <w:szCs w:val="22"/>
          <w:lang w:val="pl-PL" w:bidi="ar-SA"/>
        </w:rPr>
        <w:br/>
      </w:r>
      <w:r w:rsidRPr="00B65A94">
        <w:rPr>
          <w:b/>
          <w:bCs/>
          <w:sz w:val="22"/>
          <w:szCs w:val="22"/>
          <w:lang w:val="pl-PL" w:bidi="ar-SA"/>
        </w:rPr>
        <w:t xml:space="preserve">Użytkownik końcowy </w:t>
      </w:r>
      <w:r w:rsidRPr="00B65A94">
        <w:rPr>
          <w:sz w:val="22"/>
          <w:szCs w:val="22"/>
          <w:lang w:val="pl-PL" w:bidi="ar-SA"/>
        </w:rPr>
        <w:t xml:space="preserve">– użytkownik mający dostęp do ściśle określonych zasobów OZSI w ramach nadanych uprawnień. </w:t>
      </w:r>
      <w:r w:rsidRPr="00B65A94">
        <w:rPr>
          <w:sz w:val="22"/>
          <w:szCs w:val="22"/>
          <w:lang w:val="pl-PL" w:bidi="ar-SA"/>
        </w:rPr>
        <w:br/>
      </w:r>
      <w:r w:rsidRPr="00B65A94">
        <w:rPr>
          <w:b/>
          <w:bCs/>
          <w:sz w:val="22"/>
          <w:szCs w:val="22"/>
          <w:lang w:val="pl-PL" w:bidi="ar-SA"/>
        </w:rPr>
        <w:t xml:space="preserve">Wdrożenie OZSI </w:t>
      </w:r>
      <w:r w:rsidRPr="00B65A94">
        <w:rPr>
          <w:sz w:val="22"/>
          <w:szCs w:val="22"/>
          <w:lang w:val="pl-PL" w:bidi="ar-SA"/>
        </w:rPr>
        <w:t xml:space="preserve">– całość działań i czynności Wykonawcy dotyczących OZSI mających na celu zapewnienie prawidłowego funkcjonowania OZSI w ramach ZSI w zakresie wskazanym w OPZ. </w:t>
      </w:r>
      <w:r w:rsidRPr="00B65A94">
        <w:rPr>
          <w:sz w:val="22"/>
          <w:szCs w:val="22"/>
          <w:lang w:val="pl-PL" w:bidi="ar-SA"/>
        </w:rPr>
        <w:br/>
      </w:r>
      <w:r w:rsidRPr="00012525">
        <w:rPr>
          <w:b/>
          <w:sz w:val="22"/>
          <w:szCs w:val="22"/>
          <w:lang w:val="pl-PL" w:bidi="ar-SA"/>
        </w:rPr>
        <w:t>Zamawiający</w:t>
      </w:r>
      <w:r w:rsidRPr="00012525">
        <w:rPr>
          <w:sz w:val="22"/>
          <w:szCs w:val="22"/>
          <w:lang w:val="pl-PL" w:bidi="ar-SA"/>
        </w:rPr>
        <w:t xml:space="preserve"> – Uniwersytet Przyrodniczy w Lublinie</w:t>
      </w:r>
      <w:r w:rsidR="00A443E9" w:rsidRPr="00012525">
        <w:rPr>
          <w:sz w:val="22"/>
          <w:szCs w:val="22"/>
          <w:lang w:val="pl-PL" w:bidi="ar-SA"/>
        </w:rPr>
        <w:t xml:space="preserve">  - </w:t>
      </w:r>
      <w:r w:rsidR="00A443E9" w:rsidRPr="00012525">
        <w:rPr>
          <w:sz w:val="22"/>
          <w:szCs w:val="22"/>
          <w:lang w:val="pl-PL"/>
        </w:rPr>
        <w:t>Katedra Epizootiologii i Klinika Chorób</w:t>
      </w:r>
      <w:r w:rsidR="00A443E9" w:rsidRPr="00A443E9">
        <w:rPr>
          <w:sz w:val="22"/>
          <w:szCs w:val="22"/>
          <w:lang w:val="pl-PL"/>
        </w:rPr>
        <w:t xml:space="preserve"> Zakaźnych</w:t>
      </w:r>
      <w:r w:rsidR="00012525">
        <w:rPr>
          <w:sz w:val="22"/>
          <w:szCs w:val="22"/>
          <w:lang w:val="pl-PL"/>
        </w:rPr>
        <w:t>.</w:t>
      </w:r>
      <w:r w:rsidRPr="00B65A94">
        <w:rPr>
          <w:sz w:val="22"/>
          <w:szCs w:val="22"/>
          <w:lang w:val="pl-PL" w:bidi="ar-SA"/>
        </w:rPr>
        <w:br/>
      </w:r>
      <w:r w:rsidRPr="00B65A94">
        <w:rPr>
          <w:b/>
          <w:bCs/>
          <w:sz w:val="22"/>
          <w:szCs w:val="22"/>
          <w:lang w:val="pl-PL" w:bidi="ar-SA"/>
        </w:rPr>
        <w:t xml:space="preserve">Zespół sterujący </w:t>
      </w:r>
      <w:r w:rsidRPr="00B65A94">
        <w:rPr>
          <w:i/>
          <w:iCs/>
          <w:sz w:val="22"/>
          <w:szCs w:val="22"/>
          <w:lang w:val="pl-PL" w:bidi="ar-SA"/>
        </w:rPr>
        <w:t xml:space="preserve">– </w:t>
      </w:r>
      <w:r w:rsidRPr="00B65A94">
        <w:rPr>
          <w:sz w:val="22"/>
          <w:szCs w:val="22"/>
          <w:lang w:val="pl-PL" w:bidi="ar-SA"/>
        </w:rPr>
        <w:t xml:space="preserve">powołany przez strony zespół, który nadzorować będzie realizację prac związanych z realizacją Przedmiotu Umowy. </w:t>
      </w:r>
      <w:r w:rsidRPr="00B65A94">
        <w:rPr>
          <w:sz w:val="22"/>
          <w:szCs w:val="22"/>
          <w:lang w:val="pl-PL" w:bidi="ar-SA"/>
        </w:rPr>
        <w:br/>
      </w:r>
      <w:r w:rsidRPr="00B65A94">
        <w:rPr>
          <w:b/>
          <w:bCs/>
          <w:sz w:val="22"/>
          <w:szCs w:val="22"/>
          <w:lang w:val="pl-PL" w:bidi="ar-SA"/>
        </w:rPr>
        <w:t xml:space="preserve">Zintegrowany System Informatyczny (ZSI) </w:t>
      </w:r>
      <w:r w:rsidRPr="00B65A94">
        <w:rPr>
          <w:sz w:val="22"/>
          <w:szCs w:val="22"/>
          <w:lang w:val="pl-PL" w:bidi="ar-SA"/>
        </w:rPr>
        <w:t xml:space="preserve">–system informatyczny wspomagający zarządzanie informacją o epidemiach i ich źródłach oraz wspomagający działalność dydaktyczną w tym zakresie, zawierający bibliotekę dydaktyczną przypadków medycznych, system </w:t>
      </w:r>
      <w:proofErr w:type="spellStart"/>
      <w:r w:rsidRPr="00B65A94">
        <w:rPr>
          <w:sz w:val="22"/>
          <w:szCs w:val="22"/>
          <w:lang w:val="pl-PL" w:bidi="ar-SA"/>
        </w:rPr>
        <w:t>telekonsultacji</w:t>
      </w:r>
      <w:proofErr w:type="spellEnd"/>
      <w:r w:rsidRPr="00B65A94">
        <w:rPr>
          <w:sz w:val="22"/>
          <w:szCs w:val="22"/>
          <w:lang w:val="pl-PL" w:bidi="ar-SA"/>
        </w:rPr>
        <w:t xml:space="preserve"> radiologicznych, realizowany za pomocą OZSI wraz z niezbędnymi do jego funkcjonowania licencjami, zainstalowany na udostępnionym przez Zamawiającego środowisku serwerowym i komputerowym, z wykorzystaniem </w:t>
      </w:r>
      <w:r w:rsidRPr="00B65A94">
        <w:rPr>
          <w:rFonts w:ascii="Calibri" w:hAnsi="Calibri" w:cs="Calibri"/>
          <w:color w:val="000000"/>
          <w:sz w:val="22"/>
          <w:szCs w:val="22"/>
          <w:lang w:val="pl-PL" w:bidi="ar-SA"/>
        </w:rPr>
        <w:t xml:space="preserve">licencji na serwerowe systemy operacyjne, systemy baz danych, których </w:t>
      </w:r>
      <w:r w:rsidR="00362F61">
        <w:rPr>
          <w:rFonts w:ascii="Calibri" w:hAnsi="Calibri" w:cs="Calibri"/>
          <w:color w:val="000000"/>
          <w:sz w:val="22"/>
          <w:szCs w:val="22"/>
          <w:lang w:val="pl-PL" w:bidi="ar-SA"/>
        </w:rPr>
        <w:t>udostępnienie</w:t>
      </w:r>
      <w:r w:rsidRPr="00B65A94">
        <w:rPr>
          <w:rFonts w:ascii="Calibri" w:hAnsi="Calibri" w:cs="Calibri"/>
          <w:color w:val="000000"/>
          <w:sz w:val="22"/>
          <w:szCs w:val="22"/>
          <w:lang w:val="pl-PL" w:bidi="ar-SA"/>
        </w:rPr>
        <w:t xml:space="preserve"> </w:t>
      </w:r>
      <w:r w:rsidR="00002E38">
        <w:rPr>
          <w:rFonts w:ascii="Calibri" w:hAnsi="Calibri" w:cs="Calibri"/>
          <w:color w:val="000000"/>
          <w:sz w:val="22"/>
          <w:szCs w:val="22"/>
          <w:lang w:val="pl-PL" w:bidi="ar-SA"/>
        </w:rPr>
        <w:t xml:space="preserve">do realizacji ZSI </w:t>
      </w:r>
      <w:r w:rsidR="00362F61">
        <w:rPr>
          <w:rFonts w:ascii="Calibri" w:hAnsi="Calibri" w:cs="Calibri"/>
          <w:color w:val="000000"/>
          <w:sz w:val="22"/>
          <w:szCs w:val="22"/>
          <w:lang w:val="pl-PL" w:bidi="ar-SA"/>
        </w:rPr>
        <w:t xml:space="preserve">zapewnia </w:t>
      </w:r>
      <w:r w:rsidRPr="00B65A94">
        <w:rPr>
          <w:rFonts w:ascii="Calibri" w:hAnsi="Calibri" w:cs="Calibri"/>
          <w:color w:val="000000"/>
          <w:sz w:val="22"/>
          <w:szCs w:val="22"/>
          <w:lang w:val="pl-PL" w:bidi="ar-SA"/>
        </w:rPr>
        <w:t>Zamawiający</w:t>
      </w:r>
      <w:r w:rsidR="00362F61">
        <w:rPr>
          <w:rFonts w:ascii="Calibri" w:hAnsi="Calibri" w:cs="Calibri"/>
          <w:color w:val="000000"/>
          <w:sz w:val="22"/>
          <w:szCs w:val="22"/>
          <w:lang w:val="pl-PL" w:bidi="ar-SA"/>
        </w:rPr>
        <w:t>.</w:t>
      </w:r>
    </w:p>
    <w:p w:rsidR="001E3BAD" w:rsidRPr="0095276F" w:rsidRDefault="00AD6F0B" w:rsidP="0035113C">
      <w:pPr>
        <w:pStyle w:val="Nagwek1"/>
        <w:spacing w:before="0" w:after="0"/>
      </w:pPr>
      <w:bookmarkStart w:id="2" w:name="_Toc405314014"/>
      <w:r w:rsidRPr="00F62E81">
        <w:t>OGÓLNE WYMAGANIA DOTYCZĄCE OZSI</w:t>
      </w:r>
      <w:bookmarkEnd w:id="2"/>
    </w:p>
    <w:p w:rsidR="001E3BAD" w:rsidRPr="001E3BAD" w:rsidRDefault="001E3BAD" w:rsidP="0035113C">
      <w:pPr>
        <w:pStyle w:val="Nagwek2"/>
        <w:spacing w:before="0" w:after="0"/>
        <w:rPr>
          <w:lang w:val="pl-PL"/>
        </w:rPr>
      </w:pPr>
      <w:bookmarkStart w:id="3" w:name="_Toc405314015"/>
      <w:r>
        <w:rPr>
          <w:lang w:val="pl-PL"/>
        </w:rPr>
        <w:t>Elementy</w:t>
      </w:r>
      <w:r w:rsidRPr="001E3BAD">
        <w:rPr>
          <w:lang w:val="pl-PL"/>
        </w:rPr>
        <w:t xml:space="preserve"> ZSI </w:t>
      </w:r>
      <w:r w:rsidRPr="007B3ED1">
        <w:rPr>
          <w:lang w:val="pl-PL"/>
        </w:rPr>
        <w:t>wymagane</w:t>
      </w:r>
      <w:r w:rsidRPr="001E3BAD">
        <w:rPr>
          <w:lang w:val="pl-PL"/>
        </w:rPr>
        <w:t xml:space="preserve"> do dostarczenia</w:t>
      </w:r>
      <w:bookmarkEnd w:id="3"/>
    </w:p>
    <w:p w:rsidR="001E3BAD" w:rsidRDefault="001E3BAD" w:rsidP="0035113C">
      <w:pPr>
        <w:pStyle w:val="Akapitzlist"/>
        <w:numPr>
          <w:ilvl w:val="0"/>
          <w:numId w:val="8"/>
        </w:numPr>
        <w:spacing w:line="276" w:lineRule="auto"/>
      </w:pPr>
      <w:r>
        <w:t>OPROGRAMOWANIE SPECJALISTYCZNE</w:t>
      </w:r>
    </w:p>
    <w:p w:rsidR="001E3BAD" w:rsidRDefault="001E3BAD" w:rsidP="0035113C">
      <w:pPr>
        <w:pStyle w:val="Akapitzlist"/>
        <w:numPr>
          <w:ilvl w:val="1"/>
          <w:numId w:val="8"/>
        </w:numPr>
        <w:spacing w:line="276" w:lineRule="auto"/>
      </w:pPr>
      <w:r>
        <w:t>PLATFORMA MEDYCZNA</w:t>
      </w:r>
    </w:p>
    <w:p w:rsidR="001E3BAD" w:rsidRDefault="001E3BAD" w:rsidP="0035113C">
      <w:pPr>
        <w:pStyle w:val="Akapitzlist"/>
        <w:numPr>
          <w:ilvl w:val="1"/>
          <w:numId w:val="8"/>
        </w:numPr>
        <w:spacing w:line="276" w:lineRule="auto"/>
      </w:pPr>
      <w:r>
        <w:t>PLATFORMA E-LEARNING</w:t>
      </w:r>
    </w:p>
    <w:p w:rsidR="00332EF0" w:rsidRPr="0095276F" w:rsidRDefault="001E3BAD" w:rsidP="0035113C">
      <w:pPr>
        <w:pStyle w:val="Akapitzlist"/>
        <w:numPr>
          <w:ilvl w:val="1"/>
          <w:numId w:val="8"/>
        </w:numPr>
        <w:spacing w:line="276" w:lineRule="auto"/>
        <w:rPr>
          <w:lang w:val="pl-PL"/>
        </w:rPr>
      </w:pPr>
      <w:r w:rsidRPr="001E3BAD">
        <w:rPr>
          <w:lang w:val="pl-PL"/>
        </w:rPr>
        <w:t>SYSTEM  ZARZĄDZANIA TREŚCIĄ KLASY CMS DLA WORTALU INTERNET I WWW</w:t>
      </w:r>
    </w:p>
    <w:p w:rsidR="001E3BAD" w:rsidRDefault="001E3BAD" w:rsidP="0035113C">
      <w:pPr>
        <w:pStyle w:val="Nagwek2"/>
        <w:spacing w:before="0" w:after="0"/>
        <w:rPr>
          <w:lang w:val="pl-PL"/>
        </w:rPr>
      </w:pPr>
      <w:bookmarkStart w:id="4" w:name="_Toc405314016"/>
      <w:r>
        <w:rPr>
          <w:lang w:val="pl-PL"/>
        </w:rPr>
        <w:t>Ogólny opis wymagań OZSI</w:t>
      </w:r>
      <w:r w:rsidR="00C8363B">
        <w:rPr>
          <w:lang w:val="pl-PL"/>
        </w:rPr>
        <w:t>-</w:t>
      </w:r>
      <w:r>
        <w:rPr>
          <w:lang w:val="pl-PL"/>
        </w:rPr>
        <w:t xml:space="preserve"> </w:t>
      </w:r>
      <w:r w:rsidR="00C8363B">
        <w:rPr>
          <w:lang w:val="pl-PL"/>
        </w:rPr>
        <w:t>PLATFORMA MEDYCZNA</w:t>
      </w:r>
      <w:bookmarkEnd w:id="4"/>
    </w:p>
    <w:p w:rsidR="001E3BAD" w:rsidRDefault="001E3BAD" w:rsidP="0035113C">
      <w:pPr>
        <w:pStyle w:val="Nagwek3"/>
        <w:spacing w:before="0" w:after="0"/>
        <w:rPr>
          <w:lang w:val="pl-PL"/>
        </w:rPr>
      </w:pPr>
      <w:bookmarkStart w:id="5" w:name="_Toc405314017"/>
      <w:r>
        <w:rPr>
          <w:lang w:val="pl-PL"/>
        </w:rPr>
        <w:t>Moduł administrator</w:t>
      </w:r>
      <w:bookmarkEnd w:id="5"/>
    </w:p>
    <w:p w:rsidR="001E3BAD" w:rsidRPr="001E3BAD" w:rsidRDefault="001E3BAD" w:rsidP="0035113C">
      <w:pPr>
        <w:rPr>
          <w:lang w:val="pl-PL"/>
        </w:rPr>
      </w:pPr>
      <w:r w:rsidRPr="001E3BAD">
        <w:rPr>
          <w:lang w:val="pl-PL"/>
        </w:rPr>
        <w:t>Moduł administracyjny</w:t>
      </w:r>
      <w:r>
        <w:rPr>
          <w:lang w:val="pl-PL"/>
        </w:rPr>
        <w:t>/panel administracyjny</w:t>
      </w:r>
      <w:r w:rsidRPr="001E3BAD">
        <w:rPr>
          <w:lang w:val="pl-PL"/>
        </w:rPr>
        <w:t xml:space="preserve"> dla zintegrowanej platformy PACS </w:t>
      </w:r>
      <w:r>
        <w:rPr>
          <w:lang w:val="pl-PL"/>
        </w:rPr>
        <w:t xml:space="preserve">oraz </w:t>
      </w:r>
      <w:r w:rsidRPr="001E3BAD">
        <w:rPr>
          <w:lang w:val="pl-PL"/>
        </w:rPr>
        <w:t>SYSTEMU WYMIANY DANYCH I ROZWIĄZYWANIA PROBLEMÓW</w:t>
      </w:r>
      <w:r w:rsidR="007B4B2C">
        <w:rPr>
          <w:lang w:val="pl-PL"/>
        </w:rPr>
        <w:t xml:space="preserve"> s</w:t>
      </w:r>
      <w:r w:rsidRPr="001E3BAD">
        <w:rPr>
          <w:lang w:val="pl-PL"/>
        </w:rPr>
        <w:t>kłada się z  następujących modułów:</w:t>
      </w:r>
    </w:p>
    <w:p w:rsidR="001E3BAD" w:rsidRPr="007B4B2C" w:rsidRDefault="001E3BAD" w:rsidP="0035113C">
      <w:pPr>
        <w:pStyle w:val="Akapitzlist"/>
        <w:numPr>
          <w:ilvl w:val="0"/>
          <w:numId w:val="9"/>
        </w:numPr>
        <w:spacing w:line="276" w:lineRule="auto"/>
        <w:rPr>
          <w:lang w:val="pl-PL"/>
        </w:rPr>
      </w:pPr>
      <w:r w:rsidRPr="007B4B2C">
        <w:rPr>
          <w:lang w:val="pl-PL"/>
        </w:rPr>
        <w:t>ADMINISTRATOR - ZARZĄDZANIE I KONFIGURACJA</w:t>
      </w:r>
      <w:r w:rsidRPr="007B4B2C">
        <w:rPr>
          <w:lang w:val="pl-PL"/>
        </w:rPr>
        <w:tab/>
      </w:r>
    </w:p>
    <w:p w:rsidR="001E3BAD" w:rsidRPr="007B4B2C" w:rsidRDefault="001E3BAD" w:rsidP="0035113C">
      <w:pPr>
        <w:pStyle w:val="Akapitzlist"/>
        <w:numPr>
          <w:ilvl w:val="0"/>
          <w:numId w:val="9"/>
        </w:numPr>
        <w:spacing w:line="276" w:lineRule="auto"/>
        <w:rPr>
          <w:lang w:val="pl-PL"/>
        </w:rPr>
      </w:pPr>
      <w:r w:rsidRPr="007B4B2C">
        <w:rPr>
          <w:lang w:val="pl-PL"/>
        </w:rPr>
        <w:t>ADMINISTRATOR ARCHIWUM BADAŃ OBRAZOWYCH PACS</w:t>
      </w:r>
    </w:p>
    <w:p w:rsidR="001E3BAD" w:rsidRPr="001E3BAD" w:rsidRDefault="001E3BAD" w:rsidP="0035113C">
      <w:pPr>
        <w:rPr>
          <w:lang w:val="pl-PL"/>
        </w:rPr>
      </w:pPr>
      <w:r w:rsidRPr="001E3BAD">
        <w:rPr>
          <w:lang w:val="pl-PL"/>
        </w:rPr>
        <w:t>Zapewnia dla administratorów na poziomie zintegrowanej platformy medycznej obsługę zarządzania uż</w:t>
      </w:r>
      <w:r w:rsidR="007B4B2C">
        <w:rPr>
          <w:lang w:val="pl-PL"/>
        </w:rPr>
        <w:t>ytkownikami i ich uprawnieniami oraz konfigurację formularzy.</w:t>
      </w:r>
    </w:p>
    <w:p w:rsidR="001E3BAD" w:rsidRPr="001E3BAD" w:rsidRDefault="001E3BAD" w:rsidP="0035113C">
      <w:pPr>
        <w:rPr>
          <w:lang w:val="pl-PL"/>
        </w:rPr>
      </w:pPr>
    </w:p>
    <w:p w:rsidR="007B4B2C" w:rsidRPr="007B4B2C" w:rsidRDefault="007B4B2C" w:rsidP="0035113C">
      <w:pPr>
        <w:pStyle w:val="Nagwek3"/>
        <w:spacing w:before="0" w:after="0"/>
        <w:rPr>
          <w:lang w:val="pl-PL"/>
        </w:rPr>
      </w:pPr>
      <w:bookmarkStart w:id="6" w:name="_Toc347227640"/>
      <w:bookmarkStart w:id="7" w:name="_Toc405314018"/>
      <w:r w:rsidRPr="007B4B2C">
        <w:rPr>
          <w:lang w:val="pl-PL"/>
        </w:rPr>
        <w:t>System serwerowy DICOM archiwów PACS</w:t>
      </w:r>
      <w:bookmarkEnd w:id="6"/>
      <w:bookmarkEnd w:id="7"/>
    </w:p>
    <w:p w:rsidR="007B4B2C" w:rsidRPr="007B4B2C" w:rsidRDefault="00E71A3B" w:rsidP="0035113C">
      <w:pPr>
        <w:rPr>
          <w:rFonts w:cs="Arial"/>
          <w:color w:val="000000"/>
          <w:lang w:val="pl-PL"/>
        </w:rPr>
      </w:pPr>
      <w:r w:rsidRPr="00E71A3B">
        <w:rPr>
          <w:rFonts w:cs="Arial"/>
          <w:b/>
          <w:color w:val="000000"/>
          <w:lang w:val="pl-PL"/>
        </w:rPr>
        <w:t>Oprogramowanie archiwów PACS</w:t>
      </w:r>
      <w:r w:rsidRPr="00E71A3B">
        <w:rPr>
          <w:rFonts w:cs="Arial"/>
          <w:color w:val="000000"/>
          <w:lang w:val="pl-PL"/>
        </w:rPr>
        <w:t xml:space="preserve"> </w:t>
      </w:r>
      <w:r>
        <w:rPr>
          <w:rFonts w:cs="Arial"/>
          <w:color w:val="000000"/>
          <w:lang w:val="pl-PL"/>
        </w:rPr>
        <w:t>- o</w:t>
      </w:r>
      <w:r w:rsidR="007B4B2C" w:rsidRPr="007B4B2C">
        <w:rPr>
          <w:rFonts w:cs="Arial"/>
          <w:color w:val="000000"/>
          <w:lang w:val="pl-PL"/>
        </w:rPr>
        <w:t>programowanie serwerowe głównego serwera archiwizacji i dystrybucji danych PACS (</w:t>
      </w:r>
      <w:r w:rsidR="00332EF0">
        <w:rPr>
          <w:rFonts w:cs="Arial"/>
          <w:color w:val="000000"/>
          <w:lang w:val="pl-PL"/>
        </w:rPr>
        <w:t xml:space="preserve">ang. </w:t>
      </w:r>
      <w:r w:rsidR="007B4B2C" w:rsidRPr="007B4B2C">
        <w:rPr>
          <w:rFonts w:cs="Arial"/>
          <w:color w:val="000000"/>
          <w:lang w:val="pl-PL"/>
        </w:rPr>
        <w:t xml:space="preserve">Picture </w:t>
      </w:r>
      <w:proofErr w:type="spellStart"/>
      <w:r w:rsidR="007B4B2C" w:rsidRPr="007B4B2C">
        <w:rPr>
          <w:rFonts w:cs="Arial"/>
          <w:color w:val="000000"/>
          <w:lang w:val="pl-PL"/>
        </w:rPr>
        <w:t>Archiving</w:t>
      </w:r>
      <w:proofErr w:type="spellEnd"/>
      <w:r w:rsidR="007B4B2C" w:rsidRPr="007B4B2C">
        <w:rPr>
          <w:rFonts w:cs="Arial"/>
          <w:color w:val="000000"/>
          <w:lang w:val="pl-PL"/>
        </w:rPr>
        <w:t xml:space="preserve"> and </w:t>
      </w:r>
      <w:proofErr w:type="spellStart"/>
      <w:r w:rsidR="007B4B2C" w:rsidRPr="007B4B2C">
        <w:rPr>
          <w:rFonts w:cs="Arial"/>
          <w:color w:val="000000"/>
          <w:lang w:val="pl-PL"/>
        </w:rPr>
        <w:t>Communication</w:t>
      </w:r>
      <w:proofErr w:type="spellEnd"/>
      <w:r w:rsidR="007B4B2C" w:rsidRPr="007B4B2C">
        <w:rPr>
          <w:rFonts w:cs="Arial"/>
          <w:color w:val="000000"/>
          <w:lang w:val="pl-PL"/>
        </w:rPr>
        <w:t xml:space="preserve"> System). Jest to podstawowy element funkcjonalności systemu transmisji i przechowywania danych medycznych zgodny ze standardem DICOM 3.0, obsługujący elementy </w:t>
      </w:r>
      <w:proofErr w:type="spellStart"/>
      <w:r w:rsidR="007B4B2C" w:rsidRPr="007B4B2C">
        <w:rPr>
          <w:rFonts w:cs="Arial"/>
          <w:color w:val="000000"/>
          <w:lang w:val="pl-PL"/>
        </w:rPr>
        <w:t>teleradiologii</w:t>
      </w:r>
      <w:proofErr w:type="spellEnd"/>
      <w:r w:rsidR="007B4B2C" w:rsidRPr="007B4B2C">
        <w:rPr>
          <w:rFonts w:cs="Arial"/>
          <w:color w:val="000000"/>
          <w:lang w:val="pl-PL"/>
        </w:rPr>
        <w:t>.</w:t>
      </w:r>
    </w:p>
    <w:p w:rsidR="007B4B2C" w:rsidRPr="007B4B2C" w:rsidRDefault="007B4B2C" w:rsidP="0035113C">
      <w:pPr>
        <w:rPr>
          <w:rFonts w:cs="Arial"/>
          <w:lang w:val="pl-PL"/>
        </w:rPr>
      </w:pPr>
      <w:r w:rsidRPr="007B4B2C">
        <w:rPr>
          <w:rFonts w:cs="Arial"/>
          <w:lang w:val="pl-PL"/>
        </w:rPr>
        <w:lastRenderedPageBreak/>
        <w:t xml:space="preserve">W skład pakietu oprogramowania wchodzi następująca funkcjonalność opisana szczegółowo w rozdziale </w:t>
      </w:r>
      <w:r w:rsidR="00466B2A">
        <w:rPr>
          <w:rFonts w:cs="Arial"/>
          <w:lang w:val="pl-PL"/>
        </w:rPr>
        <w:fldChar w:fldCharType="begin"/>
      </w:r>
      <w:r w:rsidR="00332EF0">
        <w:rPr>
          <w:rFonts w:cs="Arial"/>
          <w:lang w:val="pl-PL"/>
        </w:rPr>
        <w:instrText xml:space="preserve"> REF _Ref380110478 \r \h </w:instrText>
      </w:r>
      <w:r w:rsidR="00466B2A">
        <w:rPr>
          <w:rFonts w:cs="Arial"/>
          <w:lang w:val="pl-PL"/>
        </w:rPr>
      </w:r>
      <w:r w:rsidR="00466B2A">
        <w:rPr>
          <w:rFonts w:cs="Arial"/>
          <w:lang w:val="pl-PL"/>
        </w:rPr>
        <w:fldChar w:fldCharType="separate"/>
      </w:r>
      <w:r w:rsidR="00F75D98">
        <w:rPr>
          <w:rFonts w:cs="Arial"/>
          <w:lang w:val="pl-PL"/>
        </w:rPr>
        <w:t>5</w:t>
      </w:r>
      <w:r w:rsidR="00466B2A">
        <w:rPr>
          <w:rFonts w:cs="Arial"/>
          <w:lang w:val="pl-PL"/>
        </w:rPr>
        <w:fldChar w:fldCharType="end"/>
      </w:r>
      <w:r w:rsidRPr="007B4B2C">
        <w:rPr>
          <w:rFonts w:cs="Arial"/>
          <w:lang w:val="pl-PL"/>
        </w:rPr>
        <w:t>, tj.:</w:t>
      </w:r>
    </w:p>
    <w:p w:rsidR="007B4B2C" w:rsidRPr="007B4B2C" w:rsidRDefault="007B4B2C" w:rsidP="0035113C">
      <w:pPr>
        <w:pStyle w:val="Akapitzlist"/>
        <w:numPr>
          <w:ilvl w:val="0"/>
          <w:numId w:val="10"/>
        </w:numPr>
        <w:spacing w:line="276" w:lineRule="auto"/>
        <w:rPr>
          <w:rFonts w:cs="Arial"/>
        </w:rPr>
      </w:pPr>
      <w:r w:rsidRPr="007B4B2C">
        <w:rPr>
          <w:rFonts w:cs="Arial"/>
        </w:rPr>
        <w:t>PACS</w:t>
      </w:r>
    </w:p>
    <w:p w:rsidR="007B4B2C" w:rsidRPr="007B4B2C" w:rsidRDefault="007B4B2C" w:rsidP="0035113C">
      <w:pPr>
        <w:pStyle w:val="Akapitzlist"/>
        <w:numPr>
          <w:ilvl w:val="0"/>
          <w:numId w:val="10"/>
        </w:numPr>
        <w:spacing w:line="276" w:lineRule="auto"/>
        <w:rPr>
          <w:rFonts w:cs="Arial"/>
        </w:rPr>
      </w:pPr>
      <w:r w:rsidRPr="007B4B2C">
        <w:rPr>
          <w:rFonts w:cs="Arial"/>
        </w:rPr>
        <w:t>ZARZĄDZANIE PRACOWNIĄ RADIOLOGII</w:t>
      </w:r>
    </w:p>
    <w:p w:rsidR="007B4B2C" w:rsidRDefault="007B4B2C" w:rsidP="0035113C">
      <w:pPr>
        <w:pStyle w:val="Akapitzlist"/>
        <w:numPr>
          <w:ilvl w:val="0"/>
          <w:numId w:val="10"/>
        </w:numPr>
        <w:spacing w:line="276" w:lineRule="auto"/>
        <w:rPr>
          <w:rFonts w:cs="Arial"/>
        </w:rPr>
      </w:pPr>
      <w:r w:rsidRPr="007B4B2C">
        <w:rPr>
          <w:rFonts w:cs="Arial"/>
        </w:rPr>
        <w:t>DYSTRYBUCJA BADAŃ OBRAZOWYCH Z PACS</w:t>
      </w:r>
    </w:p>
    <w:p w:rsidR="00332EF0" w:rsidRPr="007B4B2C" w:rsidRDefault="00332EF0" w:rsidP="0035113C">
      <w:pPr>
        <w:pStyle w:val="Akapitzlist"/>
        <w:numPr>
          <w:ilvl w:val="0"/>
          <w:numId w:val="10"/>
        </w:numPr>
        <w:spacing w:line="276" w:lineRule="auto"/>
        <w:rPr>
          <w:rFonts w:cs="Arial"/>
        </w:rPr>
      </w:pPr>
      <w:r w:rsidRPr="007B4B2C">
        <w:rPr>
          <w:rFonts w:cs="Arial"/>
        </w:rPr>
        <w:t>IMPORT BADAŃ Z NOŚNIKÓW ZEWNĘTRZNYCH</w:t>
      </w:r>
    </w:p>
    <w:p w:rsidR="007B4B2C" w:rsidRPr="007B4B2C" w:rsidRDefault="007B4B2C" w:rsidP="0035113C">
      <w:pPr>
        <w:pStyle w:val="Akapitzlist"/>
        <w:numPr>
          <w:ilvl w:val="0"/>
          <w:numId w:val="10"/>
        </w:numPr>
        <w:spacing w:line="276" w:lineRule="auto"/>
        <w:rPr>
          <w:rFonts w:cs="Arial"/>
          <w:lang w:val="pl-PL"/>
        </w:rPr>
      </w:pPr>
      <w:r w:rsidRPr="007B4B2C">
        <w:rPr>
          <w:rFonts w:cs="Arial"/>
          <w:lang w:val="pl-PL"/>
        </w:rPr>
        <w:t>INTEGRACJA Z POZOSTAŁYMI MODUŁAMI MEDYCZNYMI - INTERFEJSY</w:t>
      </w:r>
    </w:p>
    <w:p w:rsidR="007B4B2C" w:rsidRPr="007B4B2C" w:rsidRDefault="007B4B2C" w:rsidP="0035113C">
      <w:pPr>
        <w:rPr>
          <w:rFonts w:cs="Arial"/>
          <w:color w:val="000000"/>
          <w:lang w:val="pl-PL"/>
        </w:rPr>
      </w:pPr>
      <w:r w:rsidRPr="007B4B2C">
        <w:rPr>
          <w:rFonts w:cs="Arial"/>
          <w:color w:val="000000"/>
          <w:lang w:val="pl-PL"/>
        </w:rPr>
        <w:t xml:space="preserve">Z racji na </w:t>
      </w:r>
      <w:proofErr w:type="spellStart"/>
      <w:r w:rsidRPr="007B4B2C">
        <w:rPr>
          <w:rFonts w:cs="Arial"/>
          <w:color w:val="000000"/>
          <w:lang w:val="pl-PL"/>
        </w:rPr>
        <w:t>transgraniczny</w:t>
      </w:r>
      <w:proofErr w:type="spellEnd"/>
      <w:r w:rsidRPr="007B4B2C">
        <w:rPr>
          <w:rFonts w:cs="Arial"/>
          <w:color w:val="000000"/>
          <w:lang w:val="pl-PL"/>
        </w:rPr>
        <w:t xml:space="preserve"> charakter projektu i konieczność usprawnienia przepływu danych na znaczne odległości, </w:t>
      </w:r>
      <w:r w:rsidR="0095276F">
        <w:rPr>
          <w:rFonts w:cs="Arial"/>
          <w:color w:val="000000"/>
          <w:lang w:val="pl-PL"/>
        </w:rPr>
        <w:t>wymagane</w:t>
      </w:r>
      <w:r w:rsidRPr="007B4B2C">
        <w:rPr>
          <w:rFonts w:cs="Arial"/>
          <w:color w:val="000000"/>
          <w:lang w:val="pl-PL"/>
        </w:rPr>
        <w:t xml:space="preserve"> jest </w:t>
      </w:r>
      <w:r w:rsidRPr="007B4B2C">
        <w:rPr>
          <w:rFonts w:cs="Arial"/>
          <w:lang w:val="pl-PL"/>
        </w:rPr>
        <w:t>dostarczenie 2 instalacji SYSTEMÓW SERWEROWYCH DICOM ARCHIWÓW PACS połączonych ze sobą informatyczne z czego:</w:t>
      </w:r>
    </w:p>
    <w:p w:rsidR="007B4B2C" w:rsidRPr="007B4B2C" w:rsidRDefault="007B4B2C" w:rsidP="0035113C">
      <w:pPr>
        <w:pStyle w:val="Akapitzlist"/>
        <w:numPr>
          <w:ilvl w:val="0"/>
          <w:numId w:val="11"/>
        </w:numPr>
        <w:spacing w:line="276" w:lineRule="auto"/>
        <w:rPr>
          <w:rFonts w:cs="Arial"/>
          <w:color w:val="000000"/>
          <w:lang w:val="pl-PL"/>
        </w:rPr>
      </w:pPr>
      <w:r w:rsidRPr="007B4B2C">
        <w:rPr>
          <w:rFonts w:cs="Arial"/>
          <w:color w:val="000000"/>
          <w:lang w:val="pl-PL"/>
        </w:rPr>
        <w:t xml:space="preserve">jednego zintegrowanego rozwiązania głównego będącego częścią zintegrowanej </w:t>
      </w:r>
      <w:r w:rsidRPr="00012525">
        <w:rPr>
          <w:rFonts w:cs="Arial"/>
          <w:color w:val="000000"/>
          <w:lang w:val="pl-PL"/>
        </w:rPr>
        <w:t xml:space="preserve">platformy medycznej w Lokalizacji A </w:t>
      </w:r>
      <w:r w:rsidRPr="00012525">
        <w:rPr>
          <w:rFonts w:cs="Arial"/>
          <w:lang w:val="pl-PL"/>
        </w:rPr>
        <w:t>mieszczącej się na Ukrainie w</w:t>
      </w:r>
      <w:r w:rsidR="00332EF0" w:rsidRPr="00012525">
        <w:rPr>
          <w:rFonts w:cs="Arial"/>
          <w:lang w:val="pl-PL"/>
        </w:rPr>
        <w:t>e Lwowie</w:t>
      </w:r>
      <w:r w:rsidRPr="00012525">
        <w:rPr>
          <w:rFonts w:cs="Arial"/>
          <w:lang w:val="pl-PL"/>
        </w:rPr>
        <w:t xml:space="preserve"> </w:t>
      </w:r>
      <w:r w:rsidR="00012525" w:rsidRPr="00012525">
        <w:rPr>
          <w:rFonts w:cs="Arial"/>
          <w:lang w:val="pl-PL"/>
        </w:rPr>
        <w:t>u</w:t>
      </w:r>
      <w:r w:rsidR="00A443E9">
        <w:rPr>
          <w:rFonts w:cs="Arial"/>
          <w:lang w:val="pl-PL"/>
        </w:rPr>
        <w:t xml:space="preserve"> Partnera Projektu</w:t>
      </w:r>
      <w:r w:rsidR="00A443E9" w:rsidRPr="007B4B2C">
        <w:rPr>
          <w:rFonts w:cs="Arial"/>
          <w:lang w:val="pl-PL"/>
        </w:rPr>
        <w:t xml:space="preserve"> </w:t>
      </w:r>
      <w:r w:rsidRPr="007B4B2C">
        <w:rPr>
          <w:rFonts w:cs="Arial"/>
          <w:lang w:val="pl-PL"/>
        </w:rPr>
        <w:t>,</w:t>
      </w:r>
      <w:r w:rsidRPr="007B4B2C">
        <w:rPr>
          <w:rFonts w:cs="Arial"/>
          <w:color w:val="000000"/>
          <w:lang w:val="pl-PL"/>
        </w:rPr>
        <w:t xml:space="preserve"> </w:t>
      </w:r>
      <w:r>
        <w:rPr>
          <w:rFonts w:cs="Arial"/>
          <w:color w:val="000000"/>
          <w:lang w:val="pl-PL"/>
        </w:rPr>
        <w:t>które ma posiadać</w:t>
      </w:r>
      <w:r w:rsidRPr="007B4B2C">
        <w:rPr>
          <w:rFonts w:cs="Arial"/>
          <w:color w:val="000000"/>
          <w:lang w:val="pl-PL"/>
        </w:rPr>
        <w:t xml:space="preserve"> archiwum PACS, przechowujące w szczególności dane konsultacji </w:t>
      </w:r>
      <w:proofErr w:type="spellStart"/>
      <w:r w:rsidRPr="007B4B2C">
        <w:rPr>
          <w:rFonts w:cs="Arial"/>
          <w:color w:val="000000"/>
          <w:lang w:val="pl-PL"/>
        </w:rPr>
        <w:t>teleradiologicznych</w:t>
      </w:r>
      <w:proofErr w:type="spellEnd"/>
      <w:r w:rsidR="00F32648">
        <w:rPr>
          <w:rFonts w:cs="Arial"/>
          <w:color w:val="000000"/>
          <w:lang w:val="pl-PL"/>
        </w:rPr>
        <w:t xml:space="preserve"> i może pracować autonomicznie oraz posiadać możliwość przesyłania danych w celach konsultacji do systemu w lokalizacji B metodą zdalnego dostępu</w:t>
      </w:r>
    </w:p>
    <w:p w:rsidR="00F32648" w:rsidRDefault="007B4B2C" w:rsidP="0035113C">
      <w:pPr>
        <w:pStyle w:val="Akapitzlist"/>
        <w:numPr>
          <w:ilvl w:val="0"/>
          <w:numId w:val="11"/>
        </w:numPr>
        <w:spacing w:line="276" w:lineRule="auto"/>
        <w:rPr>
          <w:rFonts w:cs="Arial"/>
          <w:color w:val="000000"/>
          <w:lang w:val="pl-PL"/>
        </w:rPr>
      </w:pPr>
      <w:r w:rsidRPr="007B4B2C">
        <w:rPr>
          <w:rFonts w:cs="Arial"/>
          <w:color w:val="000000"/>
          <w:lang w:val="pl-PL"/>
        </w:rPr>
        <w:t>drugiego rozwiązania umieszczonego w Lokalizacji B</w:t>
      </w:r>
      <w:r w:rsidR="00F32648">
        <w:rPr>
          <w:rFonts w:cs="Arial"/>
          <w:color w:val="000000"/>
          <w:lang w:val="pl-PL"/>
        </w:rPr>
        <w:t xml:space="preserve"> </w:t>
      </w:r>
      <w:r w:rsidRPr="007B4B2C">
        <w:rPr>
          <w:rFonts w:cs="Arial"/>
          <w:lang w:val="pl-PL"/>
        </w:rPr>
        <w:t xml:space="preserve">mieszczącej się </w:t>
      </w:r>
      <w:r w:rsidRPr="00012525">
        <w:rPr>
          <w:rFonts w:cs="Arial"/>
          <w:lang w:val="pl-PL"/>
        </w:rPr>
        <w:t xml:space="preserve">w Polsce w </w:t>
      </w:r>
      <w:r w:rsidR="00F32648" w:rsidRPr="00012525">
        <w:rPr>
          <w:rFonts w:cs="Arial"/>
          <w:lang w:val="pl-PL"/>
        </w:rPr>
        <w:t>Uniwersytecie</w:t>
      </w:r>
      <w:r w:rsidR="00332EF0" w:rsidRPr="00012525">
        <w:rPr>
          <w:rFonts w:cs="Arial"/>
          <w:lang w:val="pl-PL"/>
        </w:rPr>
        <w:t xml:space="preserve"> Przyrodniczy</w:t>
      </w:r>
      <w:r w:rsidR="00F32648" w:rsidRPr="00012525">
        <w:rPr>
          <w:rFonts w:cs="Arial"/>
          <w:lang w:val="pl-PL"/>
        </w:rPr>
        <w:t>m</w:t>
      </w:r>
      <w:r w:rsidR="00332EF0" w:rsidRPr="00012525">
        <w:rPr>
          <w:rFonts w:cs="Arial"/>
          <w:lang w:val="pl-PL"/>
        </w:rPr>
        <w:t xml:space="preserve"> w Lublinie</w:t>
      </w:r>
      <w:r w:rsidR="00F32648" w:rsidRPr="00012525">
        <w:rPr>
          <w:rFonts w:cs="Arial"/>
          <w:lang w:val="pl-PL"/>
        </w:rPr>
        <w:t xml:space="preserve"> budynek zlokalizowany </w:t>
      </w:r>
      <w:r w:rsidR="00A443E9" w:rsidRPr="00012525">
        <w:rPr>
          <w:rFonts w:cs="Arial"/>
          <w:lang w:val="pl-PL"/>
        </w:rPr>
        <w:t>przy ul. Głębokiej 30</w:t>
      </w:r>
      <w:r w:rsidR="00A443E9">
        <w:rPr>
          <w:rFonts w:cs="Arial"/>
          <w:lang w:val="pl-PL"/>
        </w:rPr>
        <w:t xml:space="preserve">, </w:t>
      </w:r>
      <w:r w:rsidR="00F32648">
        <w:rPr>
          <w:rFonts w:cs="Arial"/>
          <w:color w:val="000000"/>
          <w:lang w:val="pl-PL"/>
        </w:rPr>
        <w:t>które ma posiadać</w:t>
      </w:r>
      <w:r w:rsidR="00F32648" w:rsidRPr="007B4B2C">
        <w:rPr>
          <w:rFonts w:cs="Arial"/>
          <w:color w:val="000000"/>
          <w:lang w:val="pl-PL"/>
        </w:rPr>
        <w:t xml:space="preserve"> archiwum PACS, przechowujące w szczególności dane konsultacji </w:t>
      </w:r>
      <w:proofErr w:type="spellStart"/>
      <w:r w:rsidR="00F32648" w:rsidRPr="007B4B2C">
        <w:rPr>
          <w:rFonts w:cs="Arial"/>
          <w:color w:val="000000"/>
          <w:lang w:val="pl-PL"/>
        </w:rPr>
        <w:t>teleradiologicznych</w:t>
      </w:r>
      <w:proofErr w:type="spellEnd"/>
      <w:r w:rsidR="00F32648">
        <w:rPr>
          <w:rFonts w:cs="Arial"/>
          <w:color w:val="000000"/>
          <w:lang w:val="pl-PL"/>
        </w:rPr>
        <w:t xml:space="preserve"> i może pracować autonomicznie oraz posiadać możliwość przesyłania danych w celach konsultacji do systemu w lokalizacji A metodą zdalnego dostępu</w:t>
      </w:r>
    </w:p>
    <w:p w:rsidR="00841861" w:rsidRPr="007B4B2C" w:rsidRDefault="00162221" w:rsidP="0035113C">
      <w:pPr>
        <w:pStyle w:val="Nagwek3"/>
        <w:spacing w:before="0" w:after="0"/>
        <w:rPr>
          <w:lang w:val="pl-PL"/>
        </w:rPr>
      </w:pPr>
      <w:bookmarkStart w:id="8" w:name="_Toc405314019"/>
      <w:r>
        <w:rPr>
          <w:lang w:val="pl-PL"/>
        </w:rPr>
        <w:t>Sieciowy system wymiany danych i rozwiązywania problemów</w:t>
      </w:r>
      <w:bookmarkEnd w:id="8"/>
    </w:p>
    <w:p w:rsidR="00841861" w:rsidRDefault="00841861" w:rsidP="0035113C">
      <w:pPr>
        <w:rPr>
          <w:lang w:val="pl-PL"/>
        </w:rPr>
      </w:pPr>
    </w:p>
    <w:p w:rsidR="00162221" w:rsidRPr="00162221" w:rsidRDefault="00162221" w:rsidP="0035113C">
      <w:pPr>
        <w:rPr>
          <w:b/>
          <w:lang w:val="pl-PL"/>
        </w:rPr>
      </w:pPr>
      <w:r w:rsidRPr="00162221">
        <w:rPr>
          <w:b/>
          <w:lang w:val="pl-PL"/>
        </w:rPr>
        <w:t>Informacje ogólne</w:t>
      </w:r>
    </w:p>
    <w:p w:rsidR="00162221" w:rsidRDefault="00162221" w:rsidP="0035113C">
      <w:pPr>
        <w:rPr>
          <w:rFonts w:cs="Arial"/>
          <w:color w:val="000000"/>
          <w:lang w:val="pl-PL"/>
        </w:rPr>
      </w:pPr>
      <w:r w:rsidRPr="00162221">
        <w:rPr>
          <w:rFonts w:cs="Arial"/>
          <w:color w:val="000000"/>
          <w:lang w:val="pl-PL"/>
        </w:rPr>
        <w:t>System odpowiedzialny za dystrybucję  informacji i zarządzanie procesem rozwiązywania problemów. W systemie można wyróżnić trzy części: związaną z użytkownikami, związaną z projektami oraz związaną ze zgłoszeniem. System zapewni właściwy sposób postępowania i komunikacji w pr</w:t>
      </w:r>
      <w:r w:rsidR="00F32648">
        <w:rPr>
          <w:rFonts w:cs="Arial"/>
          <w:color w:val="000000"/>
          <w:lang w:val="pl-PL"/>
        </w:rPr>
        <w:t>zypadku pojawienia się zagrożeń.</w:t>
      </w:r>
      <w:r w:rsidRPr="00162221">
        <w:rPr>
          <w:rFonts w:cs="Arial"/>
          <w:color w:val="000000"/>
          <w:lang w:val="pl-PL"/>
        </w:rPr>
        <w:t xml:space="preserve"> </w:t>
      </w:r>
      <w:r w:rsidR="00F32648">
        <w:rPr>
          <w:rFonts w:cs="Arial"/>
          <w:color w:val="000000"/>
          <w:lang w:val="pl-PL"/>
        </w:rPr>
        <w:t>W</w:t>
      </w:r>
      <w:r w:rsidRPr="00162221">
        <w:rPr>
          <w:rFonts w:cs="Arial"/>
          <w:color w:val="000000"/>
          <w:lang w:val="pl-PL"/>
        </w:rPr>
        <w:t xml:space="preserve"> przypadku pracy w trybie bez stwierdzonych bezpośrednich zagrożeń system może być wykorzystywany do konsultacji i </w:t>
      </w:r>
      <w:r w:rsidR="00F32648">
        <w:rPr>
          <w:rFonts w:cs="Arial"/>
          <w:color w:val="000000"/>
          <w:lang w:val="pl-PL"/>
        </w:rPr>
        <w:t>analizowania</w:t>
      </w:r>
      <w:r w:rsidRPr="00162221">
        <w:rPr>
          <w:rFonts w:cs="Arial"/>
          <w:color w:val="000000"/>
          <w:lang w:val="pl-PL"/>
        </w:rPr>
        <w:t xml:space="preserve"> trudnych przypadków klinicznych.</w:t>
      </w:r>
    </w:p>
    <w:p w:rsidR="00162221" w:rsidRPr="00162221" w:rsidRDefault="00162221" w:rsidP="0035113C">
      <w:pPr>
        <w:rPr>
          <w:rFonts w:cs="Arial"/>
          <w:color w:val="000000"/>
          <w:lang w:val="pl-PL"/>
        </w:rPr>
      </w:pPr>
    </w:p>
    <w:p w:rsidR="00162221" w:rsidRPr="007961A1" w:rsidRDefault="0095276F" w:rsidP="0035113C">
      <w:pPr>
        <w:rPr>
          <w:rFonts w:cs="Arial"/>
          <w:color w:val="000000"/>
          <w:lang w:val="pl-PL"/>
        </w:rPr>
      </w:pPr>
      <w:r>
        <w:rPr>
          <w:rFonts w:cs="Arial"/>
          <w:color w:val="000000"/>
          <w:u w:val="single"/>
          <w:lang w:val="pl-PL"/>
        </w:rPr>
        <w:t>W</w:t>
      </w:r>
      <w:r w:rsidR="000A29DC" w:rsidRPr="000A29DC">
        <w:rPr>
          <w:rFonts w:cs="Arial"/>
          <w:color w:val="000000"/>
          <w:u w:val="single"/>
          <w:lang w:val="pl-PL"/>
        </w:rPr>
        <w:t xml:space="preserve"> </w:t>
      </w:r>
      <w:r>
        <w:rPr>
          <w:rFonts w:cs="Arial"/>
          <w:color w:val="000000"/>
          <w:u w:val="single"/>
          <w:lang w:val="pl-PL"/>
        </w:rPr>
        <w:t>S</w:t>
      </w:r>
      <w:r w:rsidR="00F32648">
        <w:rPr>
          <w:rFonts w:cs="Arial"/>
          <w:color w:val="000000"/>
          <w:u w:val="single"/>
          <w:lang w:val="pl-PL"/>
        </w:rPr>
        <w:t>ystemie</w:t>
      </w:r>
      <w:r w:rsidR="000A29DC" w:rsidRPr="000A29DC">
        <w:rPr>
          <w:rFonts w:cs="Arial"/>
          <w:color w:val="000000"/>
          <w:u w:val="single"/>
          <w:lang w:val="pl-PL"/>
        </w:rPr>
        <w:t xml:space="preserve"> wymiany danych </w:t>
      </w:r>
      <w:r w:rsidR="007961A1">
        <w:rPr>
          <w:rFonts w:cs="Arial"/>
          <w:color w:val="000000"/>
          <w:u w:val="single"/>
          <w:lang w:val="pl-PL"/>
        </w:rPr>
        <w:t>i</w:t>
      </w:r>
      <w:r w:rsidR="000A29DC" w:rsidRPr="000A29DC">
        <w:rPr>
          <w:rFonts w:cs="Arial"/>
          <w:color w:val="000000"/>
          <w:u w:val="single"/>
          <w:lang w:val="pl-PL"/>
        </w:rPr>
        <w:t xml:space="preserve"> rozwiązywania problemów</w:t>
      </w:r>
      <w:r>
        <w:rPr>
          <w:rFonts w:cs="Arial"/>
          <w:color w:val="000000"/>
          <w:u w:val="single"/>
          <w:lang w:val="pl-PL"/>
        </w:rPr>
        <w:t xml:space="preserve"> wymagane jest odwzorowanie następujących obiektów, ról i użytkowników (Zamawiający dopuszcza inne nazewnictwo)</w:t>
      </w:r>
      <w:r w:rsidR="000A29DC" w:rsidRPr="000A29DC">
        <w:rPr>
          <w:rFonts w:cs="Arial"/>
          <w:color w:val="000000"/>
          <w:lang w:val="pl-PL"/>
        </w:rPr>
        <w:t>:</w:t>
      </w:r>
    </w:p>
    <w:p w:rsidR="00162221" w:rsidRPr="00162221" w:rsidRDefault="00162221" w:rsidP="0035113C">
      <w:pPr>
        <w:pStyle w:val="Akapitzlist"/>
        <w:numPr>
          <w:ilvl w:val="0"/>
          <w:numId w:val="18"/>
        </w:numPr>
        <w:spacing w:line="276" w:lineRule="auto"/>
        <w:rPr>
          <w:rFonts w:cs="Arial"/>
          <w:color w:val="000000"/>
          <w:lang w:val="pl-PL"/>
        </w:rPr>
      </w:pPr>
      <w:r w:rsidRPr="00162221">
        <w:rPr>
          <w:rFonts w:cs="Arial"/>
          <w:color w:val="000000"/>
          <w:lang w:val="pl-PL"/>
        </w:rPr>
        <w:t>Użytkownik – osoba, której administrator nadał stosowne uprawnienia</w:t>
      </w:r>
    </w:p>
    <w:p w:rsidR="00162221" w:rsidRPr="00162221" w:rsidRDefault="00162221" w:rsidP="0035113C">
      <w:pPr>
        <w:pStyle w:val="Akapitzlist"/>
        <w:numPr>
          <w:ilvl w:val="0"/>
          <w:numId w:val="18"/>
        </w:numPr>
        <w:spacing w:line="276" w:lineRule="auto"/>
        <w:rPr>
          <w:rFonts w:cs="Arial"/>
          <w:color w:val="000000"/>
          <w:lang w:val="pl-PL"/>
        </w:rPr>
      </w:pPr>
      <w:r w:rsidRPr="00162221">
        <w:rPr>
          <w:rFonts w:cs="Arial"/>
          <w:color w:val="000000"/>
          <w:lang w:val="pl-PL"/>
        </w:rPr>
        <w:t>Problem – wprowadzone do systemu zagadnienie o charakterze problemu przedmiotowego</w:t>
      </w:r>
    </w:p>
    <w:p w:rsidR="00162221" w:rsidRPr="00162221" w:rsidRDefault="00162221" w:rsidP="0035113C">
      <w:pPr>
        <w:pStyle w:val="Akapitzlist"/>
        <w:numPr>
          <w:ilvl w:val="0"/>
          <w:numId w:val="18"/>
        </w:numPr>
        <w:spacing w:line="276" w:lineRule="auto"/>
        <w:rPr>
          <w:rFonts w:cs="Arial"/>
          <w:color w:val="000000"/>
          <w:lang w:val="pl-PL"/>
        </w:rPr>
      </w:pPr>
      <w:r w:rsidRPr="00162221">
        <w:rPr>
          <w:rFonts w:cs="Arial"/>
          <w:color w:val="000000"/>
          <w:lang w:val="pl-PL"/>
        </w:rPr>
        <w:t>Zlecenie badania lub konsultacji – wprowadzone do systemu zagadnienie o charakterze problemu podmiotowego (pacjent weterynaryjny z problemem medycznym lub konkretny przypadek medyczny)</w:t>
      </w:r>
    </w:p>
    <w:p w:rsidR="00162221" w:rsidRPr="00162221" w:rsidRDefault="00162221" w:rsidP="0035113C">
      <w:pPr>
        <w:pStyle w:val="Akapitzlist"/>
        <w:numPr>
          <w:ilvl w:val="0"/>
          <w:numId w:val="18"/>
        </w:numPr>
        <w:spacing w:line="276" w:lineRule="auto"/>
        <w:rPr>
          <w:rFonts w:cs="Arial"/>
          <w:color w:val="000000"/>
          <w:lang w:val="pl-PL"/>
        </w:rPr>
      </w:pPr>
      <w:r w:rsidRPr="00162221">
        <w:rPr>
          <w:rFonts w:cs="Arial"/>
          <w:color w:val="000000"/>
          <w:lang w:val="pl-PL"/>
        </w:rPr>
        <w:t>Zgłoszenie  – problem lub zlecenie badania/konsultacji zarejestrowane w systemie, które jest przeznaczone do realizacji przez daną jednostkę organizacyjną lub użytkownika</w:t>
      </w:r>
    </w:p>
    <w:p w:rsidR="00162221" w:rsidRDefault="00162221" w:rsidP="0035113C">
      <w:pPr>
        <w:pStyle w:val="Akapitzlist"/>
        <w:numPr>
          <w:ilvl w:val="0"/>
          <w:numId w:val="18"/>
        </w:numPr>
        <w:spacing w:line="276" w:lineRule="auto"/>
        <w:rPr>
          <w:rFonts w:cs="Arial"/>
          <w:color w:val="000000"/>
        </w:rPr>
      </w:pPr>
      <w:proofErr w:type="spellStart"/>
      <w:r>
        <w:rPr>
          <w:rFonts w:cs="Arial"/>
          <w:color w:val="000000"/>
        </w:rPr>
        <w:lastRenderedPageBreak/>
        <w:t>Zadanie</w:t>
      </w:r>
      <w:proofErr w:type="spellEnd"/>
      <w:r>
        <w:rPr>
          <w:rFonts w:cs="Arial"/>
          <w:color w:val="000000"/>
        </w:rPr>
        <w:t xml:space="preserve"> – </w:t>
      </w:r>
      <w:proofErr w:type="spellStart"/>
      <w:r>
        <w:rPr>
          <w:rFonts w:cs="Arial"/>
          <w:color w:val="000000"/>
        </w:rPr>
        <w:t>przydzielone</w:t>
      </w:r>
      <w:proofErr w:type="spellEnd"/>
      <w:r>
        <w:rPr>
          <w:rFonts w:cs="Arial"/>
          <w:color w:val="000000"/>
        </w:rPr>
        <w:t xml:space="preserve"> </w:t>
      </w:r>
      <w:proofErr w:type="spellStart"/>
      <w:r>
        <w:rPr>
          <w:rFonts w:cs="Arial"/>
          <w:color w:val="000000"/>
        </w:rPr>
        <w:t>zgłoszenie</w:t>
      </w:r>
      <w:proofErr w:type="spellEnd"/>
      <w:r w:rsidR="00F32648">
        <w:rPr>
          <w:rFonts w:cs="Arial"/>
          <w:color w:val="000000"/>
        </w:rPr>
        <w:t xml:space="preserve"> </w:t>
      </w:r>
      <w:proofErr w:type="spellStart"/>
      <w:r w:rsidR="00F32648">
        <w:rPr>
          <w:rFonts w:cs="Arial"/>
          <w:color w:val="000000"/>
        </w:rPr>
        <w:t>lub</w:t>
      </w:r>
      <w:proofErr w:type="spellEnd"/>
      <w:r w:rsidR="00F32648">
        <w:rPr>
          <w:rFonts w:cs="Arial"/>
          <w:color w:val="000000"/>
        </w:rPr>
        <w:t xml:space="preserve"> problem</w:t>
      </w:r>
    </w:p>
    <w:p w:rsidR="00162221" w:rsidRPr="00162221" w:rsidRDefault="00162221" w:rsidP="0035113C">
      <w:pPr>
        <w:pStyle w:val="Akapitzlist"/>
        <w:numPr>
          <w:ilvl w:val="0"/>
          <w:numId w:val="18"/>
        </w:numPr>
        <w:spacing w:line="276" w:lineRule="auto"/>
        <w:rPr>
          <w:rFonts w:cs="Arial"/>
          <w:color w:val="000000"/>
          <w:lang w:val="pl-PL"/>
        </w:rPr>
      </w:pPr>
      <w:r w:rsidRPr="00162221">
        <w:rPr>
          <w:rFonts w:cs="Arial"/>
          <w:color w:val="000000"/>
          <w:lang w:val="pl-PL"/>
        </w:rPr>
        <w:t>Projekt – grupa użytkowników</w:t>
      </w:r>
      <w:r w:rsidR="00AB2C78">
        <w:rPr>
          <w:rFonts w:cs="Arial"/>
          <w:color w:val="000000"/>
          <w:lang w:val="pl-PL"/>
        </w:rPr>
        <w:t xml:space="preserve"> w systemie</w:t>
      </w:r>
      <w:r w:rsidRPr="00162221">
        <w:rPr>
          <w:rFonts w:cs="Arial"/>
          <w:color w:val="000000"/>
          <w:lang w:val="pl-PL"/>
        </w:rPr>
        <w:t>, która może stworzyć problem główny wraz z opcjonalną strukturą hierarchiczną problemu głównego projektu (zgłoszenie) i zgłoszeń dodatkowych lub zleceń zależnych złożonych w systemie z poziomu głównego problemu</w:t>
      </w:r>
    </w:p>
    <w:p w:rsidR="00162221" w:rsidRPr="00162221" w:rsidRDefault="00162221" w:rsidP="0035113C">
      <w:pPr>
        <w:pStyle w:val="Akapitzlist"/>
        <w:numPr>
          <w:ilvl w:val="0"/>
          <w:numId w:val="18"/>
        </w:numPr>
        <w:spacing w:line="276" w:lineRule="auto"/>
        <w:rPr>
          <w:rFonts w:cs="Arial"/>
          <w:color w:val="000000"/>
          <w:lang w:val="pl-PL"/>
        </w:rPr>
      </w:pPr>
      <w:r w:rsidRPr="00162221">
        <w:rPr>
          <w:rFonts w:cs="Arial"/>
          <w:color w:val="000000"/>
          <w:lang w:val="pl-PL"/>
        </w:rPr>
        <w:t xml:space="preserve">Tematyka zgłoszenia  – </w:t>
      </w:r>
      <w:r w:rsidR="00AB2C78">
        <w:rPr>
          <w:rFonts w:cs="Arial"/>
          <w:color w:val="000000"/>
          <w:lang w:val="pl-PL"/>
        </w:rPr>
        <w:t xml:space="preserve">nazwa / </w:t>
      </w:r>
      <w:r w:rsidRPr="00162221">
        <w:rPr>
          <w:rFonts w:cs="Arial"/>
          <w:color w:val="000000"/>
          <w:lang w:val="pl-PL"/>
        </w:rPr>
        <w:t xml:space="preserve">klasa problemu lub </w:t>
      </w:r>
      <w:r w:rsidR="00AB2C78">
        <w:rPr>
          <w:rFonts w:cs="Arial"/>
          <w:color w:val="000000"/>
          <w:lang w:val="pl-PL"/>
        </w:rPr>
        <w:t xml:space="preserve">nazwa / </w:t>
      </w:r>
      <w:r w:rsidRPr="00162221">
        <w:rPr>
          <w:rFonts w:cs="Arial"/>
          <w:color w:val="000000"/>
          <w:lang w:val="pl-PL"/>
        </w:rPr>
        <w:t>rodzaj konsultacji według słownika zarządzanego w systemie przez administratora</w:t>
      </w:r>
    </w:p>
    <w:p w:rsidR="00162221" w:rsidRPr="00162221" w:rsidRDefault="00162221" w:rsidP="0035113C">
      <w:pPr>
        <w:pStyle w:val="Akapitzlist"/>
        <w:numPr>
          <w:ilvl w:val="0"/>
          <w:numId w:val="18"/>
        </w:numPr>
        <w:spacing w:line="276" w:lineRule="auto"/>
        <w:rPr>
          <w:rFonts w:cs="Arial"/>
          <w:color w:val="000000"/>
          <w:lang w:val="pl-PL"/>
        </w:rPr>
      </w:pPr>
      <w:r w:rsidRPr="00162221">
        <w:rPr>
          <w:rFonts w:cs="Arial"/>
          <w:color w:val="000000"/>
          <w:lang w:val="pl-PL"/>
        </w:rPr>
        <w:t>Zarządzający projektem – użytkownik systemu, który jest odpowiedzialny za</w:t>
      </w:r>
      <w:r w:rsidR="00AB2C78">
        <w:rPr>
          <w:rFonts w:cs="Arial"/>
          <w:color w:val="000000"/>
          <w:lang w:val="pl-PL"/>
        </w:rPr>
        <w:t xml:space="preserve"> daną</w:t>
      </w:r>
      <w:r w:rsidRPr="00162221">
        <w:rPr>
          <w:rFonts w:cs="Arial"/>
          <w:color w:val="000000"/>
          <w:lang w:val="pl-PL"/>
        </w:rPr>
        <w:t xml:space="preserve"> grupę</w:t>
      </w:r>
      <w:r w:rsidR="00AB2C78">
        <w:rPr>
          <w:rFonts w:cs="Arial"/>
          <w:color w:val="000000"/>
          <w:lang w:val="pl-PL"/>
        </w:rPr>
        <w:t xml:space="preserve"> użytkowników w systemie, użytkownik kluczowy</w:t>
      </w:r>
    </w:p>
    <w:p w:rsidR="00162221" w:rsidRPr="00AB2C78" w:rsidRDefault="00162221" w:rsidP="0035113C">
      <w:pPr>
        <w:pStyle w:val="Akapitzlist"/>
        <w:numPr>
          <w:ilvl w:val="0"/>
          <w:numId w:val="18"/>
        </w:numPr>
        <w:spacing w:line="276" w:lineRule="auto"/>
        <w:rPr>
          <w:rFonts w:cs="Arial"/>
          <w:color w:val="000000"/>
          <w:lang w:val="pl-PL"/>
        </w:rPr>
      </w:pPr>
      <w:r w:rsidRPr="00162221">
        <w:rPr>
          <w:rFonts w:cs="Arial"/>
          <w:color w:val="000000"/>
          <w:lang w:val="pl-PL"/>
        </w:rPr>
        <w:t xml:space="preserve">Sytuacja kryzysowa – inaczej problem, który </w:t>
      </w:r>
      <w:r w:rsidR="00AB2C78">
        <w:rPr>
          <w:rFonts w:cs="Arial"/>
          <w:color w:val="000000"/>
          <w:lang w:val="pl-PL"/>
        </w:rPr>
        <w:t>powinien</w:t>
      </w:r>
      <w:r w:rsidRPr="00162221">
        <w:rPr>
          <w:rFonts w:cs="Arial"/>
          <w:color w:val="000000"/>
          <w:lang w:val="pl-PL"/>
        </w:rPr>
        <w:t xml:space="preserve"> być wyróżniony, np. </w:t>
      </w:r>
      <w:r w:rsidRPr="00AB2C78">
        <w:rPr>
          <w:rFonts w:cs="Arial"/>
          <w:color w:val="000000"/>
          <w:lang w:val="pl-PL"/>
        </w:rPr>
        <w:t>PILNY</w:t>
      </w:r>
    </w:p>
    <w:p w:rsidR="00162221" w:rsidRPr="00AB2C78" w:rsidRDefault="00162221" w:rsidP="0035113C">
      <w:pPr>
        <w:rPr>
          <w:rFonts w:cs="Arial"/>
          <w:color w:val="000000"/>
          <w:lang w:val="pl-PL"/>
        </w:rPr>
      </w:pPr>
    </w:p>
    <w:p w:rsidR="00162221" w:rsidRPr="001B02ED" w:rsidRDefault="00162221" w:rsidP="0035113C">
      <w:pPr>
        <w:rPr>
          <w:b/>
        </w:rPr>
      </w:pPr>
      <w:proofErr w:type="spellStart"/>
      <w:r w:rsidRPr="001B02ED">
        <w:rPr>
          <w:b/>
        </w:rPr>
        <w:t>Części</w:t>
      </w:r>
      <w:proofErr w:type="spellEnd"/>
      <w:r w:rsidRPr="001B02ED">
        <w:rPr>
          <w:b/>
        </w:rPr>
        <w:t xml:space="preserve"> </w:t>
      </w:r>
      <w:proofErr w:type="spellStart"/>
      <w:r w:rsidRPr="001B02ED">
        <w:rPr>
          <w:b/>
        </w:rPr>
        <w:t>składowe</w:t>
      </w:r>
      <w:proofErr w:type="spellEnd"/>
    </w:p>
    <w:p w:rsidR="00162221" w:rsidRPr="00162221" w:rsidRDefault="00162221" w:rsidP="0035113C">
      <w:pPr>
        <w:rPr>
          <w:lang w:val="pl-PL"/>
        </w:rPr>
      </w:pPr>
      <w:r w:rsidRPr="00162221">
        <w:rPr>
          <w:lang w:val="pl-PL"/>
        </w:rPr>
        <w:t xml:space="preserve">Sieciowy </w:t>
      </w:r>
      <w:r w:rsidRPr="00E71A3B">
        <w:rPr>
          <w:b/>
          <w:lang w:val="pl-PL"/>
        </w:rPr>
        <w:t>system rozwiązywania problemów</w:t>
      </w:r>
      <w:r w:rsidRPr="00162221">
        <w:rPr>
          <w:lang w:val="pl-PL"/>
        </w:rPr>
        <w:t xml:space="preserve"> </w:t>
      </w:r>
      <w:r w:rsidR="00BF4338">
        <w:rPr>
          <w:lang w:val="pl-PL"/>
        </w:rPr>
        <w:t>przeznaczony do zgłaszania</w:t>
      </w:r>
      <w:r w:rsidRPr="00162221">
        <w:rPr>
          <w:lang w:val="pl-PL"/>
        </w:rPr>
        <w:t xml:space="preserve"> </w:t>
      </w:r>
      <w:r w:rsidR="00BF4338">
        <w:rPr>
          <w:lang w:val="pl-PL"/>
        </w:rPr>
        <w:t>problemów i przydzielania/przekazywania</w:t>
      </w:r>
      <w:r w:rsidRPr="00162221">
        <w:rPr>
          <w:lang w:val="pl-PL"/>
        </w:rPr>
        <w:t xml:space="preserve"> zada</w:t>
      </w:r>
      <w:r w:rsidR="00BF4338">
        <w:rPr>
          <w:lang w:val="pl-PL"/>
        </w:rPr>
        <w:t>ń</w:t>
      </w:r>
      <w:r w:rsidRPr="00162221">
        <w:rPr>
          <w:lang w:val="pl-PL"/>
        </w:rPr>
        <w:t xml:space="preserve">. </w:t>
      </w:r>
      <w:r w:rsidRPr="00BF4338">
        <w:rPr>
          <w:color w:val="FF0000"/>
          <w:lang w:val="pl-PL"/>
        </w:rPr>
        <w:br/>
      </w:r>
      <w:r w:rsidR="007961A1">
        <w:rPr>
          <w:lang w:val="pl-PL"/>
        </w:rPr>
        <w:t xml:space="preserve">Program </w:t>
      </w:r>
      <w:r w:rsidR="00BF4338">
        <w:rPr>
          <w:lang w:val="pl-PL"/>
        </w:rPr>
        <w:t>służy</w:t>
      </w:r>
      <w:r w:rsidR="007961A1">
        <w:rPr>
          <w:lang w:val="pl-PL"/>
        </w:rPr>
        <w:t xml:space="preserve"> </w:t>
      </w:r>
      <w:r w:rsidR="00BF4338">
        <w:rPr>
          <w:lang w:val="pl-PL"/>
        </w:rPr>
        <w:t>współpracy</w:t>
      </w:r>
      <w:r w:rsidRPr="00162221">
        <w:rPr>
          <w:lang w:val="pl-PL"/>
        </w:rPr>
        <w:t xml:space="preserve"> </w:t>
      </w:r>
      <w:proofErr w:type="spellStart"/>
      <w:r w:rsidRPr="00162221">
        <w:rPr>
          <w:lang w:val="pl-PL"/>
        </w:rPr>
        <w:t>on-line</w:t>
      </w:r>
      <w:proofErr w:type="spellEnd"/>
      <w:r w:rsidRPr="00162221">
        <w:rPr>
          <w:lang w:val="pl-PL"/>
        </w:rPr>
        <w:t xml:space="preserve"> z osobami i instytucjami zgłaszającymi problemy - np. nowo pojawiające się zagrożenia takie jak ogniska wścieklizny, oraz dostęp do danych statystycznych np. o rozprzestrzenianiu się zagrożeń dla zainteresowanych.</w:t>
      </w:r>
    </w:p>
    <w:p w:rsidR="00162221" w:rsidRPr="00162221" w:rsidRDefault="00162221" w:rsidP="0035113C">
      <w:pPr>
        <w:rPr>
          <w:lang w:val="pl-PL"/>
        </w:rPr>
      </w:pPr>
      <w:r w:rsidRPr="00162221">
        <w:rPr>
          <w:lang w:val="pl-PL"/>
        </w:rPr>
        <w:t>Każdy projekt musi mieć przypisaną osobę z funkcją zarządzającego</w:t>
      </w:r>
      <w:r w:rsidR="00AB2C78">
        <w:rPr>
          <w:lang w:val="pl-PL"/>
        </w:rPr>
        <w:t xml:space="preserve"> (kluczowy użytkownik)</w:t>
      </w:r>
      <w:r w:rsidRPr="00162221">
        <w:rPr>
          <w:lang w:val="pl-PL"/>
        </w:rPr>
        <w:t xml:space="preserve">. </w:t>
      </w:r>
    </w:p>
    <w:p w:rsidR="00162221" w:rsidRDefault="00162221" w:rsidP="0035113C">
      <w:pPr>
        <w:rPr>
          <w:lang w:val="pl-PL"/>
        </w:rPr>
      </w:pPr>
      <w:r w:rsidRPr="00162221">
        <w:rPr>
          <w:lang w:val="pl-PL"/>
        </w:rPr>
        <w:t>System powinien dawać możliwość rejestrowania się użytkownikom. Rejestracja musi</w:t>
      </w:r>
      <w:r w:rsidR="00AB2C78">
        <w:rPr>
          <w:lang w:val="pl-PL"/>
        </w:rPr>
        <w:t xml:space="preserve"> mieć możliwość wysyłki potwierdzenia</w:t>
      </w:r>
      <w:r w:rsidRPr="00162221">
        <w:rPr>
          <w:lang w:val="pl-PL"/>
        </w:rPr>
        <w:t xml:space="preserve"> e-mailem.</w:t>
      </w:r>
    </w:p>
    <w:p w:rsidR="00AB2C78" w:rsidRPr="00162221" w:rsidRDefault="00AB2C78" w:rsidP="0035113C">
      <w:pPr>
        <w:rPr>
          <w:rFonts w:cs="Arial"/>
          <w:lang w:val="pl-PL"/>
        </w:rPr>
      </w:pPr>
    </w:p>
    <w:p w:rsidR="00162221" w:rsidRPr="00162221" w:rsidRDefault="00577C1C" w:rsidP="0035113C">
      <w:pPr>
        <w:rPr>
          <w:rFonts w:cs="Arial"/>
          <w:color w:val="000000"/>
          <w:lang w:val="pl-PL"/>
        </w:rPr>
      </w:pPr>
      <w:r w:rsidRPr="00162221">
        <w:rPr>
          <w:lang w:val="pl-PL"/>
        </w:rPr>
        <w:t xml:space="preserve">Sieciowy </w:t>
      </w:r>
      <w:r w:rsidRPr="00E71A3B">
        <w:rPr>
          <w:b/>
          <w:lang w:val="pl-PL"/>
        </w:rPr>
        <w:t>system rozwiązywania problemów</w:t>
      </w:r>
      <w:r w:rsidRPr="00162221">
        <w:rPr>
          <w:rFonts w:cs="Arial"/>
          <w:color w:val="000000"/>
          <w:lang w:val="pl-PL"/>
        </w:rPr>
        <w:t xml:space="preserve"> </w:t>
      </w:r>
      <w:r w:rsidR="00BF4338">
        <w:rPr>
          <w:rFonts w:cs="Arial"/>
          <w:color w:val="000000"/>
          <w:lang w:val="pl-PL"/>
        </w:rPr>
        <w:t>ma s</w:t>
      </w:r>
      <w:r w:rsidR="00162221" w:rsidRPr="00162221">
        <w:rPr>
          <w:rFonts w:cs="Arial"/>
          <w:color w:val="000000"/>
          <w:lang w:val="pl-PL"/>
        </w:rPr>
        <w:t>kłada</w:t>
      </w:r>
      <w:r w:rsidR="00BF4338">
        <w:rPr>
          <w:rFonts w:cs="Arial"/>
          <w:color w:val="000000"/>
          <w:lang w:val="pl-PL"/>
        </w:rPr>
        <w:t>ć</w:t>
      </w:r>
      <w:r w:rsidR="00162221" w:rsidRPr="00162221">
        <w:rPr>
          <w:rFonts w:cs="Arial"/>
          <w:color w:val="000000"/>
          <w:lang w:val="pl-PL"/>
        </w:rPr>
        <w:t xml:space="preserve"> się z następujących modułów zintegrowanych na poziomie modelu danych i motoru bazy danych SQL:</w:t>
      </w:r>
    </w:p>
    <w:p w:rsidR="00162221" w:rsidRDefault="00162221" w:rsidP="0035113C">
      <w:pPr>
        <w:pStyle w:val="Akapitzlist"/>
        <w:numPr>
          <w:ilvl w:val="0"/>
          <w:numId w:val="12"/>
        </w:numPr>
        <w:spacing w:line="276" w:lineRule="auto"/>
      </w:pPr>
      <w:r w:rsidRPr="008A7445">
        <w:t>INTERNETOWY SYSTEM WYMIANY DANYCH MEDYCZNYCH</w:t>
      </w:r>
    </w:p>
    <w:p w:rsidR="00162221" w:rsidRDefault="00162221" w:rsidP="0035113C">
      <w:pPr>
        <w:pStyle w:val="Akapitzlist"/>
        <w:numPr>
          <w:ilvl w:val="0"/>
          <w:numId w:val="12"/>
        </w:numPr>
        <w:spacing w:line="276" w:lineRule="auto"/>
      </w:pPr>
      <w:r w:rsidRPr="008A7445">
        <w:t>BIBLIOTEKA PRZYPADKÓW KLINICZNYCH</w:t>
      </w:r>
    </w:p>
    <w:p w:rsidR="00162221" w:rsidRDefault="00162221" w:rsidP="0035113C">
      <w:pPr>
        <w:pStyle w:val="Akapitzlist"/>
        <w:numPr>
          <w:ilvl w:val="0"/>
          <w:numId w:val="12"/>
        </w:numPr>
        <w:spacing w:line="276" w:lineRule="auto"/>
      </w:pPr>
      <w:r w:rsidRPr="008A7445">
        <w:t>SYSTEM POWIADAMIANIA O ZAGROŻENIACH EPIDEMIOLOGICZNYCH</w:t>
      </w:r>
    </w:p>
    <w:p w:rsidR="00162221" w:rsidRDefault="00162221" w:rsidP="0035113C">
      <w:proofErr w:type="spellStart"/>
      <w:r>
        <w:t>Uzupełniają</w:t>
      </w:r>
      <w:proofErr w:type="spellEnd"/>
      <w:r>
        <w:t xml:space="preserve"> go </w:t>
      </w:r>
      <w:proofErr w:type="spellStart"/>
      <w:r>
        <w:t>moduły</w:t>
      </w:r>
      <w:proofErr w:type="spellEnd"/>
      <w:r>
        <w:t xml:space="preserve"> OZSI:</w:t>
      </w:r>
    </w:p>
    <w:p w:rsidR="00162221" w:rsidRPr="00162221" w:rsidRDefault="00162221" w:rsidP="0035113C">
      <w:pPr>
        <w:pStyle w:val="Akapitzlist"/>
        <w:numPr>
          <w:ilvl w:val="0"/>
          <w:numId w:val="19"/>
        </w:numPr>
        <w:spacing w:line="276" w:lineRule="auto"/>
        <w:rPr>
          <w:lang w:val="pl-PL"/>
        </w:rPr>
      </w:pPr>
      <w:r w:rsidRPr="00162221">
        <w:rPr>
          <w:lang w:val="pl-PL"/>
        </w:rPr>
        <w:t xml:space="preserve">WORTAL INTRANET którego wymagania szczegółowe zostały opisane w rozdziale </w:t>
      </w:r>
      <w:r w:rsidR="00466B2A">
        <w:rPr>
          <w:lang w:val="pl-PL"/>
        </w:rPr>
        <w:fldChar w:fldCharType="begin"/>
      </w:r>
      <w:r w:rsidR="00AB2C78">
        <w:rPr>
          <w:lang w:val="pl-PL"/>
        </w:rPr>
        <w:instrText xml:space="preserve"> REF _Ref380111779 \r \h </w:instrText>
      </w:r>
      <w:r w:rsidR="00466B2A">
        <w:rPr>
          <w:lang w:val="pl-PL"/>
        </w:rPr>
      </w:r>
      <w:r w:rsidR="00466B2A">
        <w:rPr>
          <w:lang w:val="pl-PL"/>
        </w:rPr>
        <w:fldChar w:fldCharType="separate"/>
      </w:r>
      <w:r w:rsidR="00F75D98">
        <w:rPr>
          <w:lang w:val="pl-PL"/>
        </w:rPr>
        <w:t>5</w:t>
      </w:r>
      <w:r w:rsidR="00466B2A">
        <w:rPr>
          <w:lang w:val="pl-PL"/>
        </w:rPr>
        <w:fldChar w:fldCharType="end"/>
      </w:r>
      <w:r w:rsidR="00AB2C78">
        <w:rPr>
          <w:lang w:val="pl-PL"/>
        </w:rPr>
        <w:t xml:space="preserve">. </w:t>
      </w:r>
      <w:r w:rsidR="00466B2A">
        <w:rPr>
          <w:lang w:val="pl-PL"/>
        </w:rPr>
        <w:fldChar w:fldCharType="begin"/>
      </w:r>
      <w:r w:rsidR="00AB2C78">
        <w:rPr>
          <w:lang w:val="pl-PL"/>
        </w:rPr>
        <w:instrText xml:space="preserve"> REF _Ref380111784 \h </w:instrText>
      </w:r>
      <w:r w:rsidR="00466B2A">
        <w:rPr>
          <w:lang w:val="pl-PL"/>
        </w:rPr>
      </w:r>
      <w:r w:rsidR="00466B2A">
        <w:rPr>
          <w:lang w:val="pl-PL"/>
        </w:rPr>
        <w:fldChar w:fldCharType="separate"/>
      </w:r>
      <w:r w:rsidR="00F75D98" w:rsidRPr="002D1002">
        <w:rPr>
          <w:lang w:val="pl-PL"/>
        </w:rPr>
        <w:t xml:space="preserve">SZCZEGÓŁOWE </w:t>
      </w:r>
      <w:r w:rsidR="00F75D98" w:rsidRPr="00F75D98">
        <w:rPr>
          <w:lang w:val="pl-PL"/>
        </w:rPr>
        <w:t>WYMAGANIA</w:t>
      </w:r>
      <w:r w:rsidR="00466B2A">
        <w:rPr>
          <w:lang w:val="pl-PL"/>
        </w:rPr>
        <w:fldChar w:fldCharType="end"/>
      </w:r>
      <w:r w:rsidR="00AB2C78">
        <w:rPr>
          <w:lang w:val="pl-PL"/>
        </w:rPr>
        <w:t xml:space="preserve"> </w:t>
      </w:r>
      <w:r w:rsidRPr="00162221">
        <w:rPr>
          <w:lang w:val="pl-PL"/>
        </w:rPr>
        <w:t xml:space="preserve">umożliwiający przesłanie wniosku do administratora o rejestrację elektronicznym formularzem i potwierdzenie e-mail </w:t>
      </w:r>
    </w:p>
    <w:p w:rsidR="00162221" w:rsidRPr="00162221" w:rsidRDefault="00162221" w:rsidP="0035113C">
      <w:pPr>
        <w:pStyle w:val="Akapitzlist"/>
        <w:numPr>
          <w:ilvl w:val="0"/>
          <w:numId w:val="19"/>
        </w:numPr>
        <w:spacing w:line="276" w:lineRule="auto"/>
        <w:rPr>
          <w:lang w:val="pl-PL"/>
        </w:rPr>
      </w:pPr>
      <w:r w:rsidRPr="00162221">
        <w:rPr>
          <w:lang w:val="pl-PL"/>
        </w:rPr>
        <w:t>MODUŁ ADMINISTRATOR</w:t>
      </w:r>
    </w:p>
    <w:p w:rsidR="00162221" w:rsidRPr="008B248D" w:rsidRDefault="00162221" w:rsidP="0035113C">
      <w:pPr>
        <w:rPr>
          <w:b/>
          <w:lang w:val="pl-PL"/>
        </w:rPr>
      </w:pPr>
      <w:r w:rsidRPr="008B248D">
        <w:rPr>
          <w:b/>
          <w:lang w:val="pl-PL"/>
        </w:rPr>
        <w:t>Sposób użycia</w:t>
      </w:r>
    </w:p>
    <w:p w:rsidR="00162221" w:rsidRPr="008B248D" w:rsidRDefault="00162221" w:rsidP="0035113C">
      <w:pPr>
        <w:jc w:val="both"/>
        <w:rPr>
          <w:lang w:val="pl-PL"/>
        </w:rPr>
      </w:pPr>
      <w:r w:rsidRPr="008B248D">
        <w:rPr>
          <w:lang w:val="pl-PL"/>
        </w:rPr>
        <w:t xml:space="preserve">Zamawiający </w:t>
      </w:r>
      <w:r w:rsidR="003E3B07" w:rsidRPr="008B248D">
        <w:rPr>
          <w:rFonts w:eastAsia="Times New Roman"/>
          <w:lang w:val="pl-PL" w:eastAsia="pl-PL"/>
        </w:rPr>
        <w:t xml:space="preserve">wymaga </w:t>
      </w:r>
      <w:r w:rsidRPr="008B248D">
        <w:rPr>
          <w:rFonts w:eastAsia="Times New Roman"/>
          <w:lang w:val="pl-PL" w:eastAsia="pl-PL"/>
        </w:rPr>
        <w:t xml:space="preserve">w ramach </w:t>
      </w:r>
      <w:r w:rsidR="00577C1C" w:rsidRPr="008B248D">
        <w:rPr>
          <w:rFonts w:eastAsia="Times New Roman"/>
          <w:lang w:val="pl-PL" w:eastAsia="pl-PL"/>
        </w:rPr>
        <w:t>projektu wprowadzenia zintegrowanego</w:t>
      </w:r>
      <w:r w:rsidRPr="008B248D">
        <w:rPr>
          <w:rFonts w:eastAsia="Times New Roman"/>
          <w:lang w:val="pl-PL" w:eastAsia="pl-PL"/>
        </w:rPr>
        <w:t xml:space="preserve"> system</w:t>
      </w:r>
      <w:r w:rsidR="00577C1C" w:rsidRPr="008B248D">
        <w:rPr>
          <w:rFonts w:eastAsia="Times New Roman"/>
          <w:lang w:val="pl-PL" w:eastAsia="pl-PL"/>
        </w:rPr>
        <w:t>u informatycznego</w:t>
      </w:r>
      <w:r w:rsidRPr="008B248D">
        <w:rPr>
          <w:rFonts w:eastAsia="Times New Roman"/>
          <w:lang w:val="pl-PL" w:eastAsia="pl-PL"/>
        </w:rPr>
        <w:t xml:space="preserve"> (PACS, CMS, e-learning, </w:t>
      </w:r>
      <w:r w:rsidR="00577C1C" w:rsidRPr="008B248D">
        <w:rPr>
          <w:rFonts w:eastAsia="Times New Roman"/>
          <w:lang w:val="pl-PL" w:eastAsia="pl-PL"/>
        </w:rPr>
        <w:t xml:space="preserve">rozwiązywania problemów) </w:t>
      </w:r>
      <w:r w:rsidR="00BF4338" w:rsidRPr="008B248D">
        <w:rPr>
          <w:rFonts w:eastAsia="Times New Roman"/>
          <w:lang w:val="pl-PL" w:eastAsia="pl-PL"/>
        </w:rPr>
        <w:t xml:space="preserve">by </w:t>
      </w:r>
      <w:r w:rsidR="00577C1C" w:rsidRPr="008B248D">
        <w:rPr>
          <w:rFonts w:eastAsia="Times New Roman"/>
          <w:lang w:val="pl-PL" w:eastAsia="pl-PL"/>
        </w:rPr>
        <w:t>służ</w:t>
      </w:r>
      <w:r w:rsidR="00BF4338" w:rsidRPr="008B248D">
        <w:rPr>
          <w:rFonts w:eastAsia="Times New Roman"/>
          <w:lang w:val="pl-PL" w:eastAsia="pl-PL"/>
        </w:rPr>
        <w:t>ył</w:t>
      </w:r>
      <w:r w:rsidRPr="008B248D">
        <w:rPr>
          <w:rFonts w:eastAsia="Times New Roman"/>
          <w:lang w:val="pl-PL" w:eastAsia="pl-PL"/>
        </w:rPr>
        <w:t xml:space="preserve"> do archiwizacji i udostępniania danych medycznych, statystycznych, materiałów szkoleniowych oraz wczesnego ostrzegania </w:t>
      </w:r>
      <w:r w:rsidR="00A443E9" w:rsidRPr="008B248D">
        <w:rPr>
          <w:rFonts w:eastAsia="Times New Roman"/>
          <w:lang w:val="pl-PL" w:eastAsia="pl-PL"/>
        </w:rPr>
        <w:t xml:space="preserve">oraz by </w:t>
      </w:r>
      <w:r w:rsidR="00BF4338" w:rsidRPr="008B248D">
        <w:rPr>
          <w:rFonts w:eastAsia="Times New Roman"/>
          <w:lang w:val="pl-PL" w:eastAsia="pl-PL"/>
        </w:rPr>
        <w:t xml:space="preserve">dane w nim przetwarzane mogły być </w:t>
      </w:r>
      <w:r w:rsidR="0073505F" w:rsidRPr="008B248D">
        <w:rPr>
          <w:rFonts w:eastAsia="Times New Roman"/>
          <w:lang w:val="pl-PL" w:eastAsia="pl-PL"/>
        </w:rPr>
        <w:t>wykorzystane</w:t>
      </w:r>
      <w:r w:rsidR="00BF4338" w:rsidRPr="008B248D">
        <w:rPr>
          <w:rFonts w:eastAsia="Times New Roman"/>
          <w:lang w:val="pl-PL" w:eastAsia="pl-PL"/>
        </w:rPr>
        <w:t xml:space="preserve"> do </w:t>
      </w:r>
      <w:r w:rsidR="0073505F" w:rsidRPr="008B248D">
        <w:rPr>
          <w:rFonts w:eastAsia="Times New Roman"/>
          <w:lang w:val="pl-PL" w:eastAsia="pl-PL"/>
        </w:rPr>
        <w:t xml:space="preserve">podjęcia </w:t>
      </w:r>
      <w:r w:rsidRPr="008B248D">
        <w:rPr>
          <w:rFonts w:eastAsia="Times New Roman"/>
          <w:lang w:val="pl-PL" w:eastAsia="pl-PL"/>
        </w:rPr>
        <w:t xml:space="preserve">interwencji w przypadku wystąpienia zagrożeń związanych z weterynarią. </w:t>
      </w:r>
    </w:p>
    <w:p w:rsidR="00577C1C" w:rsidRDefault="00577C1C" w:rsidP="0035113C">
      <w:pPr>
        <w:contextualSpacing/>
        <w:jc w:val="both"/>
        <w:rPr>
          <w:lang w:val="pl-PL"/>
        </w:rPr>
      </w:pPr>
    </w:p>
    <w:p w:rsidR="009111AB" w:rsidRPr="00012525" w:rsidRDefault="00B46242" w:rsidP="009111AB">
      <w:pPr>
        <w:contextualSpacing/>
        <w:jc w:val="both"/>
        <w:rPr>
          <w:b/>
          <w:lang w:val="pl-PL"/>
        </w:rPr>
      </w:pPr>
      <w:r w:rsidRPr="00012525">
        <w:rPr>
          <w:b/>
          <w:lang w:val="pl-PL"/>
        </w:rPr>
        <w:t>Słowniki.</w:t>
      </w:r>
    </w:p>
    <w:p w:rsidR="009111AB" w:rsidRDefault="00B46242">
      <w:pPr>
        <w:contextualSpacing/>
        <w:jc w:val="both"/>
        <w:rPr>
          <w:lang w:val="pl-PL"/>
        </w:rPr>
      </w:pPr>
      <w:r w:rsidRPr="00012525">
        <w:rPr>
          <w:lang w:val="pl-PL"/>
        </w:rPr>
        <w:t>Zamawiający wymaga, aby moduł rozwiązywania problemów był wyposażony w słowniki dotyczące monitorowania chorób zakaźnych.</w:t>
      </w:r>
    </w:p>
    <w:p w:rsidR="00B46242" w:rsidRDefault="00B46242">
      <w:pPr>
        <w:jc w:val="both"/>
        <w:rPr>
          <w:lang w:val="pl-PL"/>
        </w:rPr>
      </w:pPr>
    </w:p>
    <w:p w:rsidR="009111AB" w:rsidRPr="008B248D" w:rsidRDefault="009111AB" w:rsidP="0035113C">
      <w:pPr>
        <w:contextualSpacing/>
        <w:jc w:val="both"/>
        <w:rPr>
          <w:lang w:val="pl-PL"/>
        </w:rPr>
      </w:pPr>
    </w:p>
    <w:p w:rsidR="00162221" w:rsidRPr="008B248D" w:rsidRDefault="00162221" w:rsidP="0035113C">
      <w:pPr>
        <w:contextualSpacing/>
        <w:jc w:val="both"/>
        <w:rPr>
          <w:b/>
          <w:lang w:val="pl-PL"/>
        </w:rPr>
      </w:pPr>
      <w:r w:rsidRPr="008B248D">
        <w:rPr>
          <w:b/>
          <w:lang w:val="pl-PL"/>
        </w:rPr>
        <w:t>Moduły log</w:t>
      </w:r>
      <w:r w:rsidR="00577C1C" w:rsidRPr="008B248D">
        <w:rPr>
          <w:b/>
          <w:lang w:val="pl-PL"/>
        </w:rPr>
        <w:t>iczne systemu.</w:t>
      </w:r>
    </w:p>
    <w:p w:rsidR="00577C1C" w:rsidRPr="008B248D" w:rsidRDefault="00577C1C" w:rsidP="0035113C">
      <w:pPr>
        <w:contextualSpacing/>
        <w:jc w:val="both"/>
        <w:rPr>
          <w:lang w:val="pl-PL"/>
        </w:rPr>
      </w:pPr>
      <w:r w:rsidRPr="008B248D">
        <w:rPr>
          <w:lang w:val="pl-PL"/>
        </w:rPr>
        <w:lastRenderedPageBreak/>
        <w:t xml:space="preserve">Zamawiający wymaga, aby system w części medycznej był zbudowany w oparciu o trzy moduły logiczne przedstawione poniżej lub w sposób równoważny. </w:t>
      </w:r>
    </w:p>
    <w:p w:rsidR="00577C1C" w:rsidRPr="008B248D" w:rsidRDefault="00577C1C" w:rsidP="0035113C">
      <w:pPr>
        <w:contextualSpacing/>
        <w:jc w:val="both"/>
        <w:rPr>
          <w:b/>
          <w:lang w:val="pl-PL"/>
        </w:rPr>
      </w:pPr>
      <w:r w:rsidRPr="008B248D">
        <w:rPr>
          <w:lang w:val="pl-PL"/>
        </w:rPr>
        <w:t xml:space="preserve"> </w:t>
      </w:r>
    </w:p>
    <w:p w:rsidR="00162221" w:rsidRPr="008B248D" w:rsidRDefault="00162221" w:rsidP="0035113C">
      <w:pPr>
        <w:pStyle w:val="Akapitzlist"/>
        <w:numPr>
          <w:ilvl w:val="0"/>
          <w:numId w:val="17"/>
        </w:numPr>
        <w:spacing w:line="276" w:lineRule="auto"/>
        <w:jc w:val="both"/>
      </w:pPr>
      <w:proofErr w:type="spellStart"/>
      <w:r w:rsidRPr="008B248D">
        <w:t>Moduł</w:t>
      </w:r>
      <w:proofErr w:type="spellEnd"/>
      <w:r w:rsidRPr="008B248D">
        <w:t xml:space="preserve"> </w:t>
      </w:r>
      <w:proofErr w:type="spellStart"/>
      <w:r w:rsidRPr="008B248D">
        <w:t>dla</w:t>
      </w:r>
      <w:proofErr w:type="spellEnd"/>
      <w:r w:rsidRPr="008B248D">
        <w:t xml:space="preserve"> </w:t>
      </w:r>
      <w:proofErr w:type="spellStart"/>
      <w:r w:rsidRPr="008B248D">
        <w:t>użytkowników</w:t>
      </w:r>
      <w:proofErr w:type="spellEnd"/>
      <w:r w:rsidRPr="008B248D">
        <w:t>:</w:t>
      </w:r>
    </w:p>
    <w:p w:rsidR="00162221" w:rsidRPr="008B248D" w:rsidRDefault="00162221" w:rsidP="0035113C">
      <w:pPr>
        <w:pStyle w:val="Akapitzlist"/>
        <w:numPr>
          <w:ilvl w:val="1"/>
          <w:numId w:val="17"/>
        </w:numPr>
        <w:spacing w:line="276" w:lineRule="auto"/>
        <w:jc w:val="both"/>
        <w:rPr>
          <w:lang w:val="pl-PL"/>
        </w:rPr>
      </w:pPr>
      <w:r w:rsidRPr="008B248D">
        <w:rPr>
          <w:lang w:val="pl-PL"/>
        </w:rPr>
        <w:t>rejestracja z potwierdzeniem e-mailem</w:t>
      </w:r>
      <w:r w:rsidR="0073505F" w:rsidRPr="008B248D">
        <w:rPr>
          <w:lang w:val="pl-PL"/>
        </w:rPr>
        <w:t xml:space="preserve"> (np. przez wykorzystanie formularzy w CMS)</w:t>
      </w:r>
      <w:r w:rsidRPr="008B248D">
        <w:rPr>
          <w:lang w:val="pl-PL"/>
        </w:rPr>
        <w:t>,</w:t>
      </w:r>
    </w:p>
    <w:p w:rsidR="00162221" w:rsidRPr="008B248D" w:rsidRDefault="00162221" w:rsidP="0035113C">
      <w:pPr>
        <w:pStyle w:val="Akapitzlist"/>
        <w:numPr>
          <w:ilvl w:val="1"/>
          <w:numId w:val="17"/>
        </w:numPr>
        <w:spacing w:line="276" w:lineRule="auto"/>
        <w:jc w:val="both"/>
        <w:rPr>
          <w:lang w:val="pl-PL"/>
        </w:rPr>
      </w:pPr>
      <w:r w:rsidRPr="008B248D">
        <w:rPr>
          <w:lang w:val="pl-PL"/>
        </w:rPr>
        <w:t xml:space="preserve">podczas rejestracji trzeba podać podstawowe dane. </w:t>
      </w:r>
    </w:p>
    <w:p w:rsidR="00162221" w:rsidRPr="008B248D" w:rsidRDefault="00162221" w:rsidP="0035113C">
      <w:pPr>
        <w:pStyle w:val="Akapitzlist"/>
        <w:numPr>
          <w:ilvl w:val="1"/>
          <w:numId w:val="17"/>
        </w:numPr>
        <w:spacing w:line="276" w:lineRule="auto"/>
        <w:jc w:val="both"/>
        <w:rPr>
          <w:lang w:val="pl-PL"/>
        </w:rPr>
      </w:pPr>
      <w:r w:rsidRPr="008B248D">
        <w:rPr>
          <w:lang w:val="pl-PL"/>
        </w:rPr>
        <w:t>manager (administrator systemu) przypisuje użytkownika do projektu, może zmieniać funkcję użytkownika, edytować, zamykać konto</w:t>
      </w:r>
    </w:p>
    <w:p w:rsidR="00162221" w:rsidRPr="008B248D" w:rsidRDefault="00162221" w:rsidP="0035113C">
      <w:pPr>
        <w:pStyle w:val="Akapitzlist"/>
        <w:numPr>
          <w:ilvl w:val="1"/>
          <w:numId w:val="17"/>
        </w:numPr>
        <w:spacing w:line="276" w:lineRule="auto"/>
        <w:jc w:val="both"/>
        <w:rPr>
          <w:lang w:val="pl-PL"/>
        </w:rPr>
      </w:pPr>
      <w:r w:rsidRPr="008B248D">
        <w:rPr>
          <w:lang w:val="pl-PL"/>
        </w:rPr>
        <w:t>w  zależności od przypisanej funkcji będą różne poziomy uprawnień (profile uprawnień):</w:t>
      </w:r>
    </w:p>
    <w:p w:rsidR="00162221" w:rsidRPr="008B248D" w:rsidRDefault="00162221" w:rsidP="0035113C">
      <w:pPr>
        <w:pStyle w:val="Akapitzlist"/>
        <w:numPr>
          <w:ilvl w:val="2"/>
          <w:numId w:val="17"/>
        </w:numPr>
        <w:spacing w:line="276" w:lineRule="auto"/>
        <w:jc w:val="both"/>
        <w:rPr>
          <w:lang w:val="pl-PL"/>
        </w:rPr>
      </w:pPr>
      <w:r w:rsidRPr="008B248D">
        <w:rPr>
          <w:lang w:val="pl-PL"/>
        </w:rPr>
        <w:t>przeglądanie – jedynie można oglądać zgłoszenia,</w:t>
      </w:r>
    </w:p>
    <w:p w:rsidR="00162221" w:rsidRPr="008B248D" w:rsidRDefault="00162221" w:rsidP="0035113C">
      <w:pPr>
        <w:pStyle w:val="Akapitzlist"/>
        <w:numPr>
          <w:ilvl w:val="2"/>
          <w:numId w:val="17"/>
        </w:numPr>
        <w:spacing w:line="276" w:lineRule="auto"/>
        <w:jc w:val="both"/>
        <w:rPr>
          <w:lang w:val="pl-PL"/>
        </w:rPr>
      </w:pPr>
      <w:r w:rsidRPr="008B248D">
        <w:rPr>
          <w:lang w:val="pl-PL"/>
        </w:rPr>
        <w:t>zgłaszanie – przegląd zgłoszeń i wprowadzanie nowych,</w:t>
      </w:r>
    </w:p>
    <w:p w:rsidR="00162221" w:rsidRPr="008B248D" w:rsidRDefault="00162221" w:rsidP="0035113C">
      <w:pPr>
        <w:pStyle w:val="Akapitzlist"/>
        <w:numPr>
          <w:ilvl w:val="2"/>
          <w:numId w:val="17"/>
        </w:numPr>
        <w:spacing w:line="276" w:lineRule="auto"/>
        <w:jc w:val="both"/>
        <w:rPr>
          <w:lang w:val="pl-PL"/>
        </w:rPr>
      </w:pPr>
      <w:r w:rsidRPr="008B248D">
        <w:rPr>
          <w:lang w:val="pl-PL"/>
        </w:rPr>
        <w:t xml:space="preserve">poprawianie – przegląd zgłoszeń i wprowadzanie nowych, </w:t>
      </w:r>
      <w:r w:rsidR="00577C1C" w:rsidRPr="008B248D">
        <w:rPr>
          <w:lang w:val="pl-PL"/>
        </w:rPr>
        <w:t>edytowanie opcjonalnie komentowanie</w:t>
      </w:r>
      <w:r w:rsidRPr="008B248D">
        <w:rPr>
          <w:lang w:val="pl-PL"/>
        </w:rPr>
        <w:t xml:space="preserve"> zgłoszenia w odpowiednim atrybucie komentarza lub zakładce formularza, edytowanie zgłoszeń, zamykanie wątków</w:t>
      </w:r>
      <w:r w:rsidR="00577C1C" w:rsidRPr="008B248D">
        <w:rPr>
          <w:lang w:val="pl-PL"/>
        </w:rPr>
        <w:t>/zadań</w:t>
      </w:r>
      <w:r w:rsidRPr="008B248D">
        <w:rPr>
          <w:lang w:val="pl-PL"/>
        </w:rPr>
        <w:t xml:space="preserve"> projektu (elementów struktury projektu),</w:t>
      </w:r>
    </w:p>
    <w:p w:rsidR="00162221" w:rsidRPr="008B248D" w:rsidRDefault="00162221" w:rsidP="0035113C">
      <w:pPr>
        <w:pStyle w:val="Akapitzlist"/>
        <w:numPr>
          <w:ilvl w:val="2"/>
          <w:numId w:val="17"/>
        </w:numPr>
        <w:spacing w:line="276" w:lineRule="auto"/>
        <w:jc w:val="both"/>
        <w:rPr>
          <w:lang w:val="pl-PL"/>
        </w:rPr>
      </w:pPr>
      <w:r w:rsidRPr="008B248D">
        <w:rPr>
          <w:lang w:val="pl-PL"/>
        </w:rPr>
        <w:t xml:space="preserve">zarządzanie – przegląd zgłoszeń i wprowadzanie nowych, </w:t>
      </w:r>
      <w:r w:rsidR="00577C1C" w:rsidRPr="008B248D">
        <w:rPr>
          <w:lang w:val="pl-PL"/>
        </w:rPr>
        <w:t xml:space="preserve">edytowanie opcjonalnie </w:t>
      </w:r>
      <w:r w:rsidRPr="008B248D">
        <w:rPr>
          <w:lang w:val="pl-PL"/>
        </w:rPr>
        <w:t>komentowanie zgłoszenia w odpowiednim atrybucie komentarza lub zakładce formularza, edytowanie zgłoszeń, zamykanie wątków</w:t>
      </w:r>
      <w:r w:rsidR="00577C1C" w:rsidRPr="008B248D">
        <w:rPr>
          <w:lang w:val="pl-PL"/>
        </w:rPr>
        <w:t>/zadań</w:t>
      </w:r>
      <w:r w:rsidRPr="008B248D">
        <w:rPr>
          <w:lang w:val="pl-PL"/>
        </w:rPr>
        <w:t xml:space="preserve"> projektu (elementó</w:t>
      </w:r>
      <w:r w:rsidR="00577C1C" w:rsidRPr="008B248D">
        <w:rPr>
          <w:lang w:val="pl-PL"/>
        </w:rPr>
        <w:t>w struktury projektu), zarządzanie</w:t>
      </w:r>
      <w:r w:rsidRPr="008B248D">
        <w:rPr>
          <w:lang w:val="pl-PL"/>
        </w:rPr>
        <w:t xml:space="preserve"> użytkownikami w zakresie jednego projektu</w:t>
      </w:r>
      <w:r w:rsidR="00577C1C" w:rsidRPr="008B248D">
        <w:rPr>
          <w:lang w:val="pl-PL"/>
        </w:rPr>
        <w:t>/grupy użytkowników</w:t>
      </w:r>
      <w:r w:rsidRPr="008B248D">
        <w:rPr>
          <w:lang w:val="pl-PL"/>
        </w:rPr>
        <w:t>,</w:t>
      </w:r>
    </w:p>
    <w:p w:rsidR="00162221" w:rsidRPr="008B248D" w:rsidRDefault="00162221" w:rsidP="0035113C">
      <w:pPr>
        <w:pStyle w:val="Akapitzlist"/>
        <w:numPr>
          <w:ilvl w:val="2"/>
          <w:numId w:val="17"/>
        </w:numPr>
        <w:spacing w:line="276" w:lineRule="auto"/>
        <w:jc w:val="both"/>
        <w:rPr>
          <w:lang w:val="pl-PL"/>
        </w:rPr>
      </w:pPr>
      <w:r w:rsidRPr="008B248D">
        <w:rPr>
          <w:lang w:val="pl-PL"/>
        </w:rPr>
        <w:t xml:space="preserve">administrator (pełny dostęp) - przegląd zgłoszeń i wprowadzanie nowych, </w:t>
      </w:r>
      <w:r w:rsidR="00577C1C" w:rsidRPr="008B248D">
        <w:rPr>
          <w:lang w:val="pl-PL"/>
        </w:rPr>
        <w:t xml:space="preserve">edytowanie opcjonalnie </w:t>
      </w:r>
      <w:r w:rsidRPr="008B248D">
        <w:rPr>
          <w:lang w:val="pl-PL"/>
        </w:rPr>
        <w:t>komentowanie zgłoszenia w odpowiednim atrybucie komentarza lub zakładce formularza, edytowanie zgłoszeń, zamykanie wątków</w:t>
      </w:r>
      <w:r w:rsidR="00577C1C" w:rsidRPr="008B248D">
        <w:rPr>
          <w:lang w:val="pl-PL"/>
        </w:rPr>
        <w:t>/zadań</w:t>
      </w:r>
      <w:r w:rsidRPr="008B248D">
        <w:rPr>
          <w:lang w:val="pl-PL"/>
        </w:rPr>
        <w:t xml:space="preserve"> projektu (elementó</w:t>
      </w:r>
      <w:r w:rsidR="00577C1C" w:rsidRPr="008B248D">
        <w:rPr>
          <w:lang w:val="pl-PL"/>
        </w:rPr>
        <w:t>w struktury projektu), zarządzanie użytkownikami, zarządzanie</w:t>
      </w:r>
      <w:r w:rsidRPr="008B248D">
        <w:rPr>
          <w:lang w:val="pl-PL"/>
        </w:rPr>
        <w:t xml:space="preserve"> projektami, dostępem do globalnych opcji konfiguracyjnych.</w:t>
      </w:r>
    </w:p>
    <w:p w:rsidR="00162221" w:rsidRPr="008B248D" w:rsidRDefault="00162221" w:rsidP="0035113C">
      <w:pPr>
        <w:pStyle w:val="Akapitzlist"/>
        <w:numPr>
          <w:ilvl w:val="1"/>
          <w:numId w:val="17"/>
        </w:numPr>
        <w:spacing w:line="276" w:lineRule="auto"/>
        <w:jc w:val="both"/>
        <w:rPr>
          <w:lang w:val="pl-PL"/>
        </w:rPr>
      </w:pPr>
      <w:r w:rsidRPr="008B248D">
        <w:rPr>
          <w:lang w:val="pl-PL"/>
        </w:rPr>
        <w:t xml:space="preserve">system ma przechowywać informacje o użytkownikach (dane, data utworzenia konta, daty </w:t>
      </w:r>
      <w:proofErr w:type="spellStart"/>
      <w:r w:rsidRPr="008B248D">
        <w:rPr>
          <w:lang w:val="pl-PL"/>
        </w:rPr>
        <w:t>logowań</w:t>
      </w:r>
      <w:proofErr w:type="spellEnd"/>
      <w:r w:rsidRPr="008B248D">
        <w:rPr>
          <w:lang w:val="pl-PL"/>
        </w:rPr>
        <w:t>),</w:t>
      </w:r>
    </w:p>
    <w:p w:rsidR="00162221" w:rsidRPr="008B248D" w:rsidRDefault="00162221" w:rsidP="0035113C">
      <w:pPr>
        <w:pStyle w:val="Akapitzlist"/>
        <w:numPr>
          <w:ilvl w:val="1"/>
          <w:numId w:val="17"/>
        </w:numPr>
        <w:spacing w:line="276" w:lineRule="auto"/>
        <w:jc w:val="both"/>
        <w:rPr>
          <w:lang w:val="pl-PL"/>
        </w:rPr>
      </w:pPr>
      <w:r w:rsidRPr="008B248D">
        <w:rPr>
          <w:lang w:val="pl-PL"/>
        </w:rPr>
        <w:t>jeden użytkownik będzie mógł być przypisany do wielu projektów</w:t>
      </w:r>
      <w:r w:rsidR="00577C1C" w:rsidRPr="008B248D">
        <w:rPr>
          <w:lang w:val="pl-PL"/>
        </w:rPr>
        <w:t>/grup użytkowników</w:t>
      </w:r>
      <w:r w:rsidRPr="008B248D">
        <w:rPr>
          <w:lang w:val="pl-PL"/>
        </w:rPr>
        <w:t xml:space="preserve">. Jeżeli </w:t>
      </w:r>
      <w:r w:rsidR="00577C1C" w:rsidRPr="008B248D">
        <w:rPr>
          <w:lang w:val="pl-PL"/>
        </w:rPr>
        <w:t>należy do więcej niż jednego</w:t>
      </w:r>
      <w:r w:rsidRPr="008B248D">
        <w:rPr>
          <w:lang w:val="pl-PL"/>
        </w:rPr>
        <w:t xml:space="preserve"> projekt</w:t>
      </w:r>
      <w:r w:rsidR="00577C1C" w:rsidRPr="008B248D">
        <w:rPr>
          <w:lang w:val="pl-PL"/>
        </w:rPr>
        <w:t>u</w:t>
      </w:r>
      <w:r w:rsidRPr="008B248D">
        <w:rPr>
          <w:lang w:val="pl-PL"/>
        </w:rPr>
        <w:t>, to po zalogowaniu wybiera w kontekście którego projektu pracuje</w:t>
      </w:r>
      <w:r w:rsidR="00577C1C" w:rsidRPr="008B248D">
        <w:rPr>
          <w:lang w:val="pl-PL"/>
        </w:rPr>
        <w:t xml:space="preserve"> lub system automatycznie dopasowuje uprawnienia</w:t>
      </w:r>
      <w:r w:rsidRPr="008B248D">
        <w:rPr>
          <w:lang w:val="pl-PL"/>
        </w:rPr>
        <w:t>; dopuszczalny jest jeden ogólny projekt</w:t>
      </w:r>
      <w:r w:rsidR="00577C1C" w:rsidRPr="008B248D">
        <w:rPr>
          <w:lang w:val="pl-PL"/>
        </w:rPr>
        <w:t xml:space="preserve"> / grupa użytkowników</w:t>
      </w:r>
      <w:r w:rsidRPr="008B248D">
        <w:rPr>
          <w:lang w:val="pl-PL"/>
        </w:rPr>
        <w:t xml:space="preserve"> na zgłoszeniach ogólnych, w szczególności na potrzeby realizacji </w:t>
      </w:r>
      <w:proofErr w:type="spellStart"/>
      <w:r w:rsidRPr="008B248D">
        <w:rPr>
          <w:lang w:val="pl-PL"/>
        </w:rPr>
        <w:t>tele-konsultacji</w:t>
      </w:r>
      <w:proofErr w:type="spellEnd"/>
    </w:p>
    <w:p w:rsidR="00162221" w:rsidRPr="008B248D" w:rsidRDefault="00162221" w:rsidP="0035113C">
      <w:pPr>
        <w:pStyle w:val="Akapitzlist"/>
        <w:numPr>
          <w:ilvl w:val="1"/>
          <w:numId w:val="17"/>
        </w:numPr>
        <w:spacing w:line="276" w:lineRule="auto"/>
        <w:jc w:val="both"/>
      </w:pPr>
      <w:r w:rsidRPr="008B248D">
        <w:rPr>
          <w:lang w:val="pl-PL"/>
        </w:rPr>
        <w:t>zarządzający konfiguruje czy określone zdarzenie dla projektów (status zgłoszenia) powoduje wysłanie komunikatu</w:t>
      </w:r>
      <w:r w:rsidR="00577C1C" w:rsidRPr="008B248D">
        <w:rPr>
          <w:lang w:val="pl-PL"/>
        </w:rPr>
        <w:t xml:space="preserve"> elektronicznego w systemie</w:t>
      </w:r>
      <w:r w:rsidRPr="008B248D">
        <w:rPr>
          <w:lang w:val="pl-PL"/>
        </w:rPr>
        <w:t xml:space="preserve"> (oraz do kogo jest wysłany, czy e-mail, czy komunikatorem wewnętrznym). </w:t>
      </w:r>
      <w:proofErr w:type="spellStart"/>
      <w:r w:rsidRPr="008B248D">
        <w:t>Zdarzenia</w:t>
      </w:r>
      <w:proofErr w:type="spellEnd"/>
      <w:r w:rsidRPr="008B248D">
        <w:t xml:space="preserve"> to </w:t>
      </w:r>
      <w:proofErr w:type="spellStart"/>
      <w:r w:rsidRPr="008B248D">
        <w:t>np</w:t>
      </w:r>
      <w:proofErr w:type="spellEnd"/>
      <w:r w:rsidRPr="008B248D">
        <w:t xml:space="preserve">. </w:t>
      </w:r>
      <w:proofErr w:type="spellStart"/>
      <w:r w:rsidRPr="008B248D">
        <w:t>zmiana</w:t>
      </w:r>
      <w:proofErr w:type="spellEnd"/>
      <w:r w:rsidRPr="008B248D">
        <w:t xml:space="preserve"> </w:t>
      </w:r>
      <w:proofErr w:type="spellStart"/>
      <w:r w:rsidRPr="008B248D">
        <w:t>statusu</w:t>
      </w:r>
      <w:proofErr w:type="spellEnd"/>
      <w:r w:rsidRPr="008B248D">
        <w:t xml:space="preserve"> </w:t>
      </w:r>
      <w:proofErr w:type="spellStart"/>
      <w:r w:rsidRPr="008B248D">
        <w:t>projektu</w:t>
      </w:r>
      <w:proofErr w:type="spellEnd"/>
      <w:r w:rsidRPr="008B248D">
        <w:t xml:space="preserve"> </w:t>
      </w:r>
      <w:proofErr w:type="spellStart"/>
      <w:r w:rsidRPr="008B248D">
        <w:t>lub</w:t>
      </w:r>
      <w:proofErr w:type="spellEnd"/>
      <w:r w:rsidRPr="008B248D">
        <w:t xml:space="preserve"> </w:t>
      </w:r>
      <w:proofErr w:type="spellStart"/>
      <w:r w:rsidRPr="008B248D">
        <w:t>zgłoszenia</w:t>
      </w:r>
      <w:proofErr w:type="spellEnd"/>
      <w:r w:rsidRPr="008B248D">
        <w:t>.</w:t>
      </w:r>
    </w:p>
    <w:p w:rsidR="00162221" w:rsidRPr="008B248D" w:rsidRDefault="00162221" w:rsidP="0035113C">
      <w:pPr>
        <w:pStyle w:val="Akapitzlist"/>
        <w:jc w:val="both"/>
      </w:pPr>
    </w:p>
    <w:p w:rsidR="00162221" w:rsidRPr="008B248D" w:rsidRDefault="00162221" w:rsidP="0035113C">
      <w:pPr>
        <w:pStyle w:val="Akapitzlist"/>
        <w:numPr>
          <w:ilvl w:val="0"/>
          <w:numId w:val="17"/>
        </w:numPr>
        <w:spacing w:line="276" w:lineRule="auto"/>
        <w:jc w:val="both"/>
      </w:pPr>
      <w:proofErr w:type="spellStart"/>
      <w:r w:rsidRPr="008B248D">
        <w:t>Moduł</w:t>
      </w:r>
      <w:proofErr w:type="spellEnd"/>
      <w:r w:rsidRPr="008B248D">
        <w:t xml:space="preserve"> </w:t>
      </w:r>
      <w:proofErr w:type="spellStart"/>
      <w:r w:rsidR="0073505F" w:rsidRPr="008B248D">
        <w:t>zarządzania</w:t>
      </w:r>
      <w:proofErr w:type="spellEnd"/>
      <w:r w:rsidR="0073505F" w:rsidRPr="008B248D">
        <w:t xml:space="preserve"> </w:t>
      </w:r>
      <w:proofErr w:type="spellStart"/>
      <w:r w:rsidR="0073505F" w:rsidRPr="008B248D">
        <w:t>listą</w:t>
      </w:r>
      <w:proofErr w:type="spellEnd"/>
      <w:r w:rsidR="0073505F" w:rsidRPr="008B248D">
        <w:t xml:space="preserve"> </w:t>
      </w:r>
      <w:proofErr w:type="spellStart"/>
      <w:r w:rsidR="0073505F" w:rsidRPr="008B248D">
        <w:t>projektów</w:t>
      </w:r>
      <w:proofErr w:type="spellEnd"/>
      <w:r w:rsidRPr="008B248D">
        <w:t>:</w:t>
      </w:r>
    </w:p>
    <w:p w:rsidR="00162221" w:rsidRPr="008B248D" w:rsidRDefault="0073505F" w:rsidP="0035113C">
      <w:pPr>
        <w:pStyle w:val="Akapitzlist"/>
        <w:numPr>
          <w:ilvl w:val="1"/>
          <w:numId w:val="17"/>
        </w:numPr>
        <w:spacing w:line="276" w:lineRule="auto"/>
        <w:jc w:val="both"/>
        <w:rPr>
          <w:lang w:val="pl-PL"/>
        </w:rPr>
      </w:pPr>
      <w:r w:rsidRPr="008B248D">
        <w:rPr>
          <w:lang w:val="pl-PL"/>
        </w:rPr>
        <w:lastRenderedPageBreak/>
        <w:t xml:space="preserve">tematyka oraz obszar </w:t>
      </w:r>
      <w:r w:rsidR="00162221" w:rsidRPr="008B248D">
        <w:rPr>
          <w:lang w:val="pl-PL"/>
        </w:rPr>
        <w:t>projekt</w:t>
      </w:r>
      <w:r w:rsidRPr="008B248D">
        <w:rPr>
          <w:lang w:val="pl-PL"/>
        </w:rPr>
        <w:t>u</w:t>
      </w:r>
      <w:r w:rsidR="00162221" w:rsidRPr="008B248D">
        <w:rPr>
          <w:lang w:val="pl-PL"/>
        </w:rPr>
        <w:t xml:space="preserve"> obejmuje zgłaszanie i rozwiązywanie problemów w zakresie określonej </w:t>
      </w:r>
      <w:r w:rsidRPr="008B248D">
        <w:rPr>
          <w:lang w:val="pl-PL"/>
        </w:rPr>
        <w:t>dziedziny</w:t>
      </w:r>
      <w:r w:rsidR="00162221" w:rsidRPr="008B248D">
        <w:rPr>
          <w:lang w:val="pl-PL"/>
        </w:rPr>
        <w:t xml:space="preserve"> (np. wybrana choroba),</w:t>
      </w:r>
    </w:p>
    <w:p w:rsidR="00162221" w:rsidRPr="008B248D" w:rsidRDefault="00162221" w:rsidP="0035113C">
      <w:pPr>
        <w:pStyle w:val="Akapitzlist"/>
        <w:numPr>
          <w:ilvl w:val="1"/>
          <w:numId w:val="17"/>
        </w:numPr>
        <w:spacing w:line="276" w:lineRule="auto"/>
        <w:jc w:val="both"/>
        <w:rPr>
          <w:lang w:val="pl-PL"/>
        </w:rPr>
      </w:pPr>
      <w:r w:rsidRPr="008B248D">
        <w:rPr>
          <w:lang w:val="pl-PL"/>
        </w:rPr>
        <w:t>projektami zarządza administrator - tworzy nowe, blokuje zakończone (nie usuwa), przypisuje użytkowników do projektów z odpowiednimi funkcjami; jeżeli proj</w:t>
      </w:r>
      <w:r w:rsidR="004A361D" w:rsidRPr="008B248D">
        <w:rPr>
          <w:lang w:val="pl-PL"/>
        </w:rPr>
        <w:t>ekt jest zakończony użytkownicy</w:t>
      </w:r>
      <w:r w:rsidRPr="008B248D">
        <w:rPr>
          <w:lang w:val="pl-PL"/>
        </w:rPr>
        <w:t>.</w:t>
      </w:r>
    </w:p>
    <w:p w:rsidR="00162221" w:rsidRPr="008B248D" w:rsidRDefault="00162221" w:rsidP="0035113C">
      <w:pPr>
        <w:pStyle w:val="Akapitzlist"/>
        <w:numPr>
          <w:ilvl w:val="1"/>
          <w:numId w:val="17"/>
        </w:numPr>
        <w:spacing w:line="276" w:lineRule="auto"/>
        <w:jc w:val="both"/>
        <w:rPr>
          <w:lang w:val="pl-PL"/>
        </w:rPr>
      </w:pPr>
      <w:r w:rsidRPr="008B248D">
        <w:rPr>
          <w:lang w:val="pl-PL"/>
        </w:rPr>
        <w:t>do każde</w:t>
      </w:r>
      <w:r w:rsidR="0073505F" w:rsidRPr="008B248D">
        <w:rPr>
          <w:lang w:val="pl-PL"/>
        </w:rPr>
        <w:t>j grupy projektowej</w:t>
      </w:r>
      <w:r w:rsidRPr="008B248D">
        <w:rPr>
          <w:lang w:val="pl-PL"/>
        </w:rPr>
        <w:t xml:space="preserve"> </w:t>
      </w:r>
      <w:r w:rsidR="0073505F" w:rsidRPr="008B248D">
        <w:rPr>
          <w:lang w:val="pl-PL"/>
        </w:rPr>
        <w:t xml:space="preserve">użytkowników </w:t>
      </w:r>
      <w:r w:rsidRPr="008B248D">
        <w:rPr>
          <w:lang w:val="pl-PL"/>
        </w:rPr>
        <w:t>będzie przypisana osoba z funkcją zarządzającego.</w:t>
      </w:r>
    </w:p>
    <w:p w:rsidR="0073505F" w:rsidRPr="008B248D" w:rsidRDefault="0073505F" w:rsidP="0035113C">
      <w:pPr>
        <w:pStyle w:val="Akapitzlist"/>
        <w:numPr>
          <w:ilvl w:val="1"/>
          <w:numId w:val="17"/>
        </w:numPr>
        <w:spacing w:line="276" w:lineRule="auto"/>
        <w:jc w:val="both"/>
        <w:rPr>
          <w:lang w:val="pl-PL"/>
        </w:rPr>
      </w:pPr>
      <w:r w:rsidRPr="008B248D">
        <w:rPr>
          <w:lang w:val="pl-PL"/>
        </w:rPr>
        <w:t>w ramach każdego projektu jest możliwość stworzenia listy roboczej zadań/zgłoszeń do realizacji.</w:t>
      </w:r>
    </w:p>
    <w:p w:rsidR="00162221" w:rsidRPr="008B248D" w:rsidRDefault="00162221" w:rsidP="0035113C">
      <w:pPr>
        <w:pStyle w:val="Akapitzlist"/>
        <w:jc w:val="both"/>
        <w:rPr>
          <w:lang w:val="pl-PL"/>
        </w:rPr>
      </w:pPr>
    </w:p>
    <w:p w:rsidR="00162221" w:rsidRPr="008B248D" w:rsidRDefault="00162221" w:rsidP="0035113C">
      <w:pPr>
        <w:pStyle w:val="Akapitzlist"/>
        <w:numPr>
          <w:ilvl w:val="0"/>
          <w:numId w:val="17"/>
        </w:numPr>
        <w:spacing w:line="276" w:lineRule="auto"/>
        <w:jc w:val="both"/>
      </w:pPr>
      <w:proofErr w:type="spellStart"/>
      <w:r w:rsidRPr="008B248D">
        <w:t>Moduł</w:t>
      </w:r>
      <w:proofErr w:type="spellEnd"/>
      <w:r w:rsidRPr="008B248D">
        <w:t xml:space="preserve"> </w:t>
      </w:r>
      <w:proofErr w:type="spellStart"/>
      <w:r w:rsidRPr="008B248D">
        <w:t>zgłoszeniowy</w:t>
      </w:r>
      <w:proofErr w:type="spellEnd"/>
      <w:r w:rsidRPr="008B248D">
        <w:t>:</w:t>
      </w:r>
    </w:p>
    <w:p w:rsidR="00162221" w:rsidRPr="008B248D" w:rsidRDefault="00162221" w:rsidP="0035113C">
      <w:pPr>
        <w:pStyle w:val="Akapitzlist"/>
        <w:numPr>
          <w:ilvl w:val="1"/>
          <w:numId w:val="17"/>
        </w:numPr>
        <w:spacing w:line="276" w:lineRule="auto"/>
        <w:jc w:val="both"/>
        <w:rPr>
          <w:lang w:val="pl-PL"/>
        </w:rPr>
      </w:pPr>
      <w:r w:rsidRPr="008B248D">
        <w:rPr>
          <w:lang w:val="pl-PL"/>
        </w:rPr>
        <w:t>zgłoszenia mają posiadać priorytet: niski, normalny, wysoki, pilny, natychmiastowy lub podobne do ustalenia w trakcie dostawy,</w:t>
      </w:r>
    </w:p>
    <w:p w:rsidR="00162221" w:rsidRPr="008B248D" w:rsidRDefault="00162221" w:rsidP="0035113C">
      <w:pPr>
        <w:pStyle w:val="Akapitzlist"/>
        <w:numPr>
          <w:ilvl w:val="1"/>
          <w:numId w:val="17"/>
        </w:numPr>
        <w:spacing w:line="276" w:lineRule="auto"/>
        <w:jc w:val="both"/>
        <w:rPr>
          <w:lang w:val="pl-PL"/>
        </w:rPr>
      </w:pPr>
      <w:r w:rsidRPr="008B248D">
        <w:rPr>
          <w:lang w:val="pl-PL"/>
        </w:rPr>
        <w:t>zgłoszenia będą posiadać status: nowy, zwrócony, uznany, rozwiązany, potwierdzony, zamknięty lub podobne do ustalenia w trakcie dostawy,</w:t>
      </w:r>
    </w:p>
    <w:p w:rsidR="00162221" w:rsidRPr="008B248D" w:rsidRDefault="00162221" w:rsidP="0035113C">
      <w:pPr>
        <w:pStyle w:val="Akapitzlist"/>
        <w:numPr>
          <w:ilvl w:val="1"/>
          <w:numId w:val="17"/>
        </w:numPr>
        <w:spacing w:line="276" w:lineRule="auto"/>
        <w:jc w:val="both"/>
        <w:rPr>
          <w:lang w:val="pl-PL"/>
        </w:rPr>
      </w:pPr>
      <w:r w:rsidRPr="008B248D">
        <w:rPr>
          <w:lang w:val="pl-PL"/>
        </w:rPr>
        <w:t xml:space="preserve">zgłoszenia będą posiadać kategorię: propozycja, błahy, tekst, poprawka, drobny, ważny, blokada lub podobne </w:t>
      </w:r>
      <w:r w:rsidR="004A361D" w:rsidRPr="008B248D">
        <w:rPr>
          <w:lang w:val="pl-PL"/>
        </w:rPr>
        <w:t>(</w:t>
      </w:r>
      <w:r w:rsidRPr="008B248D">
        <w:rPr>
          <w:lang w:val="pl-PL"/>
        </w:rPr>
        <w:t xml:space="preserve">do ustalenia </w:t>
      </w:r>
      <w:r w:rsidR="004A361D" w:rsidRPr="008B248D">
        <w:rPr>
          <w:lang w:val="pl-PL"/>
        </w:rPr>
        <w:t xml:space="preserve">z Zamawiającym w etapie </w:t>
      </w:r>
      <w:r w:rsidRPr="008B248D">
        <w:rPr>
          <w:lang w:val="pl-PL"/>
        </w:rPr>
        <w:t>dostawy</w:t>
      </w:r>
      <w:r w:rsidR="004A361D" w:rsidRPr="008B248D">
        <w:rPr>
          <w:lang w:val="pl-PL"/>
        </w:rPr>
        <w:t xml:space="preserve"> systemu)</w:t>
      </w:r>
      <w:r w:rsidRPr="008B248D">
        <w:rPr>
          <w:lang w:val="pl-PL"/>
        </w:rPr>
        <w:t>,</w:t>
      </w:r>
    </w:p>
    <w:p w:rsidR="00162221" w:rsidRPr="008B248D" w:rsidRDefault="00162221" w:rsidP="0035113C">
      <w:pPr>
        <w:pStyle w:val="Akapitzlist"/>
        <w:numPr>
          <w:ilvl w:val="1"/>
          <w:numId w:val="17"/>
        </w:numPr>
        <w:spacing w:line="276" w:lineRule="auto"/>
        <w:jc w:val="both"/>
        <w:rPr>
          <w:lang w:val="pl-PL"/>
        </w:rPr>
      </w:pPr>
      <w:r w:rsidRPr="008B248D">
        <w:rPr>
          <w:lang w:val="pl-PL"/>
        </w:rPr>
        <w:t>zgłoszenie będzie mogła  generować każda osoba, która ma takie prawo. Problem jest zgłaszany poprzez wypełnienie formularza z odpowiednimi danymi (</w:t>
      </w:r>
      <w:r w:rsidR="004A361D" w:rsidRPr="008B248D">
        <w:rPr>
          <w:lang w:val="pl-PL"/>
        </w:rPr>
        <w:t xml:space="preserve">np. </w:t>
      </w:r>
      <w:r w:rsidRPr="008B248D">
        <w:rPr>
          <w:lang w:val="pl-PL"/>
        </w:rPr>
        <w:t xml:space="preserve">temat, treść zgłoszenia, priorytet zgłoszenia, termin na rozwiązanie problemu, informacje dodatkowe, </w:t>
      </w:r>
      <w:r w:rsidR="004A361D" w:rsidRPr="008B248D">
        <w:rPr>
          <w:lang w:val="pl-PL"/>
        </w:rPr>
        <w:t>załączenie</w:t>
      </w:r>
      <w:r w:rsidRPr="008B248D">
        <w:rPr>
          <w:lang w:val="pl-PL"/>
        </w:rPr>
        <w:t xml:space="preserve"> plików).</w:t>
      </w:r>
    </w:p>
    <w:p w:rsidR="00162221" w:rsidRPr="008B248D" w:rsidRDefault="00162221" w:rsidP="0035113C">
      <w:pPr>
        <w:pStyle w:val="Akapitzlist"/>
        <w:numPr>
          <w:ilvl w:val="1"/>
          <w:numId w:val="17"/>
        </w:numPr>
        <w:spacing w:line="276" w:lineRule="auto"/>
        <w:jc w:val="both"/>
        <w:rPr>
          <w:lang w:val="pl-PL"/>
        </w:rPr>
      </w:pPr>
      <w:r w:rsidRPr="008B248D">
        <w:rPr>
          <w:lang w:val="pl-PL"/>
        </w:rPr>
        <w:t xml:space="preserve">zgłoszenie będzie rejestrowane w bazie danych (wszystkie informacje wraz z datą zgłoszenia). Ponadto </w:t>
      </w:r>
      <w:r w:rsidR="004A361D" w:rsidRPr="008B248D">
        <w:rPr>
          <w:lang w:val="pl-PL"/>
        </w:rPr>
        <w:t>komunikat elektroniczny</w:t>
      </w:r>
      <w:r w:rsidRPr="008B248D">
        <w:rPr>
          <w:lang w:val="pl-PL"/>
        </w:rPr>
        <w:t xml:space="preserve"> z </w:t>
      </w:r>
      <w:r w:rsidR="004A361D" w:rsidRPr="008B248D">
        <w:rPr>
          <w:lang w:val="pl-PL"/>
        </w:rPr>
        <w:t>informacją lub dostępem do treści</w:t>
      </w:r>
      <w:r w:rsidRPr="008B248D">
        <w:rPr>
          <w:lang w:val="pl-PL"/>
        </w:rPr>
        <w:t xml:space="preserve"> zgłoszenia otrzymują zgłaszający projekt oraz każdy mogący poprawiać oraz zarządzający z danego projektu, którzy zostali wprowadzeni, że mają taki komunikat otrzymać.</w:t>
      </w:r>
    </w:p>
    <w:p w:rsidR="00162221" w:rsidRPr="008B248D" w:rsidRDefault="00162221" w:rsidP="0035113C">
      <w:pPr>
        <w:pStyle w:val="Akapitzlist"/>
        <w:numPr>
          <w:ilvl w:val="1"/>
          <w:numId w:val="17"/>
        </w:numPr>
        <w:spacing w:line="276" w:lineRule="auto"/>
        <w:jc w:val="both"/>
        <w:rPr>
          <w:lang w:val="pl-PL"/>
        </w:rPr>
      </w:pPr>
      <w:r w:rsidRPr="008B248D">
        <w:rPr>
          <w:lang w:val="pl-PL"/>
        </w:rPr>
        <w:t>zgłoszenie w każdym momencie będzie miało określony status. Status może zmieniać zarządzający oraz poprawiający po wykonaniu odpowiednich czynności – zgodnie z logika</w:t>
      </w:r>
      <w:r w:rsidR="004A361D" w:rsidRPr="008B248D">
        <w:rPr>
          <w:lang w:val="pl-PL"/>
        </w:rPr>
        <w:t xml:space="preserve"> działania dostarczonego oprogramowania</w:t>
      </w:r>
      <w:r w:rsidRPr="008B248D">
        <w:rPr>
          <w:lang w:val="pl-PL"/>
        </w:rPr>
        <w:t>.</w:t>
      </w:r>
    </w:p>
    <w:p w:rsidR="00162221" w:rsidRPr="008B248D" w:rsidRDefault="00162221" w:rsidP="0035113C">
      <w:pPr>
        <w:pStyle w:val="Akapitzlist"/>
        <w:numPr>
          <w:ilvl w:val="1"/>
          <w:numId w:val="17"/>
        </w:numPr>
        <w:spacing w:line="276" w:lineRule="auto"/>
        <w:jc w:val="both"/>
        <w:rPr>
          <w:lang w:val="pl-PL"/>
        </w:rPr>
      </w:pPr>
      <w:r w:rsidRPr="008B248D">
        <w:rPr>
          <w:lang w:val="pl-PL"/>
        </w:rPr>
        <w:t>zgłoszenie w każdym momencie będzie przypisane do określonej kategorii.</w:t>
      </w:r>
    </w:p>
    <w:p w:rsidR="00162221" w:rsidRPr="008B248D" w:rsidRDefault="00162221" w:rsidP="0035113C">
      <w:pPr>
        <w:pStyle w:val="Akapitzlist"/>
        <w:numPr>
          <w:ilvl w:val="1"/>
          <w:numId w:val="17"/>
        </w:numPr>
        <w:spacing w:line="276" w:lineRule="auto"/>
        <w:jc w:val="both"/>
        <w:rPr>
          <w:lang w:val="pl-PL"/>
        </w:rPr>
      </w:pPr>
      <w:r w:rsidRPr="008B248D">
        <w:rPr>
          <w:lang w:val="pl-PL"/>
        </w:rPr>
        <w:t xml:space="preserve">osoba </w:t>
      </w:r>
      <w:r w:rsidR="004A361D" w:rsidRPr="008B248D">
        <w:rPr>
          <w:lang w:val="pl-PL"/>
        </w:rPr>
        <w:t>realizująca</w:t>
      </w:r>
      <w:r w:rsidRPr="008B248D">
        <w:rPr>
          <w:lang w:val="pl-PL"/>
        </w:rPr>
        <w:t xml:space="preserve"> </w:t>
      </w:r>
      <w:r w:rsidR="004A361D" w:rsidRPr="008B248D">
        <w:rPr>
          <w:lang w:val="pl-PL"/>
        </w:rPr>
        <w:t xml:space="preserve">zadanie/konsultacje </w:t>
      </w:r>
      <w:r w:rsidRPr="008B248D">
        <w:rPr>
          <w:lang w:val="pl-PL"/>
        </w:rPr>
        <w:t xml:space="preserve">może wprowadzić modyfikacje i komentarze. Przypisani do danego projektu </w:t>
      </w:r>
      <w:r w:rsidR="0073505F" w:rsidRPr="008B248D">
        <w:rPr>
          <w:lang w:val="pl-PL"/>
        </w:rPr>
        <w:t xml:space="preserve">mogą </w:t>
      </w:r>
      <w:r w:rsidRPr="008B248D">
        <w:rPr>
          <w:lang w:val="pl-PL"/>
        </w:rPr>
        <w:t>otrzym</w:t>
      </w:r>
      <w:r w:rsidR="0073505F" w:rsidRPr="008B248D">
        <w:rPr>
          <w:lang w:val="pl-PL"/>
        </w:rPr>
        <w:t>ywać</w:t>
      </w:r>
      <w:r w:rsidRPr="008B248D">
        <w:rPr>
          <w:lang w:val="pl-PL"/>
        </w:rPr>
        <w:t xml:space="preserve"> informacje o zmianach</w:t>
      </w:r>
      <w:r w:rsidR="004A361D" w:rsidRPr="008B248D">
        <w:rPr>
          <w:lang w:val="pl-PL"/>
        </w:rPr>
        <w:t xml:space="preserve"> lub mają do nich dostęp</w:t>
      </w:r>
      <w:r w:rsidRPr="008B248D">
        <w:rPr>
          <w:lang w:val="pl-PL"/>
        </w:rPr>
        <w:t xml:space="preserve"> zgodnie z </w:t>
      </w:r>
      <w:r w:rsidR="004A361D" w:rsidRPr="008B248D">
        <w:rPr>
          <w:lang w:val="pl-PL"/>
        </w:rPr>
        <w:t xml:space="preserve">przyjętą </w:t>
      </w:r>
      <w:r w:rsidRPr="008B248D">
        <w:rPr>
          <w:lang w:val="pl-PL"/>
        </w:rPr>
        <w:t>logiką pracy w systemie. Osoba zgłaszająca może wprowadzić zmiany (np. skomentować) w danym zgłoszeniu</w:t>
      </w:r>
      <w:r w:rsidR="004A361D" w:rsidRPr="008B248D">
        <w:rPr>
          <w:lang w:val="pl-PL"/>
        </w:rPr>
        <w:t xml:space="preserve"> przez edycję</w:t>
      </w:r>
      <w:r w:rsidRPr="008B248D">
        <w:rPr>
          <w:lang w:val="pl-PL"/>
        </w:rPr>
        <w:t xml:space="preserve">. Proces wymiany informacji miedzy zgłaszającym a </w:t>
      </w:r>
      <w:r w:rsidR="004A361D" w:rsidRPr="008B248D">
        <w:rPr>
          <w:lang w:val="pl-PL"/>
        </w:rPr>
        <w:t>realizującym zadanie/konsultację</w:t>
      </w:r>
      <w:r w:rsidRPr="008B248D">
        <w:rPr>
          <w:lang w:val="pl-PL"/>
        </w:rPr>
        <w:t xml:space="preserve"> trwa dopóki nie zostanie zrealizowane.</w:t>
      </w:r>
    </w:p>
    <w:p w:rsidR="00162221" w:rsidRPr="008B248D" w:rsidRDefault="00162221" w:rsidP="0035113C">
      <w:pPr>
        <w:pStyle w:val="Akapitzlist"/>
        <w:numPr>
          <w:ilvl w:val="1"/>
          <w:numId w:val="17"/>
        </w:numPr>
        <w:spacing w:line="276" w:lineRule="auto"/>
        <w:jc w:val="both"/>
        <w:rPr>
          <w:lang w:val="pl-PL"/>
        </w:rPr>
      </w:pPr>
      <w:r w:rsidRPr="008B248D">
        <w:rPr>
          <w:lang w:val="pl-PL"/>
        </w:rPr>
        <w:t>w momencie  zamknięcia zgłoszenia nie można zmieniać nic w jego treści. Można oglądać historie zgłoszenia; (kto, kiedy, treść zmian), zmiany statusów, czas trwania w danym stanie.</w:t>
      </w:r>
    </w:p>
    <w:p w:rsidR="00162221" w:rsidRPr="008B248D" w:rsidRDefault="00162221" w:rsidP="0035113C">
      <w:pPr>
        <w:pStyle w:val="Akapitzlist"/>
        <w:numPr>
          <w:ilvl w:val="1"/>
          <w:numId w:val="17"/>
        </w:numPr>
        <w:spacing w:line="276" w:lineRule="auto"/>
        <w:jc w:val="both"/>
        <w:rPr>
          <w:lang w:val="pl-PL"/>
        </w:rPr>
      </w:pPr>
      <w:r w:rsidRPr="008B248D">
        <w:rPr>
          <w:lang w:val="pl-PL"/>
        </w:rPr>
        <w:lastRenderedPageBreak/>
        <w:t>zarządzający projektem może przeglądać stan systemu, czyli może oglądać wszystkie zgłoszenia (kolejność chronologiczna zgłoszenia, z zaznaczeniem, kto zgłosił, kiedy, jaki jest aktualny status). Może wybrać historię zgłoszenia. Może filtrować zgłoszenia i wyświetlać zgodnie z zadanym filtrem (np. tylko otwarte, tylko za</w:t>
      </w:r>
      <w:r w:rsidR="004A361D" w:rsidRPr="008B248D">
        <w:rPr>
          <w:lang w:val="pl-PL"/>
        </w:rPr>
        <w:t xml:space="preserve">mknięte, najstarsze otwarte, </w:t>
      </w:r>
      <w:r w:rsidRPr="008B248D">
        <w:rPr>
          <w:lang w:val="pl-PL"/>
        </w:rPr>
        <w:t xml:space="preserve"> różne) na specjalnej liście roboczej.</w:t>
      </w:r>
    </w:p>
    <w:p w:rsidR="00162221" w:rsidRPr="00162221" w:rsidRDefault="00162221" w:rsidP="0035113C">
      <w:pPr>
        <w:rPr>
          <w:lang w:val="pl-PL"/>
        </w:rPr>
      </w:pPr>
      <w:r w:rsidRPr="00162221">
        <w:rPr>
          <w:lang w:val="pl-PL"/>
        </w:rPr>
        <w:t>Szczegółowa lista wymaganych funkcji została przedstawiona w dalszej części dokumentu</w:t>
      </w:r>
      <w:r w:rsidR="004A361D">
        <w:rPr>
          <w:lang w:val="pl-PL"/>
        </w:rPr>
        <w:t xml:space="preserve"> w rozdziale </w:t>
      </w:r>
      <w:r w:rsidR="00466B2A">
        <w:rPr>
          <w:lang w:val="pl-PL"/>
        </w:rPr>
        <w:fldChar w:fldCharType="begin"/>
      </w:r>
      <w:r w:rsidR="004A361D">
        <w:rPr>
          <w:lang w:val="pl-PL"/>
        </w:rPr>
        <w:instrText xml:space="preserve"> REF _Ref380112769 \r \h </w:instrText>
      </w:r>
      <w:r w:rsidR="00466B2A">
        <w:rPr>
          <w:lang w:val="pl-PL"/>
        </w:rPr>
      </w:r>
      <w:r w:rsidR="00466B2A">
        <w:rPr>
          <w:lang w:val="pl-PL"/>
        </w:rPr>
        <w:fldChar w:fldCharType="separate"/>
      </w:r>
      <w:r w:rsidR="00F75D98">
        <w:rPr>
          <w:lang w:val="pl-PL"/>
        </w:rPr>
        <w:t>5</w:t>
      </w:r>
      <w:r w:rsidR="00466B2A">
        <w:rPr>
          <w:lang w:val="pl-PL"/>
        </w:rPr>
        <w:fldChar w:fldCharType="end"/>
      </w:r>
      <w:r w:rsidR="004A361D">
        <w:rPr>
          <w:lang w:val="pl-PL"/>
        </w:rPr>
        <w:t xml:space="preserve">. </w:t>
      </w:r>
      <w:r w:rsidR="00466B2A">
        <w:rPr>
          <w:lang w:val="pl-PL"/>
        </w:rPr>
        <w:fldChar w:fldCharType="begin"/>
      </w:r>
      <w:r w:rsidR="004A361D">
        <w:rPr>
          <w:lang w:val="pl-PL"/>
        </w:rPr>
        <w:instrText xml:space="preserve"> REF _Ref380112772 \h </w:instrText>
      </w:r>
      <w:r w:rsidR="00466B2A">
        <w:rPr>
          <w:lang w:val="pl-PL"/>
        </w:rPr>
      </w:r>
      <w:r w:rsidR="00466B2A">
        <w:rPr>
          <w:lang w:val="pl-PL"/>
        </w:rPr>
        <w:fldChar w:fldCharType="separate"/>
      </w:r>
      <w:r w:rsidR="00F75D98" w:rsidRPr="002D1002">
        <w:rPr>
          <w:lang w:val="pl-PL"/>
        </w:rPr>
        <w:t xml:space="preserve">SZCZEGÓŁOWE </w:t>
      </w:r>
      <w:r w:rsidR="00F75D98" w:rsidRPr="00F62E81">
        <w:t>WYMAGANIA</w:t>
      </w:r>
      <w:r w:rsidR="00466B2A">
        <w:rPr>
          <w:lang w:val="pl-PL"/>
        </w:rPr>
        <w:fldChar w:fldCharType="end"/>
      </w:r>
      <w:r w:rsidRPr="00162221">
        <w:rPr>
          <w:lang w:val="pl-PL"/>
        </w:rPr>
        <w:t>.</w:t>
      </w:r>
    </w:p>
    <w:p w:rsidR="00162221" w:rsidRDefault="00162221" w:rsidP="0035113C">
      <w:pPr>
        <w:pStyle w:val="Nagwek4"/>
        <w:spacing w:before="0" w:after="0"/>
      </w:pPr>
      <w:bookmarkStart w:id="9" w:name="_Toc347227642"/>
      <w:r>
        <w:t>INTERNETOWY SYSTEM WYMIANY DANYCH MEDYCZNYCH</w:t>
      </w:r>
      <w:bookmarkEnd w:id="9"/>
    </w:p>
    <w:p w:rsidR="00162221" w:rsidRPr="00162221" w:rsidRDefault="00162221" w:rsidP="0035113C">
      <w:pPr>
        <w:rPr>
          <w:lang w:val="pl-PL"/>
        </w:rPr>
      </w:pPr>
      <w:r w:rsidRPr="00162221">
        <w:rPr>
          <w:lang w:val="pl-PL"/>
        </w:rPr>
        <w:t xml:space="preserve">W skład  modułu wchodzą następujące moduły specjalizowane, </w:t>
      </w:r>
      <w:r w:rsidRPr="00F62E81">
        <w:rPr>
          <w:rFonts w:cs="Arial"/>
          <w:lang w:val="pl-PL"/>
        </w:rPr>
        <w:t xml:space="preserve">których funkcjonalność jest opisana szczegółowo w rozdziale </w:t>
      </w:r>
      <w:r w:rsidR="00466B2A">
        <w:rPr>
          <w:lang w:val="pl-PL"/>
        </w:rPr>
        <w:fldChar w:fldCharType="begin"/>
      </w:r>
      <w:r w:rsidR="004A361D">
        <w:rPr>
          <w:lang w:val="pl-PL"/>
        </w:rPr>
        <w:instrText xml:space="preserve"> REF _Ref380112769 \r \h </w:instrText>
      </w:r>
      <w:r w:rsidR="00466B2A">
        <w:rPr>
          <w:lang w:val="pl-PL"/>
        </w:rPr>
      </w:r>
      <w:r w:rsidR="00466B2A">
        <w:rPr>
          <w:lang w:val="pl-PL"/>
        </w:rPr>
        <w:fldChar w:fldCharType="separate"/>
      </w:r>
      <w:r w:rsidR="00F75D98">
        <w:rPr>
          <w:lang w:val="pl-PL"/>
        </w:rPr>
        <w:t>5</w:t>
      </w:r>
      <w:r w:rsidR="00466B2A">
        <w:rPr>
          <w:lang w:val="pl-PL"/>
        </w:rPr>
        <w:fldChar w:fldCharType="end"/>
      </w:r>
      <w:r w:rsidR="004A361D">
        <w:rPr>
          <w:lang w:val="pl-PL"/>
        </w:rPr>
        <w:t xml:space="preserve">. </w:t>
      </w:r>
      <w:r w:rsidR="00466B2A">
        <w:rPr>
          <w:lang w:val="pl-PL"/>
        </w:rPr>
        <w:fldChar w:fldCharType="begin"/>
      </w:r>
      <w:r w:rsidR="004A361D">
        <w:rPr>
          <w:lang w:val="pl-PL"/>
        </w:rPr>
        <w:instrText xml:space="preserve"> REF _Ref380112772 \h </w:instrText>
      </w:r>
      <w:r w:rsidR="00466B2A">
        <w:rPr>
          <w:lang w:val="pl-PL"/>
        </w:rPr>
      </w:r>
      <w:r w:rsidR="00466B2A">
        <w:rPr>
          <w:lang w:val="pl-PL"/>
        </w:rPr>
        <w:fldChar w:fldCharType="separate"/>
      </w:r>
      <w:r w:rsidR="00F75D98" w:rsidRPr="002D1002">
        <w:rPr>
          <w:lang w:val="pl-PL"/>
        </w:rPr>
        <w:t xml:space="preserve">SZCZEGÓŁOWE </w:t>
      </w:r>
      <w:r w:rsidR="00F75D98" w:rsidRPr="00F62E81">
        <w:t>WYMAGANIA</w:t>
      </w:r>
      <w:r w:rsidR="00466B2A">
        <w:rPr>
          <w:lang w:val="pl-PL"/>
        </w:rPr>
        <w:fldChar w:fldCharType="end"/>
      </w:r>
      <w:r w:rsidRPr="00F62E81">
        <w:rPr>
          <w:lang w:val="pl-PL"/>
        </w:rPr>
        <w:t>:</w:t>
      </w:r>
    </w:p>
    <w:p w:rsidR="00162221" w:rsidRPr="00162221" w:rsidRDefault="00162221" w:rsidP="0035113C">
      <w:pPr>
        <w:pStyle w:val="Akapitzlist"/>
        <w:numPr>
          <w:ilvl w:val="0"/>
          <w:numId w:val="13"/>
        </w:numPr>
        <w:spacing w:line="276" w:lineRule="auto"/>
        <w:rPr>
          <w:lang w:val="pl-PL"/>
        </w:rPr>
      </w:pPr>
      <w:r w:rsidRPr="00162221">
        <w:rPr>
          <w:lang w:val="pl-PL"/>
        </w:rPr>
        <w:t>TELERADIOLOGIA W TYM MODUŁ OPISOWY TELERADIOLOGII</w:t>
      </w:r>
    </w:p>
    <w:p w:rsidR="00162221" w:rsidRDefault="00162221" w:rsidP="0035113C">
      <w:pPr>
        <w:pStyle w:val="Akapitzlist"/>
        <w:numPr>
          <w:ilvl w:val="0"/>
          <w:numId w:val="13"/>
        </w:numPr>
        <w:spacing w:line="276" w:lineRule="auto"/>
      </w:pPr>
      <w:r>
        <w:t>MODUŁ ZLECEŃ KONSULTACJI</w:t>
      </w:r>
    </w:p>
    <w:p w:rsidR="00162221" w:rsidRPr="00162221" w:rsidRDefault="00162221" w:rsidP="0035113C">
      <w:pPr>
        <w:pStyle w:val="Akapitzlist"/>
        <w:numPr>
          <w:ilvl w:val="0"/>
          <w:numId w:val="13"/>
        </w:numPr>
        <w:spacing w:line="276" w:lineRule="auto"/>
        <w:rPr>
          <w:lang w:val="pl-PL"/>
        </w:rPr>
      </w:pPr>
      <w:r w:rsidRPr="00162221">
        <w:rPr>
          <w:lang w:val="pl-PL"/>
        </w:rPr>
        <w:t>AUTORYZACJA WYNIKÓW BADAŃ I ZGŁOSZONYCH PROBLEMÓW</w:t>
      </w:r>
    </w:p>
    <w:p w:rsidR="00162221" w:rsidRDefault="00162221" w:rsidP="0035113C">
      <w:pPr>
        <w:pStyle w:val="Akapitzlist"/>
        <w:numPr>
          <w:ilvl w:val="0"/>
          <w:numId w:val="13"/>
        </w:numPr>
        <w:spacing w:line="276" w:lineRule="auto"/>
      </w:pPr>
      <w:r>
        <w:t>KOMUNIKATOR</w:t>
      </w:r>
    </w:p>
    <w:p w:rsidR="00162221" w:rsidRDefault="00162221" w:rsidP="0035113C">
      <w:pPr>
        <w:pStyle w:val="Akapitzlist"/>
        <w:numPr>
          <w:ilvl w:val="0"/>
          <w:numId w:val="13"/>
        </w:numPr>
        <w:spacing w:line="276" w:lineRule="auto"/>
      </w:pPr>
      <w:r>
        <w:t>PULPIT LEKARZA KONSULTUJĄCEGO</w:t>
      </w:r>
    </w:p>
    <w:p w:rsidR="00162221" w:rsidRPr="00162221" w:rsidRDefault="00162221" w:rsidP="0035113C">
      <w:pPr>
        <w:rPr>
          <w:rFonts w:cs="Arial"/>
          <w:color w:val="000000"/>
          <w:lang w:val="pl-PL"/>
        </w:rPr>
      </w:pPr>
      <w:r w:rsidRPr="00162221">
        <w:rPr>
          <w:rFonts w:cs="Arial"/>
          <w:color w:val="000000"/>
          <w:lang w:val="pl-PL"/>
        </w:rPr>
        <w:t>oraz niezbędna do zachowania opisanych funkcjonalności integracja z pozostałymi modułami platformy medycznej.</w:t>
      </w:r>
    </w:p>
    <w:p w:rsidR="00162221" w:rsidRDefault="00162221" w:rsidP="0035113C">
      <w:pPr>
        <w:pStyle w:val="Nagwek4"/>
        <w:spacing w:before="0" w:after="0"/>
      </w:pPr>
      <w:bookmarkStart w:id="10" w:name="_Toc347227643"/>
      <w:r>
        <w:t>BIBLIOTEKA PRZYPADKÓW KLINICZNYCH</w:t>
      </w:r>
      <w:bookmarkEnd w:id="10"/>
    </w:p>
    <w:p w:rsidR="00162221" w:rsidRPr="00162221" w:rsidRDefault="00162221" w:rsidP="0035113C">
      <w:pPr>
        <w:rPr>
          <w:lang w:val="pl-PL"/>
        </w:rPr>
      </w:pPr>
      <w:r w:rsidRPr="00162221">
        <w:rPr>
          <w:lang w:val="pl-PL"/>
        </w:rPr>
        <w:t>W skład  modułu wchodzą następujące moduły specjalizowane</w:t>
      </w:r>
      <w:r w:rsidRPr="00F62E81">
        <w:rPr>
          <w:lang w:val="pl-PL"/>
        </w:rPr>
        <w:t xml:space="preserve">, </w:t>
      </w:r>
      <w:r w:rsidRPr="00F62E81">
        <w:rPr>
          <w:rFonts w:cs="Arial"/>
          <w:lang w:val="pl-PL"/>
        </w:rPr>
        <w:t xml:space="preserve">których funkcjonalność jest opisana szczegółowo w rozdziale </w:t>
      </w:r>
      <w:r w:rsidR="00466B2A">
        <w:rPr>
          <w:lang w:val="pl-PL"/>
        </w:rPr>
        <w:fldChar w:fldCharType="begin"/>
      </w:r>
      <w:r w:rsidR="004A361D">
        <w:rPr>
          <w:lang w:val="pl-PL"/>
        </w:rPr>
        <w:instrText xml:space="preserve"> REF _Ref380112769 \r \h </w:instrText>
      </w:r>
      <w:r w:rsidR="00466B2A">
        <w:rPr>
          <w:lang w:val="pl-PL"/>
        </w:rPr>
      </w:r>
      <w:r w:rsidR="00466B2A">
        <w:rPr>
          <w:lang w:val="pl-PL"/>
        </w:rPr>
        <w:fldChar w:fldCharType="separate"/>
      </w:r>
      <w:r w:rsidR="00F75D98">
        <w:rPr>
          <w:lang w:val="pl-PL"/>
        </w:rPr>
        <w:t>5</w:t>
      </w:r>
      <w:r w:rsidR="00466B2A">
        <w:rPr>
          <w:lang w:val="pl-PL"/>
        </w:rPr>
        <w:fldChar w:fldCharType="end"/>
      </w:r>
      <w:r w:rsidR="004A361D">
        <w:rPr>
          <w:lang w:val="pl-PL"/>
        </w:rPr>
        <w:t xml:space="preserve">. </w:t>
      </w:r>
      <w:r w:rsidR="00466B2A">
        <w:rPr>
          <w:lang w:val="pl-PL"/>
        </w:rPr>
        <w:fldChar w:fldCharType="begin"/>
      </w:r>
      <w:r w:rsidR="004A361D">
        <w:rPr>
          <w:lang w:val="pl-PL"/>
        </w:rPr>
        <w:instrText xml:space="preserve"> REF _Ref380112772 \h </w:instrText>
      </w:r>
      <w:r w:rsidR="00466B2A">
        <w:rPr>
          <w:lang w:val="pl-PL"/>
        </w:rPr>
      </w:r>
      <w:r w:rsidR="00466B2A">
        <w:rPr>
          <w:lang w:val="pl-PL"/>
        </w:rPr>
        <w:fldChar w:fldCharType="separate"/>
      </w:r>
      <w:r w:rsidR="00F75D98" w:rsidRPr="002D1002">
        <w:rPr>
          <w:lang w:val="pl-PL"/>
        </w:rPr>
        <w:t xml:space="preserve">SZCZEGÓŁOWE </w:t>
      </w:r>
      <w:r w:rsidR="00F75D98" w:rsidRPr="00F62E81">
        <w:t>WYMAGANIA</w:t>
      </w:r>
      <w:r w:rsidR="00466B2A">
        <w:rPr>
          <w:lang w:val="pl-PL"/>
        </w:rPr>
        <w:fldChar w:fldCharType="end"/>
      </w:r>
    </w:p>
    <w:p w:rsidR="00162221" w:rsidRDefault="00162221" w:rsidP="0035113C">
      <w:pPr>
        <w:pStyle w:val="Akapitzlist"/>
        <w:numPr>
          <w:ilvl w:val="0"/>
          <w:numId w:val="7"/>
        </w:numPr>
        <w:spacing w:line="276" w:lineRule="auto"/>
      </w:pPr>
      <w:r>
        <w:t>ELEKTRONICZNY REKORD MEDYCZNY PACJENTA WETERYNARYJNEGO</w:t>
      </w:r>
    </w:p>
    <w:p w:rsidR="00162221" w:rsidRDefault="00162221" w:rsidP="0035113C">
      <w:pPr>
        <w:pStyle w:val="Akapitzlist"/>
        <w:numPr>
          <w:ilvl w:val="0"/>
          <w:numId w:val="7"/>
        </w:numPr>
        <w:spacing w:line="276" w:lineRule="auto"/>
      </w:pPr>
      <w:r>
        <w:t>ARCHIWUM DYDAKTYCZNE</w:t>
      </w:r>
    </w:p>
    <w:p w:rsidR="00162221" w:rsidRPr="00162221" w:rsidRDefault="00162221" w:rsidP="0035113C">
      <w:pPr>
        <w:rPr>
          <w:rFonts w:cs="Arial"/>
          <w:color w:val="000000"/>
          <w:lang w:val="pl-PL"/>
        </w:rPr>
      </w:pPr>
      <w:r w:rsidRPr="00162221">
        <w:rPr>
          <w:rFonts w:cs="Arial"/>
          <w:color w:val="000000"/>
          <w:lang w:val="pl-PL"/>
        </w:rPr>
        <w:t>oraz niezbędna do zachowania opisanych funkcjonalności integracja z pozostałymi modułami platformy medycznej.</w:t>
      </w:r>
    </w:p>
    <w:p w:rsidR="00162221" w:rsidRDefault="00162221" w:rsidP="0035113C">
      <w:pPr>
        <w:pStyle w:val="Nagwek4"/>
        <w:spacing w:before="0" w:after="0"/>
      </w:pPr>
      <w:bookmarkStart w:id="11" w:name="_Toc347227644"/>
      <w:r>
        <w:t>SYSTEM POWIADAMIANIA O ZAGROŻENIACH EPIDEMIOLOGICZNYCH</w:t>
      </w:r>
      <w:bookmarkEnd w:id="11"/>
    </w:p>
    <w:p w:rsidR="00162221" w:rsidRPr="00162221" w:rsidRDefault="0073505F" w:rsidP="0035113C">
      <w:pPr>
        <w:rPr>
          <w:lang w:val="pl-PL"/>
        </w:rPr>
      </w:pPr>
      <w:r>
        <w:rPr>
          <w:lang w:val="pl-PL"/>
        </w:rPr>
        <w:t xml:space="preserve">W skład </w:t>
      </w:r>
      <w:r w:rsidR="00162221" w:rsidRPr="00162221">
        <w:rPr>
          <w:lang w:val="pl-PL"/>
        </w:rPr>
        <w:t>Moduł</w:t>
      </w:r>
      <w:r>
        <w:rPr>
          <w:lang w:val="pl-PL"/>
        </w:rPr>
        <w:t>u</w:t>
      </w:r>
      <w:r w:rsidR="00162221" w:rsidRPr="00162221">
        <w:rPr>
          <w:lang w:val="pl-PL"/>
        </w:rPr>
        <w:t xml:space="preserve"> </w:t>
      </w:r>
      <w:r>
        <w:rPr>
          <w:lang w:val="pl-PL"/>
        </w:rPr>
        <w:t xml:space="preserve">wchodzą </w:t>
      </w:r>
      <w:proofErr w:type="spellStart"/>
      <w:r>
        <w:rPr>
          <w:lang w:val="pl-PL"/>
        </w:rPr>
        <w:t>podmoduły</w:t>
      </w:r>
      <w:proofErr w:type="spellEnd"/>
      <w:r w:rsidR="00162221" w:rsidRPr="00162221">
        <w:rPr>
          <w:lang w:val="pl-PL"/>
        </w:rPr>
        <w:t xml:space="preserve">: </w:t>
      </w:r>
    </w:p>
    <w:p w:rsidR="00162221" w:rsidRDefault="00162221" w:rsidP="0035113C">
      <w:pPr>
        <w:pStyle w:val="Akapitzlist"/>
        <w:numPr>
          <w:ilvl w:val="0"/>
          <w:numId w:val="15"/>
        </w:numPr>
        <w:spacing w:line="276" w:lineRule="auto"/>
      </w:pPr>
      <w:r>
        <w:t>MODUŁ PROJEKTÓW</w:t>
      </w:r>
    </w:p>
    <w:p w:rsidR="00162221" w:rsidRDefault="00162221" w:rsidP="0035113C">
      <w:pPr>
        <w:pStyle w:val="Akapitzlist"/>
        <w:numPr>
          <w:ilvl w:val="0"/>
          <w:numId w:val="15"/>
        </w:numPr>
        <w:spacing w:line="276" w:lineRule="auto"/>
      </w:pPr>
      <w:r>
        <w:t>MODUŁ ZGŁOSZEŃ</w:t>
      </w:r>
    </w:p>
    <w:p w:rsidR="00162221" w:rsidRPr="00162221" w:rsidRDefault="00162221" w:rsidP="0035113C">
      <w:pPr>
        <w:pStyle w:val="Akapitzlist"/>
        <w:numPr>
          <w:ilvl w:val="0"/>
          <w:numId w:val="15"/>
        </w:numPr>
        <w:spacing w:line="276" w:lineRule="auto"/>
        <w:rPr>
          <w:rFonts w:cs="Arial"/>
          <w:color w:val="000000"/>
          <w:lang w:val="pl-PL"/>
        </w:rPr>
      </w:pPr>
      <w:r w:rsidRPr="00162221">
        <w:rPr>
          <w:rFonts w:cs="Arial"/>
          <w:color w:val="000000"/>
          <w:lang w:val="pl-PL"/>
        </w:rPr>
        <w:t xml:space="preserve">PUBLIKACJA ZAGROŻEŃ EPIDEMIOLOGICZNYCH (jako interfejs między modułem a systemem CMS </w:t>
      </w:r>
      <w:proofErr w:type="spellStart"/>
      <w:r w:rsidRPr="00162221">
        <w:rPr>
          <w:rFonts w:cs="Arial"/>
          <w:color w:val="000000"/>
          <w:lang w:val="pl-PL"/>
        </w:rPr>
        <w:t>wortalu</w:t>
      </w:r>
      <w:proofErr w:type="spellEnd"/>
      <w:r w:rsidRPr="00162221">
        <w:rPr>
          <w:rFonts w:cs="Arial"/>
          <w:color w:val="000000"/>
          <w:lang w:val="pl-PL"/>
        </w:rPr>
        <w:t xml:space="preserve"> WWW)</w:t>
      </w:r>
    </w:p>
    <w:p w:rsidR="00162221" w:rsidRPr="00162221" w:rsidRDefault="00162221" w:rsidP="0035113C">
      <w:pPr>
        <w:rPr>
          <w:rFonts w:cs="Arial"/>
          <w:color w:val="000000"/>
          <w:lang w:val="pl-PL"/>
        </w:rPr>
      </w:pPr>
      <w:r w:rsidRPr="00162221">
        <w:rPr>
          <w:rFonts w:cs="Arial"/>
          <w:color w:val="000000"/>
          <w:lang w:val="pl-PL"/>
        </w:rPr>
        <w:t>oraz niezbędna do zachowania opisanych funkcjonalności integracja z pozostałymi modułami platformy medycznej.</w:t>
      </w:r>
    </w:p>
    <w:p w:rsidR="00162221" w:rsidRDefault="00162221" w:rsidP="0035113C">
      <w:pPr>
        <w:pStyle w:val="Nagwek5"/>
        <w:spacing w:before="0" w:after="0"/>
      </w:pPr>
      <w:r>
        <w:t xml:space="preserve">MODUŁ </w:t>
      </w:r>
      <w:r w:rsidRPr="00F62E81">
        <w:t>PROJEKTÓW</w:t>
      </w:r>
    </w:p>
    <w:p w:rsidR="00162221" w:rsidRPr="00F62E81" w:rsidRDefault="0073505F" w:rsidP="0035113C">
      <w:pPr>
        <w:rPr>
          <w:lang w:val="pl-PL"/>
        </w:rPr>
      </w:pPr>
      <w:r>
        <w:rPr>
          <w:lang w:val="pl-PL"/>
        </w:rPr>
        <w:t xml:space="preserve">W skład Modułu wchodzą </w:t>
      </w:r>
      <w:proofErr w:type="spellStart"/>
      <w:r>
        <w:rPr>
          <w:lang w:val="pl-PL"/>
        </w:rPr>
        <w:t>podmoduły</w:t>
      </w:r>
      <w:proofErr w:type="spellEnd"/>
      <w:r w:rsidR="00162221" w:rsidRPr="00F62E81">
        <w:rPr>
          <w:lang w:val="pl-PL"/>
        </w:rPr>
        <w:t xml:space="preserve"> specjalizowan</w:t>
      </w:r>
      <w:r>
        <w:rPr>
          <w:lang w:val="pl-PL"/>
        </w:rPr>
        <w:t>e</w:t>
      </w:r>
      <w:r w:rsidR="00162221" w:rsidRPr="00F62E81">
        <w:rPr>
          <w:lang w:val="pl-PL"/>
        </w:rPr>
        <w:t>,</w:t>
      </w:r>
      <w:r w:rsidR="00162221" w:rsidRPr="00F62E81">
        <w:rPr>
          <w:rFonts w:cs="Arial"/>
          <w:lang w:val="pl-PL"/>
        </w:rPr>
        <w:t xml:space="preserve"> których funkcjonalność jest opisana szczegółowo w rozdziale </w:t>
      </w:r>
      <w:r w:rsidR="00466B2A">
        <w:rPr>
          <w:lang w:val="pl-PL"/>
        </w:rPr>
        <w:fldChar w:fldCharType="begin"/>
      </w:r>
      <w:r w:rsidR="004A361D">
        <w:rPr>
          <w:lang w:val="pl-PL"/>
        </w:rPr>
        <w:instrText xml:space="preserve"> REF _Ref380112769 \r \h </w:instrText>
      </w:r>
      <w:r w:rsidR="00466B2A">
        <w:rPr>
          <w:lang w:val="pl-PL"/>
        </w:rPr>
      </w:r>
      <w:r w:rsidR="00466B2A">
        <w:rPr>
          <w:lang w:val="pl-PL"/>
        </w:rPr>
        <w:fldChar w:fldCharType="separate"/>
      </w:r>
      <w:r w:rsidR="00F75D98">
        <w:rPr>
          <w:lang w:val="pl-PL"/>
        </w:rPr>
        <w:t>5</w:t>
      </w:r>
      <w:r w:rsidR="00466B2A">
        <w:rPr>
          <w:lang w:val="pl-PL"/>
        </w:rPr>
        <w:fldChar w:fldCharType="end"/>
      </w:r>
      <w:r w:rsidR="004A361D">
        <w:rPr>
          <w:lang w:val="pl-PL"/>
        </w:rPr>
        <w:t xml:space="preserve">. </w:t>
      </w:r>
      <w:r w:rsidR="00466B2A">
        <w:rPr>
          <w:lang w:val="pl-PL"/>
        </w:rPr>
        <w:fldChar w:fldCharType="begin"/>
      </w:r>
      <w:r w:rsidR="004A361D">
        <w:rPr>
          <w:lang w:val="pl-PL"/>
        </w:rPr>
        <w:instrText xml:space="preserve"> REF _Ref380112772 \h </w:instrText>
      </w:r>
      <w:r w:rsidR="00466B2A">
        <w:rPr>
          <w:lang w:val="pl-PL"/>
        </w:rPr>
      </w:r>
      <w:r w:rsidR="00466B2A">
        <w:rPr>
          <w:lang w:val="pl-PL"/>
        </w:rPr>
        <w:fldChar w:fldCharType="separate"/>
      </w:r>
      <w:r w:rsidR="00F75D98" w:rsidRPr="002D1002">
        <w:rPr>
          <w:lang w:val="pl-PL"/>
        </w:rPr>
        <w:t xml:space="preserve">SZCZEGÓŁOWE </w:t>
      </w:r>
      <w:r w:rsidR="00F75D98" w:rsidRPr="00F62E81">
        <w:t>WYMAGANIA</w:t>
      </w:r>
      <w:r w:rsidR="00466B2A">
        <w:rPr>
          <w:lang w:val="pl-PL"/>
        </w:rPr>
        <w:fldChar w:fldCharType="end"/>
      </w:r>
      <w:r w:rsidR="00162221" w:rsidRPr="00F62E81">
        <w:rPr>
          <w:lang w:val="pl-PL"/>
        </w:rPr>
        <w:t>:</w:t>
      </w:r>
    </w:p>
    <w:p w:rsidR="00162221" w:rsidRPr="00162221" w:rsidRDefault="00162221" w:rsidP="0035113C">
      <w:pPr>
        <w:pStyle w:val="Akapitzlist"/>
        <w:numPr>
          <w:ilvl w:val="0"/>
          <w:numId w:val="14"/>
        </w:numPr>
        <w:spacing w:line="276" w:lineRule="auto"/>
        <w:rPr>
          <w:rFonts w:cs="Arial"/>
          <w:color w:val="000000"/>
          <w:lang w:val="pl-PL"/>
        </w:rPr>
      </w:pPr>
      <w:r w:rsidRPr="00162221">
        <w:rPr>
          <w:rFonts w:cs="Arial"/>
          <w:color w:val="000000"/>
          <w:lang w:val="pl-PL"/>
        </w:rPr>
        <w:t>ZLECENIA KONSULTACJI I ZGŁOSZENIA PROBLEMÓW (wraz  z listami roboczymi)</w:t>
      </w:r>
    </w:p>
    <w:p w:rsidR="00162221" w:rsidRPr="00162221" w:rsidRDefault="00162221" w:rsidP="0035113C">
      <w:pPr>
        <w:pStyle w:val="Akapitzlist"/>
        <w:numPr>
          <w:ilvl w:val="0"/>
          <w:numId w:val="14"/>
        </w:numPr>
        <w:spacing w:line="276" w:lineRule="auto"/>
        <w:rPr>
          <w:rFonts w:cs="Arial"/>
          <w:color w:val="000000"/>
          <w:lang w:val="pl-PL"/>
        </w:rPr>
      </w:pPr>
      <w:r w:rsidRPr="00162221">
        <w:rPr>
          <w:rFonts w:cs="Arial"/>
          <w:color w:val="000000"/>
          <w:lang w:val="pl-PL"/>
        </w:rPr>
        <w:t>ZARZĄDZANIE UŻYTKOWNIKAMI I SŁOWNIKAMI (wraz</w:t>
      </w:r>
      <w:r w:rsidR="004A361D">
        <w:rPr>
          <w:rFonts w:cs="Arial"/>
          <w:color w:val="000000"/>
          <w:lang w:val="pl-PL"/>
        </w:rPr>
        <w:t xml:space="preserve"> zarządzaniem klasami/typami problemów/konsultacji</w:t>
      </w:r>
      <w:r w:rsidRPr="00162221">
        <w:rPr>
          <w:rFonts w:cs="Arial"/>
          <w:color w:val="000000"/>
          <w:lang w:val="pl-PL"/>
        </w:rPr>
        <w:t>)</w:t>
      </w:r>
    </w:p>
    <w:p w:rsidR="00162221" w:rsidRPr="00162221" w:rsidRDefault="00162221" w:rsidP="0035113C">
      <w:pPr>
        <w:rPr>
          <w:rFonts w:cs="Arial"/>
          <w:color w:val="000000"/>
          <w:lang w:val="pl-PL"/>
        </w:rPr>
      </w:pPr>
      <w:r w:rsidRPr="00162221">
        <w:rPr>
          <w:rFonts w:cs="Arial"/>
          <w:color w:val="000000"/>
          <w:lang w:val="pl-PL"/>
        </w:rPr>
        <w:t>wspomagane przez MODUŁ ADMINISTRATOR oraz niezbędna do zachowania opisanych funkcjonalności integracja z pozostałymi modułami platformy medycznej.</w:t>
      </w:r>
    </w:p>
    <w:p w:rsidR="00162221" w:rsidRDefault="00162221" w:rsidP="0035113C">
      <w:pPr>
        <w:pStyle w:val="Nagwek5"/>
        <w:keepNext/>
        <w:spacing w:before="0" w:after="0"/>
        <w:ind w:left="1009" w:hanging="1009"/>
      </w:pPr>
      <w:r>
        <w:t>MODUŁ ZGŁOSZEŃ</w:t>
      </w:r>
    </w:p>
    <w:p w:rsidR="00162221" w:rsidRPr="00F56D48" w:rsidRDefault="00162221" w:rsidP="0035113C">
      <w:pPr>
        <w:rPr>
          <w:lang w:val="pl-PL"/>
        </w:rPr>
      </w:pPr>
      <w:r w:rsidRPr="00F56D48">
        <w:rPr>
          <w:lang w:val="pl-PL"/>
        </w:rPr>
        <w:t xml:space="preserve">Moduł </w:t>
      </w:r>
      <w:r w:rsidR="0073505F">
        <w:rPr>
          <w:lang w:val="pl-PL"/>
        </w:rPr>
        <w:t>opiera się</w:t>
      </w:r>
      <w:r w:rsidRPr="00F56D48">
        <w:rPr>
          <w:lang w:val="pl-PL"/>
        </w:rPr>
        <w:t xml:space="preserve"> na następujących modułach specjalizowanych,</w:t>
      </w:r>
      <w:r w:rsidRPr="00F56D48">
        <w:rPr>
          <w:rFonts w:cs="Arial"/>
          <w:lang w:val="pl-PL"/>
        </w:rPr>
        <w:t xml:space="preserve"> których funkcjonalność jest opisana szczegółowo w rozdziale </w:t>
      </w:r>
      <w:r w:rsidR="00466B2A">
        <w:rPr>
          <w:lang w:val="pl-PL"/>
        </w:rPr>
        <w:fldChar w:fldCharType="begin"/>
      </w:r>
      <w:r w:rsidR="004A361D">
        <w:rPr>
          <w:lang w:val="pl-PL"/>
        </w:rPr>
        <w:instrText xml:space="preserve"> REF _Ref380112769 \r \h </w:instrText>
      </w:r>
      <w:r w:rsidR="00466B2A">
        <w:rPr>
          <w:lang w:val="pl-PL"/>
        </w:rPr>
      </w:r>
      <w:r w:rsidR="00466B2A">
        <w:rPr>
          <w:lang w:val="pl-PL"/>
        </w:rPr>
        <w:fldChar w:fldCharType="separate"/>
      </w:r>
      <w:r w:rsidR="00F75D98">
        <w:rPr>
          <w:lang w:val="pl-PL"/>
        </w:rPr>
        <w:t>5</w:t>
      </w:r>
      <w:r w:rsidR="00466B2A">
        <w:rPr>
          <w:lang w:val="pl-PL"/>
        </w:rPr>
        <w:fldChar w:fldCharType="end"/>
      </w:r>
      <w:r w:rsidR="004A361D">
        <w:rPr>
          <w:lang w:val="pl-PL"/>
        </w:rPr>
        <w:t xml:space="preserve">. </w:t>
      </w:r>
      <w:r w:rsidR="00466B2A">
        <w:rPr>
          <w:lang w:val="pl-PL"/>
        </w:rPr>
        <w:fldChar w:fldCharType="begin"/>
      </w:r>
      <w:r w:rsidR="004A361D">
        <w:rPr>
          <w:lang w:val="pl-PL"/>
        </w:rPr>
        <w:instrText xml:space="preserve"> REF _Ref380112772 \h </w:instrText>
      </w:r>
      <w:r w:rsidR="00466B2A">
        <w:rPr>
          <w:lang w:val="pl-PL"/>
        </w:rPr>
      </w:r>
      <w:r w:rsidR="00466B2A">
        <w:rPr>
          <w:lang w:val="pl-PL"/>
        </w:rPr>
        <w:fldChar w:fldCharType="separate"/>
      </w:r>
      <w:r w:rsidR="00F75D98" w:rsidRPr="002D1002">
        <w:rPr>
          <w:lang w:val="pl-PL"/>
        </w:rPr>
        <w:t xml:space="preserve">SZCZEGÓŁOWE </w:t>
      </w:r>
      <w:r w:rsidR="00F75D98" w:rsidRPr="00F62E81">
        <w:t>WYMAGANIA</w:t>
      </w:r>
      <w:r w:rsidR="00466B2A">
        <w:rPr>
          <w:lang w:val="pl-PL"/>
        </w:rPr>
        <w:fldChar w:fldCharType="end"/>
      </w:r>
      <w:r w:rsidRPr="00F56D48">
        <w:rPr>
          <w:lang w:val="pl-PL"/>
        </w:rPr>
        <w:t>:</w:t>
      </w:r>
    </w:p>
    <w:p w:rsidR="00162221" w:rsidRPr="00162221" w:rsidRDefault="00162221" w:rsidP="0035113C">
      <w:pPr>
        <w:pStyle w:val="Akapitzlist"/>
        <w:numPr>
          <w:ilvl w:val="0"/>
          <w:numId w:val="14"/>
        </w:numPr>
        <w:spacing w:line="276" w:lineRule="auto"/>
        <w:rPr>
          <w:rFonts w:cs="Arial"/>
          <w:color w:val="000000"/>
          <w:lang w:val="pl-PL"/>
        </w:rPr>
      </w:pPr>
      <w:r w:rsidRPr="00162221">
        <w:rPr>
          <w:rFonts w:cs="Arial"/>
          <w:color w:val="000000"/>
          <w:lang w:val="pl-PL"/>
        </w:rPr>
        <w:lastRenderedPageBreak/>
        <w:t>ZLECENIA KONSULTACJI I ZGŁOSZENIA PROBLEMÓW (wraz  z listami roboczymi)</w:t>
      </w:r>
    </w:p>
    <w:p w:rsidR="00162221" w:rsidRDefault="00162221" w:rsidP="0035113C">
      <w:pPr>
        <w:pStyle w:val="Akapitzlist"/>
        <w:numPr>
          <w:ilvl w:val="0"/>
          <w:numId w:val="14"/>
        </w:numPr>
        <w:spacing w:line="276" w:lineRule="auto"/>
        <w:rPr>
          <w:rFonts w:cs="Arial"/>
          <w:color w:val="000000"/>
        </w:rPr>
      </w:pPr>
      <w:r>
        <w:rPr>
          <w:rFonts w:cs="Arial"/>
          <w:color w:val="000000"/>
        </w:rPr>
        <w:t>GENERATOR FORMULARZY</w:t>
      </w:r>
    </w:p>
    <w:p w:rsidR="00162221" w:rsidRPr="00162221" w:rsidRDefault="00162221" w:rsidP="0035113C">
      <w:pPr>
        <w:pStyle w:val="Akapitzlist"/>
        <w:numPr>
          <w:ilvl w:val="0"/>
          <w:numId w:val="14"/>
        </w:numPr>
        <w:spacing w:line="276" w:lineRule="auto"/>
        <w:rPr>
          <w:rFonts w:cs="Arial"/>
          <w:color w:val="000000"/>
          <w:lang w:val="pl-PL"/>
        </w:rPr>
      </w:pPr>
      <w:r w:rsidRPr="00162221">
        <w:rPr>
          <w:rFonts w:cs="Arial"/>
          <w:color w:val="000000"/>
          <w:lang w:val="pl-PL"/>
        </w:rPr>
        <w:t>AUTORYZACJA WYNIKÓW BADAŃ I ZGŁOSZONYCH PROBLEMÓW</w:t>
      </w:r>
    </w:p>
    <w:p w:rsidR="00162221" w:rsidRPr="00162221" w:rsidRDefault="00162221" w:rsidP="0035113C">
      <w:pPr>
        <w:pStyle w:val="Akapitzlist"/>
        <w:numPr>
          <w:ilvl w:val="0"/>
          <w:numId w:val="14"/>
        </w:numPr>
        <w:spacing w:line="276" w:lineRule="auto"/>
        <w:rPr>
          <w:rFonts w:cs="Arial"/>
          <w:color w:val="000000"/>
          <w:lang w:val="pl-PL"/>
        </w:rPr>
      </w:pPr>
      <w:r w:rsidRPr="00162221">
        <w:rPr>
          <w:rFonts w:cs="Arial"/>
          <w:color w:val="000000"/>
          <w:lang w:val="pl-PL"/>
        </w:rPr>
        <w:t>AUDYT ZMIAN WYNIKÓW BADAŃ I STATUSÓW PROBLEMÓW</w:t>
      </w:r>
    </w:p>
    <w:p w:rsidR="00162221" w:rsidRDefault="00162221" w:rsidP="0035113C">
      <w:pPr>
        <w:rPr>
          <w:rFonts w:cs="Arial"/>
          <w:color w:val="000000"/>
          <w:lang w:val="pl-PL"/>
        </w:rPr>
      </w:pPr>
      <w:r w:rsidRPr="00162221">
        <w:rPr>
          <w:rFonts w:cs="Arial"/>
          <w:color w:val="000000"/>
          <w:lang w:val="pl-PL"/>
        </w:rPr>
        <w:t>wspomagane przez MODUŁ ADMINISTRATOR oraz niezbędna do zachowania opisanych funkcjonalności integracja z pozostałymi modułami platformy medycznej.</w:t>
      </w:r>
    </w:p>
    <w:p w:rsidR="00C8363B" w:rsidRPr="00162221" w:rsidRDefault="00C8363B" w:rsidP="0035113C">
      <w:pPr>
        <w:rPr>
          <w:rFonts w:cs="Arial"/>
          <w:color w:val="000000"/>
          <w:lang w:val="pl-PL"/>
        </w:rPr>
      </w:pPr>
    </w:p>
    <w:p w:rsidR="00841861" w:rsidRDefault="00120333" w:rsidP="0035113C">
      <w:pPr>
        <w:pStyle w:val="Nagwek2"/>
        <w:spacing w:before="0" w:after="0"/>
        <w:rPr>
          <w:lang w:val="pl-PL"/>
        </w:rPr>
      </w:pPr>
      <w:bookmarkStart w:id="12" w:name="_Toc405314020"/>
      <w:r>
        <w:rPr>
          <w:lang w:val="pl-PL"/>
        </w:rPr>
        <w:t xml:space="preserve">Ogólny opis wymagań OZSI - </w:t>
      </w:r>
      <w:r w:rsidR="00C8363B">
        <w:rPr>
          <w:lang w:val="pl-PL"/>
        </w:rPr>
        <w:t>E</w:t>
      </w:r>
      <w:r w:rsidR="001A6C2E">
        <w:rPr>
          <w:lang w:val="pl-PL"/>
        </w:rPr>
        <w:t>-</w:t>
      </w:r>
      <w:r w:rsidR="00C8363B">
        <w:rPr>
          <w:lang w:val="pl-PL"/>
        </w:rPr>
        <w:t>LEARNING</w:t>
      </w:r>
      <w:bookmarkEnd w:id="12"/>
    </w:p>
    <w:p w:rsidR="001A6C2E" w:rsidRPr="001A6C2E" w:rsidRDefault="001A6C2E" w:rsidP="0035113C">
      <w:pPr>
        <w:jc w:val="both"/>
        <w:rPr>
          <w:rFonts w:cs="Arial"/>
          <w:color w:val="000000"/>
          <w:lang w:val="pl-PL"/>
        </w:rPr>
      </w:pPr>
      <w:r w:rsidRPr="001A6C2E">
        <w:rPr>
          <w:rFonts w:cs="Arial"/>
          <w:color w:val="000000"/>
          <w:lang w:val="pl-PL"/>
        </w:rPr>
        <w:t xml:space="preserve">System e-learning zintegrowany z portalem internetowym </w:t>
      </w:r>
      <w:r w:rsidR="0073505F">
        <w:rPr>
          <w:rFonts w:cs="Arial"/>
          <w:color w:val="000000"/>
          <w:lang w:val="pl-PL"/>
        </w:rPr>
        <w:t>przeznaczony jest</w:t>
      </w:r>
      <w:r w:rsidRPr="001A6C2E">
        <w:rPr>
          <w:rFonts w:cs="Arial"/>
          <w:color w:val="000000"/>
          <w:lang w:val="pl-PL"/>
        </w:rPr>
        <w:t xml:space="preserve"> do szkoleń wewnętrznych, szkoleń uczestników kursów, przekazywania wyników działalności dla zainteresowanych oraz przekazywania zagregowanych informacji dla zainteresowanych instytucji i osób. </w:t>
      </w:r>
    </w:p>
    <w:p w:rsidR="001A6C2E" w:rsidRDefault="001A6C2E" w:rsidP="0035113C">
      <w:pPr>
        <w:pStyle w:val="NormalnyWeb"/>
        <w:spacing w:before="0" w:after="0" w:line="276" w:lineRule="auto"/>
        <w:contextualSpacing/>
        <w:jc w:val="both"/>
        <w:rPr>
          <w:lang w:eastAsia="pl-PL"/>
        </w:rPr>
      </w:pPr>
      <w:r w:rsidRPr="002C5F36">
        <w:rPr>
          <w:rFonts w:asciiTheme="minorHAnsi" w:hAnsiTheme="minorHAnsi"/>
          <w:sz w:val="22"/>
          <w:szCs w:val="22"/>
          <w:lang w:eastAsia="pl-PL"/>
        </w:rPr>
        <w:t xml:space="preserve">Platforma </w:t>
      </w:r>
      <w:r w:rsidR="00CC3DAF">
        <w:rPr>
          <w:rFonts w:asciiTheme="minorHAnsi" w:hAnsiTheme="minorHAnsi"/>
          <w:sz w:val="22"/>
          <w:szCs w:val="22"/>
          <w:lang w:eastAsia="pl-PL"/>
        </w:rPr>
        <w:t>umożliwia tworzenie, udostępnianie i prowadzenie</w:t>
      </w:r>
      <w:r w:rsidRPr="002C5F36">
        <w:rPr>
          <w:rFonts w:asciiTheme="minorHAnsi" w:hAnsiTheme="minorHAnsi"/>
          <w:sz w:val="22"/>
          <w:szCs w:val="22"/>
          <w:lang w:eastAsia="pl-PL"/>
        </w:rPr>
        <w:t xml:space="preserve"> ku</w:t>
      </w:r>
      <w:r w:rsidR="00CC3DAF">
        <w:rPr>
          <w:rFonts w:asciiTheme="minorHAnsi" w:hAnsiTheme="minorHAnsi"/>
          <w:sz w:val="22"/>
          <w:szCs w:val="22"/>
          <w:lang w:eastAsia="pl-PL"/>
        </w:rPr>
        <w:t>rsów</w:t>
      </w:r>
      <w:r w:rsidRPr="002C5F36">
        <w:rPr>
          <w:rFonts w:asciiTheme="minorHAnsi" w:hAnsiTheme="minorHAnsi"/>
          <w:sz w:val="22"/>
          <w:szCs w:val="22"/>
          <w:lang w:eastAsia="pl-PL"/>
        </w:rPr>
        <w:t xml:space="preserve"> przez Internet. Kursy, lekcje można udostępnić wszystkim odwiedzającym platformę, lub tylko zarejestrowanym użytkownikom.</w:t>
      </w:r>
      <w:r>
        <w:rPr>
          <w:lang w:eastAsia="pl-PL"/>
        </w:rPr>
        <w:br/>
      </w:r>
    </w:p>
    <w:p w:rsidR="001A6C2E" w:rsidRDefault="001A6C2E" w:rsidP="0035113C">
      <w:pPr>
        <w:pStyle w:val="NormalnyWeb"/>
        <w:spacing w:before="0" w:after="0" w:line="276" w:lineRule="auto"/>
        <w:contextualSpacing/>
        <w:jc w:val="both"/>
        <w:rPr>
          <w:rFonts w:asciiTheme="minorHAnsi" w:hAnsiTheme="minorHAnsi"/>
          <w:sz w:val="22"/>
          <w:szCs w:val="22"/>
        </w:rPr>
      </w:pPr>
      <w:r>
        <w:rPr>
          <w:rFonts w:asciiTheme="minorHAnsi" w:hAnsiTheme="minorHAnsi"/>
          <w:sz w:val="22"/>
          <w:szCs w:val="22"/>
        </w:rPr>
        <w:t>System e-learning składa się z dwóch części. Cześć pierwsza m</w:t>
      </w:r>
      <w:r w:rsidR="00CC3DAF">
        <w:rPr>
          <w:rFonts w:asciiTheme="minorHAnsi" w:hAnsiTheme="minorHAnsi"/>
          <w:sz w:val="22"/>
          <w:szCs w:val="22"/>
        </w:rPr>
        <w:t>a</w:t>
      </w:r>
      <w:r>
        <w:rPr>
          <w:rFonts w:asciiTheme="minorHAnsi" w:hAnsiTheme="minorHAnsi"/>
          <w:sz w:val="22"/>
          <w:szCs w:val="22"/>
        </w:rPr>
        <w:t xml:space="preserve"> za zadanie administrowanie systemem, część druga prezent</w:t>
      </w:r>
      <w:r w:rsidR="00CC3DAF">
        <w:rPr>
          <w:rFonts w:asciiTheme="minorHAnsi" w:hAnsiTheme="minorHAnsi"/>
          <w:sz w:val="22"/>
          <w:szCs w:val="22"/>
        </w:rPr>
        <w:t>uje</w:t>
      </w:r>
      <w:r>
        <w:rPr>
          <w:rFonts w:asciiTheme="minorHAnsi" w:hAnsiTheme="minorHAnsi"/>
          <w:sz w:val="22"/>
          <w:szCs w:val="22"/>
        </w:rPr>
        <w:t xml:space="preserve"> lekcje, testy, które </w:t>
      </w:r>
      <w:r w:rsidR="00CC3DAF">
        <w:rPr>
          <w:rFonts w:asciiTheme="minorHAnsi" w:hAnsiTheme="minorHAnsi"/>
          <w:sz w:val="22"/>
          <w:szCs w:val="22"/>
        </w:rPr>
        <w:t>są</w:t>
      </w:r>
      <w:r>
        <w:rPr>
          <w:rFonts w:asciiTheme="minorHAnsi" w:hAnsiTheme="minorHAnsi"/>
          <w:sz w:val="22"/>
          <w:szCs w:val="22"/>
        </w:rPr>
        <w:t xml:space="preserve"> prezentowane w formie graficznej dla użytkownika docelowego (student, nauczyciel). Każdy użytkownik zobligowany do zarejestrowania się w systemie. Po rejestracji </w:t>
      </w:r>
      <w:r w:rsidR="00CC3DAF">
        <w:rPr>
          <w:rFonts w:asciiTheme="minorHAnsi" w:hAnsiTheme="minorHAnsi"/>
          <w:sz w:val="22"/>
          <w:szCs w:val="22"/>
        </w:rPr>
        <w:t>otrzymuje</w:t>
      </w:r>
      <w:r>
        <w:rPr>
          <w:rFonts w:asciiTheme="minorHAnsi" w:hAnsiTheme="minorHAnsi"/>
          <w:sz w:val="22"/>
          <w:szCs w:val="22"/>
        </w:rPr>
        <w:t xml:space="preserve"> swój identyfikator oraz dostęp do wybranych lekcji. Po zakończeniu lekcji będzie można sprawdzić jego wiedzę udostępniając test </w:t>
      </w:r>
      <w:proofErr w:type="spellStart"/>
      <w:r>
        <w:rPr>
          <w:rFonts w:asciiTheme="minorHAnsi" w:hAnsiTheme="minorHAnsi"/>
          <w:sz w:val="22"/>
          <w:szCs w:val="22"/>
        </w:rPr>
        <w:t>on-line</w:t>
      </w:r>
      <w:proofErr w:type="spellEnd"/>
      <w:r>
        <w:rPr>
          <w:rFonts w:asciiTheme="minorHAnsi" w:hAnsiTheme="minorHAnsi"/>
          <w:sz w:val="22"/>
          <w:szCs w:val="22"/>
        </w:rPr>
        <w:t>.</w:t>
      </w:r>
    </w:p>
    <w:p w:rsidR="001A6C2E" w:rsidRDefault="001A6C2E" w:rsidP="0035113C">
      <w:pPr>
        <w:pStyle w:val="NormalnyWeb"/>
        <w:spacing w:before="0" w:after="0" w:line="276" w:lineRule="auto"/>
        <w:contextualSpacing/>
        <w:jc w:val="both"/>
        <w:rPr>
          <w:rFonts w:asciiTheme="minorHAnsi" w:hAnsiTheme="minorHAnsi"/>
          <w:sz w:val="22"/>
          <w:szCs w:val="22"/>
        </w:rPr>
      </w:pPr>
      <w:r>
        <w:rPr>
          <w:lang w:eastAsia="pl-PL"/>
        </w:rPr>
        <w:br/>
      </w:r>
      <w:r w:rsidRPr="001E4DA8">
        <w:rPr>
          <w:rFonts w:asciiTheme="minorHAnsi" w:hAnsiTheme="minorHAnsi"/>
          <w:sz w:val="22"/>
          <w:szCs w:val="22"/>
        </w:rPr>
        <w:t xml:space="preserve">System nauczania </w:t>
      </w:r>
      <w:r>
        <w:rPr>
          <w:rFonts w:asciiTheme="minorHAnsi" w:hAnsiTheme="minorHAnsi"/>
          <w:sz w:val="22"/>
          <w:szCs w:val="22"/>
        </w:rPr>
        <w:t>ma dysponować</w:t>
      </w:r>
      <w:r w:rsidRPr="001E4DA8">
        <w:rPr>
          <w:rFonts w:asciiTheme="minorHAnsi" w:hAnsiTheme="minorHAnsi"/>
          <w:sz w:val="22"/>
          <w:szCs w:val="22"/>
        </w:rPr>
        <w:t xml:space="preserve"> rozbudowanymi testami, </w:t>
      </w:r>
      <w:proofErr w:type="spellStart"/>
      <w:r w:rsidR="005A475D" w:rsidRPr="001E4DA8">
        <w:rPr>
          <w:rFonts w:asciiTheme="minorHAnsi" w:hAnsiTheme="minorHAnsi"/>
          <w:sz w:val="22"/>
          <w:szCs w:val="22"/>
        </w:rPr>
        <w:t>m.in</w:t>
      </w:r>
      <w:proofErr w:type="spellEnd"/>
      <w:r w:rsidRPr="001E4DA8">
        <w:rPr>
          <w:rFonts w:asciiTheme="minorHAnsi" w:hAnsiTheme="minorHAnsi"/>
          <w:sz w:val="22"/>
          <w:szCs w:val="22"/>
        </w:rPr>
        <w:t>: wyborów, dodatkowych skal ocen, czy punktowania wykonanych prac. Możliwe będzie określanie, które zasoby i części interfejsu mają być widoczne dla zarejestrowanego użytkownika, a które dla „gościa”, odwiedzającego przypadkowo serwis.</w:t>
      </w:r>
    </w:p>
    <w:p w:rsidR="001A6C2E" w:rsidRDefault="001A6C2E" w:rsidP="0035113C">
      <w:pPr>
        <w:pStyle w:val="NormalnyWeb"/>
        <w:spacing w:before="0" w:after="0" w:line="276" w:lineRule="auto"/>
        <w:contextualSpacing/>
        <w:jc w:val="both"/>
        <w:rPr>
          <w:rFonts w:asciiTheme="minorHAnsi" w:hAnsiTheme="minorHAnsi"/>
          <w:sz w:val="22"/>
          <w:szCs w:val="22"/>
        </w:rPr>
      </w:pPr>
    </w:p>
    <w:p w:rsidR="001A6C2E" w:rsidRDefault="001A6C2E" w:rsidP="0035113C">
      <w:pPr>
        <w:pStyle w:val="NormalnyWeb"/>
        <w:spacing w:before="0" w:after="0" w:line="276" w:lineRule="auto"/>
        <w:contextualSpacing/>
        <w:jc w:val="both"/>
        <w:rPr>
          <w:rFonts w:asciiTheme="minorHAnsi" w:hAnsiTheme="minorHAnsi"/>
          <w:sz w:val="22"/>
          <w:szCs w:val="22"/>
        </w:rPr>
      </w:pPr>
      <w:r>
        <w:rPr>
          <w:rFonts w:asciiTheme="minorHAnsi" w:hAnsiTheme="minorHAnsi"/>
          <w:sz w:val="22"/>
          <w:szCs w:val="22"/>
        </w:rPr>
        <w:t xml:space="preserve">Każdy zarejestrowany i uprawniony do korzystania z systemu użytkownik (uczeń) </w:t>
      </w:r>
      <w:r w:rsidR="00CC3DAF">
        <w:rPr>
          <w:rFonts w:asciiTheme="minorHAnsi" w:hAnsiTheme="minorHAnsi"/>
          <w:sz w:val="22"/>
          <w:szCs w:val="22"/>
        </w:rPr>
        <w:t>ma posiadać</w:t>
      </w:r>
      <w:r>
        <w:rPr>
          <w:rFonts w:asciiTheme="minorHAnsi" w:hAnsiTheme="minorHAnsi"/>
          <w:sz w:val="22"/>
          <w:szCs w:val="22"/>
        </w:rPr>
        <w:t xml:space="preserve"> swój dziennik ocen, do którego będą zapisywane wyniki rozwiązanych testów, ilości prób jak również daty przystąpienia do testu oraz czas jego rozwiązywania.</w:t>
      </w:r>
    </w:p>
    <w:p w:rsidR="001A6C2E" w:rsidRDefault="001A6C2E" w:rsidP="0035113C">
      <w:pPr>
        <w:pStyle w:val="NormalnyWeb"/>
        <w:spacing w:before="0" w:after="0" w:line="276" w:lineRule="auto"/>
        <w:contextualSpacing/>
        <w:jc w:val="both"/>
        <w:rPr>
          <w:rFonts w:asciiTheme="minorHAnsi" w:hAnsiTheme="minorHAnsi"/>
          <w:sz w:val="22"/>
          <w:szCs w:val="22"/>
        </w:rPr>
      </w:pPr>
    </w:p>
    <w:p w:rsidR="001A6C2E" w:rsidRDefault="001A6C2E" w:rsidP="0035113C">
      <w:pPr>
        <w:pStyle w:val="NormalnyWeb"/>
        <w:spacing w:before="0" w:after="0" w:line="276" w:lineRule="auto"/>
        <w:contextualSpacing/>
        <w:jc w:val="both"/>
        <w:rPr>
          <w:rFonts w:asciiTheme="minorHAnsi" w:hAnsiTheme="minorHAnsi"/>
          <w:sz w:val="22"/>
          <w:szCs w:val="22"/>
        </w:rPr>
      </w:pPr>
      <w:r>
        <w:rPr>
          <w:rFonts w:asciiTheme="minorHAnsi" w:hAnsiTheme="minorHAnsi"/>
          <w:sz w:val="22"/>
          <w:szCs w:val="22"/>
        </w:rPr>
        <w:t xml:space="preserve">System w części administracyjnej ma pozwalać na swobodne tworzenie lekcji. Każda lekcja powinna posiadać </w:t>
      </w:r>
      <w:r w:rsidR="005A475D">
        <w:rPr>
          <w:rFonts w:asciiTheme="minorHAnsi" w:hAnsiTheme="minorHAnsi"/>
          <w:sz w:val="22"/>
          <w:szCs w:val="22"/>
        </w:rPr>
        <w:t>nieograniczoną</w:t>
      </w:r>
      <w:r>
        <w:rPr>
          <w:rFonts w:asciiTheme="minorHAnsi" w:hAnsiTheme="minorHAnsi"/>
          <w:sz w:val="22"/>
          <w:szCs w:val="22"/>
        </w:rPr>
        <w:t xml:space="preserve"> strukturę treści. Tworzona lekcja musi być tworzona w łatwy sposób, system musi pozwalać na swobodne wprowadzanie tekstu i jego formatowania (wykorzystanie edytora tekstu typu WYSWIG), system musi pozwalać na dodawanie załączników do każdego tekstu opisowego (pliki: PDF, XLS, CSV, TXT, PPT). System automatycznie rozpozna typ pliku i oznaczy go odpowiednią ikoną typu pliku i pozwoli na jego łatwe pobranie. Każda lekcja może być uzupełniona o zdjęcia w formacie JPEG, PNG, GIF. </w:t>
      </w:r>
    </w:p>
    <w:p w:rsidR="001A6C2E" w:rsidRDefault="001A6C2E" w:rsidP="0035113C">
      <w:pPr>
        <w:pStyle w:val="NormalnyWeb"/>
        <w:spacing w:before="0" w:after="0" w:line="276" w:lineRule="auto"/>
        <w:contextualSpacing/>
        <w:jc w:val="both"/>
        <w:rPr>
          <w:rFonts w:asciiTheme="minorHAnsi" w:hAnsiTheme="minorHAnsi"/>
          <w:sz w:val="22"/>
          <w:szCs w:val="22"/>
        </w:rPr>
      </w:pPr>
    </w:p>
    <w:p w:rsidR="001A6C2E" w:rsidRDefault="001A6C2E" w:rsidP="0035113C">
      <w:pPr>
        <w:pStyle w:val="NormalnyWeb"/>
        <w:spacing w:before="0" w:after="0" w:line="276" w:lineRule="auto"/>
        <w:contextualSpacing/>
        <w:jc w:val="both"/>
        <w:rPr>
          <w:rFonts w:asciiTheme="minorHAnsi" w:hAnsiTheme="minorHAnsi"/>
          <w:sz w:val="22"/>
          <w:szCs w:val="22"/>
        </w:rPr>
      </w:pPr>
      <w:r>
        <w:rPr>
          <w:rFonts w:asciiTheme="minorHAnsi" w:hAnsiTheme="minorHAnsi"/>
          <w:sz w:val="22"/>
          <w:szCs w:val="22"/>
        </w:rPr>
        <w:t xml:space="preserve">Każdy użytkownik systemu administracyjnego e-learning (nauczyciel) musi mieć możliwość stworzenia grupy </w:t>
      </w:r>
      <w:r w:rsidR="005A475D">
        <w:rPr>
          <w:rFonts w:asciiTheme="minorHAnsi" w:hAnsiTheme="minorHAnsi"/>
          <w:sz w:val="22"/>
          <w:szCs w:val="22"/>
        </w:rPr>
        <w:t>uczniów, którzy</w:t>
      </w:r>
      <w:r>
        <w:rPr>
          <w:rFonts w:asciiTheme="minorHAnsi" w:hAnsiTheme="minorHAnsi"/>
          <w:sz w:val="22"/>
          <w:szCs w:val="22"/>
        </w:rPr>
        <w:t xml:space="preserve"> będą mieli dostęp do wybranej lekcji. W każdym </w:t>
      </w:r>
      <w:r w:rsidR="005A475D">
        <w:rPr>
          <w:rFonts w:asciiTheme="minorHAnsi" w:hAnsiTheme="minorHAnsi"/>
          <w:sz w:val="22"/>
          <w:szCs w:val="22"/>
        </w:rPr>
        <w:t>momencie</w:t>
      </w:r>
      <w:r>
        <w:rPr>
          <w:rFonts w:asciiTheme="minorHAnsi" w:hAnsiTheme="minorHAnsi"/>
          <w:sz w:val="22"/>
          <w:szCs w:val="22"/>
        </w:rPr>
        <w:t xml:space="preserve"> nauczyciel będzie miał możliwość uaktywnić test i przeprowadzić egzamin, a wyniki testu zostaną zapisane w bazie danych konta każdego ucznia. Uczeń </w:t>
      </w:r>
      <w:r w:rsidR="00CC3DAF">
        <w:rPr>
          <w:rFonts w:asciiTheme="minorHAnsi" w:hAnsiTheme="minorHAnsi"/>
          <w:sz w:val="22"/>
          <w:szCs w:val="22"/>
        </w:rPr>
        <w:t>ma</w:t>
      </w:r>
      <w:r>
        <w:rPr>
          <w:rFonts w:asciiTheme="minorHAnsi" w:hAnsiTheme="minorHAnsi"/>
          <w:sz w:val="22"/>
          <w:szCs w:val="22"/>
        </w:rPr>
        <w:t xml:space="preserve"> możliwość wglądu do wyniku testu, popełnionych błędów oraz możliwość poprawienia </w:t>
      </w:r>
      <w:r w:rsidR="005A475D">
        <w:rPr>
          <w:rFonts w:asciiTheme="minorHAnsi" w:hAnsiTheme="minorHAnsi"/>
          <w:sz w:val="22"/>
          <w:szCs w:val="22"/>
        </w:rPr>
        <w:t>testu, jeżeli</w:t>
      </w:r>
      <w:r>
        <w:rPr>
          <w:rFonts w:asciiTheme="minorHAnsi" w:hAnsiTheme="minorHAnsi"/>
          <w:sz w:val="22"/>
          <w:szCs w:val="22"/>
        </w:rPr>
        <w:t xml:space="preserve"> nauczyciel aktywuję taką opcję.</w:t>
      </w:r>
    </w:p>
    <w:p w:rsidR="005C1F38" w:rsidRDefault="005C1F38" w:rsidP="0035113C">
      <w:pPr>
        <w:rPr>
          <w:lang w:val="pl-PL"/>
        </w:rPr>
      </w:pPr>
    </w:p>
    <w:p w:rsidR="00DF36C7" w:rsidRPr="00012525" w:rsidRDefault="00B46242" w:rsidP="0035113C">
      <w:pPr>
        <w:rPr>
          <w:lang w:val="pl-PL"/>
        </w:rPr>
      </w:pPr>
      <w:r w:rsidRPr="00012525">
        <w:rPr>
          <w:lang w:val="pl-PL"/>
        </w:rPr>
        <w:lastRenderedPageBreak/>
        <w:t>Wykonawca dostarczy wraz z systemem e-Learning minimum następujące bazowe kursy</w:t>
      </w:r>
      <w:r w:rsidR="005C1F38" w:rsidRPr="00012525">
        <w:rPr>
          <w:lang w:val="pl-PL"/>
        </w:rPr>
        <w:t xml:space="preserve"> w języku polskim i ukraińskim</w:t>
      </w:r>
      <w:r w:rsidRPr="00012525">
        <w:rPr>
          <w:lang w:val="pl-PL"/>
        </w:rPr>
        <w:t>:</w:t>
      </w:r>
    </w:p>
    <w:p w:rsidR="00B46242" w:rsidRPr="00012525" w:rsidRDefault="00B46242" w:rsidP="00B46242">
      <w:pPr>
        <w:pStyle w:val="Akapitzlist"/>
        <w:numPr>
          <w:ilvl w:val="0"/>
          <w:numId w:val="53"/>
        </w:numPr>
        <w:rPr>
          <w:lang w:val="pl-PL"/>
        </w:rPr>
      </w:pPr>
      <w:r w:rsidRPr="00012525">
        <w:rPr>
          <w:lang w:val="pl-PL"/>
        </w:rPr>
        <w:t>Choroby transmisyjne,</w:t>
      </w:r>
    </w:p>
    <w:p w:rsidR="00B46242" w:rsidRPr="00012525" w:rsidRDefault="00B46242" w:rsidP="00B46242">
      <w:pPr>
        <w:pStyle w:val="Akapitzlist"/>
        <w:numPr>
          <w:ilvl w:val="0"/>
          <w:numId w:val="53"/>
        </w:numPr>
        <w:rPr>
          <w:lang w:val="pl-PL"/>
        </w:rPr>
      </w:pPr>
      <w:r w:rsidRPr="00012525">
        <w:rPr>
          <w:lang w:val="pl-PL"/>
        </w:rPr>
        <w:t>Kardiologia,</w:t>
      </w:r>
    </w:p>
    <w:p w:rsidR="00B46242" w:rsidRPr="00012525" w:rsidRDefault="00B46242" w:rsidP="00B46242">
      <w:pPr>
        <w:pStyle w:val="Akapitzlist"/>
        <w:numPr>
          <w:ilvl w:val="0"/>
          <w:numId w:val="53"/>
        </w:numPr>
        <w:rPr>
          <w:lang w:val="pl-PL"/>
        </w:rPr>
      </w:pPr>
      <w:r w:rsidRPr="00012525">
        <w:rPr>
          <w:lang w:val="pl-PL"/>
        </w:rPr>
        <w:t>Ultrasonografia jamy brzusznej.</w:t>
      </w:r>
    </w:p>
    <w:p w:rsidR="00DF36C7" w:rsidRDefault="00DF36C7" w:rsidP="0035113C">
      <w:pPr>
        <w:rPr>
          <w:lang w:val="pl-PL"/>
        </w:rPr>
      </w:pPr>
    </w:p>
    <w:p w:rsidR="00841861" w:rsidRDefault="00120333" w:rsidP="0035113C">
      <w:pPr>
        <w:pStyle w:val="Nagwek2"/>
        <w:spacing w:before="0" w:after="0"/>
        <w:rPr>
          <w:lang w:val="pl-PL"/>
        </w:rPr>
      </w:pPr>
      <w:bookmarkStart w:id="13" w:name="_Toc405314021"/>
      <w:r>
        <w:rPr>
          <w:lang w:val="pl-PL"/>
        </w:rPr>
        <w:t xml:space="preserve">Ogólny opis wymagań OZSI - </w:t>
      </w:r>
      <w:r w:rsidR="001A6C2E">
        <w:rPr>
          <w:lang w:val="pl-PL"/>
        </w:rPr>
        <w:t>portal internetowy CMS</w:t>
      </w:r>
      <w:bookmarkEnd w:id="13"/>
    </w:p>
    <w:p w:rsidR="001A6C2E" w:rsidRPr="001A6C2E" w:rsidRDefault="001A6C2E" w:rsidP="0035113C">
      <w:pPr>
        <w:rPr>
          <w:lang w:val="pl-PL"/>
        </w:rPr>
      </w:pPr>
      <w:r w:rsidRPr="001A6C2E">
        <w:rPr>
          <w:lang w:val="pl-PL"/>
        </w:rPr>
        <w:t>Oprogramowanie do zarządzania treścią stron internetowych projektu oraz intranetem.</w:t>
      </w:r>
    </w:p>
    <w:p w:rsidR="001A6C2E" w:rsidRPr="001A6C2E" w:rsidRDefault="001A6C2E" w:rsidP="0035113C">
      <w:pPr>
        <w:rPr>
          <w:lang w:val="pl-PL"/>
        </w:rPr>
      </w:pPr>
      <w:r w:rsidRPr="001A6C2E">
        <w:rPr>
          <w:lang w:val="pl-PL"/>
        </w:rPr>
        <w:t>Oprogramowanie niezbędne do realizacji założeń promocji projektu oraz komunikacji grupowej uczestników tego projektu - oprogramowanie zintegrowane z systemem e-learning, systemem wymiany wiedzy i repozytorium dokumentów.</w:t>
      </w:r>
    </w:p>
    <w:p w:rsidR="00B46242" w:rsidRDefault="001A6C2E" w:rsidP="00B46242">
      <w:pPr>
        <w:rPr>
          <w:lang w:val="pl-PL"/>
        </w:rPr>
      </w:pPr>
      <w:r w:rsidRPr="001A6C2E">
        <w:rPr>
          <w:lang w:val="pl-PL"/>
        </w:rPr>
        <w:br/>
      </w:r>
      <w:r w:rsidRPr="004F2ACA">
        <w:rPr>
          <w:lang w:val="pl-PL"/>
        </w:rPr>
        <w:t xml:space="preserve">W </w:t>
      </w:r>
      <w:r w:rsidR="005A475D" w:rsidRPr="004F2ACA">
        <w:rPr>
          <w:lang w:val="pl-PL"/>
        </w:rPr>
        <w:t>zakresie</w:t>
      </w:r>
      <w:r w:rsidR="008637C9">
        <w:rPr>
          <w:lang w:val="pl-PL"/>
        </w:rPr>
        <w:t xml:space="preserve"> </w:t>
      </w:r>
      <w:proofErr w:type="spellStart"/>
      <w:r w:rsidRPr="008637C9">
        <w:rPr>
          <w:lang w:val="pl-PL"/>
        </w:rPr>
        <w:t>wortalu</w:t>
      </w:r>
      <w:proofErr w:type="spellEnd"/>
      <w:r w:rsidRPr="008637C9">
        <w:rPr>
          <w:lang w:val="pl-PL"/>
        </w:rPr>
        <w:t xml:space="preserve"> WWW </w:t>
      </w:r>
      <w:r w:rsidR="008B248D" w:rsidRPr="008637C9">
        <w:rPr>
          <w:lang w:val="pl-PL"/>
        </w:rPr>
        <w:t xml:space="preserve">- </w:t>
      </w:r>
      <w:r w:rsidR="007E3F13" w:rsidRPr="008637C9">
        <w:rPr>
          <w:lang w:val="pl-PL"/>
        </w:rPr>
        <w:t xml:space="preserve">wymagana </w:t>
      </w:r>
      <w:r w:rsidRPr="008637C9">
        <w:rPr>
          <w:lang w:val="pl-PL"/>
        </w:rPr>
        <w:t xml:space="preserve">funkcjonalność prezentująca zautoryzowane problemy do </w:t>
      </w:r>
      <w:r w:rsidR="005A475D" w:rsidRPr="008637C9">
        <w:rPr>
          <w:lang w:val="pl-PL"/>
        </w:rPr>
        <w:t>publikacji, jako</w:t>
      </w:r>
      <w:r w:rsidRPr="008637C9">
        <w:rPr>
          <w:lang w:val="pl-PL"/>
        </w:rPr>
        <w:t xml:space="preserve"> sytuacje kryzysowe w sposób uzgodniony podczas analizy wdrożeniowej (wyświetlanie wybranych informacji z systemu </w:t>
      </w:r>
      <w:r w:rsidR="005A475D" w:rsidRPr="008637C9">
        <w:rPr>
          <w:lang w:val="pl-PL"/>
        </w:rPr>
        <w:t>medycznego na</w:t>
      </w:r>
      <w:r w:rsidR="00074C2C">
        <w:rPr>
          <w:lang w:val="pl-PL"/>
        </w:rPr>
        <w:t xml:space="preserve"> </w:t>
      </w:r>
      <w:proofErr w:type="spellStart"/>
      <w:r w:rsidR="00074C2C">
        <w:rPr>
          <w:lang w:val="pl-PL"/>
        </w:rPr>
        <w:t>wortalu</w:t>
      </w:r>
      <w:proofErr w:type="spellEnd"/>
      <w:r w:rsidR="00074C2C">
        <w:rPr>
          <w:lang w:val="pl-PL"/>
        </w:rPr>
        <w:t xml:space="preserve"> </w:t>
      </w:r>
      <w:proofErr w:type="spellStart"/>
      <w:r w:rsidR="00074C2C">
        <w:rPr>
          <w:lang w:val="pl-PL"/>
        </w:rPr>
        <w:t>www</w:t>
      </w:r>
      <w:proofErr w:type="spellEnd"/>
      <w:r w:rsidR="00074C2C">
        <w:rPr>
          <w:lang w:val="pl-PL"/>
        </w:rPr>
        <w:t>)</w:t>
      </w:r>
    </w:p>
    <w:p w:rsidR="001A6C2E" w:rsidRDefault="001A6C2E" w:rsidP="0035113C">
      <w:pPr>
        <w:rPr>
          <w:lang w:val="pl-PL"/>
        </w:rPr>
      </w:pPr>
    </w:p>
    <w:p w:rsidR="005C1F38" w:rsidRPr="001A6C2E" w:rsidRDefault="00B46242" w:rsidP="0035113C">
      <w:pPr>
        <w:rPr>
          <w:lang w:val="pl-PL"/>
        </w:rPr>
      </w:pPr>
      <w:r w:rsidRPr="00012525">
        <w:rPr>
          <w:lang w:val="pl-PL"/>
        </w:rPr>
        <w:t xml:space="preserve">Wykonawca dostarczy Zamawiającemu trzy </w:t>
      </w:r>
      <w:proofErr w:type="spellStart"/>
      <w:r w:rsidRPr="00012525">
        <w:rPr>
          <w:lang w:val="pl-PL"/>
        </w:rPr>
        <w:t>projekyt</w:t>
      </w:r>
      <w:proofErr w:type="spellEnd"/>
      <w:r w:rsidRPr="00012525">
        <w:rPr>
          <w:lang w:val="pl-PL"/>
        </w:rPr>
        <w:t xml:space="preserve"> graficzne do akceptacji, spośród których Zamawiający wybierze jeden.</w:t>
      </w:r>
    </w:p>
    <w:p w:rsidR="00841861" w:rsidRPr="002D1002" w:rsidRDefault="00841861" w:rsidP="0035113C">
      <w:pPr>
        <w:rPr>
          <w:lang w:val="pl-PL"/>
        </w:rPr>
      </w:pPr>
    </w:p>
    <w:p w:rsidR="00AD6F0B" w:rsidRPr="002D1002" w:rsidRDefault="00AD6F0B" w:rsidP="0035113C">
      <w:pPr>
        <w:pStyle w:val="Nagwek1"/>
        <w:spacing w:before="0" w:after="0"/>
        <w:rPr>
          <w:lang w:val="pl-PL"/>
        </w:rPr>
      </w:pPr>
      <w:bookmarkStart w:id="14" w:name="_Toc405314022"/>
      <w:r w:rsidRPr="002D1002">
        <w:rPr>
          <w:lang w:val="pl-PL"/>
        </w:rPr>
        <w:t xml:space="preserve">DOSTAWA / </w:t>
      </w:r>
      <w:r w:rsidRPr="00F62E81">
        <w:t>UDZIELENIE</w:t>
      </w:r>
      <w:r w:rsidRPr="002D1002">
        <w:rPr>
          <w:lang w:val="pl-PL"/>
        </w:rPr>
        <w:t xml:space="preserve"> LICENCJI</w:t>
      </w:r>
      <w:bookmarkEnd w:id="14"/>
      <w:r w:rsidRPr="002D1002">
        <w:rPr>
          <w:lang w:val="pl-PL"/>
        </w:rPr>
        <w:t xml:space="preserve"> </w:t>
      </w:r>
    </w:p>
    <w:p w:rsidR="00AD6F0B" w:rsidRPr="002D1002" w:rsidRDefault="00AD6F0B" w:rsidP="0035113C">
      <w:pPr>
        <w:rPr>
          <w:sz w:val="22"/>
          <w:szCs w:val="22"/>
          <w:lang w:val="pl-PL"/>
        </w:rPr>
      </w:pPr>
      <w:r w:rsidRPr="002D1002">
        <w:rPr>
          <w:sz w:val="22"/>
          <w:szCs w:val="22"/>
          <w:lang w:val="pl-PL"/>
        </w:rPr>
        <w:t xml:space="preserve">Zamawiający wymaga dostarczenia licencji na OZSI, jego instalacji i niezbędnej integracji elementów składowych modułów OZSI w celu uzyskania funkcjonalności zdefiniowanych w </w:t>
      </w:r>
      <w:r w:rsidR="00F62E81">
        <w:rPr>
          <w:rFonts w:ascii="Calibri" w:hAnsi="Calibri" w:cs="Calibri"/>
          <w:color w:val="000000"/>
          <w:sz w:val="22"/>
          <w:szCs w:val="22"/>
          <w:lang w:val="pl-PL" w:bidi="ar-SA"/>
        </w:rPr>
        <w:t xml:space="preserve">rozdziale </w:t>
      </w:r>
      <w:r w:rsidR="00466B2A">
        <w:rPr>
          <w:lang w:val="pl-PL"/>
        </w:rPr>
        <w:fldChar w:fldCharType="begin"/>
      </w:r>
      <w:r w:rsidR="00242FF1">
        <w:rPr>
          <w:lang w:val="pl-PL"/>
        </w:rPr>
        <w:instrText xml:space="preserve"> REF _Ref380112769 \r \h </w:instrText>
      </w:r>
      <w:r w:rsidR="00466B2A">
        <w:rPr>
          <w:lang w:val="pl-PL"/>
        </w:rPr>
      </w:r>
      <w:r w:rsidR="00466B2A">
        <w:rPr>
          <w:lang w:val="pl-PL"/>
        </w:rPr>
        <w:fldChar w:fldCharType="separate"/>
      </w:r>
      <w:r w:rsidR="00F75D98">
        <w:rPr>
          <w:lang w:val="pl-PL"/>
        </w:rPr>
        <w:t>5</w:t>
      </w:r>
      <w:r w:rsidR="00466B2A">
        <w:rPr>
          <w:lang w:val="pl-PL"/>
        </w:rPr>
        <w:fldChar w:fldCharType="end"/>
      </w:r>
      <w:r w:rsidR="00242FF1">
        <w:rPr>
          <w:lang w:val="pl-PL"/>
        </w:rPr>
        <w:t xml:space="preserve">. </w:t>
      </w:r>
      <w:r w:rsidR="00466B2A">
        <w:rPr>
          <w:lang w:val="pl-PL"/>
        </w:rPr>
        <w:fldChar w:fldCharType="begin"/>
      </w:r>
      <w:r w:rsidR="00242FF1">
        <w:rPr>
          <w:lang w:val="pl-PL"/>
        </w:rPr>
        <w:instrText xml:space="preserve"> REF _Ref380112772 \h </w:instrText>
      </w:r>
      <w:r w:rsidR="00466B2A">
        <w:rPr>
          <w:lang w:val="pl-PL"/>
        </w:rPr>
      </w:r>
      <w:r w:rsidR="00466B2A">
        <w:rPr>
          <w:lang w:val="pl-PL"/>
        </w:rPr>
        <w:fldChar w:fldCharType="separate"/>
      </w:r>
      <w:r w:rsidR="00F75D98" w:rsidRPr="002D1002">
        <w:rPr>
          <w:lang w:val="pl-PL"/>
        </w:rPr>
        <w:t xml:space="preserve">SZCZEGÓŁOWE </w:t>
      </w:r>
      <w:r w:rsidR="00F75D98" w:rsidRPr="0035113C">
        <w:rPr>
          <w:lang w:val="pl-PL"/>
        </w:rPr>
        <w:t>WYMAGANIA</w:t>
      </w:r>
      <w:r w:rsidR="00466B2A">
        <w:rPr>
          <w:lang w:val="pl-PL"/>
        </w:rPr>
        <w:fldChar w:fldCharType="end"/>
      </w:r>
      <w:r w:rsidRPr="002D1002">
        <w:rPr>
          <w:sz w:val="22"/>
          <w:szCs w:val="22"/>
          <w:lang w:val="pl-PL"/>
        </w:rPr>
        <w:t xml:space="preserve">. </w:t>
      </w:r>
    </w:p>
    <w:p w:rsidR="00AD6F0B" w:rsidRPr="002D1002" w:rsidRDefault="00AD6F0B" w:rsidP="0035113C">
      <w:pPr>
        <w:autoSpaceDE w:val="0"/>
        <w:autoSpaceDN w:val="0"/>
        <w:adjustRightInd w:val="0"/>
        <w:rPr>
          <w:rFonts w:ascii="Calibri" w:hAnsi="Calibri" w:cs="Calibri"/>
          <w:color w:val="000000"/>
          <w:sz w:val="22"/>
          <w:szCs w:val="22"/>
          <w:lang w:val="pl-PL" w:bidi="ar-SA"/>
        </w:rPr>
      </w:pPr>
      <w:r w:rsidRPr="002D1002">
        <w:rPr>
          <w:rFonts w:ascii="Calibri" w:hAnsi="Calibri" w:cs="Calibri"/>
          <w:color w:val="000000"/>
          <w:sz w:val="22"/>
          <w:szCs w:val="22"/>
          <w:lang w:val="pl-PL" w:bidi="ar-SA"/>
        </w:rPr>
        <w:t xml:space="preserve">Zamawiający wymaga udzielenia/dostawy licencji na OZSI. Wykonawca musi zapewnić wymagania funkcjonalne nie mniejsze niż opisane w </w:t>
      </w:r>
      <w:r w:rsidR="00F62E81">
        <w:rPr>
          <w:rFonts w:ascii="Calibri" w:hAnsi="Calibri" w:cs="Calibri"/>
          <w:color w:val="000000"/>
          <w:sz w:val="22"/>
          <w:szCs w:val="22"/>
          <w:lang w:val="pl-PL" w:bidi="ar-SA"/>
        </w:rPr>
        <w:t xml:space="preserve">rozdziale </w:t>
      </w:r>
      <w:r w:rsidR="00466B2A">
        <w:rPr>
          <w:lang w:val="pl-PL"/>
        </w:rPr>
        <w:fldChar w:fldCharType="begin"/>
      </w:r>
      <w:r w:rsidR="00242FF1">
        <w:rPr>
          <w:lang w:val="pl-PL"/>
        </w:rPr>
        <w:instrText xml:space="preserve"> REF _Ref380112769 \r \h </w:instrText>
      </w:r>
      <w:r w:rsidR="00466B2A">
        <w:rPr>
          <w:lang w:val="pl-PL"/>
        </w:rPr>
      </w:r>
      <w:r w:rsidR="00466B2A">
        <w:rPr>
          <w:lang w:val="pl-PL"/>
        </w:rPr>
        <w:fldChar w:fldCharType="separate"/>
      </w:r>
      <w:r w:rsidR="00F75D98">
        <w:rPr>
          <w:lang w:val="pl-PL"/>
        </w:rPr>
        <w:t>5</w:t>
      </w:r>
      <w:r w:rsidR="00466B2A">
        <w:rPr>
          <w:lang w:val="pl-PL"/>
        </w:rPr>
        <w:fldChar w:fldCharType="end"/>
      </w:r>
      <w:r w:rsidR="00242FF1">
        <w:rPr>
          <w:lang w:val="pl-PL"/>
        </w:rPr>
        <w:t xml:space="preserve">. </w:t>
      </w:r>
      <w:r w:rsidR="00466B2A">
        <w:rPr>
          <w:lang w:val="pl-PL"/>
        </w:rPr>
        <w:fldChar w:fldCharType="begin"/>
      </w:r>
      <w:r w:rsidR="00242FF1">
        <w:rPr>
          <w:lang w:val="pl-PL"/>
        </w:rPr>
        <w:instrText xml:space="preserve"> REF _Ref380112772 \h </w:instrText>
      </w:r>
      <w:r w:rsidR="00466B2A">
        <w:rPr>
          <w:lang w:val="pl-PL"/>
        </w:rPr>
      </w:r>
      <w:r w:rsidR="00466B2A">
        <w:rPr>
          <w:lang w:val="pl-PL"/>
        </w:rPr>
        <w:fldChar w:fldCharType="separate"/>
      </w:r>
      <w:r w:rsidR="00F75D98" w:rsidRPr="002D1002">
        <w:rPr>
          <w:lang w:val="pl-PL"/>
        </w:rPr>
        <w:t xml:space="preserve">SZCZEGÓŁOWE </w:t>
      </w:r>
      <w:r w:rsidR="00F75D98" w:rsidRPr="00F62E81">
        <w:t>WYMAGANIA</w:t>
      </w:r>
      <w:r w:rsidR="00466B2A">
        <w:rPr>
          <w:lang w:val="pl-PL"/>
        </w:rPr>
        <w:fldChar w:fldCharType="end"/>
      </w:r>
      <w:r w:rsidR="00F62E81">
        <w:rPr>
          <w:rFonts w:ascii="Calibri" w:hAnsi="Calibri" w:cs="Calibri"/>
          <w:color w:val="000000"/>
          <w:sz w:val="22"/>
          <w:szCs w:val="22"/>
          <w:lang w:val="pl-PL" w:bidi="ar-SA"/>
        </w:rPr>
        <w:t xml:space="preserve"> </w:t>
      </w:r>
      <w:r w:rsidRPr="002D1002">
        <w:rPr>
          <w:rFonts w:ascii="Calibri" w:hAnsi="Calibri" w:cs="Calibri"/>
          <w:color w:val="000000"/>
          <w:sz w:val="22"/>
          <w:szCs w:val="22"/>
          <w:lang w:val="pl-PL" w:bidi="ar-SA"/>
        </w:rPr>
        <w:t xml:space="preserve">oraz zapewnić: </w:t>
      </w:r>
    </w:p>
    <w:p w:rsidR="00242FF1" w:rsidRPr="00AB479D" w:rsidRDefault="003973BC" w:rsidP="0035113C">
      <w:pPr>
        <w:pStyle w:val="Akapitzlist"/>
        <w:numPr>
          <w:ilvl w:val="0"/>
          <w:numId w:val="2"/>
        </w:numPr>
        <w:autoSpaceDE w:val="0"/>
        <w:autoSpaceDN w:val="0"/>
        <w:adjustRightInd w:val="0"/>
        <w:rPr>
          <w:rFonts w:ascii="Calibri" w:hAnsi="Calibri" w:cs="Calibri"/>
          <w:b/>
          <w:color w:val="000000"/>
          <w:sz w:val="22"/>
          <w:szCs w:val="22"/>
          <w:lang w:val="pl-PL" w:bidi="ar-SA"/>
        </w:rPr>
      </w:pPr>
      <w:r>
        <w:rPr>
          <w:rFonts w:ascii="Calibri" w:hAnsi="Calibri" w:cs="Calibri"/>
          <w:b/>
          <w:color w:val="000000"/>
          <w:sz w:val="22"/>
          <w:szCs w:val="22"/>
          <w:lang w:val="pl-PL" w:bidi="ar-SA"/>
        </w:rPr>
        <w:t>Dostawę i udzielenie licencji, uruchomienie ZSI</w:t>
      </w:r>
      <w:r w:rsidR="00242FF1" w:rsidRPr="00AB479D">
        <w:rPr>
          <w:rFonts w:ascii="Calibri" w:hAnsi="Calibri" w:cs="Calibri"/>
          <w:b/>
          <w:color w:val="000000"/>
          <w:sz w:val="22"/>
          <w:szCs w:val="22"/>
          <w:lang w:val="pl-PL" w:bidi="ar-SA"/>
        </w:rPr>
        <w:t>:</w:t>
      </w:r>
    </w:p>
    <w:p w:rsidR="00AD6F0B" w:rsidRPr="00012525" w:rsidRDefault="00AD6F0B" w:rsidP="0035113C">
      <w:pPr>
        <w:pStyle w:val="Akapitzlist"/>
        <w:numPr>
          <w:ilvl w:val="1"/>
          <w:numId w:val="2"/>
        </w:numPr>
        <w:autoSpaceDE w:val="0"/>
        <w:autoSpaceDN w:val="0"/>
        <w:adjustRightInd w:val="0"/>
        <w:rPr>
          <w:rFonts w:ascii="Calibri" w:hAnsi="Calibri" w:cs="Calibri"/>
          <w:color w:val="000000"/>
          <w:sz w:val="22"/>
          <w:szCs w:val="22"/>
          <w:lang w:val="pl-PL" w:bidi="ar-SA"/>
        </w:rPr>
      </w:pPr>
      <w:r w:rsidRPr="002D1002">
        <w:rPr>
          <w:rFonts w:ascii="Calibri" w:hAnsi="Calibri" w:cs="Calibri"/>
          <w:color w:val="000000"/>
          <w:sz w:val="22"/>
          <w:szCs w:val="22"/>
          <w:lang w:val="pl-PL" w:bidi="ar-SA"/>
        </w:rPr>
        <w:t>Analizę wymagań w zakresie</w:t>
      </w:r>
      <w:r w:rsidR="004F2ACA">
        <w:rPr>
          <w:rFonts w:ascii="Calibri" w:hAnsi="Calibri" w:cs="Calibri"/>
          <w:color w:val="000000"/>
          <w:sz w:val="22"/>
          <w:szCs w:val="22"/>
          <w:lang w:val="pl-PL" w:bidi="ar-SA"/>
        </w:rPr>
        <w:t xml:space="preserve"> uruchomienia</w:t>
      </w:r>
      <w:r w:rsidRPr="002D1002">
        <w:rPr>
          <w:rFonts w:ascii="Calibri" w:hAnsi="Calibri" w:cs="Calibri"/>
          <w:color w:val="000000"/>
          <w:sz w:val="22"/>
          <w:szCs w:val="22"/>
          <w:lang w:val="pl-PL" w:bidi="ar-SA"/>
        </w:rPr>
        <w:t xml:space="preserve"> funkcjonalności oferowanego systemu </w:t>
      </w:r>
      <w:r w:rsidR="003E7380">
        <w:rPr>
          <w:rFonts w:ascii="Calibri" w:hAnsi="Calibri" w:cs="Calibri"/>
          <w:color w:val="000000"/>
          <w:sz w:val="22"/>
          <w:szCs w:val="22"/>
          <w:lang w:val="pl-PL" w:bidi="ar-SA"/>
        </w:rPr>
        <w:t xml:space="preserve">zgodnie z harmonogramem i </w:t>
      </w:r>
      <w:r w:rsidRPr="002D1002">
        <w:rPr>
          <w:rFonts w:ascii="Calibri" w:hAnsi="Calibri" w:cs="Calibri"/>
          <w:color w:val="000000"/>
          <w:sz w:val="22"/>
          <w:szCs w:val="22"/>
          <w:lang w:val="pl-PL" w:bidi="ar-SA"/>
        </w:rPr>
        <w:t xml:space="preserve">w terminie </w:t>
      </w:r>
      <w:r w:rsidR="008B248D">
        <w:rPr>
          <w:rFonts w:ascii="Calibri" w:hAnsi="Calibri" w:cs="Calibri"/>
          <w:color w:val="000000"/>
          <w:sz w:val="22"/>
          <w:szCs w:val="22"/>
          <w:lang w:val="pl-PL" w:bidi="ar-SA"/>
        </w:rPr>
        <w:t xml:space="preserve">nie dłuższym niż </w:t>
      </w:r>
      <w:r w:rsidRPr="002D1002">
        <w:rPr>
          <w:rFonts w:ascii="Calibri" w:hAnsi="Calibri" w:cs="Calibri"/>
          <w:color w:val="000000"/>
          <w:sz w:val="22"/>
          <w:szCs w:val="22"/>
          <w:lang w:val="pl-PL" w:bidi="ar-SA"/>
        </w:rPr>
        <w:t>14 dni od dnia przekazan</w:t>
      </w:r>
      <w:r w:rsidR="003E7380">
        <w:rPr>
          <w:rFonts w:ascii="Calibri" w:hAnsi="Calibri" w:cs="Calibri"/>
          <w:color w:val="000000"/>
          <w:sz w:val="22"/>
          <w:szCs w:val="22"/>
          <w:lang w:val="pl-PL" w:bidi="ar-SA"/>
        </w:rPr>
        <w:t xml:space="preserve">ia </w:t>
      </w:r>
      <w:r w:rsidR="003E7380" w:rsidRPr="00012525">
        <w:rPr>
          <w:rFonts w:ascii="Calibri" w:hAnsi="Calibri" w:cs="Calibri"/>
          <w:color w:val="000000"/>
          <w:sz w:val="22"/>
          <w:szCs w:val="22"/>
          <w:lang w:val="pl-PL" w:bidi="ar-SA"/>
        </w:rPr>
        <w:t>wezwania przez Zamawiającego</w:t>
      </w:r>
      <w:r w:rsidR="004F2ACA" w:rsidRPr="00012525">
        <w:rPr>
          <w:rFonts w:ascii="Calibri" w:hAnsi="Calibri" w:cs="Calibri"/>
          <w:color w:val="000000"/>
          <w:sz w:val="22"/>
          <w:szCs w:val="22"/>
          <w:lang w:val="pl-PL" w:bidi="ar-SA"/>
        </w:rPr>
        <w:t xml:space="preserve">, </w:t>
      </w:r>
      <w:r w:rsidRPr="00012525">
        <w:rPr>
          <w:rFonts w:ascii="Calibri" w:hAnsi="Calibri" w:cs="Calibri"/>
          <w:color w:val="000000"/>
          <w:sz w:val="22"/>
          <w:szCs w:val="22"/>
          <w:lang w:val="pl-PL" w:bidi="ar-SA"/>
        </w:rPr>
        <w:t xml:space="preserve"> </w:t>
      </w:r>
    </w:p>
    <w:p w:rsidR="00AD6F0B" w:rsidRDefault="00AD6F0B" w:rsidP="0035113C">
      <w:pPr>
        <w:pStyle w:val="Akapitzlist"/>
        <w:numPr>
          <w:ilvl w:val="1"/>
          <w:numId w:val="2"/>
        </w:numPr>
        <w:autoSpaceDE w:val="0"/>
        <w:autoSpaceDN w:val="0"/>
        <w:adjustRightInd w:val="0"/>
        <w:rPr>
          <w:rFonts w:ascii="Calibri" w:hAnsi="Calibri" w:cs="Calibri"/>
          <w:color w:val="000000"/>
          <w:sz w:val="22"/>
          <w:szCs w:val="22"/>
          <w:lang w:val="pl-PL" w:bidi="ar-SA"/>
        </w:rPr>
      </w:pPr>
      <w:r w:rsidRPr="002D1002">
        <w:rPr>
          <w:rFonts w:ascii="Calibri" w:hAnsi="Calibri" w:cs="Calibri"/>
          <w:color w:val="000000"/>
          <w:sz w:val="22"/>
          <w:szCs w:val="22"/>
          <w:lang w:val="pl-PL" w:bidi="ar-SA"/>
        </w:rPr>
        <w:t>Dostarczenie/ udzielenie licencji na OZSI</w:t>
      </w:r>
      <w:r w:rsidR="003E7380">
        <w:rPr>
          <w:rFonts w:ascii="Calibri" w:hAnsi="Calibri" w:cs="Calibri"/>
          <w:color w:val="000000"/>
          <w:sz w:val="22"/>
          <w:szCs w:val="22"/>
          <w:lang w:val="pl-PL" w:bidi="ar-SA"/>
        </w:rPr>
        <w:t xml:space="preserve"> zgodnie z harmonogramem i </w:t>
      </w:r>
      <w:r w:rsidRPr="002D1002">
        <w:rPr>
          <w:rFonts w:ascii="Calibri" w:hAnsi="Calibri" w:cs="Calibri"/>
          <w:color w:val="000000"/>
          <w:sz w:val="22"/>
          <w:szCs w:val="22"/>
          <w:lang w:val="pl-PL" w:bidi="ar-SA"/>
        </w:rPr>
        <w:t xml:space="preserve">w terminie </w:t>
      </w:r>
      <w:r w:rsidR="00D24AE9">
        <w:rPr>
          <w:rFonts w:ascii="Calibri" w:hAnsi="Calibri" w:cs="Calibri"/>
          <w:color w:val="000000"/>
          <w:sz w:val="22"/>
          <w:szCs w:val="22"/>
          <w:lang w:val="pl-PL" w:bidi="ar-SA"/>
        </w:rPr>
        <w:t xml:space="preserve">nie dłuższym niż </w:t>
      </w:r>
      <w:r w:rsidRPr="002D1002">
        <w:rPr>
          <w:rFonts w:ascii="Calibri" w:hAnsi="Calibri" w:cs="Calibri"/>
          <w:color w:val="000000"/>
          <w:sz w:val="22"/>
          <w:szCs w:val="22"/>
          <w:lang w:val="pl-PL" w:bidi="ar-SA"/>
        </w:rPr>
        <w:t>14 dni od dnia przekazan</w:t>
      </w:r>
      <w:r w:rsidR="003E7380">
        <w:rPr>
          <w:rFonts w:ascii="Calibri" w:hAnsi="Calibri" w:cs="Calibri"/>
          <w:color w:val="000000"/>
          <w:sz w:val="22"/>
          <w:szCs w:val="22"/>
          <w:lang w:val="pl-PL" w:bidi="ar-SA"/>
        </w:rPr>
        <w:t>ia wezwania przez Zamawiającego</w:t>
      </w:r>
      <w:r w:rsidR="004F2ACA">
        <w:rPr>
          <w:rFonts w:ascii="Calibri" w:hAnsi="Calibri" w:cs="Calibri"/>
          <w:color w:val="000000"/>
          <w:sz w:val="22"/>
          <w:szCs w:val="22"/>
          <w:lang w:val="pl-PL" w:bidi="ar-SA"/>
        </w:rPr>
        <w:t>, nie wcześniej niż po wykonaniu analizy wymagań</w:t>
      </w:r>
      <w:r w:rsidR="003E7380">
        <w:rPr>
          <w:rFonts w:ascii="Calibri" w:hAnsi="Calibri" w:cs="Calibri"/>
          <w:color w:val="000000"/>
          <w:sz w:val="22"/>
          <w:szCs w:val="22"/>
          <w:lang w:val="pl-PL" w:bidi="ar-SA"/>
        </w:rPr>
        <w:t>,</w:t>
      </w:r>
    </w:p>
    <w:p w:rsidR="005D37FB" w:rsidRDefault="005D37FB" w:rsidP="0035113C">
      <w:pPr>
        <w:pStyle w:val="Akapitzlist"/>
        <w:numPr>
          <w:ilvl w:val="1"/>
          <w:numId w:val="2"/>
        </w:numPr>
        <w:autoSpaceDE w:val="0"/>
        <w:autoSpaceDN w:val="0"/>
        <w:adjustRightInd w:val="0"/>
        <w:rPr>
          <w:rFonts w:ascii="Calibri" w:hAnsi="Calibri" w:cs="Calibri"/>
          <w:color w:val="000000"/>
          <w:sz w:val="22"/>
          <w:szCs w:val="22"/>
          <w:lang w:val="pl-PL" w:bidi="ar-SA"/>
        </w:rPr>
      </w:pPr>
      <w:r>
        <w:rPr>
          <w:rFonts w:ascii="Calibri" w:hAnsi="Calibri" w:cs="Calibri"/>
          <w:color w:val="000000"/>
          <w:sz w:val="22"/>
          <w:szCs w:val="22"/>
          <w:lang w:val="pl-PL" w:bidi="ar-SA"/>
        </w:rPr>
        <w:t xml:space="preserve">Przekazać wymagania dotyczące instalacji oprogramowania systemowego i jego wstępnej </w:t>
      </w:r>
      <w:r w:rsidR="005A475D">
        <w:rPr>
          <w:rFonts w:ascii="Calibri" w:hAnsi="Calibri" w:cs="Calibri"/>
          <w:color w:val="000000"/>
          <w:sz w:val="22"/>
          <w:szCs w:val="22"/>
          <w:lang w:val="pl-PL" w:bidi="ar-SA"/>
        </w:rPr>
        <w:t>konfiguracji do</w:t>
      </w:r>
      <w:r>
        <w:rPr>
          <w:rFonts w:ascii="Calibri" w:hAnsi="Calibri" w:cs="Calibri"/>
          <w:color w:val="000000"/>
          <w:sz w:val="22"/>
          <w:szCs w:val="22"/>
          <w:lang w:val="pl-PL" w:bidi="ar-SA"/>
        </w:rPr>
        <w:t xml:space="preserve"> Zamawiającego w terminie </w:t>
      </w:r>
      <w:r w:rsidR="008B248D">
        <w:rPr>
          <w:rFonts w:ascii="Calibri" w:hAnsi="Calibri" w:cs="Calibri"/>
          <w:color w:val="000000"/>
          <w:sz w:val="22"/>
          <w:szCs w:val="22"/>
          <w:lang w:val="pl-PL" w:bidi="ar-SA"/>
        </w:rPr>
        <w:t xml:space="preserve">nie dłuższym niż </w:t>
      </w:r>
      <w:r>
        <w:rPr>
          <w:rFonts w:ascii="Calibri" w:hAnsi="Calibri" w:cs="Calibri"/>
          <w:color w:val="000000"/>
          <w:sz w:val="22"/>
          <w:szCs w:val="22"/>
          <w:lang w:val="pl-PL" w:bidi="ar-SA"/>
        </w:rPr>
        <w:t>14 dni od przekazania wezwania przez Zamawiającego</w:t>
      </w:r>
      <w:r w:rsidR="004F2ACA">
        <w:rPr>
          <w:rFonts w:ascii="Calibri" w:hAnsi="Calibri" w:cs="Calibri"/>
          <w:color w:val="000000"/>
          <w:sz w:val="22"/>
          <w:szCs w:val="22"/>
          <w:lang w:val="pl-PL" w:bidi="ar-SA"/>
        </w:rPr>
        <w:t xml:space="preserve">, </w:t>
      </w:r>
    </w:p>
    <w:p w:rsidR="00AD6F0B" w:rsidRPr="002D1002" w:rsidRDefault="00AD6F0B" w:rsidP="0035113C">
      <w:pPr>
        <w:pStyle w:val="Akapitzlist"/>
        <w:numPr>
          <w:ilvl w:val="1"/>
          <w:numId w:val="2"/>
        </w:numPr>
        <w:autoSpaceDE w:val="0"/>
        <w:autoSpaceDN w:val="0"/>
        <w:adjustRightInd w:val="0"/>
        <w:rPr>
          <w:rFonts w:ascii="Calibri" w:hAnsi="Calibri" w:cs="Calibri"/>
          <w:color w:val="000000"/>
          <w:sz w:val="22"/>
          <w:szCs w:val="22"/>
          <w:lang w:val="pl-PL" w:bidi="ar-SA"/>
        </w:rPr>
      </w:pPr>
      <w:r w:rsidRPr="00F62E81">
        <w:rPr>
          <w:rFonts w:ascii="Calibri" w:hAnsi="Calibri" w:cs="Calibri"/>
          <w:color w:val="000000"/>
          <w:sz w:val="22"/>
          <w:szCs w:val="22"/>
          <w:lang w:val="pl-PL" w:bidi="ar-SA"/>
        </w:rPr>
        <w:t xml:space="preserve">Instalację </w:t>
      </w:r>
      <w:r w:rsidR="00EC3BC4" w:rsidRPr="00F62E81">
        <w:rPr>
          <w:rFonts w:ascii="Calibri" w:hAnsi="Calibri" w:cs="Calibri"/>
          <w:color w:val="000000"/>
          <w:sz w:val="22"/>
          <w:szCs w:val="22"/>
          <w:lang w:val="pl-PL" w:bidi="ar-SA"/>
        </w:rPr>
        <w:t>OZSI</w:t>
      </w:r>
      <w:r w:rsidR="003E7380">
        <w:rPr>
          <w:rFonts w:ascii="Calibri" w:hAnsi="Calibri" w:cs="Calibri"/>
          <w:color w:val="000000"/>
          <w:sz w:val="22"/>
          <w:szCs w:val="22"/>
          <w:lang w:val="pl-PL" w:bidi="ar-SA"/>
        </w:rPr>
        <w:t xml:space="preserve"> zgodnie z harmonogramem i </w:t>
      </w:r>
      <w:r w:rsidRPr="002D1002">
        <w:rPr>
          <w:rFonts w:ascii="Calibri" w:hAnsi="Calibri" w:cs="Calibri"/>
          <w:color w:val="000000"/>
          <w:sz w:val="22"/>
          <w:szCs w:val="22"/>
          <w:lang w:val="pl-PL" w:bidi="ar-SA"/>
        </w:rPr>
        <w:t xml:space="preserve">w terminie </w:t>
      </w:r>
      <w:r w:rsidR="00D24AE9">
        <w:rPr>
          <w:rFonts w:ascii="Calibri" w:hAnsi="Calibri" w:cs="Calibri"/>
          <w:color w:val="000000"/>
          <w:sz w:val="22"/>
          <w:szCs w:val="22"/>
          <w:lang w:val="pl-PL" w:bidi="ar-SA"/>
        </w:rPr>
        <w:t xml:space="preserve">nie dłuższym niż </w:t>
      </w:r>
      <w:r w:rsidRPr="002D1002">
        <w:rPr>
          <w:rFonts w:ascii="Calibri" w:hAnsi="Calibri" w:cs="Calibri"/>
          <w:color w:val="000000"/>
          <w:sz w:val="22"/>
          <w:szCs w:val="22"/>
          <w:lang w:val="pl-PL" w:bidi="ar-SA"/>
        </w:rPr>
        <w:t>14 dni od dnia przekazan</w:t>
      </w:r>
      <w:r w:rsidR="003E7380">
        <w:rPr>
          <w:rFonts w:ascii="Calibri" w:hAnsi="Calibri" w:cs="Calibri"/>
          <w:color w:val="000000"/>
          <w:sz w:val="22"/>
          <w:szCs w:val="22"/>
          <w:lang w:val="pl-PL" w:bidi="ar-SA"/>
        </w:rPr>
        <w:t>ia wezwania przez Zamawiającego</w:t>
      </w:r>
      <w:r w:rsidR="00242FF1">
        <w:rPr>
          <w:rFonts w:ascii="Calibri" w:hAnsi="Calibri" w:cs="Calibri"/>
          <w:color w:val="000000"/>
          <w:sz w:val="22"/>
          <w:szCs w:val="22"/>
          <w:lang w:val="pl-PL" w:bidi="ar-SA"/>
        </w:rPr>
        <w:t xml:space="preserve"> na systemach serwerowych wskazanych przez Zamawiającego (</w:t>
      </w:r>
      <w:r w:rsidR="005D37FB">
        <w:rPr>
          <w:rFonts w:ascii="Calibri" w:hAnsi="Calibri" w:cs="Calibri"/>
          <w:color w:val="000000"/>
          <w:sz w:val="22"/>
          <w:szCs w:val="22"/>
          <w:lang w:val="pl-PL" w:bidi="ar-SA"/>
        </w:rPr>
        <w:t xml:space="preserve">dostarczonych w </w:t>
      </w:r>
      <w:r w:rsidR="00BE1472">
        <w:rPr>
          <w:rFonts w:ascii="Calibri" w:hAnsi="Calibri" w:cs="Calibri"/>
          <w:color w:val="000000"/>
          <w:sz w:val="22"/>
          <w:szCs w:val="22"/>
          <w:lang w:val="pl-PL" w:bidi="ar-SA"/>
        </w:rPr>
        <w:t>ramach odrębnego zadania</w:t>
      </w:r>
      <w:r w:rsidR="00D24AE9">
        <w:rPr>
          <w:rFonts w:ascii="Calibri" w:hAnsi="Calibri" w:cs="Calibri"/>
          <w:color w:val="000000"/>
          <w:sz w:val="22"/>
          <w:szCs w:val="22"/>
          <w:lang w:val="pl-PL" w:bidi="ar-SA"/>
        </w:rPr>
        <w:t xml:space="preserve"> inwestycyjnego realizowanego przez Zamawiającego</w:t>
      </w:r>
      <w:r w:rsidR="00242FF1">
        <w:rPr>
          <w:rFonts w:ascii="Calibri" w:hAnsi="Calibri" w:cs="Calibri"/>
          <w:color w:val="000000"/>
          <w:sz w:val="22"/>
          <w:szCs w:val="22"/>
          <w:lang w:val="pl-PL" w:bidi="ar-SA"/>
        </w:rPr>
        <w:t>)</w:t>
      </w:r>
      <w:r w:rsidR="004F2ACA">
        <w:rPr>
          <w:rFonts w:ascii="Calibri" w:hAnsi="Calibri" w:cs="Calibri"/>
          <w:color w:val="000000"/>
          <w:sz w:val="22"/>
          <w:szCs w:val="22"/>
          <w:lang w:val="pl-PL" w:bidi="ar-SA"/>
        </w:rPr>
        <w:t>, nie wcześniej niż po zrealizowaniu analizy wymagań i przekazaniu przez Zamawiającego systemów serwerowych</w:t>
      </w:r>
      <w:r w:rsidRPr="002D1002">
        <w:rPr>
          <w:rFonts w:ascii="Calibri" w:hAnsi="Calibri" w:cs="Calibri"/>
          <w:color w:val="000000"/>
          <w:sz w:val="22"/>
          <w:szCs w:val="22"/>
          <w:lang w:val="pl-PL" w:bidi="ar-SA"/>
        </w:rPr>
        <w:t xml:space="preserve">, </w:t>
      </w:r>
    </w:p>
    <w:p w:rsidR="00EC3BC4" w:rsidRPr="00D65306" w:rsidRDefault="00EC3BC4" w:rsidP="0035113C">
      <w:pPr>
        <w:pStyle w:val="Akapitzlist"/>
        <w:numPr>
          <w:ilvl w:val="1"/>
          <w:numId w:val="2"/>
        </w:numPr>
        <w:autoSpaceDE w:val="0"/>
        <w:autoSpaceDN w:val="0"/>
        <w:adjustRightInd w:val="0"/>
        <w:rPr>
          <w:rFonts w:ascii="Calibri" w:hAnsi="Calibri" w:cs="Calibri"/>
          <w:color w:val="000000"/>
          <w:sz w:val="22"/>
          <w:szCs w:val="22"/>
          <w:lang w:val="pl-PL" w:bidi="ar-SA"/>
        </w:rPr>
      </w:pPr>
      <w:r w:rsidRPr="00D65306">
        <w:rPr>
          <w:rFonts w:ascii="Calibri" w:hAnsi="Calibri" w:cs="Calibri"/>
          <w:color w:val="000000"/>
          <w:sz w:val="22"/>
          <w:szCs w:val="22"/>
          <w:lang w:val="pl-PL" w:bidi="ar-SA"/>
        </w:rPr>
        <w:t xml:space="preserve">Przeszkolenie pracowników </w:t>
      </w:r>
      <w:r w:rsidR="003E7380" w:rsidRPr="00D65306">
        <w:rPr>
          <w:rFonts w:ascii="Calibri" w:hAnsi="Calibri" w:cs="Calibri"/>
          <w:color w:val="000000"/>
          <w:sz w:val="22"/>
          <w:szCs w:val="22"/>
          <w:lang w:val="pl-PL" w:bidi="ar-SA"/>
        </w:rPr>
        <w:t xml:space="preserve">zgodnie z OPZ i harmonogramem </w:t>
      </w:r>
      <w:r w:rsidRPr="00D65306">
        <w:rPr>
          <w:rFonts w:ascii="Calibri" w:hAnsi="Calibri" w:cs="Calibri"/>
          <w:color w:val="000000"/>
          <w:sz w:val="22"/>
          <w:szCs w:val="22"/>
          <w:lang w:val="pl-PL" w:bidi="ar-SA"/>
        </w:rPr>
        <w:t xml:space="preserve">w terminie </w:t>
      </w:r>
      <w:r w:rsidR="00D24AE9">
        <w:rPr>
          <w:rFonts w:ascii="Calibri" w:hAnsi="Calibri" w:cs="Calibri"/>
          <w:color w:val="000000"/>
          <w:sz w:val="22"/>
          <w:szCs w:val="22"/>
          <w:lang w:val="pl-PL" w:bidi="ar-SA"/>
        </w:rPr>
        <w:t xml:space="preserve">nie dłuższym niż </w:t>
      </w:r>
      <w:r w:rsidRPr="00D65306">
        <w:rPr>
          <w:rFonts w:ascii="Calibri" w:hAnsi="Calibri" w:cs="Calibri"/>
          <w:color w:val="000000"/>
          <w:sz w:val="22"/>
          <w:szCs w:val="22"/>
          <w:lang w:val="pl-PL" w:bidi="ar-SA"/>
        </w:rPr>
        <w:t>14 dni od dnia przekazan</w:t>
      </w:r>
      <w:r w:rsidR="003E7380" w:rsidRPr="00D65306">
        <w:rPr>
          <w:rFonts w:ascii="Calibri" w:hAnsi="Calibri" w:cs="Calibri"/>
          <w:color w:val="000000"/>
          <w:sz w:val="22"/>
          <w:szCs w:val="22"/>
          <w:lang w:val="pl-PL" w:bidi="ar-SA"/>
        </w:rPr>
        <w:t>ia wezwania przez Zamawiającego</w:t>
      </w:r>
      <w:r w:rsidR="004F2ACA">
        <w:rPr>
          <w:rFonts w:ascii="Calibri" w:hAnsi="Calibri" w:cs="Calibri"/>
          <w:color w:val="000000"/>
          <w:sz w:val="22"/>
          <w:szCs w:val="22"/>
          <w:lang w:val="pl-PL" w:bidi="ar-SA"/>
        </w:rPr>
        <w:t>, nie wcześniej niż po zainstalowaniu i skonfigurowaniu OZSI w stopniu umożliwiającym przeprowadzenie szkolenia</w:t>
      </w:r>
      <w:r w:rsidRPr="00D65306">
        <w:rPr>
          <w:rFonts w:ascii="Calibri" w:hAnsi="Calibri" w:cs="Calibri"/>
          <w:color w:val="000000"/>
          <w:sz w:val="22"/>
          <w:szCs w:val="22"/>
          <w:lang w:val="pl-PL" w:bidi="ar-SA"/>
        </w:rPr>
        <w:t xml:space="preserve">, </w:t>
      </w:r>
    </w:p>
    <w:p w:rsidR="00EC3BC4" w:rsidRPr="00D65306" w:rsidRDefault="00EC3BC4" w:rsidP="0035113C">
      <w:pPr>
        <w:pStyle w:val="Akapitzlist"/>
        <w:numPr>
          <w:ilvl w:val="1"/>
          <w:numId w:val="2"/>
        </w:numPr>
        <w:autoSpaceDE w:val="0"/>
        <w:autoSpaceDN w:val="0"/>
        <w:adjustRightInd w:val="0"/>
        <w:rPr>
          <w:rFonts w:ascii="Calibri" w:hAnsi="Calibri" w:cs="Calibri"/>
          <w:color w:val="000000"/>
          <w:sz w:val="22"/>
          <w:szCs w:val="22"/>
          <w:lang w:val="pl-PL" w:bidi="ar-SA"/>
        </w:rPr>
      </w:pPr>
      <w:r w:rsidRPr="00D65306">
        <w:rPr>
          <w:rFonts w:ascii="Calibri" w:hAnsi="Calibri" w:cs="Calibri"/>
          <w:color w:val="000000"/>
          <w:sz w:val="22"/>
          <w:szCs w:val="22"/>
          <w:lang w:val="pl-PL" w:bidi="ar-SA"/>
        </w:rPr>
        <w:t xml:space="preserve">Przeszkolenie </w:t>
      </w:r>
      <w:r w:rsidR="005D37FB">
        <w:rPr>
          <w:rFonts w:ascii="Calibri" w:hAnsi="Calibri" w:cs="Calibri"/>
          <w:color w:val="000000"/>
          <w:sz w:val="22"/>
          <w:szCs w:val="22"/>
          <w:lang w:val="pl-PL" w:bidi="ar-SA"/>
        </w:rPr>
        <w:t xml:space="preserve">minimum </w:t>
      </w:r>
      <w:r w:rsidRPr="00D65306">
        <w:rPr>
          <w:rFonts w:ascii="Calibri" w:hAnsi="Calibri" w:cs="Calibri"/>
          <w:color w:val="000000"/>
          <w:sz w:val="22"/>
          <w:szCs w:val="22"/>
          <w:lang w:val="pl-PL" w:bidi="ar-SA"/>
        </w:rPr>
        <w:t xml:space="preserve">2 administratorów oferowanego rozwiązania </w:t>
      </w:r>
      <w:r w:rsidR="003E7380" w:rsidRPr="00D65306">
        <w:rPr>
          <w:rFonts w:ascii="Calibri" w:hAnsi="Calibri" w:cs="Calibri"/>
          <w:color w:val="000000"/>
          <w:sz w:val="22"/>
          <w:szCs w:val="22"/>
          <w:lang w:val="pl-PL" w:bidi="ar-SA"/>
        </w:rPr>
        <w:t>zgodnie z OPZ i harmonogramem w terminie</w:t>
      </w:r>
      <w:r w:rsidRPr="00D65306">
        <w:rPr>
          <w:rFonts w:ascii="Calibri" w:hAnsi="Calibri" w:cs="Calibri"/>
          <w:color w:val="000000"/>
          <w:sz w:val="22"/>
          <w:szCs w:val="22"/>
          <w:lang w:val="pl-PL" w:bidi="ar-SA"/>
        </w:rPr>
        <w:t xml:space="preserve"> </w:t>
      </w:r>
      <w:r w:rsidR="00D24AE9">
        <w:rPr>
          <w:rFonts w:ascii="Calibri" w:hAnsi="Calibri" w:cs="Calibri"/>
          <w:color w:val="000000"/>
          <w:sz w:val="22"/>
          <w:szCs w:val="22"/>
          <w:lang w:val="pl-PL" w:bidi="ar-SA"/>
        </w:rPr>
        <w:t xml:space="preserve">nie dłuższym niż </w:t>
      </w:r>
      <w:r w:rsidRPr="00D65306">
        <w:rPr>
          <w:rFonts w:ascii="Calibri" w:hAnsi="Calibri" w:cs="Calibri"/>
          <w:color w:val="000000"/>
          <w:sz w:val="22"/>
          <w:szCs w:val="22"/>
          <w:lang w:val="pl-PL" w:bidi="ar-SA"/>
        </w:rPr>
        <w:t>14 dni od dnia przekazan</w:t>
      </w:r>
      <w:r w:rsidR="003E7380" w:rsidRPr="00D65306">
        <w:rPr>
          <w:rFonts w:ascii="Calibri" w:hAnsi="Calibri" w:cs="Calibri"/>
          <w:color w:val="000000"/>
          <w:sz w:val="22"/>
          <w:szCs w:val="22"/>
          <w:lang w:val="pl-PL" w:bidi="ar-SA"/>
        </w:rPr>
        <w:t>ia wezwania przez Zamawiającego</w:t>
      </w:r>
      <w:r w:rsidR="004F2ACA">
        <w:rPr>
          <w:rFonts w:ascii="Calibri" w:hAnsi="Calibri" w:cs="Calibri"/>
          <w:color w:val="000000"/>
          <w:sz w:val="22"/>
          <w:szCs w:val="22"/>
          <w:lang w:val="pl-PL" w:bidi="ar-SA"/>
        </w:rPr>
        <w:t>, nie wcześniej niż po zainstalowaniu i skonfigurowaniu OZSI w stopniu umożliwiającym przeprowadzenie szkolenia</w:t>
      </w:r>
      <w:r w:rsidRPr="00D65306">
        <w:rPr>
          <w:rFonts w:ascii="Calibri" w:hAnsi="Calibri" w:cs="Calibri"/>
          <w:color w:val="000000"/>
          <w:sz w:val="22"/>
          <w:szCs w:val="22"/>
          <w:lang w:val="pl-PL" w:bidi="ar-SA"/>
        </w:rPr>
        <w:t xml:space="preserve">, </w:t>
      </w:r>
    </w:p>
    <w:p w:rsidR="00EC3BC4" w:rsidRPr="00D65306" w:rsidRDefault="00EC3BC4" w:rsidP="0035113C">
      <w:pPr>
        <w:pStyle w:val="Akapitzlist"/>
        <w:numPr>
          <w:ilvl w:val="1"/>
          <w:numId w:val="2"/>
        </w:numPr>
        <w:autoSpaceDE w:val="0"/>
        <w:autoSpaceDN w:val="0"/>
        <w:adjustRightInd w:val="0"/>
        <w:rPr>
          <w:rFonts w:ascii="Calibri" w:hAnsi="Calibri" w:cs="Calibri"/>
          <w:color w:val="000000"/>
          <w:sz w:val="22"/>
          <w:szCs w:val="22"/>
          <w:lang w:val="pl-PL" w:bidi="ar-SA"/>
        </w:rPr>
      </w:pPr>
      <w:r w:rsidRPr="00D65306">
        <w:rPr>
          <w:rFonts w:ascii="Calibri" w:hAnsi="Calibri" w:cs="Calibri"/>
          <w:color w:val="000000"/>
          <w:sz w:val="22"/>
          <w:szCs w:val="22"/>
          <w:lang w:val="pl-PL" w:bidi="ar-SA"/>
        </w:rPr>
        <w:lastRenderedPageBreak/>
        <w:t xml:space="preserve">Dostosowanie </w:t>
      </w:r>
      <w:r w:rsidR="003E7380" w:rsidRPr="00D65306">
        <w:rPr>
          <w:rFonts w:ascii="Calibri" w:hAnsi="Calibri" w:cs="Calibri"/>
          <w:color w:val="000000"/>
          <w:sz w:val="22"/>
          <w:szCs w:val="22"/>
          <w:lang w:val="pl-PL" w:bidi="ar-SA"/>
        </w:rPr>
        <w:t xml:space="preserve">konfiguracji </w:t>
      </w:r>
      <w:r w:rsidRPr="00D65306">
        <w:rPr>
          <w:rFonts w:ascii="Calibri" w:hAnsi="Calibri" w:cs="Calibri"/>
          <w:color w:val="000000"/>
          <w:sz w:val="22"/>
          <w:szCs w:val="22"/>
          <w:lang w:val="pl-PL" w:bidi="ar-SA"/>
        </w:rPr>
        <w:t xml:space="preserve">oferowanego rozwiązania </w:t>
      </w:r>
      <w:r w:rsidR="003E7380" w:rsidRPr="00D65306">
        <w:rPr>
          <w:rFonts w:ascii="Calibri" w:hAnsi="Calibri" w:cs="Calibri"/>
          <w:color w:val="000000"/>
          <w:sz w:val="22"/>
          <w:szCs w:val="22"/>
          <w:lang w:val="pl-PL" w:bidi="ar-SA"/>
        </w:rPr>
        <w:t xml:space="preserve">zgodnie z harmonogramem </w:t>
      </w:r>
      <w:r w:rsidRPr="00D65306">
        <w:rPr>
          <w:rFonts w:ascii="Calibri" w:hAnsi="Calibri" w:cs="Calibri"/>
          <w:color w:val="000000"/>
          <w:sz w:val="22"/>
          <w:szCs w:val="22"/>
          <w:lang w:val="pl-PL" w:bidi="ar-SA"/>
        </w:rPr>
        <w:t xml:space="preserve">w terminie </w:t>
      </w:r>
      <w:r w:rsidR="00D24AE9">
        <w:rPr>
          <w:rFonts w:ascii="Calibri" w:hAnsi="Calibri" w:cs="Calibri"/>
          <w:color w:val="000000"/>
          <w:sz w:val="22"/>
          <w:szCs w:val="22"/>
          <w:lang w:val="pl-PL" w:bidi="ar-SA"/>
        </w:rPr>
        <w:t xml:space="preserve">nie dłuższym niż </w:t>
      </w:r>
      <w:r w:rsidRPr="00D65306">
        <w:rPr>
          <w:rFonts w:ascii="Calibri" w:hAnsi="Calibri" w:cs="Calibri"/>
          <w:color w:val="000000"/>
          <w:sz w:val="22"/>
          <w:szCs w:val="22"/>
          <w:lang w:val="pl-PL" w:bidi="ar-SA"/>
        </w:rPr>
        <w:t>14 dni od dnia przekazan</w:t>
      </w:r>
      <w:r w:rsidR="004F2ACA">
        <w:rPr>
          <w:rFonts w:ascii="Calibri" w:hAnsi="Calibri" w:cs="Calibri"/>
          <w:color w:val="000000"/>
          <w:sz w:val="22"/>
          <w:szCs w:val="22"/>
          <w:lang w:val="pl-PL" w:bidi="ar-SA"/>
        </w:rPr>
        <w:t>ia wezwania przez Zamawiającego, nie wcześniej niż po testach akceptacyjnych.</w:t>
      </w:r>
      <w:r w:rsidRPr="00D65306">
        <w:rPr>
          <w:rFonts w:ascii="Calibri" w:hAnsi="Calibri" w:cs="Calibri"/>
          <w:color w:val="000000"/>
          <w:sz w:val="22"/>
          <w:szCs w:val="22"/>
          <w:lang w:val="pl-PL" w:bidi="ar-SA"/>
        </w:rPr>
        <w:t xml:space="preserve"> </w:t>
      </w:r>
    </w:p>
    <w:p w:rsidR="00AD6F0B" w:rsidRPr="002D1002" w:rsidRDefault="00AD6F0B" w:rsidP="0035113C">
      <w:pPr>
        <w:rPr>
          <w:lang w:val="pl-PL"/>
        </w:rPr>
      </w:pPr>
    </w:p>
    <w:p w:rsidR="00EC3BC4" w:rsidRPr="00AB479D" w:rsidRDefault="000C6B2A" w:rsidP="0035113C">
      <w:pPr>
        <w:pStyle w:val="Nagwek2"/>
        <w:spacing w:before="0" w:after="0"/>
        <w:rPr>
          <w:lang w:val="pl-PL"/>
        </w:rPr>
      </w:pPr>
      <w:bookmarkStart w:id="15" w:name="_Toc405314023"/>
      <w:r w:rsidRPr="00AB479D">
        <w:rPr>
          <w:lang w:val="pl-PL"/>
        </w:rPr>
        <w:t xml:space="preserve">Szczegółowe wymagania </w:t>
      </w:r>
      <w:r w:rsidR="009158A2" w:rsidRPr="00AB479D">
        <w:rPr>
          <w:lang w:val="pl-PL"/>
        </w:rPr>
        <w:t xml:space="preserve">dotyczące </w:t>
      </w:r>
      <w:r w:rsidR="00881183" w:rsidRPr="00AB479D">
        <w:rPr>
          <w:lang w:val="pl-PL"/>
        </w:rPr>
        <w:t>udziel</w:t>
      </w:r>
      <w:r w:rsidR="00E03BEF">
        <w:rPr>
          <w:lang w:val="pl-PL"/>
        </w:rPr>
        <w:t>anych</w:t>
      </w:r>
      <w:r w:rsidR="00881183" w:rsidRPr="00AB479D">
        <w:rPr>
          <w:lang w:val="pl-PL"/>
        </w:rPr>
        <w:t xml:space="preserve"> </w:t>
      </w:r>
      <w:r w:rsidR="009158A2" w:rsidRPr="00AB479D">
        <w:rPr>
          <w:lang w:val="pl-PL"/>
        </w:rPr>
        <w:t>licencji</w:t>
      </w:r>
      <w:r w:rsidR="00DD5A27" w:rsidRPr="00AB479D">
        <w:rPr>
          <w:lang w:val="pl-PL"/>
        </w:rPr>
        <w:t xml:space="preserve"> OZSI</w:t>
      </w:r>
      <w:bookmarkEnd w:id="15"/>
    </w:p>
    <w:p w:rsidR="009158A2" w:rsidRPr="009158A2" w:rsidRDefault="009158A2" w:rsidP="0035113C">
      <w:pPr>
        <w:rPr>
          <w:lang w:val="pl-PL"/>
        </w:rPr>
      </w:pPr>
    </w:p>
    <w:tbl>
      <w:tblPr>
        <w:tblStyle w:val="Tabela-Siatka"/>
        <w:tblW w:w="0" w:type="auto"/>
        <w:tblLook w:val="04A0"/>
      </w:tblPr>
      <w:tblGrid>
        <w:gridCol w:w="675"/>
        <w:gridCol w:w="4184"/>
        <w:gridCol w:w="2053"/>
        <w:gridCol w:w="2376"/>
      </w:tblGrid>
      <w:tr w:rsidR="00881183" w:rsidTr="00CC324C">
        <w:trPr>
          <w:trHeight w:val="725"/>
        </w:trPr>
        <w:tc>
          <w:tcPr>
            <w:tcW w:w="675" w:type="dxa"/>
            <w:shd w:val="clear" w:color="auto" w:fill="D6E3BC" w:themeFill="accent3" w:themeFillTint="66"/>
            <w:vAlign w:val="center"/>
          </w:tcPr>
          <w:p w:rsidR="00881183" w:rsidRPr="00162D74" w:rsidRDefault="00881183" w:rsidP="0035113C">
            <w:pPr>
              <w:jc w:val="center"/>
              <w:rPr>
                <w:b/>
              </w:rPr>
            </w:pPr>
            <w:proofErr w:type="spellStart"/>
            <w:r w:rsidRPr="00162D74">
              <w:rPr>
                <w:b/>
              </w:rPr>
              <w:t>L.p</w:t>
            </w:r>
            <w:proofErr w:type="spellEnd"/>
            <w:r w:rsidRPr="00162D74">
              <w:rPr>
                <w:b/>
              </w:rPr>
              <w:t>.</w:t>
            </w:r>
          </w:p>
        </w:tc>
        <w:tc>
          <w:tcPr>
            <w:tcW w:w="4184" w:type="dxa"/>
            <w:shd w:val="clear" w:color="auto" w:fill="D6E3BC" w:themeFill="accent3" w:themeFillTint="66"/>
            <w:vAlign w:val="center"/>
          </w:tcPr>
          <w:p w:rsidR="00881183" w:rsidRPr="00162D74" w:rsidRDefault="00881183" w:rsidP="0035113C">
            <w:pPr>
              <w:jc w:val="center"/>
              <w:rPr>
                <w:b/>
              </w:rPr>
            </w:pPr>
            <w:proofErr w:type="spellStart"/>
            <w:r w:rsidRPr="00162D74">
              <w:rPr>
                <w:b/>
              </w:rPr>
              <w:t>Wyszczególnienie</w:t>
            </w:r>
            <w:proofErr w:type="spellEnd"/>
          </w:p>
        </w:tc>
        <w:tc>
          <w:tcPr>
            <w:tcW w:w="2053" w:type="dxa"/>
            <w:shd w:val="clear" w:color="auto" w:fill="D6E3BC" w:themeFill="accent3" w:themeFillTint="66"/>
            <w:vAlign w:val="center"/>
          </w:tcPr>
          <w:p w:rsidR="00881183" w:rsidRPr="00162D74" w:rsidRDefault="00881183" w:rsidP="0035113C">
            <w:pPr>
              <w:jc w:val="center"/>
              <w:rPr>
                <w:b/>
              </w:rPr>
            </w:pPr>
            <w:proofErr w:type="spellStart"/>
            <w:r>
              <w:rPr>
                <w:b/>
              </w:rPr>
              <w:t>Minimalna</w:t>
            </w:r>
            <w:proofErr w:type="spellEnd"/>
            <w:r>
              <w:rPr>
                <w:b/>
              </w:rPr>
              <w:t xml:space="preserve"> </w:t>
            </w:r>
            <w:proofErr w:type="spellStart"/>
            <w:r>
              <w:rPr>
                <w:b/>
              </w:rPr>
              <w:t>l</w:t>
            </w:r>
            <w:r w:rsidRPr="00162D74">
              <w:rPr>
                <w:b/>
              </w:rPr>
              <w:t>iczba</w:t>
            </w:r>
            <w:proofErr w:type="spellEnd"/>
          </w:p>
        </w:tc>
        <w:tc>
          <w:tcPr>
            <w:tcW w:w="2376" w:type="dxa"/>
            <w:shd w:val="clear" w:color="auto" w:fill="D6E3BC" w:themeFill="accent3" w:themeFillTint="66"/>
            <w:vAlign w:val="center"/>
          </w:tcPr>
          <w:p w:rsidR="00881183" w:rsidRPr="00162D74" w:rsidRDefault="00E03BEF" w:rsidP="0035113C">
            <w:pPr>
              <w:jc w:val="center"/>
              <w:rPr>
                <w:b/>
              </w:rPr>
            </w:pPr>
            <w:proofErr w:type="spellStart"/>
            <w:r>
              <w:rPr>
                <w:b/>
              </w:rPr>
              <w:t>Minimalne</w:t>
            </w:r>
            <w:proofErr w:type="spellEnd"/>
            <w:r>
              <w:rPr>
                <w:b/>
              </w:rPr>
              <w:t xml:space="preserve"> </w:t>
            </w:r>
            <w:proofErr w:type="spellStart"/>
            <w:r>
              <w:rPr>
                <w:b/>
              </w:rPr>
              <w:t>wymaganie</w:t>
            </w:r>
            <w:proofErr w:type="spellEnd"/>
          </w:p>
        </w:tc>
      </w:tr>
      <w:tr w:rsidR="00881183">
        <w:tc>
          <w:tcPr>
            <w:tcW w:w="9288" w:type="dxa"/>
            <w:gridSpan w:val="4"/>
            <w:shd w:val="clear" w:color="auto" w:fill="auto"/>
          </w:tcPr>
          <w:p w:rsidR="00881183" w:rsidRPr="00BE27CF" w:rsidRDefault="00881183" w:rsidP="0035113C">
            <w:pPr>
              <w:rPr>
                <w:b/>
              </w:rPr>
            </w:pPr>
            <w:r w:rsidRPr="00BE27CF">
              <w:rPr>
                <w:b/>
              </w:rPr>
              <w:t>CZĘŚĆ MEDYCZNA SYSTEMU</w:t>
            </w:r>
          </w:p>
        </w:tc>
      </w:tr>
      <w:tr w:rsidR="00881183" w:rsidRPr="008A12D2" w:rsidTr="00CC324C">
        <w:tc>
          <w:tcPr>
            <w:tcW w:w="675" w:type="dxa"/>
          </w:tcPr>
          <w:p w:rsidR="00881183" w:rsidRDefault="00881183" w:rsidP="0035113C">
            <w:r>
              <w:t>1</w:t>
            </w:r>
          </w:p>
        </w:tc>
        <w:tc>
          <w:tcPr>
            <w:tcW w:w="4184" w:type="dxa"/>
          </w:tcPr>
          <w:p w:rsidR="00881183" w:rsidRDefault="00881183" w:rsidP="0035113C">
            <w:r>
              <w:t>ADMINISTRATOR</w:t>
            </w:r>
          </w:p>
        </w:tc>
        <w:tc>
          <w:tcPr>
            <w:tcW w:w="2053" w:type="dxa"/>
          </w:tcPr>
          <w:p w:rsidR="00881183" w:rsidRDefault="00881183" w:rsidP="0035113C">
            <w:pPr>
              <w:jc w:val="center"/>
            </w:pPr>
            <w:r>
              <w:t>2</w:t>
            </w:r>
          </w:p>
        </w:tc>
        <w:tc>
          <w:tcPr>
            <w:tcW w:w="2376" w:type="dxa"/>
          </w:tcPr>
          <w:p w:rsidR="00881183" w:rsidRPr="00533B3E" w:rsidRDefault="00E03BEF" w:rsidP="0035113C">
            <w:pPr>
              <w:rPr>
                <w:lang w:val="pl-PL"/>
              </w:rPr>
            </w:pPr>
            <w:r>
              <w:rPr>
                <w:lang w:val="pl-PL"/>
              </w:rPr>
              <w:t>Możliwość uruchomienia OZSI</w:t>
            </w:r>
            <w:r w:rsidR="00533B3E" w:rsidRPr="00533B3E">
              <w:rPr>
                <w:lang w:val="pl-PL"/>
              </w:rPr>
              <w:t xml:space="preserve"> </w:t>
            </w:r>
            <w:r>
              <w:rPr>
                <w:lang w:val="pl-PL"/>
              </w:rPr>
              <w:t>na minimum 1 komputerze administratora</w:t>
            </w:r>
            <w:r w:rsidR="00533B3E" w:rsidRPr="00533B3E">
              <w:rPr>
                <w:lang w:val="pl-PL"/>
              </w:rPr>
              <w:t xml:space="preserve"> </w:t>
            </w:r>
            <w:r>
              <w:rPr>
                <w:lang w:val="pl-PL"/>
              </w:rPr>
              <w:t>w Polsce</w:t>
            </w:r>
            <w:r w:rsidR="00533B3E">
              <w:rPr>
                <w:lang w:val="pl-PL"/>
              </w:rPr>
              <w:t xml:space="preserve"> i </w:t>
            </w:r>
            <w:r>
              <w:rPr>
                <w:lang w:val="pl-PL"/>
              </w:rPr>
              <w:t xml:space="preserve">minimum 1 komputerze administratora na Ukrainie </w:t>
            </w:r>
          </w:p>
        </w:tc>
      </w:tr>
      <w:tr w:rsidR="00881183" w:rsidRPr="008A12D2">
        <w:tc>
          <w:tcPr>
            <w:tcW w:w="675" w:type="dxa"/>
          </w:tcPr>
          <w:p w:rsidR="00881183" w:rsidRPr="00533B3E" w:rsidRDefault="00881183" w:rsidP="0035113C">
            <w:pPr>
              <w:rPr>
                <w:lang w:val="pl-PL"/>
              </w:rPr>
            </w:pPr>
          </w:p>
        </w:tc>
        <w:tc>
          <w:tcPr>
            <w:tcW w:w="8613" w:type="dxa"/>
            <w:gridSpan w:val="3"/>
          </w:tcPr>
          <w:p w:rsidR="00881183" w:rsidRPr="00881183" w:rsidRDefault="00881183" w:rsidP="0035113C">
            <w:pPr>
              <w:rPr>
                <w:b/>
                <w:lang w:val="pl-PL"/>
              </w:rPr>
            </w:pPr>
            <w:r w:rsidRPr="00881183">
              <w:rPr>
                <w:b/>
                <w:lang w:val="pl-PL"/>
              </w:rPr>
              <w:t>SYSTEM SERWEROWY DICOM ARCHIWÓW PACS</w:t>
            </w:r>
          </w:p>
        </w:tc>
      </w:tr>
      <w:tr w:rsidR="00881183" w:rsidRPr="008A12D2" w:rsidTr="00CC324C">
        <w:tc>
          <w:tcPr>
            <w:tcW w:w="675" w:type="dxa"/>
          </w:tcPr>
          <w:p w:rsidR="00881183" w:rsidRPr="00533B3E" w:rsidRDefault="00881183" w:rsidP="0035113C">
            <w:pPr>
              <w:rPr>
                <w:lang w:val="pl-PL"/>
              </w:rPr>
            </w:pPr>
            <w:r w:rsidRPr="00533B3E">
              <w:rPr>
                <w:lang w:val="pl-PL"/>
              </w:rPr>
              <w:t>2</w:t>
            </w:r>
          </w:p>
        </w:tc>
        <w:tc>
          <w:tcPr>
            <w:tcW w:w="4184" w:type="dxa"/>
          </w:tcPr>
          <w:p w:rsidR="00881183" w:rsidRPr="00533B3E" w:rsidRDefault="00881183" w:rsidP="0035113C">
            <w:pPr>
              <w:rPr>
                <w:lang w:val="pl-PL"/>
              </w:rPr>
            </w:pPr>
            <w:r w:rsidRPr="00533B3E">
              <w:rPr>
                <w:lang w:val="pl-PL"/>
              </w:rPr>
              <w:t>ARCHIWUM PACS</w:t>
            </w:r>
          </w:p>
        </w:tc>
        <w:tc>
          <w:tcPr>
            <w:tcW w:w="2053" w:type="dxa"/>
          </w:tcPr>
          <w:p w:rsidR="00881183" w:rsidRPr="00AB479D" w:rsidRDefault="00CC324C" w:rsidP="0035113C">
            <w:pPr>
              <w:jc w:val="center"/>
              <w:rPr>
                <w:lang w:val="pl-PL"/>
              </w:rPr>
            </w:pPr>
            <w:r>
              <w:rPr>
                <w:lang w:val="pl-PL"/>
              </w:rPr>
              <w:t>2</w:t>
            </w:r>
          </w:p>
        </w:tc>
        <w:tc>
          <w:tcPr>
            <w:tcW w:w="2376" w:type="dxa"/>
          </w:tcPr>
          <w:p w:rsidR="00881183" w:rsidRPr="00533B3E" w:rsidRDefault="00E03BEF" w:rsidP="0035113C">
            <w:pPr>
              <w:rPr>
                <w:lang w:val="pl-PL"/>
              </w:rPr>
            </w:pPr>
            <w:r>
              <w:rPr>
                <w:lang w:val="pl-PL"/>
              </w:rPr>
              <w:t xml:space="preserve">Licencja pozwalająca w każdym systemie PACS dla PL i UA, </w:t>
            </w:r>
            <w:r w:rsidR="00CC324C">
              <w:rPr>
                <w:lang w:val="pl-PL"/>
              </w:rPr>
              <w:t xml:space="preserve">podłączenie minimum </w:t>
            </w:r>
            <w:r w:rsidR="00533B3E">
              <w:rPr>
                <w:lang w:val="pl-PL"/>
              </w:rPr>
              <w:t>5</w:t>
            </w:r>
            <w:r w:rsidR="003E3B07">
              <w:rPr>
                <w:lang w:val="pl-PL"/>
              </w:rPr>
              <w:t xml:space="preserve"> </w:t>
            </w:r>
            <w:r w:rsidR="00533B3E">
              <w:rPr>
                <w:lang w:val="pl-PL"/>
              </w:rPr>
              <w:t xml:space="preserve">szt. </w:t>
            </w:r>
            <w:r w:rsidR="00CC324C">
              <w:rPr>
                <w:lang w:val="pl-PL"/>
              </w:rPr>
              <w:t>urządzeń DICOM (łącznie 10 urządzeń DICOM)</w:t>
            </w:r>
          </w:p>
        </w:tc>
      </w:tr>
      <w:tr w:rsidR="00881183" w:rsidRPr="008A12D2" w:rsidTr="00CC324C">
        <w:tc>
          <w:tcPr>
            <w:tcW w:w="675" w:type="dxa"/>
          </w:tcPr>
          <w:p w:rsidR="00881183" w:rsidRPr="00533B3E" w:rsidRDefault="00881183" w:rsidP="0035113C">
            <w:pPr>
              <w:rPr>
                <w:lang w:val="pl-PL"/>
              </w:rPr>
            </w:pPr>
            <w:r w:rsidRPr="00533B3E">
              <w:rPr>
                <w:lang w:val="pl-PL"/>
              </w:rPr>
              <w:t>3</w:t>
            </w:r>
          </w:p>
        </w:tc>
        <w:tc>
          <w:tcPr>
            <w:tcW w:w="4184" w:type="dxa"/>
          </w:tcPr>
          <w:p w:rsidR="00881183" w:rsidRPr="00533B3E" w:rsidRDefault="00881183" w:rsidP="0035113C">
            <w:pPr>
              <w:rPr>
                <w:lang w:val="pl-PL"/>
              </w:rPr>
            </w:pPr>
            <w:r w:rsidRPr="00E03BEF">
              <w:rPr>
                <w:lang w:val="pl-PL"/>
              </w:rPr>
              <w:t>MODUŁ UŻYTKOWNIKA</w:t>
            </w:r>
          </w:p>
        </w:tc>
        <w:tc>
          <w:tcPr>
            <w:tcW w:w="2053" w:type="dxa"/>
          </w:tcPr>
          <w:p w:rsidR="00881183" w:rsidRPr="00AB479D" w:rsidRDefault="00E03BEF" w:rsidP="0035113C">
            <w:pPr>
              <w:jc w:val="center"/>
              <w:rPr>
                <w:lang w:val="pl-PL"/>
              </w:rPr>
            </w:pPr>
            <w:r>
              <w:rPr>
                <w:lang w:val="pl-PL"/>
              </w:rPr>
              <w:t>2</w:t>
            </w:r>
          </w:p>
        </w:tc>
        <w:tc>
          <w:tcPr>
            <w:tcW w:w="2376" w:type="dxa"/>
          </w:tcPr>
          <w:p w:rsidR="00881183" w:rsidRPr="00533B3E" w:rsidRDefault="00E03BEF" w:rsidP="0035113C">
            <w:pPr>
              <w:rPr>
                <w:lang w:val="pl-PL"/>
              </w:rPr>
            </w:pPr>
            <w:r>
              <w:rPr>
                <w:lang w:val="pl-PL"/>
              </w:rPr>
              <w:t>Możliwość uruchomienia OZSI</w:t>
            </w:r>
            <w:r w:rsidRPr="00533B3E">
              <w:rPr>
                <w:lang w:val="pl-PL"/>
              </w:rPr>
              <w:t xml:space="preserve"> </w:t>
            </w:r>
            <w:r>
              <w:rPr>
                <w:lang w:val="pl-PL"/>
              </w:rPr>
              <w:t xml:space="preserve">na minimum 5 komputerach w Polsce i minimum 5 komputerach na Ukrainie, bez ograniczeń na </w:t>
            </w:r>
            <w:r w:rsidR="005A475D">
              <w:rPr>
                <w:lang w:val="pl-PL"/>
              </w:rPr>
              <w:t>liczbę użytkowników</w:t>
            </w:r>
          </w:p>
        </w:tc>
      </w:tr>
      <w:tr w:rsidR="00881183" w:rsidRPr="0063603E" w:rsidTr="00CC324C">
        <w:tc>
          <w:tcPr>
            <w:tcW w:w="675" w:type="dxa"/>
          </w:tcPr>
          <w:p w:rsidR="00881183" w:rsidRPr="00533B3E" w:rsidRDefault="00881183" w:rsidP="0035113C">
            <w:pPr>
              <w:rPr>
                <w:lang w:val="pl-PL"/>
              </w:rPr>
            </w:pPr>
            <w:r w:rsidRPr="00533B3E">
              <w:rPr>
                <w:lang w:val="pl-PL"/>
              </w:rPr>
              <w:t>4</w:t>
            </w:r>
          </w:p>
        </w:tc>
        <w:tc>
          <w:tcPr>
            <w:tcW w:w="4184" w:type="dxa"/>
          </w:tcPr>
          <w:p w:rsidR="00881183" w:rsidRPr="00881183" w:rsidRDefault="00881183" w:rsidP="0035113C">
            <w:pPr>
              <w:rPr>
                <w:lang w:val="pl-PL"/>
              </w:rPr>
            </w:pPr>
            <w:r w:rsidRPr="00881183">
              <w:rPr>
                <w:lang w:val="pl-PL"/>
              </w:rPr>
              <w:t>IMPORT BADAŃ DICOM Z NOŚNIKÓW ZEWNĘTRZNYCH</w:t>
            </w:r>
          </w:p>
        </w:tc>
        <w:tc>
          <w:tcPr>
            <w:tcW w:w="2053" w:type="dxa"/>
          </w:tcPr>
          <w:p w:rsidR="00881183" w:rsidRPr="00CC324C" w:rsidRDefault="00CC324C" w:rsidP="0035113C">
            <w:pPr>
              <w:jc w:val="center"/>
              <w:rPr>
                <w:lang w:val="pl-PL"/>
              </w:rPr>
            </w:pPr>
            <w:r>
              <w:rPr>
                <w:lang w:val="pl-PL"/>
              </w:rPr>
              <w:t>2</w:t>
            </w:r>
          </w:p>
        </w:tc>
        <w:tc>
          <w:tcPr>
            <w:tcW w:w="2376" w:type="dxa"/>
          </w:tcPr>
          <w:p w:rsidR="00881183" w:rsidRPr="00881183" w:rsidRDefault="00881183" w:rsidP="0035113C">
            <w:pPr>
              <w:rPr>
                <w:lang w:val="pl-PL"/>
              </w:rPr>
            </w:pPr>
            <w:r w:rsidRPr="00881183">
              <w:rPr>
                <w:lang w:val="pl-PL"/>
              </w:rPr>
              <w:t>Na cały projekt, bez ograniczeń na liczbę użytkowników</w:t>
            </w:r>
            <w:r w:rsidR="00CC324C">
              <w:rPr>
                <w:lang w:val="pl-PL"/>
              </w:rPr>
              <w:t>; 1 szt. PL, 1szt. UA</w:t>
            </w:r>
          </w:p>
        </w:tc>
      </w:tr>
      <w:tr w:rsidR="00881183" w:rsidRPr="008A12D2">
        <w:tc>
          <w:tcPr>
            <w:tcW w:w="675" w:type="dxa"/>
          </w:tcPr>
          <w:p w:rsidR="00881183" w:rsidRPr="00881183" w:rsidRDefault="00881183" w:rsidP="0035113C">
            <w:pPr>
              <w:rPr>
                <w:lang w:val="pl-PL"/>
              </w:rPr>
            </w:pPr>
          </w:p>
        </w:tc>
        <w:tc>
          <w:tcPr>
            <w:tcW w:w="8613" w:type="dxa"/>
            <w:gridSpan w:val="3"/>
          </w:tcPr>
          <w:p w:rsidR="00881183" w:rsidRPr="00881183" w:rsidRDefault="00881183" w:rsidP="0035113C">
            <w:pPr>
              <w:rPr>
                <w:b/>
                <w:lang w:val="pl-PL"/>
              </w:rPr>
            </w:pPr>
            <w:r w:rsidRPr="00881183">
              <w:rPr>
                <w:b/>
                <w:lang w:val="pl-PL"/>
              </w:rPr>
              <w:t>SIECIOWY SYSTEM WYMIANY DANYCH I ROZWIĄZYWANIA PROBLEMÓW</w:t>
            </w:r>
          </w:p>
        </w:tc>
      </w:tr>
      <w:tr w:rsidR="00881183" w:rsidRPr="002E74A0" w:rsidTr="00CC324C">
        <w:tc>
          <w:tcPr>
            <w:tcW w:w="675" w:type="dxa"/>
          </w:tcPr>
          <w:p w:rsidR="00881183" w:rsidRPr="00CC324C" w:rsidRDefault="00881183" w:rsidP="0035113C">
            <w:pPr>
              <w:rPr>
                <w:lang w:val="pl-PL"/>
              </w:rPr>
            </w:pPr>
            <w:r w:rsidRPr="00CC324C">
              <w:rPr>
                <w:lang w:val="pl-PL"/>
              </w:rPr>
              <w:t>5</w:t>
            </w:r>
          </w:p>
        </w:tc>
        <w:tc>
          <w:tcPr>
            <w:tcW w:w="4184" w:type="dxa"/>
          </w:tcPr>
          <w:p w:rsidR="00881183" w:rsidRPr="00CC324C" w:rsidRDefault="00881183" w:rsidP="0035113C">
            <w:pPr>
              <w:rPr>
                <w:lang w:val="pl-PL"/>
              </w:rPr>
            </w:pPr>
            <w:r w:rsidRPr="00CC324C">
              <w:rPr>
                <w:lang w:val="pl-PL"/>
              </w:rPr>
              <w:t>BIBLIOTEKA PRZYPADKÓW KLINICZNYCH</w:t>
            </w:r>
          </w:p>
        </w:tc>
        <w:tc>
          <w:tcPr>
            <w:tcW w:w="2053" w:type="dxa"/>
          </w:tcPr>
          <w:p w:rsidR="00881183" w:rsidRPr="00CC324C" w:rsidRDefault="00881183" w:rsidP="0035113C">
            <w:pPr>
              <w:jc w:val="center"/>
              <w:rPr>
                <w:lang w:val="pl-PL"/>
              </w:rPr>
            </w:pPr>
            <w:r w:rsidRPr="00CC324C">
              <w:rPr>
                <w:lang w:val="pl-PL"/>
              </w:rPr>
              <w:t>2</w:t>
            </w:r>
          </w:p>
        </w:tc>
        <w:tc>
          <w:tcPr>
            <w:tcW w:w="2376" w:type="dxa"/>
          </w:tcPr>
          <w:p w:rsidR="00881183" w:rsidRPr="00881183" w:rsidRDefault="00881183" w:rsidP="0035113C">
            <w:pPr>
              <w:rPr>
                <w:lang w:val="pl-PL"/>
              </w:rPr>
            </w:pPr>
            <w:r w:rsidRPr="00881183">
              <w:rPr>
                <w:lang w:val="pl-PL"/>
              </w:rPr>
              <w:t>Placówka naukowa/lokalizacja, bez ograniczeń na liczbę stanowisk komputerowych w placówce naukowej</w:t>
            </w:r>
            <w:r w:rsidR="00533B3E">
              <w:rPr>
                <w:lang w:val="pl-PL"/>
              </w:rPr>
              <w:t xml:space="preserve"> po 1szt. PL i UA</w:t>
            </w:r>
          </w:p>
        </w:tc>
      </w:tr>
      <w:tr w:rsidR="00881183" w:rsidRPr="008A12D2" w:rsidTr="00CC324C">
        <w:tc>
          <w:tcPr>
            <w:tcW w:w="675" w:type="dxa"/>
          </w:tcPr>
          <w:p w:rsidR="00881183" w:rsidRPr="00533B3E" w:rsidRDefault="00881183" w:rsidP="0035113C">
            <w:pPr>
              <w:rPr>
                <w:lang w:val="pl-PL"/>
              </w:rPr>
            </w:pPr>
            <w:r w:rsidRPr="00533B3E">
              <w:rPr>
                <w:lang w:val="pl-PL"/>
              </w:rPr>
              <w:t>6</w:t>
            </w:r>
          </w:p>
        </w:tc>
        <w:tc>
          <w:tcPr>
            <w:tcW w:w="4184" w:type="dxa"/>
          </w:tcPr>
          <w:p w:rsidR="00881183" w:rsidRPr="00881183" w:rsidRDefault="00881183" w:rsidP="0035113C">
            <w:pPr>
              <w:rPr>
                <w:lang w:val="pl-PL"/>
              </w:rPr>
            </w:pPr>
            <w:r w:rsidRPr="00881183">
              <w:rPr>
                <w:lang w:val="pl-PL"/>
              </w:rPr>
              <w:t>INTERNETOWY SYSTEM WYMIANY DANYCH MEDYCZNYCH I POWIADAMIANIA O ZAGROŻENIACH EPIDEMIOLOGICZNYCH</w:t>
            </w:r>
          </w:p>
        </w:tc>
        <w:tc>
          <w:tcPr>
            <w:tcW w:w="2053" w:type="dxa"/>
          </w:tcPr>
          <w:p w:rsidR="00881183" w:rsidRPr="00533B3E" w:rsidRDefault="00E03BEF" w:rsidP="0035113C">
            <w:pPr>
              <w:jc w:val="center"/>
              <w:rPr>
                <w:lang w:val="pl-PL"/>
              </w:rPr>
            </w:pPr>
            <w:r>
              <w:rPr>
                <w:lang w:val="pl-PL"/>
              </w:rPr>
              <w:t>2</w:t>
            </w:r>
          </w:p>
        </w:tc>
        <w:tc>
          <w:tcPr>
            <w:tcW w:w="2376" w:type="dxa"/>
          </w:tcPr>
          <w:p w:rsidR="00E03BEF" w:rsidRDefault="00E03BEF" w:rsidP="0035113C">
            <w:pPr>
              <w:rPr>
                <w:lang w:val="pl-PL"/>
              </w:rPr>
            </w:pPr>
            <w:r>
              <w:rPr>
                <w:lang w:val="pl-PL"/>
              </w:rPr>
              <w:t>Możliwość uruchomienia OZSI</w:t>
            </w:r>
            <w:r w:rsidRPr="00533B3E">
              <w:rPr>
                <w:lang w:val="pl-PL"/>
              </w:rPr>
              <w:t xml:space="preserve"> </w:t>
            </w:r>
            <w:r>
              <w:rPr>
                <w:lang w:val="pl-PL"/>
              </w:rPr>
              <w:t>na</w:t>
            </w:r>
          </w:p>
          <w:p w:rsidR="00881183" w:rsidRPr="00533B3E" w:rsidRDefault="00E03BEF" w:rsidP="0035113C">
            <w:pPr>
              <w:rPr>
                <w:lang w:val="pl-PL"/>
              </w:rPr>
            </w:pPr>
            <w:r>
              <w:rPr>
                <w:lang w:val="pl-PL"/>
              </w:rPr>
              <w:t xml:space="preserve">minimum 8 komputerach w Polsce i </w:t>
            </w:r>
            <w:r>
              <w:rPr>
                <w:lang w:val="pl-PL"/>
              </w:rPr>
              <w:lastRenderedPageBreak/>
              <w:t xml:space="preserve">minimum 8 komputerach na Ukrainie, bez ograniczeń na </w:t>
            </w:r>
            <w:r w:rsidR="005A475D">
              <w:rPr>
                <w:lang w:val="pl-PL"/>
              </w:rPr>
              <w:t>liczbę użytkowników</w:t>
            </w:r>
          </w:p>
        </w:tc>
      </w:tr>
      <w:tr w:rsidR="00881183" w:rsidRPr="00533B3E">
        <w:tc>
          <w:tcPr>
            <w:tcW w:w="9288" w:type="dxa"/>
            <w:gridSpan w:val="4"/>
            <w:shd w:val="clear" w:color="auto" w:fill="auto"/>
          </w:tcPr>
          <w:p w:rsidR="00881183" w:rsidRPr="00533B3E" w:rsidRDefault="00881183" w:rsidP="0035113C">
            <w:pPr>
              <w:rPr>
                <w:b/>
                <w:lang w:val="pl-PL"/>
              </w:rPr>
            </w:pPr>
            <w:r w:rsidRPr="00533B3E">
              <w:rPr>
                <w:b/>
                <w:lang w:val="pl-PL"/>
              </w:rPr>
              <w:lastRenderedPageBreak/>
              <w:t>CZĘŚĆ NIEMEDYCZNA SYSTEMU</w:t>
            </w:r>
          </w:p>
        </w:tc>
      </w:tr>
      <w:tr w:rsidR="00881183" w:rsidRPr="008A12D2" w:rsidTr="00CC324C">
        <w:tc>
          <w:tcPr>
            <w:tcW w:w="675" w:type="dxa"/>
          </w:tcPr>
          <w:p w:rsidR="00881183" w:rsidRPr="00533B3E" w:rsidRDefault="00881183" w:rsidP="0035113C">
            <w:pPr>
              <w:rPr>
                <w:lang w:val="pl-PL"/>
              </w:rPr>
            </w:pPr>
            <w:r w:rsidRPr="00533B3E">
              <w:rPr>
                <w:lang w:val="pl-PL"/>
              </w:rPr>
              <w:t>7</w:t>
            </w:r>
          </w:p>
        </w:tc>
        <w:tc>
          <w:tcPr>
            <w:tcW w:w="4184" w:type="dxa"/>
          </w:tcPr>
          <w:p w:rsidR="00881183" w:rsidRPr="00533B3E" w:rsidRDefault="00881183" w:rsidP="0035113C">
            <w:pPr>
              <w:rPr>
                <w:lang w:val="pl-PL"/>
              </w:rPr>
            </w:pPr>
            <w:r w:rsidRPr="00533B3E">
              <w:rPr>
                <w:lang w:val="pl-PL"/>
              </w:rPr>
              <w:t>e-Learning</w:t>
            </w:r>
          </w:p>
        </w:tc>
        <w:tc>
          <w:tcPr>
            <w:tcW w:w="2053" w:type="dxa"/>
          </w:tcPr>
          <w:p w:rsidR="00881183" w:rsidRPr="00533B3E" w:rsidRDefault="00881183" w:rsidP="0035113C">
            <w:pPr>
              <w:jc w:val="center"/>
              <w:rPr>
                <w:lang w:val="pl-PL"/>
              </w:rPr>
            </w:pPr>
            <w:r w:rsidRPr="00533B3E">
              <w:rPr>
                <w:lang w:val="pl-PL"/>
              </w:rPr>
              <w:t>2</w:t>
            </w:r>
          </w:p>
        </w:tc>
        <w:tc>
          <w:tcPr>
            <w:tcW w:w="2376" w:type="dxa"/>
          </w:tcPr>
          <w:p w:rsidR="00881183" w:rsidRPr="00D63893" w:rsidRDefault="00881183" w:rsidP="0035113C">
            <w:pPr>
              <w:rPr>
                <w:lang w:val="pl-PL"/>
              </w:rPr>
            </w:pPr>
            <w:r w:rsidRPr="00D63893">
              <w:rPr>
                <w:lang w:val="pl-PL"/>
              </w:rPr>
              <w:t>1 x wersja polska</w:t>
            </w:r>
            <w:r w:rsidRPr="00D63893">
              <w:rPr>
                <w:lang w:val="pl-PL"/>
              </w:rPr>
              <w:br/>
              <w:t>1</w:t>
            </w:r>
            <w:r w:rsidR="003C7DE3" w:rsidRPr="00D63893">
              <w:rPr>
                <w:lang w:val="pl-PL"/>
              </w:rPr>
              <w:t xml:space="preserve"> </w:t>
            </w:r>
            <w:r w:rsidRPr="00D63893">
              <w:rPr>
                <w:lang w:val="pl-PL"/>
              </w:rPr>
              <w:t>x wersja ukraińska</w:t>
            </w:r>
          </w:p>
        </w:tc>
      </w:tr>
      <w:tr w:rsidR="00881183" w:rsidRPr="008A12D2" w:rsidTr="00CC324C">
        <w:tc>
          <w:tcPr>
            <w:tcW w:w="675" w:type="dxa"/>
          </w:tcPr>
          <w:p w:rsidR="00881183" w:rsidRPr="00881183" w:rsidRDefault="00881183" w:rsidP="0035113C">
            <w:pPr>
              <w:rPr>
                <w:lang w:val="pl-PL"/>
              </w:rPr>
            </w:pPr>
            <w:r w:rsidRPr="00881183">
              <w:rPr>
                <w:lang w:val="pl-PL"/>
              </w:rPr>
              <w:t>8</w:t>
            </w:r>
          </w:p>
        </w:tc>
        <w:tc>
          <w:tcPr>
            <w:tcW w:w="4184" w:type="dxa"/>
          </w:tcPr>
          <w:p w:rsidR="00881183" w:rsidRPr="00881183" w:rsidRDefault="00881183" w:rsidP="0035113C">
            <w:pPr>
              <w:rPr>
                <w:lang w:val="pl-PL"/>
              </w:rPr>
            </w:pPr>
            <w:proofErr w:type="spellStart"/>
            <w:r w:rsidRPr="00881183">
              <w:rPr>
                <w:lang w:val="pl-PL"/>
              </w:rPr>
              <w:t>Wortal</w:t>
            </w:r>
            <w:proofErr w:type="spellEnd"/>
            <w:r w:rsidRPr="00881183">
              <w:rPr>
                <w:lang w:val="pl-PL"/>
              </w:rPr>
              <w:t xml:space="preserve"> CMS intranet</w:t>
            </w:r>
          </w:p>
        </w:tc>
        <w:tc>
          <w:tcPr>
            <w:tcW w:w="2053" w:type="dxa"/>
          </w:tcPr>
          <w:p w:rsidR="00881183" w:rsidRPr="00881183" w:rsidRDefault="00881183" w:rsidP="0035113C">
            <w:pPr>
              <w:jc w:val="center"/>
              <w:rPr>
                <w:lang w:val="pl-PL"/>
              </w:rPr>
            </w:pPr>
            <w:r w:rsidRPr="00881183">
              <w:rPr>
                <w:lang w:val="pl-PL"/>
              </w:rPr>
              <w:t>2</w:t>
            </w:r>
          </w:p>
        </w:tc>
        <w:tc>
          <w:tcPr>
            <w:tcW w:w="2376" w:type="dxa"/>
          </w:tcPr>
          <w:p w:rsidR="00881183" w:rsidRPr="00D63893" w:rsidRDefault="00881183" w:rsidP="0035113C">
            <w:pPr>
              <w:rPr>
                <w:lang w:val="pl-PL"/>
              </w:rPr>
            </w:pPr>
            <w:r w:rsidRPr="00D63893">
              <w:rPr>
                <w:lang w:val="pl-PL"/>
              </w:rPr>
              <w:t>1 x wersja polska</w:t>
            </w:r>
            <w:r w:rsidRPr="00D63893">
              <w:rPr>
                <w:lang w:val="pl-PL"/>
              </w:rPr>
              <w:br/>
              <w:t>1x wersja ukraińska</w:t>
            </w:r>
          </w:p>
        </w:tc>
      </w:tr>
      <w:tr w:rsidR="00881183" w:rsidRPr="008A12D2" w:rsidTr="00CC324C">
        <w:tc>
          <w:tcPr>
            <w:tcW w:w="675" w:type="dxa"/>
          </w:tcPr>
          <w:p w:rsidR="00881183" w:rsidRPr="00881183" w:rsidRDefault="00881183" w:rsidP="0035113C">
            <w:pPr>
              <w:rPr>
                <w:lang w:val="pl-PL"/>
              </w:rPr>
            </w:pPr>
            <w:r w:rsidRPr="00881183">
              <w:rPr>
                <w:lang w:val="pl-PL"/>
              </w:rPr>
              <w:t>9</w:t>
            </w:r>
          </w:p>
        </w:tc>
        <w:tc>
          <w:tcPr>
            <w:tcW w:w="4184" w:type="dxa"/>
          </w:tcPr>
          <w:p w:rsidR="00881183" w:rsidRPr="00881183" w:rsidRDefault="00881183" w:rsidP="0035113C">
            <w:pPr>
              <w:rPr>
                <w:lang w:val="pl-PL"/>
              </w:rPr>
            </w:pPr>
            <w:proofErr w:type="spellStart"/>
            <w:r w:rsidRPr="00881183">
              <w:rPr>
                <w:lang w:val="pl-PL"/>
              </w:rPr>
              <w:t>Wortal</w:t>
            </w:r>
            <w:proofErr w:type="spellEnd"/>
            <w:r w:rsidRPr="00881183">
              <w:rPr>
                <w:lang w:val="pl-PL"/>
              </w:rPr>
              <w:t xml:space="preserve"> CMS Internet WWW</w:t>
            </w:r>
          </w:p>
        </w:tc>
        <w:tc>
          <w:tcPr>
            <w:tcW w:w="2053" w:type="dxa"/>
          </w:tcPr>
          <w:p w:rsidR="00881183" w:rsidRPr="00881183" w:rsidRDefault="00881183" w:rsidP="0035113C">
            <w:pPr>
              <w:jc w:val="center"/>
              <w:rPr>
                <w:lang w:val="pl-PL"/>
              </w:rPr>
            </w:pPr>
            <w:r w:rsidRPr="00881183">
              <w:rPr>
                <w:lang w:val="pl-PL"/>
              </w:rPr>
              <w:t>2</w:t>
            </w:r>
          </w:p>
        </w:tc>
        <w:tc>
          <w:tcPr>
            <w:tcW w:w="2376" w:type="dxa"/>
          </w:tcPr>
          <w:p w:rsidR="00881183" w:rsidRPr="00D63893" w:rsidRDefault="00881183" w:rsidP="0035113C">
            <w:pPr>
              <w:rPr>
                <w:lang w:val="pl-PL"/>
              </w:rPr>
            </w:pPr>
            <w:r w:rsidRPr="00D63893">
              <w:rPr>
                <w:lang w:val="pl-PL"/>
              </w:rPr>
              <w:t>1 x wersja polska</w:t>
            </w:r>
            <w:r w:rsidRPr="00D63893">
              <w:rPr>
                <w:lang w:val="pl-PL"/>
              </w:rPr>
              <w:br/>
              <w:t>1x wersja ukraińska</w:t>
            </w:r>
          </w:p>
        </w:tc>
      </w:tr>
      <w:tr w:rsidR="007B3ED1" w:rsidRPr="00D63893" w:rsidTr="00C67D65">
        <w:tc>
          <w:tcPr>
            <w:tcW w:w="9288" w:type="dxa"/>
            <w:gridSpan w:val="4"/>
          </w:tcPr>
          <w:p w:rsidR="007B3ED1" w:rsidRPr="00B765AE" w:rsidRDefault="007B3ED1" w:rsidP="0035113C">
            <w:pPr>
              <w:rPr>
                <w:b/>
                <w:lang w:val="pl-PL"/>
              </w:rPr>
            </w:pPr>
            <w:r w:rsidRPr="00B765AE">
              <w:rPr>
                <w:b/>
                <w:lang w:val="pl-PL"/>
              </w:rPr>
              <w:t>POZOSTAŁE</w:t>
            </w:r>
          </w:p>
        </w:tc>
      </w:tr>
      <w:tr w:rsidR="007B3ED1" w:rsidRPr="008A12D2" w:rsidTr="00CC324C">
        <w:tc>
          <w:tcPr>
            <w:tcW w:w="675" w:type="dxa"/>
          </w:tcPr>
          <w:p w:rsidR="007B3ED1" w:rsidRPr="00881183" w:rsidRDefault="007B3ED1" w:rsidP="0035113C">
            <w:pPr>
              <w:rPr>
                <w:lang w:val="pl-PL"/>
              </w:rPr>
            </w:pPr>
            <w:r>
              <w:rPr>
                <w:lang w:val="pl-PL"/>
              </w:rPr>
              <w:t>10</w:t>
            </w:r>
          </w:p>
        </w:tc>
        <w:tc>
          <w:tcPr>
            <w:tcW w:w="4184" w:type="dxa"/>
          </w:tcPr>
          <w:p w:rsidR="007B3ED1" w:rsidRPr="00881183" w:rsidRDefault="007B3ED1" w:rsidP="00D24AE9">
            <w:pPr>
              <w:rPr>
                <w:lang w:val="pl-PL"/>
              </w:rPr>
            </w:pPr>
            <w:r>
              <w:rPr>
                <w:lang w:val="pl-PL"/>
              </w:rPr>
              <w:t xml:space="preserve">Wszelkie pozostałe </w:t>
            </w:r>
            <w:r w:rsidR="00D24AE9">
              <w:rPr>
                <w:lang w:val="pl-PL"/>
              </w:rPr>
              <w:t xml:space="preserve">oprogramowanie </w:t>
            </w:r>
            <w:r>
              <w:rPr>
                <w:lang w:val="pl-PL"/>
              </w:rPr>
              <w:t xml:space="preserve">wymagane przez rozwiązanie Wykonawcy </w:t>
            </w:r>
          </w:p>
        </w:tc>
        <w:tc>
          <w:tcPr>
            <w:tcW w:w="2053" w:type="dxa"/>
          </w:tcPr>
          <w:p w:rsidR="007B3ED1" w:rsidRPr="00881183" w:rsidRDefault="007B3ED1" w:rsidP="0035113C">
            <w:pPr>
              <w:jc w:val="center"/>
              <w:rPr>
                <w:lang w:val="pl-PL"/>
              </w:rPr>
            </w:pPr>
            <w:r>
              <w:rPr>
                <w:lang w:val="pl-PL"/>
              </w:rPr>
              <w:t>2</w:t>
            </w:r>
          </w:p>
        </w:tc>
        <w:tc>
          <w:tcPr>
            <w:tcW w:w="2376" w:type="dxa"/>
          </w:tcPr>
          <w:p w:rsidR="007B3ED1" w:rsidRPr="00D63893" w:rsidRDefault="007B3ED1" w:rsidP="0035113C">
            <w:pPr>
              <w:rPr>
                <w:lang w:val="pl-PL"/>
              </w:rPr>
            </w:pPr>
            <w:r w:rsidRPr="00D63893">
              <w:rPr>
                <w:lang w:val="pl-PL"/>
              </w:rPr>
              <w:t xml:space="preserve">1 x </w:t>
            </w:r>
            <w:r>
              <w:rPr>
                <w:lang w:val="pl-PL"/>
              </w:rPr>
              <w:t>kom</w:t>
            </w:r>
            <w:r w:rsidR="00E03BEF">
              <w:rPr>
                <w:lang w:val="pl-PL"/>
              </w:rPr>
              <w:t>p</w:t>
            </w:r>
            <w:r>
              <w:rPr>
                <w:lang w:val="pl-PL"/>
              </w:rPr>
              <w:t>let dla strony PL</w:t>
            </w:r>
            <w:r w:rsidRPr="00D63893">
              <w:rPr>
                <w:lang w:val="pl-PL"/>
              </w:rPr>
              <w:br/>
              <w:t xml:space="preserve">1 x </w:t>
            </w:r>
            <w:r>
              <w:rPr>
                <w:lang w:val="pl-PL"/>
              </w:rPr>
              <w:t>kom</w:t>
            </w:r>
            <w:r w:rsidR="00E03BEF">
              <w:rPr>
                <w:lang w:val="pl-PL"/>
              </w:rPr>
              <w:t>p</w:t>
            </w:r>
            <w:r>
              <w:rPr>
                <w:lang w:val="pl-PL"/>
              </w:rPr>
              <w:t xml:space="preserve">let dla </w:t>
            </w:r>
            <w:r w:rsidR="005A475D">
              <w:rPr>
                <w:lang w:val="pl-PL"/>
              </w:rPr>
              <w:t>strony UA</w:t>
            </w:r>
          </w:p>
        </w:tc>
      </w:tr>
    </w:tbl>
    <w:p w:rsidR="000C6B2A" w:rsidRDefault="000C6B2A" w:rsidP="0035113C">
      <w:pPr>
        <w:rPr>
          <w:lang w:val="pl-PL"/>
        </w:rPr>
      </w:pPr>
    </w:p>
    <w:p w:rsidR="000C6B2A" w:rsidRDefault="000C6B2A" w:rsidP="0035113C">
      <w:pPr>
        <w:rPr>
          <w:lang w:val="pl-PL"/>
        </w:rPr>
      </w:pPr>
    </w:p>
    <w:p w:rsidR="00EC3BC4" w:rsidRDefault="00EC3BC4" w:rsidP="0035113C">
      <w:pPr>
        <w:pStyle w:val="Nagwek1"/>
        <w:spacing w:before="0" w:after="0"/>
        <w:ind w:left="431" w:hanging="431"/>
      </w:pPr>
      <w:bookmarkStart w:id="16" w:name="_Ref380109612"/>
      <w:bookmarkStart w:id="17" w:name="_Ref380109622"/>
      <w:bookmarkStart w:id="18" w:name="_Ref380110478"/>
      <w:bookmarkStart w:id="19" w:name="_Ref380111779"/>
      <w:bookmarkStart w:id="20" w:name="_Ref380111784"/>
      <w:bookmarkStart w:id="21" w:name="_Ref380112769"/>
      <w:bookmarkStart w:id="22" w:name="_Ref380112772"/>
      <w:bookmarkStart w:id="23" w:name="_Toc405314024"/>
      <w:r w:rsidRPr="002D1002">
        <w:rPr>
          <w:lang w:val="pl-PL"/>
        </w:rPr>
        <w:t xml:space="preserve">SZCZEGÓŁOWE </w:t>
      </w:r>
      <w:r w:rsidRPr="00F62E81">
        <w:t>WYMAGANIA</w:t>
      </w:r>
      <w:bookmarkEnd w:id="16"/>
      <w:bookmarkEnd w:id="17"/>
      <w:bookmarkEnd w:id="18"/>
      <w:bookmarkEnd w:id="19"/>
      <w:bookmarkEnd w:id="20"/>
      <w:bookmarkEnd w:id="21"/>
      <w:bookmarkEnd w:id="22"/>
      <w:bookmarkEnd w:id="23"/>
    </w:p>
    <w:p w:rsidR="00392583" w:rsidRDefault="00392583" w:rsidP="0035113C"/>
    <w:p w:rsidR="00392583" w:rsidRPr="002359A3" w:rsidRDefault="00002E38" w:rsidP="0035113C">
      <w:pPr>
        <w:pStyle w:val="Nagwek2"/>
        <w:spacing w:before="0" w:after="0"/>
        <w:rPr>
          <w:lang w:val="pl-PL"/>
        </w:rPr>
      </w:pPr>
      <w:bookmarkStart w:id="24" w:name="_Ref381638405"/>
      <w:bookmarkStart w:id="25" w:name="_Ref381638414"/>
      <w:bookmarkStart w:id="26" w:name="_Toc405314025"/>
      <w:r>
        <w:rPr>
          <w:lang w:val="pl-PL"/>
        </w:rPr>
        <w:t xml:space="preserve">Wymagania techniczne związane ze środowiskiem instalacji </w:t>
      </w:r>
      <w:r w:rsidR="005003FC" w:rsidRPr="002359A3">
        <w:rPr>
          <w:lang w:val="pl-PL"/>
        </w:rPr>
        <w:t>OZSI</w:t>
      </w:r>
      <w:bookmarkEnd w:id="24"/>
      <w:bookmarkEnd w:id="25"/>
      <w:bookmarkEnd w:id="26"/>
    </w:p>
    <w:p w:rsidR="008D539C" w:rsidRDefault="002359A3" w:rsidP="0035113C">
      <w:pPr>
        <w:rPr>
          <w:rFonts w:ascii="Calibri" w:hAnsi="Calibri" w:cs="Calibri"/>
          <w:color w:val="000000"/>
          <w:sz w:val="22"/>
          <w:szCs w:val="22"/>
          <w:lang w:val="pl-PL" w:bidi="ar-SA"/>
        </w:rPr>
      </w:pPr>
      <w:r>
        <w:rPr>
          <w:rFonts w:ascii="Calibri" w:hAnsi="Calibri" w:cs="Calibri"/>
          <w:color w:val="000000"/>
          <w:sz w:val="22"/>
          <w:szCs w:val="22"/>
          <w:lang w:val="pl-PL" w:bidi="ar-SA"/>
        </w:rPr>
        <w:t>Wykonawca dostarczy oprogramowanie ZSI działające poprawnie z wykorzystaniem środowiska serwerowego</w:t>
      </w:r>
      <w:r w:rsidR="00486468">
        <w:rPr>
          <w:rFonts w:ascii="Calibri" w:hAnsi="Calibri" w:cs="Calibri"/>
          <w:color w:val="000000"/>
          <w:sz w:val="22"/>
          <w:szCs w:val="22"/>
          <w:lang w:val="pl-PL" w:bidi="ar-SA"/>
        </w:rPr>
        <w:t xml:space="preserve"> udostępnionego przez Zamawiającego.</w:t>
      </w:r>
    </w:p>
    <w:p w:rsidR="002359A3" w:rsidRDefault="005A475D" w:rsidP="0035113C">
      <w:pPr>
        <w:rPr>
          <w:rFonts w:ascii="Calibri" w:hAnsi="Calibri" w:cs="Calibri"/>
          <w:color w:val="000000"/>
          <w:sz w:val="22"/>
          <w:szCs w:val="22"/>
          <w:lang w:val="pl-PL" w:bidi="ar-SA"/>
        </w:rPr>
      </w:pPr>
      <w:r>
        <w:rPr>
          <w:rFonts w:ascii="Calibri" w:hAnsi="Calibri" w:cs="Calibri"/>
          <w:color w:val="000000"/>
          <w:sz w:val="22"/>
          <w:szCs w:val="22"/>
          <w:lang w:val="pl-PL" w:bidi="ar-SA"/>
        </w:rPr>
        <w:t>Udostępnione serwery</w:t>
      </w:r>
      <w:r w:rsidR="002359A3">
        <w:rPr>
          <w:rFonts w:ascii="Calibri" w:hAnsi="Calibri" w:cs="Calibri"/>
          <w:color w:val="000000"/>
          <w:sz w:val="22"/>
          <w:szCs w:val="22"/>
          <w:lang w:val="pl-PL" w:bidi="ar-SA"/>
        </w:rPr>
        <w:t xml:space="preserve"> </w:t>
      </w:r>
      <w:r w:rsidR="0057110D">
        <w:rPr>
          <w:rFonts w:ascii="Calibri" w:hAnsi="Calibri" w:cs="Calibri"/>
          <w:color w:val="000000"/>
          <w:sz w:val="22"/>
          <w:szCs w:val="22"/>
          <w:lang w:val="pl-PL" w:bidi="ar-SA"/>
        </w:rPr>
        <w:t>będą z</w:t>
      </w:r>
      <w:r w:rsidR="002359A3">
        <w:rPr>
          <w:rFonts w:ascii="Calibri" w:hAnsi="Calibri" w:cs="Calibri"/>
          <w:color w:val="000000"/>
          <w:sz w:val="22"/>
          <w:szCs w:val="22"/>
          <w:lang w:val="pl-PL" w:bidi="ar-SA"/>
        </w:rPr>
        <w:t xml:space="preserve"> zainstalowanym systemem operacyjnym Linux klasy </w:t>
      </w:r>
      <w:proofErr w:type="spellStart"/>
      <w:r w:rsidR="002359A3">
        <w:rPr>
          <w:rFonts w:ascii="Calibri" w:hAnsi="Calibri" w:cs="Calibri"/>
          <w:color w:val="000000"/>
          <w:sz w:val="22"/>
          <w:szCs w:val="22"/>
          <w:lang w:val="pl-PL" w:bidi="ar-SA"/>
        </w:rPr>
        <w:t>Enterprise</w:t>
      </w:r>
      <w:proofErr w:type="spellEnd"/>
      <w:r w:rsidR="00002E38">
        <w:rPr>
          <w:rFonts w:ascii="Calibri" w:hAnsi="Calibri" w:cs="Calibri"/>
          <w:color w:val="000000"/>
          <w:sz w:val="22"/>
          <w:szCs w:val="22"/>
          <w:lang w:val="pl-PL" w:bidi="ar-SA"/>
        </w:rPr>
        <w:t xml:space="preserve"> z możliwością zainstalowania pakietów rozszerzających zgodnych z bezpłatnymi i płatnymi systemami opartymi na wersji Red </w:t>
      </w:r>
      <w:proofErr w:type="spellStart"/>
      <w:r w:rsidR="00002E38">
        <w:rPr>
          <w:rFonts w:ascii="Calibri" w:hAnsi="Calibri" w:cs="Calibri"/>
          <w:color w:val="000000"/>
          <w:sz w:val="22"/>
          <w:szCs w:val="22"/>
          <w:lang w:val="pl-PL" w:bidi="ar-SA"/>
        </w:rPr>
        <w:t>Hat</w:t>
      </w:r>
      <w:proofErr w:type="spellEnd"/>
      <w:r w:rsidR="00002E38">
        <w:rPr>
          <w:rFonts w:ascii="Calibri" w:hAnsi="Calibri" w:cs="Calibri"/>
          <w:color w:val="000000"/>
          <w:sz w:val="22"/>
          <w:szCs w:val="22"/>
          <w:lang w:val="pl-PL" w:bidi="ar-SA"/>
        </w:rPr>
        <w:t xml:space="preserve"> Linux</w:t>
      </w:r>
      <w:r w:rsidR="00486468">
        <w:rPr>
          <w:rFonts w:ascii="Calibri" w:hAnsi="Calibri" w:cs="Calibri"/>
          <w:color w:val="000000"/>
          <w:sz w:val="22"/>
          <w:szCs w:val="22"/>
          <w:lang w:val="pl-PL" w:bidi="ar-SA"/>
        </w:rPr>
        <w:t xml:space="preserve">, </w:t>
      </w:r>
      <w:r w:rsidR="0057110D">
        <w:rPr>
          <w:rFonts w:ascii="Calibri" w:hAnsi="Calibri" w:cs="Calibri"/>
          <w:color w:val="000000"/>
          <w:sz w:val="22"/>
          <w:szCs w:val="22"/>
          <w:lang w:val="pl-PL" w:bidi="ar-SA"/>
        </w:rPr>
        <w:t xml:space="preserve">udostępnioną </w:t>
      </w:r>
      <w:r w:rsidR="00486468">
        <w:rPr>
          <w:rFonts w:ascii="Calibri" w:hAnsi="Calibri" w:cs="Calibri"/>
          <w:color w:val="000000"/>
          <w:sz w:val="22"/>
          <w:szCs w:val="22"/>
          <w:lang w:val="pl-PL" w:bidi="ar-SA"/>
        </w:rPr>
        <w:t>łącznością</w:t>
      </w:r>
      <w:r w:rsidR="0057110D">
        <w:rPr>
          <w:rFonts w:ascii="Calibri" w:hAnsi="Calibri" w:cs="Calibri"/>
          <w:color w:val="000000"/>
          <w:sz w:val="22"/>
          <w:szCs w:val="22"/>
          <w:lang w:val="pl-PL" w:bidi="ar-SA"/>
        </w:rPr>
        <w:t xml:space="preserve"> przez Internet</w:t>
      </w:r>
      <w:r w:rsidR="00486468">
        <w:rPr>
          <w:rFonts w:ascii="Calibri" w:hAnsi="Calibri" w:cs="Calibri"/>
          <w:color w:val="000000"/>
          <w:sz w:val="22"/>
          <w:szCs w:val="22"/>
          <w:lang w:val="pl-PL" w:bidi="ar-SA"/>
        </w:rPr>
        <w:t xml:space="preserve"> szyfrowaną za pomocą kanału VPN</w:t>
      </w:r>
      <w:r w:rsidR="0057110D">
        <w:rPr>
          <w:rFonts w:ascii="Calibri" w:hAnsi="Calibri" w:cs="Calibri"/>
          <w:color w:val="000000"/>
          <w:sz w:val="22"/>
          <w:szCs w:val="22"/>
          <w:lang w:val="pl-PL" w:bidi="ar-SA"/>
        </w:rPr>
        <w:t>,</w:t>
      </w:r>
      <w:r w:rsidR="00486468">
        <w:rPr>
          <w:rFonts w:ascii="Calibri" w:hAnsi="Calibri" w:cs="Calibri"/>
          <w:color w:val="000000"/>
          <w:sz w:val="22"/>
          <w:szCs w:val="22"/>
          <w:lang w:val="pl-PL" w:bidi="ar-SA"/>
        </w:rPr>
        <w:t xml:space="preserve"> umożliwiającą zdalną instalację i serwisowanie oprogramowania</w:t>
      </w:r>
      <w:r w:rsidR="0057110D">
        <w:rPr>
          <w:rFonts w:ascii="Calibri" w:hAnsi="Calibri" w:cs="Calibri"/>
          <w:color w:val="000000"/>
          <w:sz w:val="22"/>
          <w:szCs w:val="22"/>
          <w:lang w:val="pl-PL" w:bidi="ar-SA"/>
        </w:rPr>
        <w:t xml:space="preserve"> ZSI, o</w:t>
      </w:r>
      <w:r w:rsidR="00002E38">
        <w:rPr>
          <w:rFonts w:ascii="Calibri" w:hAnsi="Calibri" w:cs="Calibri"/>
          <w:color w:val="000000"/>
          <w:sz w:val="22"/>
          <w:szCs w:val="22"/>
          <w:lang w:val="pl-PL" w:bidi="ar-SA"/>
        </w:rPr>
        <w:t xml:space="preserve"> parametrach </w:t>
      </w:r>
      <w:r w:rsidR="002359A3">
        <w:rPr>
          <w:rFonts w:ascii="Calibri" w:hAnsi="Calibri" w:cs="Calibri"/>
          <w:color w:val="000000"/>
          <w:sz w:val="22"/>
          <w:szCs w:val="22"/>
          <w:lang w:val="pl-PL" w:bidi="ar-SA"/>
        </w:rPr>
        <w:t xml:space="preserve">nie gorszych niż przedstawione. </w:t>
      </w:r>
      <w:r w:rsidR="00277490">
        <w:rPr>
          <w:rFonts w:ascii="Calibri" w:hAnsi="Calibri" w:cs="Calibri"/>
          <w:color w:val="000000"/>
          <w:sz w:val="22"/>
          <w:szCs w:val="22"/>
          <w:lang w:val="pl-PL" w:bidi="ar-SA"/>
        </w:rPr>
        <w:t>Zaoferowane OZSI ma działać prawidłowo na dostarczonym sprzęcie.</w:t>
      </w:r>
    </w:p>
    <w:p w:rsidR="002359A3" w:rsidRDefault="002359A3" w:rsidP="0035113C">
      <w:pPr>
        <w:rPr>
          <w:rFonts w:ascii="Calibri" w:hAnsi="Calibri" w:cs="Calibri"/>
          <w:color w:val="000000"/>
          <w:sz w:val="22"/>
          <w:szCs w:val="22"/>
          <w:lang w:val="pl-PL" w:bidi="ar-SA"/>
        </w:rPr>
      </w:pPr>
    </w:p>
    <w:tbl>
      <w:tblPr>
        <w:tblStyle w:val="Tabela-Siatka"/>
        <w:tblW w:w="0" w:type="auto"/>
        <w:tblLook w:val="04A0"/>
      </w:tblPr>
      <w:tblGrid>
        <w:gridCol w:w="1242"/>
        <w:gridCol w:w="2127"/>
        <w:gridCol w:w="992"/>
        <w:gridCol w:w="4927"/>
      </w:tblGrid>
      <w:tr w:rsidR="002359A3" w:rsidTr="00486468">
        <w:tc>
          <w:tcPr>
            <w:tcW w:w="1242" w:type="dxa"/>
          </w:tcPr>
          <w:p w:rsidR="002359A3" w:rsidRDefault="002359A3" w:rsidP="0035113C">
            <w:pPr>
              <w:jc w:val="center"/>
              <w:rPr>
                <w:rFonts w:ascii="Calibri" w:hAnsi="Calibri" w:cs="Calibri"/>
                <w:color w:val="000000"/>
                <w:lang w:val="pl-PL" w:bidi="ar-SA"/>
              </w:rPr>
            </w:pPr>
            <w:r>
              <w:rPr>
                <w:rFonts w:ascii="Calibri" w:hAnsi="Calibri" w:cs="Calibri"/>
                <w:color w:val="000000"/>
                <w:lang w:val="pl-PL" w:bidi="ar-SA"/>
              </w:rPr>
              <w:t>Lokalizacja</w:t>
            </w:r>
          </w:p>
        </w:tc>
        <w:tc>
          <w:tcPr>
            <w:tcW w:w="2127" w:type="dxa"/>
          </w:tcPr>
          <w:p w:rsidR="002359A3" w:rsidRPr="00486468" w:rsidRDefault="002359A3" w:rsidP="0035113C">
            <w:pPr>
              <w:jc w:val="center"/>
              <w:rPr>
                <w:rFonts w:ascii="Calibri" w:hAnsi="Calibri" w:cs="Calibri"/>
                <w:color w:val="000000"/>
                <w:lang w:val="pl-PL" w:bidi="ar-SA"/>
              </w:rPr>
            </w:pPr>
            <w:r w:rsidRPr="00486468">
              <w:rPr>
                <w:rFonts w:ascii="Calibri" w:hAnsi="Calibri" w:cs="Calibri"/>
                <w:color w:val="000000"/>
                <w:lang w:val="pl-PL" w:bidi="ar-SA"/>
              </w:rPr>
              <w:t>Przeznaczenie</w:t>
            </w:r>
          </w:p>
        </w:tc>
        <w:tc>
          <w:tcPr>
            <w:tcW w:w="992" w:type="dxa"/>
          </w:tcPr>
          <w:p w:rsidR="002359A3" w:rsidRPr="002359A3" w:rsidRDefault="002359A3" w:rsidP="0035113C">
            <w:pPr>
              <w:jc w:val="center"/>
              <w:rPr>
                <w:rFonts w:ascii="Calibri" w:hAnsi="Calibri" w:cs="Calibri"/>
                <w:color w:val="000000"/>
                <w:lang w:val="pl-PL" w:bidi="ar-SA"/>
              </w:rPr>
            </w:pPr>
            <w:r>
              <w:rPr>
                <w:rFonts w:ascii="Calibri" w:hAnsi="Calibri" w:cs="Calibri"/>
                <w:color w:val="000000"/>
                <w:lang w:val="pl-PL" w:bidi="ar-SA"/>
              </w:rPr>
              <w:t>Ilość</w:t>
            </w:r>
          </w:p>
        </w:tc>
        <w:tc>
          <w:tcPr>
            <w:tcW w:w="4927" w:type="dxa"/>
          </w:tcPr>
          <w:p w:rsidR="002359A3" w:rsidRPr="002359A3" w:rsidRDefault="002359A3" w:rsidP="0035113C">
            <w:pPr>
              <w:jc w:val="center"/>
              <w:rPr>
                <w:rFonts w:ascii="Calibri" w:hAnsi="Calibri" w:cs="Calibri"/>
                <w:color w:val="000000"/>
                <w:lang w:val="pl-PL" w:bidi="ar-SA"/>
              </w:rPr>
            </w:pPr>
            <w:r>
              <w:rPr>
                <w:rFonts w:ascii="Calibri" w:hAnsi="Calibri" w:cs="Calibri"/>
                <w:color w:val="000000"/>
                <w:lang w:val="pl-PL" w:bidi="ar-SA"/>
              </w:rPr>
              <w:t>Specyfikacja</w:t>
            </w:r>
          </w:p>
        </w:tc>
      </w:tr>
      <w:tr w:rsidR="002359A3" w:rsidRPr="008A12D2" w:rsidTr="00486468">
        <w:tc>
          <w:tcPr>
            <w:tcW w:w="1242" w:type="dxa"/>
          </w:tcPr>
          <w:p w:rsidR="002359A3" w:rsidRDefault="002359A3" w:rsidP="0035113C">
            <w:pPr>
              <w:rPr>
                <w:rFonts w:ascii="Calibri" w:hAnsi="Calibri" w:cs="Calibri"/>
                <w:color w:val="000000"/>
                <w:lang w:val="pl-PL" w:bidi="ar-SA"/>
              </w:rPr>
            </w:pPr>
            <w:r>
              <w:rPr>
                <w:rFonts w:ascii="Calibri" w:hAnsi="Calibri" w:cs="Calibri"/>
                <w:color w:val="000000"/>
                <w:lang w:val="pl-PL" w:bidi="ar-SA"/>
              </w:rPr>
              <w:t>Lwów</w:t>
            </w:r>
          </w:p>
        </w:tc>
        <w:tc>
          <w:tcPr>
            <w:tcW w:w="2127" w:type="dxa"/>
          </w:tcPr>
          <w:p w:rsidR="002359A3" w:rsidRPr="002359A3" w:rsidRDefault="002359A3" w:rsidP="0035113C">
            <w:pPr>
              <w:rPr>
                <w:rFonts w:ascii="Calibri" w:hAnsi="Calibri" w:cs="Calibri"/>
                <w:color w:val="000000"/>
                <w:lang w:val="pl-PL" w:bidi="ar-SA"/>
              </w:rPr>
            </w:pPr>
            <w:r w:rsidRPr="002359A3">
              <w:rPr>
                <w:rFonts w:ascii="Arial" w:eastAsia="Times New Roman" w:hAnsi="Arial" w:cs="Arial"/>
                <w:sz w:val="20"/>
                <w:szCs w:val="20"/>
                <w:lang w:val="pl-PL" w:eastAsia="pl-PL"/>
              </w:rPr>
              <w:t>Serwer na potrzeby składowania plików, baz danych i usług lokalnych oraz CMS i e-Learning</w:t>
            </w:r>
          </w:p>
        </w:tc>
        <w:tc>
          <w:tcPr>
            <w:tcW w:w="992" w:type="dxa"/>
          </w:tcPr>
          <w:p w:rsidR="002359A3" w:rsidRPr="00486468" w:rsidRDefault="00486468" w:rsidP="0035113C">
            <w:pPr>
              <w:rPr>
                <w:rFonts w:ascii="Calibri" w:hAnsi="Calibri" w:cs="Calibri"/>
                <w:color w:val="000000"/>
                <w:lang w:val="pl-PL" w:bidi="ar-SA"/>
              </w:rPr>
            </w:pPr>
            <w:r>
              <w:rPr>
                <w:rFonts w:ascii="Calibri" w:hAnsi="Calibri" w:cs="Calibri"/>
                <w:color w:val="000000"/>
                <w:lang w:val="pl-PL" w:bidi="ar-SA"/>
              </w:rPr>
              <w:t>2</w:t>
            </w:r>
          </w:p>
        </w:tc>
        <w:tc>
          <w:tcPr>
            <w:tcW w:w="4927" w:type="dxa"/>
          </w:tcPr>
          <w:p w:rsidR="002359A3" w:rsidRPr="002359A3" w:rsidRDefault="002359A3" w:rsidP="0035113C">
            <w:pPr>
              <w:pStyle w:val="Akapitzlist"/>
              <w:numPr>
                <w:ilvl w:val="0"/>
                <w:numId w:val="2"/>
              </w:numPr>
              <w:ind w:left="334" w:hanging="283"/>
              <w:rPr>
                <w:rFonts w:ascii="Calibri" w:hAnsi="Calibri" w:cs="Calibri"/>
                <w:color w:val="000000"/>
                <w:lang w:val="pl-PL" w:bidi="ar-SA"/>
              </w:rPr>
            </w:pPr>
            <w:r w:rsidRPr="002359A3">
              <w:rPr>
                <w:rFonts w:ascii="Calibri" w:hAnsi="Calibri" w:cs="Calibri"/>
                <w:color w:val="000000"/>
                <w:lang w:val="pl-PL" w:bidi="ar-SA"/>
              </w:rPr>
              <w:t xml:space="preserve">PROCESORY: </w:t>
            </w:r>
            <w:r w:rsidR="00B46242" w:rsidRPr="00B46242">
              <w:rPr>
                <w:color w:val="000000"/>
                <w:sz w:val="20"/>
                <w:szCs w:val="20"/>
                <w:lang w:val="pl-PL"/>
              </w:rPr>
              <w:t xml:space="preserve">Zainstalowany jeden procesor nie więcej niż 4-rdzeniowy w architekturze x86 osiągające </w:t>
            </w:r>
            <w:r w:rsidR="00B46242" w:rsidRPr="00B46242">
              <w:rPr>
                <w:sz w:val="20"/>
                <w:szCs w:val="20"/>
                <w:lang w:val="pl-PL"/>
              </w:rPr>
              <w:t xml:space="preserve">w teście wydajności </w:t>
            </w:r>
            <w:proofErr w:type="spellStart"/>
            <w:r w:rsidR="00B46242" w:rsidRPr="00B46242">
              <w:rPr>
                <w:sz w:val="20"/>
                <w:szCs w:val="20"/>
                <w:lang w:val="pl-PL"/>
              </w:rPr>
              <w:t>Passmark</w:t>
            </w:r>
            <w:proofErr w:type="spellEnd"/>
            <w:r w:rsidR="00B46242" w:rsidRPr="00B46242">
              <w:rPr>
                <w:sz w:val="20"/>
                <w:szCs w:val="20"/>
                <w:lang w:val="pl-PL"/>
              </w:rPr>
              <w:t xml:space="preserve"> CPU Mark min 3470 pkt</w:t>
            </w:r>
            <w:r w:rsidR="005A475D" w:rsidRPr="002359A3">
              <w:rPr>
                <w:rFonts w:ascii="Calibri" w:hAnsi="Calibri" w:cs="Calibri"/>
                <w:color w:val="000000"/>
                <w:lang w:val="pl-PL" w:bidi="ar-SA"/>
              </w:rPr>
              <w:t>.</w:t>
            </w:r>
            <w:r w:rsidRPr="002359A3">
              <w:rPr>
                <w:rFonts w:ascii="Calibri" w:hAnsi="Calibri" w:cs="Calibri"/>
                <w:color w:val="000000"/>
                <w:lang w:val="pl-PL" w:bidi="ar-SA"/>
              </w:rPr>
              <w:t>;</w:t>
            </w:r>
          </w:p>
          <w:p w:rsidR="002359A3" w:rsidRPr="002359A3" w:rsidRDefault="002359A3" w:rsidP="0035113C">
            <w:pPr>
              <w:pStyle w:val="Akapitzlist"/>
              <w:numPr>
                <w:ilvl w:val="0"/>
                <w:numId w:val="2"/>
              </w:numPr>
              <w:ind w:left="334" w:hanging="283"/>
              <w:rPr>
                <w:rFonts w:ascii="Calibri" w:hAnsi="Calibri" w:cs="Calibri"/>
                <w:color w:val="000000"/>
                <w:lang w:val="pl-PL" w:bidi="ar-SA"/>
              </w:rPr>
            </w:pPr>
            <w:r w:rsidRPr="002359A3">
              <w:rPr>
                <w:rFonts w:ascii="Calibri" w:hAnsi="Calibri" w:cs="Calibri"/>
                <w:color w:val="000000"/>
                <w:lang w:val="pl-PL" w:bidi="ar-SA"/>
              </w:rPr>
              <w:t xml:space="preserve">PAMIĘĆ OPERACYJNA: </w:t>
            </w:r>
            <w:r w:rsidR="00277490">
              <w:rPr>
                <w:rFonts w:ascii="Calibri" w:hAnsi="Calibri" w:cs="Calibri"/>
                <w:color w:val="000000"/>
                <w:lang w:val="pl-PL" w:bidi="ar-SA"/>
              </w:rPr>
              <w:t>8</w:t>
            </w:r>
            <w:r w:rsidR="00277490" w:rsidRPr="002359A3">
              <w:rPr>
                <w:rFonts w:ascii="Calibri" w:hAnsi="Calibri" w:cs="Calibri"/>
                <w:color w:val="000000"/>
                <w:lang w:val="pl-PL" w:bidi="ar-SA"/>
              </w:rPr>
              <w:t xml:space="preserve"> </w:t>
            </w:r>
            <w:r w:rsidRPr="002359A3">
              <w:rPr>
                <w:rFonts w:ascii="Calibri" w:hAnsi="Calibri" w:cs="Calibri"/>
                <w:color w:val="000000"/>
                <w:lang w:val="pl-PL" w:bidi="ar-SA"/>
              </w:rPr>
              <w:t>GB pamięci RAM</w:t>
            </w:r>
          </w:p>
          <w:p w:rsidR="002359A3" w:rsidRDefault="002359A3" w:rsidP="0035113C">
            <w:pPr>
              <w:pStyle w:val="Akapitzlist"/>
              <w:numPr>
                <w:ilvl w:val="0"/>
                <w:numId w:val="2"/>
              </w:numPr>
              <w:ind w:left="334" w:hanging="283"/>
              <w:rPr>
                <w:rFonts w:ascii="Calibri" w:hAnsi="Calibri" w:cs="Calibri"/>
                <w:color w:val="000000"/>
                <w:lang w:val="pl-PL" w:bidi="ar-SA"/>
              </w:rPr>
            </w:pPr>
            <w:r w:rsidRPr="002359A3">
              <w:rPr>
                <w:rFonts w:ascii="Calibri" w:hAnsi="Calibri" w:cs="Calibri"/>
                <w:color w:val="000000"/>
                <w:lang w:val="pl-PL" w:bidi="ar-SA"/>
              </w:rPr>
              <w:t>DYSKI TWARDE: 2 dyski SAS 2.0 o pojemności 300 GB każdy, spięte w sprzętowy RAID1</w:t>
            </w:r>
          </w:p>
          <w:p w:rsidR="00486468" w:rsidRPr="002359A3" w:rsidRDefault="00486468" w:rsidP="0035113C">
            <w:pPr>
              <w:pStyle w:val="Akapitzlist"/>
              <w:numPr>
                <w:ilvl w:val="0"/>
                <w:numId w:val="2"/>
              </w:numPr>
              <w:ind w:left="334" w:hanging="283"/>
              <w:rPr>
                <w:rFonts w:ascii="Calibri" w:hAnsi="Calibri" w:cs="Calibri"/>
                <w:color w:val="000000"/>
                <w:lang w:val="pl-PL" w:bidi="ar-SA"/>
              </w:rPr>
            </w:pPr>
            <w:r>
              <w:rPr>
                <w:rFonts w:ascii="Calibri" w:hAnsi="Calibri" w:cs="Calibri"/>
                <w:color w:val="000000"/>
                <w:lang w:val="pl-PL" w:bidi="ar-SA"/>
              </w:rPr>
              <w:t xml:space="preserve">NAPĘDY: </w:t>
            </w:r>
            <w:r w:rsidRPr="00486468">
              <w:rPr>
                <w:rFonts w:ascii="Calibri" w:hAnsi="Calibri" w:cs="Calibri"/>
                <w:color w:val="000000"/>
                <w:lang w:val="pl-PL" w:bidi="ar-SA"/>
              </w:rPr>
              <w:t xml:space="preserve">Zintegrowany napęd </w:t>
            </w:r>
            <w:proofErr w:type="spellStart"/>
            <w:r w:rsidRPr="00486468">
              <w:rPr>
                <w:rFonts w:ascii="Calibri" w:hAnsi="Calibri" w:cs="Calibri"/>
                <w:color w:val="000000"/>
                <w:lang w:val="pl-PL" w:bidi="ar-SA"/>
              </w:rPr>
              <w:t>DVD-RW</w:t>
            </w:r>
            <w:proofErr w:type="spellEnd"/>
          </w:p>
        </w:tc>
      </w:tr>
      <w:tr w:rsidR="002359A3" w:rsidRPr="008A12D2" w:rsidTr="00486468">
        <w:tc>
          <w:tcPr>
            <w:tcW w:w="1242" w:type="dxa"/>
          </w:tcPr>
          <w:p w:rsidR="002359A3" w:rsidRDefault="002359A3" w:rsidP="0035113C">
            <w:pPr>
              <w:rPr>
                <w:rFonts w:ascii="Calibri" w:hAnsi="Calibri" w:cs="Calibri"/>
                <w:color w:val="000000"/>
                <w:lang w:val="pl-PL" w:bidi="ar-SA"/>
              </w:rPr>
            </w:pPr>
            <w:r>
              <w:rPr>
                <w:rFonts w:ascii="Calibri" w:hAnsi="Calibri" w:cs="Calibri"/>
                <w:color w:val="000000"/>
                <w:lang w:val="pl-PL" w:bidi="ar-SA"/>
              </w:rPr>
              <w:t>Lwów</w:t>
            </w:r>
          </w:p>
        </w:tc>
        <w:tc>
          <w:tcPr>
            <w:tcW w:w="2127" w:type="dxa"/>
          </w:tcPr>
          <w:p w:rsidR="002359A3" w:rsidRDefault="00486468" w:rsidP="0035113C">
            <w:pPr>
              <w:rPr>
                <w:rFonts w:ascii="Calibri" w:hAnsi="Calibri" w:cs="Calibri"/>
                <w:color w:val="000000"/>
                <w:lang w:val="pl-PL" w:bidi="ar-SA"/>
              </w:rPr>
            </w:pPr>
            <w:r w:rsidRPr="00486468">
              <w:rPr>
                <w:rFonts w:ascii="Calibri" w:hAnsi="Calibri" w:cs="Calibri"/>
                <w:color w:val="000000"/>
                <w:lang w:val="pl-PL" w:bidi="ar-SA"/>
              </w:rPr>
              <w:t xml:space="preserve">Serwer lokalny PACS USG, RTG, MRI  </w:t>
            </w:r>
          </w:p>
        </w:tc>
        <w:tc>
          <w:tcPr>
            <w:tcW w:w="992" w:type="dxa"/>
          </w:tcPr>
          <w:p w:rsidR="002359A3" w:rsidRDefault="00486468" w:rsidP="0035113C">
            <w:pPr>
              <w:rPr>
                <w:rFonts w:ascii="Calibri" w:hAnsi="Calibri" w:cs="Calibri"/>
                <w:color w:val="000000"/>
                <w:lang w:val="pl-PL" w:bidi="ar-SA"/>
              </w:rPr>
            </w:pPr>
            <w:r>
              <w:rPr>
                <w:rFonts w:ascii="Calibri" w:hAnsi="Calibri" w:cs="Calibri"/>
                <w:color w:val="000000"/>
                <w:lang w:val="pl-PL" w:bidi="ar-SA"/>
              </w:rPr>
              <w:t>1</w:t>
            </w:r>
          </w:p>
        </w:tc>
        <w:tc>
          <w:tcPr>
            <w:tcW w:w="4927" w:type="dxa"/>
          </w:tcPr>
          <w:p w:rsidR="00486468" w:rsidRPr="002359A3" w:rsidRDefault="00486468" w:rsidP="0035113C">
            <w:pPr>
              <w:pStyle w:val="Akapitzlist"/>
              <w:numPr>
                <w:ilvl w:val="0"/>
                <w:numId w:val="2"/>
              </w:numPr>
              <w:ind w:left="334" w:hanging="283"/>
              <w:rPr>
                <w:rFonts w:ascii="Calibri" w:hAnsi="Calibri" w:cs="Calibri"/>
                <w:color w:val="000000"/>
                <w:lang w:val="pl-PL" w:bidi="ar-SA"/>
              </w:rPr>
            </w:pPr>
            <w:r w:rsidRPr="002359A3">
              <w:rPr>
                <w:rFonts w:ascii="Calibri" w:hAnsi="Calibri" w:cs="Calibri"/>
                <w:color w:val="000000"/>
                <w:lang w:val="pl-PL" w:bidi="ar-SA"/>
              </w:rPr>
              <w:t xml:space="preserve">PROCESORY: </w:t>
            </w:r>
            <w:r w:rsidR="00B46242" w:rsidRPr="00B46242">
              <w:rPr>
                <w:color w:val="000000"/>
                <w:sz w:val="20"/>
                <w:szCs w:val="20"/>
                <w:lang w:val="pl-PL"/>
              </w:rPr>
              <w:t xml:space="preserve">Zainstalowany jeden procesor nie więcej niż 4-rdzeniowy w architekturze x86 osiągające </w:t>
            </w:r>
            <w:r w:rsidR="00B46242" w:rsidRPr="00B46242">
              <w:rPr>
                <w:lang w:val="pl-PL"/>
              </w:rPr>
              <w:t xml:space="preserve">w teście wydajności </w:t>
            </w:r>
            <w:proofErr w:type="spellStart"/>
            <w:r w:rsidR="00B46242" w:rsidRPr="00B46242">
              <w:rPr>
                <w:sz w:val="20"/>
                <w:szCs w:val="20"/>
                <w:lang w:val="pl-PL"/>
              </w:rPr>
              <w:t>Passmark</w:t>
            </w:r>
            <w:proofErr w:type="spellEnd"/>
            <w:r w:rsidR="00B46242" w:rsidRPr="00B46242">
              <w:rPr>
                <w:sz w:val="20"/>
                <w:szCs w:val="20"/>
                <w:lang w:val="pl-PL"/>
              </w:rPr>
              <w:t xml:space="preserve"> CPU Mark min 3470 pkt</w:t>
            </w:r>
            <w:r w:rsidR="005A475D" w:rsidRPr="002359A3">
              <w:rPr>
                <w:rFonts w:ascii="Calibri" w:hAnsi="Calibri" w:cs="Calibri"/>
                <w:color w:val="000000"/>
                <w:lang w:val="pl-PL" w:bidi="ar-SA"/>
              </w:rPr>
              <w:t>.</w:t>
            </w:r>
            <w:r w:rsidRPr="002359A3">
              <w:rPr>
                <w:rFonts w:ascii="Calibri" w:hAnsi="Calibri" w:cs="Calibri"/>
                <w:color w:val="000000"/>
                <w:lang w:val="pl-PL" w:bidi="ar-SA"/>
              </w:rPr>
              <w:t>;</w:t>
            </w:r>
          </w:p>
          <w:p w:rsidR="00486468" w:rsidRDefault="00486468" w:rsidP="0035113C">
            <w:pPr>
              <w:pStyle w:val="Akapitzlist"/>
              <w:numPr>
                <w:ilvl w:val="0"/>
                <w:numId w:val="2"/>
              </w:numPr>
              <w:ind w:left="334" w:hanging="283"/>
              <w:rPr>
                <w:rFonts w:ascii="Calibri" w:hAnsi="Calibri" w:cs="Calibri"/>
                <w:color w:val="000000"/>
                <w:lang w:val="pl-PL" w:bidi="ar-SA"/>
              </w:rPr>
            </w:pPr>
            <w:r w:rsidRPr="002359A3">
              <w:rPr>
                <w:rFonts w:ascii="Calibri" w:hAnsi="Calibri" w:cs="Calibri"/>
                <w:color w:val="000000"/>
                <w:lang w:val="pl-PL" w:bidi="ar-SA"/>
              </w:rPr>
              <w:t xml:space="preserve">PAMIĘĆ OPERACYJNA: </w:t>
            </w:r>
            <w:r w:rsidR="00BB4CA7">
              <w:rPr>
                <w:rFonts w:ascii="Calibri" w:hAnsi="Calibri" w:cs="Calibri"/>
                <w:color w:val="000000"/>
                <w:lang w:val="pl-PL" w:bidi="ar-SA"/>
              </w:rPr>
              <w:t>8</w:t>
            </w:r>
            <w:r w:rsidR="00BB4CA7" w:rsidRPr="002359A3">
              <w:rPr>
                <w:rFonts w:ascii="Calibri" w:hAnsi="Calibri" w:cs="Calibri"/>
                <w:color w:val="000000"/>
                <w:lang w:val="pl-PL" w:bidi="ar-SA"/>
              </w:rPr>
              <w:t xml:space="preserve"> </w:t>
            </w:r>
            <w:r w:rsidRPr="002359A3">
              <w:rPr>
                <w:rFonts w:ascii="Calibri" w:hAnsi="Calibri" w:cs="Calibri"/>
                <w:color w:val="000000"/>
                <w:lang w:val="pl-PL" w:bidi="ar-SA"/>
              </w:rPr>
              <w:t>GB pamięci RAM</w:t>
            </w:r>
          </w:p>
          <w:p w:rsidR="00486468" w:rsidRDefault="00486468" w:rsidP="0035113C">
            <w:pPr>
              <w:pStyle w:val="Akapitzlist"/>
              <w:numPr>
                <w:ilvl w:val="0"/>
                <w:numId w:val="2"/>
              </w:numPr>
              <w:ind w:left="334" w:hanging="283"/>
              <w:rPr>
                <w:rFonts w:ascii="Calibri" w:hAnsi="Calibri" w:cs="Calibri"/>
                <w:color w:val="000000"/>
                <w:lang w:val="pl-PL" w:bidi="ar-SA"/>
              </w:rPr>
            </w:pPr>
            <w:r w:rsidRPr="002359A3">
              <w:rPr>
                <w:rFonts w:ascii="Calibri" w:hAnsi="Calibri" w:cs="Calibri"/>
                <w:color w:val="000000"/>
                <w:lang w:val="pl-PL" w:bidi="ar-SA"/>
              </w:rPr>
              <w:t>DYSKI TWARDE</w:t>
            </w:r>
            <w:r>
              <w:rPr>
                <w:rFonts w:ascii="Calibri" w:hAnsi="Calibri" w:cs="Calibri"/>
                <w:color w:val="000000"/>
                <w:lang w:val="pl-PL" w:bidi="ar-SA"/>
              </w:rPr>
              <w:t xml:space="preserve"> SAS</w:t>
            </w:r>
            <w:r w:rsidRPr="002359A3">
              <w:rPr>
                <w:rFonts w:ascii="Calibri" w:hAnsi="Calibri" w:cs="Calibri"/>
                <w:color w:val="000000"/>
                <w:lang w:val="pl-PL" w:bidi="ar-SA"/>
              </w:rPr>
              <w:t xml:space="preserve">: </w:t>
            </w:r>
            <w:r>
              <w:rPr>
                <w:rFonts w:ascii="Calibri" w:hAnsi="Calibri" w:cs="Calibri"/>
                <w:color w:val="000000"/>
                <w:lang w:val="pl-PL" w:bidi="ar-SA"/>
              </w:rPr>
              <w:br/>
            </w:r>
            <w:r w:rsidRPr="002359A3">
              <w:rPr>
                <w:rFonts w:ascii="Calibri" w:hAnsi="Calibri" w:cs="Calibri"/>
                <w:color w:val="000000"/>
                <w:lang w:val="pl-PL" w:bidi="ar-SA"/>
              </w:rPr>
              <w:t>2 dyski SAS 2.0 o pojemności 300 GB każdy, spięte w sprzętowy RAID1</w:t>
            </w:r>
          </w:p>
          <w:p w:rsidR="00486468" w:rsidRDefault="00486468" w:rsidP="0035113C">
            <w:pPr>
              <w:pStyle w:val="Akapitzlist"/>
              <w:numPr>
                <w:ilvl w:val="0"/>
                <w:numId w:val="2"/>
              </w:numPr>
              <w:ind w:left="334" w:hanging="283"/>
              <w:rPr>
                <w:rFonts w:ascii="Calibri" w:hAnsi="Calibri" w:cs="Calibri"/>
                <w:color w:val="000000"/>
                <w:lang w:val="pl-PL" w:bidi="ar-SA"/>
              </w:rPr>
            </w:pPr>
            <w:r>
              <w:rPr>
                <w:rFonts w:ascii="Calibri" w:hAnsi="Calibri" w:cs="Calibri"/>
                <w:color w:val="000000"/>
                <w:lang w:val="pl-PL" w:bidi="ar-SA"/>
              </w:rPr>
              <w:t>DYSKI TWARDE SATA:</w:t>
            </w:r>
          </w:p>
          <w:p w:rsidR="00486468" w:rsidRPr="00486468" w:rsidRDefault="00486468" w:rsidP="0035113C">
            <w:pPr>
              <w:pStyle w:val="Akapitzlist"/>
              <w:ind w:left="334"/>
              <w:rPr>
                <w:rFonts w:ascii="Calibri" w:hAnsi="Calibri" w:cs="Calibri"/>
                <w:color w:val="000000"/>
                <w:lang w:val="pl-PL" w:bidi="ar-SA"/>
              </w:rPr>
            </w:pPr>
            <w:r w:rsidRPr="00486468">
              <w:rPr>
                <w:rFonts w:ascii="Calibri" w:hAnsi="Calibri" w:cs="Calibri"/>
                <w:color w:val="000000"/>
                <w:lang w:val="pl-PL" w:bidi="ar-SA"/>
              </w:rPr>
              <w:t xml:space="preserve">4dyski o pojemności 4TB 7200rpm przeznaczone to pracy w trybie 24/7 </w:t>
            </w:r>
          </w:p>
          <w:p w:rsidR="00486468" w:rsidRPr="00486468" w:rsidRDefault="00486468" w:rsidP="0035113C">
            <w:pPr>
              <w:pStyle w:val="Akapitzlist"/>
              <w:numPr>
                <w:ilvl w:val="0"/>
                <w:numId w:val="2"/>
              </w:numPr>
              <w:ind w:left="334" w:hanging="283"/>
              <w:rPr>
                <w:rFonts w:ascii="Calibri" w:hAnsi="Calibri" w:cs="Calibri"/>
                <w:color w:val="000000"/>
                <w:lang w:val="pl-PL" w:bidi="ar-SA"/>
              </w:rPr>
            </w:pPr>
            <w:r w:rsidRPr="00486468">
              <w:rPr>
                <w:rFonts w:ascii="Calibri" w:hAnsi="Calibri" w:cs="Calibri"/>
                <w:color w:val="000000"/>
                <w:lang w:val="pl-PL" w:bidi="ar-SA"/>
              </w:rPr>
              <w:lastRenderedPageBreak/>
              <w:t>Obsługa RAID 0/1/5/5+HS/10/6, JBOD</w:t>
            </w:r>
          </w:p>
          <w:p w:rsidR="002359A3" w:rsidRDefault="00486468" w:rsidP="0035113C">
            <w:pPr>
              <w:pStyle w:val="Akapitzlist"/>
              <w:numPr>
                <w:ilvl w:val="0"/>
                <w:numId w:val="2"/>
              </w:numPr>
              <w:ind w:left="334" w:hanging="283"/>
              <w:rPr>
                <w:rFonts w:ascii="Calibri" w:hAnsi="Calibri" w:cs="Calibri"/>
                <w:color w:val="000000"/>
                <w:lang w:val="pl-PL" w:bidi="ar-SA"/>
              </w:rPr>
            </w:pPr>
            <w:r w:rsidRPr="00486468">
              <w:rPr>
                <w:rFonts w:ascii="Calibri" w:hAnsi="Calibri" w:cs="Calibri"/>
                <w:color w:val="000000"/>
                <w:lang w:val="pl-PL" w:bidi="ar-SA"/>
              </w:rPr>
              <w:t xml:space="preserve">Migracja </w:t>
            </w:r>
            <w:proofErr w:type="spellStart"/>
            <w:r w:rsidRPr="00486468">
              <w:rPr>
                <w:rFonts w:ascii="Calibri" w:hAnsi="Calibri" w:cs="Calibri"/>
                <w:color w:val="000000"/>
                <w:lang w:val="pl-PL" w:bidi="ar-SA"/>
              </w:rPr>
              <w:t>on-line</w:t>
            </w:r>
            <w:proofErr w:type="spellEnd"/>
            <w:r w:rsidRPr="00486468">
              <w:rPr>
                <w:rFonts w:ascii="Calibri" w:hAnsi="Calibri" w:cs="Calibri"/>
                <w:color w:val="000000"/>
                <w:lang w:val="pl-PL" w:bidi="ar-SA"/>
              </w:rPr>
              <w:t xml:space="preserve"> pomiędzy poziomami RAID</w:t>
            </w:r>
          </w:p>
          <w:p w:rsidR="00486468" w:rsidRDefault="00486468" w:rsidP="0035113C">
            <w:pPr>
              <w:pStyle w:val="Akapitzlist"/>
              <w:numPr>
                <w:ilvl w:val="0"/>
                <w:numId w:val="2"/>
              </w:numPr>
              <w:ind w:left="334" w:hanging="283"/>
              <w:rPr>
                <w:rFonts w:ascii="Calibri" w:hAnsi="Calibri" w:cs="Calibri"/>
                <w:color w:val="000000"/>
                <w:lang w:val="pl-PL" w:bidi="ar-SA"/>
              </w:rPr>
            </w:pPr>
            <w:r>
              <w:rPr>
                <w:rFonts w:ascii="Calibri" w:hAnsi="Calibri" w:cs="Calibri"/>
                <w:color w:val="000000"/>
                <w:lang w:val="pl-PL" w:bidi="ar-SA"/>
              </w:rPr>
              <w:t xml:space="preserve">NAPĘDY: </w:t>
            </w:r>
            <w:r w:rsidRPr="00486468">
              <w:rPr>
                <w:rFonts w:ascii="Calibri" w:hAnsi="Calibri" w:cs="Calibri"/>
                <w:color w:val="000000"/>
                <w:lang w:val="pl-PL" w:bidi="ar-SA"/>
              </w:rPr>
              <w:t xml:space="preserve">Zintegrowany napęd </w:t>
            </w:r>
            <w:proofErr w:type="spellStart"/>
            <w:r w:rsidRPr="00486468">
              <w:rPr>
                <w:rFonts w:ascii="Calibri" w:hAnsi="Calibri" w:cs="Calibri"/>
                <w:color w:val="000000"/>
                <w:lang w:val="pl-PL" w:bidi="ar-SA"/>
              </w:rPr>
              <w:t>DVD-RW</w:t>
            </w:r>
            <w:proofErr w:type="spellEnd"/>
          </w:p>
        </w:tc>
      </w:tr>
      <w:tr w:rsidR="00BB4CA7" w:rsidRPr="008A12D2" w:rsidTr="00486468">
        <w:tc>
          <w:tcPr>
            <w:tcW w:w="1242" w:type="dxa"/>
          </w:tcPr>
          <w:p w:rsidR="00BB4CA7" w:rsidRDefault="00BB4CA7" w:rsidP="0035113C">
            <w:pPr>
              <w:rPr>
                <w:rFonts w:ascii="Calibri" w:hAnsi="Calibri" w:cs="Calibri"/>
                <w:color w:val="000000"/>
                <w:lang w:val="pl-PL" w:bidi="ar-SA"/>
              </w:rPr>
            </w:pPr>
            <w:r>
              <w:rPr>
                <w:rFonts w:ascii="Calibri" w:hAnsi="Calibri" w:cs="Calibri"/>
                <w:color w:val="000000"/>
                <w:lang w:val="pl-PL" w:bidi="ar-SA"/>
              </w:rPr>
              <w:lastRenderedPageBreak/>
              <w:t>Lwów</w:t>
            </w:r>
          </w:p>
        </w:tc>
        <w:tc>
          <w:tcPr>
            <w:tcW w:w="2127" w:type="dxa"/>
          </w:tcPr>
          <w:p w:rsidR="00BB4CA7" w:rsidRPr="00486468" w:rsidRDefault="00BB4CA7" w:rsidP="0035113C">
            <w:pPr>
              <w:rPr>
                <w:rFonts w:ascii="Calibri" w:hAnsi="Calibri" w:cs="Calibri"/>
                <w:color w:val="000000"/>
                <w:lang w:val="pl-PL" w:bidi="ar-SA"/>
              </w:rPr>
            </w:pPr>
            <w:r w:rsidRPr="00486468">
              <w:rPr>
                <w:rFonts w:ascii="Calibri" w:hAnsi="Calibri" w:cs="Calibri"/>
                <w:color w:val="000000"/>
                <w:lang w:val="pl-PL" w:bidi="ar-SA"/>
              </w:rPr>
              <w:t xml:space="preserve">Serwer lokalny PACS USG, RTG, MRI  </w:t>
            </w:r>
            <w:r>
              <w:rPr>
                <w:rFonts w:ascii="Calibri" w:hAnsi="Calibri" w:cs="Calibri"/>
                <w:color w:val="000000"/>
                <w:lang w:val="pl-PL" w:bidi="ar-SA"/>
              </w:rPr>
              <w:t>- konfiguracja 2</w:t>
            </w:r>
          </w:p>
        </w:tc>
        <w:tc>
          <w:tcPr>
            <w:tcW w:w="992" w:type="dxa"/>
          </w:tcPr>
          <w:p w:rsidR="00BB4CA7" w:rsidRDefault="00FC59FB" w:rsidP="0035113C">
            <w:pPr>
              <w:rPr>
                <w:rFonts w:ascii="Calibri" w:hAnsi="Calibri" w:cs="Calibri"/>
                <w:color w:val="000000"/>
                <w:lang w:val="pl-PL" w:bidi="ar-SA"/>
              </w:rPr>
            </w:pPr>
            <w:r>
              <w:rPr>
                <w:rFonts w:ascii="Calibri" w:hAnsi="Calibri" w:cs="Calibri"/>
                <w:color w:val="000000"/>
                <w:lang w:val="pl-PL" w:bidi="ar-SA"/>
              </w:rPr>
              <w:t>1</w:t>
            </w:r>
          </w:p>
        </w:tc>
        <w:tc>
          <w:tcPr>
            <w:tcW w:w="4927" w:type="dxa"/>
          </w:tcPr>
          <w:p w:rsidR="00BB4CA7" w:rsidRPr="00D83E75" w:rsidRDefault="00BB4CA7" w:rsidP="0035113C">
            <w:pPr>
              <w:pStyle w:val="Akapitzlist"/>
              <w:keepNext/>
              <w:numPr>
                <w:ilvl w:val="0"/>
                <w:numId w:val="2"/>
              </w:numPr>
              <w:spacing w:before="240"/>
              <w:ind w:left="334" w:hanging="283"/>
              <w:outlineLvl w:val="1"/>
              <w:rPr>
                <w:rFonts w:ascii="Calibri" w:hAnsi="Calibri" w:cs="Calibri"/>
                <w:color w:val="000000"/>
                <w:lang w:val="pl-PL" w:bidi="ar-SA"/>
              </w:rPr>
            </w:pPr>
            <w:bookmarkStart w:id="27" w:name="_Toc405314026"/>
            <w:r>
              <w:rPr>
                <w:rFonts w:ascii="Calibri" w:hAnsi="Calibri" w:cs="Calibri"/>
                <w:color w:val="000000"/>
                <w:lang w:val="pl-PL" w:bidi="ar-SA"/>
              </w:rPr>
              <w:t xml:space="preserve">PROCESORY: </w:t>
            </w:r>
            <w:r w:rsidR="00B46242" w:rsidRPr="00B46242">
              <w:rPr>
                <w:color w:val="000000"/>
                <w:sz w:val="20"/>
                <w:szCs w:val="20"/>
                <w:lang w:val="pl-PL"/>
              </w:rPr>
              <w:t xml:space="preserve">jeden procesor nie więcej niż 4-rdzeniowy w architekturze x86 osiągające </w:t>
            </w:r>
            <w:r w:rsidR="00B46242" w:rsidRPr="00B46242">
              <w:rPr>
                <w:lang w:val="pl-PL"/>
              </w:rPr>
              <w:t xml:space="preserve">w teście wydajności </w:t>
            </w:r>
            <w:proofErr w:type="spellStart"/>
            <w:r w:rsidR="00B46242" w:rsidRPr="00B46242">
              <w:rPr>
                <w:sz w:val="20"/>
                <w:szCs w:val="20"/>
                <w:lang w:val="pl-PL"/>
              </w:rPr>
              <w:t>Passmark</w:t>
            </w:r>
            <w:proofErr w:type="spellEnd"/>
            <w:r w:rsidR="00B46242" w:rsidRPr="00B46242">
              <w:rPr>
                <w:sz w:val="20"/>
                <w:szCs w:val="20"/>
                <w:lang w:val="pl-PL"/>
              </w:rPr>
              <w:t xml:space="preserve"> CPU Mark min 3470 </w:t>
            </w:r>
            <w:proofErr w:type="spellStart"/>
            <w:r w:rsidR="00B46242" w:rsidRPr="00B46242">
              <w:rPr>
                <w:sz w:val="20"/>
                <w:szCs w:val="20"/>
                <w:lang w:val="pl-PL"/>
              </w:rPr>
              <w:t>pkt</w:t>
            </w:r>
            <w:bookmarkEnd w:id="27"/>
            <w:proofErr w:type="spellEnd"/>
          </w:p>
          <w:p w:rsidR="00BB4CA7" w:rsidRDefault="00BB4CA7" w:rsidP="0035113C">
            <w:pPr>
              <w:pStyle w:val="Akapitzlist"/>
              <w:numPr>
                <w:ilvl w:val="0"/>
                <w:numId w:val="2"/>
              </w:numPr>
              <w:ind w:left="334" w:hanging="283"/>
              <w:rPr>
                <w:rFonts w:ascii="Calibri" w:hAnsi="Calibri" w:cs="Calibri"/>
                <w:color w:val="000000"/>
                <w:lang w:val="pl-PL" w:bidi="ar-SA"/>
              </w:rPr>
            </w:pPr>
            <w:r>
              <w:rPr>
                <w:rFonts w:ascii="Calibri" w:hAnsi="Calibri" w:cs="Calibri"/>
                <w:color w:val="000000"/>
                <w:lang w:val="pl-PL" w:bidi="ar-SA"/>
              </w:rPr>
              <w:t>PAMIĘĆ OPERACYJNA: 8GB pamięci RAM</w:t>
            </w:r>
          </w:p>
          <w:p w:rsidR="00BB4CA7" w:rsidRDefault="00BB4CA7" w:rsidP="00BB4CA7">
            <w:pPr>
              <w:pStyle w:val="Akapitzlist"/>
              <w:numPr>
                <w:ilvl w:val="0"/>
                <w:numId w:val="2"/>
              </w:numPr>
              <w:ind w:left="334" w:hanging="283"/>
              <w:rPr>
                <w:rFonts w:ascii="Calibri" w:hAnsi="Calibri" w:cs="Calibri"/>
                <w:color w:val="000000"/>
                <w:lang w:val="pl-PL" w:bidi="ar-SA"/>
              </w:rPr>
            </w:pPr>
            <w:r w:rsidRPr="002359A3">
              <w:rPr>
                <w:rFonts w:ascii="Calibri" w:hAnsi="Calibri" w:cs="Calibri"/>
                <w:color w:val="000000"/>
                <w:lang w:val="pl-PL" w:bidi="ar-SA"/>
              </w:rPr>
              <w:t>DYSKI TWARDE</w:t>
            </w:r>
            <w:r>
              <w:rPr>
                <w:rFonts w:ascii="Calibri" w:hAnsi="Calibri" w:cs="Calibri"/>
                <w:color w:val="000000"/>
                <w:lang w:val="pl-PL" w:bidi="ar-SA"/>
              </w:rPr>
              <w:t xml:space="preserve"> SAS</w:t>
            </w:r>
            <w:r w:rsidRPr="002359A3">
              <w:rPr>
                <w:rFonts w:ascii="Calibri" w:hAnsi="Calibri" w:cs="Calibri"/>
                <w:color w:val="000000"/>
                <w:lang w:val="pl-PL" w:bidi="ar-SA"/>
              </w:rPr>
              <w:t xml:space="preserve">: </w:t>
            </w:r>
            <w:r>
              <w:rPr>
                <w:rFonts w:ascii="Calibri" w:hAnsi="Calibri" w:cs="Calibri"/>
                <w:color w:val="000000"/>
                <w:lang w:val="pl-PL" w:bidi="ar-SA"/>
              </w:rPr>
              <w:br/>
            </w:r>
            <w:r w:rsidRPr="002359A3">
              <w:rPr>
                <w:rFonts w:ascii="Calibri" w:hAnsi="Calibri" w:cs="Calibri"/>
                <w:color w:val="000000"/>
                <w:lang w:val="pl-PL" w:bidi="ar-SA"/>
              </w:rPr>
              <w:t>2 dyski SAS 2.0 o pojemności 300 GB każdy,</w:t>
            </w:r>
          </w:p>
          <w:p w:rsidR="00BB4CA7" w:rsidRPr="00D83E75" w:rsidRDefault="00BB4CA7" w:rsidP="00BB4CA7">
            <w:pPr>
              <w:pStyle w:val="Akapitzlist"/>
              <w:keepNext/>
              <w:numPr>
                <w:ilvl w:val="0"/>
                <w:numId w:val="2"/>
              </w:numPr>
              <w:spacing w:before="240"/>
              <w:ind w:left="334" w:hanging="283"/>
              <w:outlineLvl w:val="1"/>
              <w:rPr>
                <w:rFonts w:ascii="Calibri" w:hAnsi="Calibri" w:cs="Calibri"/>
                <w:color w:val="000000"/>
                <w:lang w:val="pl-PL" w:bidi="ar-SA"/>
              </w:rPr>
            </w:pPr>
            <w:bookmarkStart w:id="28" w:name="_Toc405314027"/>
            <w:r>
              <w:rPr>
                <w:rFonts w:ascii="Calibri" w:hAnsi="Calibri" w:cs="Calibri"/>
                <w:color w:val="000000"/>
                <w:lang w:val="pl-PL" w:bidi="ar-SA"/>
              </w:rPr>
              <w:t xml:space="preserve">NAPĘDY: </w:t>
            </w:r>
            <w:r w:rsidRPr="00486468">
              <w:rPr>
                <w:rFonts w:ascii="Calibri" w:hAnsi="Calibri" w:cs="Calibri"/>
                <w:color w:val="000000"/>
                <w:lang w:val="pl-PL" w:bidi="ar-SA"/>
              </w:rPr>
              <w:t xml:space="preserve">Zintegrowany napęd </w:t>
            </w:r>
            <w:proofErr w:type="spellStart"/>
            <w:r w:rsidRPr="00486468">
              <w:rPr>
                <w:rFonts w:ascii="Calibri" w:hAnsi="Calibri" w:cs="Calibri"/>
                <w:color w:val="000000"/>
                <w:lang w:val="pl-PL" w:bidi="ar-SA"/>
              </w:rPr>
              <w:t>DVD-RW</w:t>
            </w:r>
            <w:bookmarkEnd w:id="28"/>
            <w:proofErr w:type="spellEnd"/>
          </w:p>
        </w:tc>
      </w:tr>
      <w:tr w:rsidR="00BB4CA7" w:rsidRPr="008A12D2" w:rsidTr="00486468">
        <w:tc>
          <w:tcPr>
            <w:tcW w:w="1242" w:type="dxa"/>
          </w:tcPr>
          <w:p w:rsidR="00BB4CA7" w:rsidRDefault="00BB4CA7" w:rsidP="0035113C">
            <w:pPr>
              <w:rPr>
                <w:rFonts w:ascii="Calibri" w:hAnsi="Calibri" w:cs="Calibri"/>
                <w:color w:val="000000"/>
                <w:lang w:val="pl-PL" w:bidi="ar-SA"/>
              </w:rPr>
            </w:pPr>
            <w:r>
              <w:rPr>
                <w:rFonts w:ascii="Calibri" w:hAnsi="Calibri" w:cs="Calibri"/>
                <w:color w:val="000000"/>
                <w:lang w:val="pl-PL" w:bidi="ar-SA"/>
              </w:rPr>
              <w:t>Lublin</w:t>
            </w:r>
          </w:p>
        </w:tc>
        <w:tc>
          <w:tcPr>
            <w:tcW w:w="2127" w:type="dxa"/>
          </w:tcPr>
          <w:p w:rsidR="00BB4CA7" w:rsidRDefault="00BB4CA7" w:rsidP="0035113C">
            <w:pPr>
              <w:rPr>
                <w:rFonts w:ascii="Calibri" w:hAnsi="Calibri" w:cs="Calibri"/>
                <w:color w:val="000000"/>
                <w:lang w:val="pl-PL" w:bidi="ar-SA"/>
              </w:rPr>
            </w:pPr>
            <w:r w:rsidRPr="002359A3">
              <w:rPr>
                <w:rFonts w:ascii="Arial" w:eastAsia="Times New Roman" w:hAnsi="Arial" w:cs="Arial"/>
                <w:sz w:val="20"/>
                <w:szCs w:val="20"/>
                <w:lang w:val="pl-PL" w:eastAsia="pl-PL"/>
              </w:rPr>
              <w:t>Serwer na potrzeby składowania plików, baz danych i usług lokalnych oraz CMS i e-Learning</w:t>
            </w:r>
          </w:p>
        </w:tc>
        <w:tc>
          <w:tcPr>
            <w:tcW w:w="992" w:type="dxa"/>
          </w:tcPr>
          <w:p w:rsidR="00BB4CA7" w:rsidRDefault="00BB4CA7" w:rsidP="0035113C">
            <w:pPr>
              <w:rPr>
                <w:rFonts w:ascii="Calibri" w:hAnsi="Calibri" w:cs="Calibri"/>
                <w:color w:val="000000"/>
                <w:lang w:val="pl-PL" w:bidi="ar-SA"/>
              </w:rPr>
            </w:pPr>
            <w:r>
              <w:rPr>
                <w:rFonts w:ascii="Calibri" w:hAnsi="Calibri" w:cs="Calibri"/>
                <w:color w:val="000000"/>
                <w:lang w:val="pl-PL" w:bidi="ar-SA"/>
              </w:rPr>
              <w:t>1</w:t>
            </w:r>
          </w:p>
        </w:tc>
        <w:tc>
          <w:tcPr>
            <w:tcW w:w="4927" w:type="dxa"/>
          </w:tcPr>
          <w:p w:rsidR="00BB4CA7" w:rsidRPr="002359A3" w:rsidRDefault="00BB4CA7" w:rsidP="0035113C">
            <w:pPr>
              <w:pStyle w:val="Akapitzlist"/>
              <w:numPr>
                <w:ilvl w:val="0"/>
                <w:numId w:val="2"/>
              </w:numPr>
              <w:ind w:left="334" w:hanging="283"/>
              <w:rPr>
                <w:rFonts w:ascii="Calibri" w:hAnsi="Calibri" w:cs="Calibri"/>
                <w:color w:val="000000"/>
                <w:lang w:val="pl-PL" w:bidi="ar-SA"/>
              </w:rPr>
            </w:pPr>
            <w:r w:rsidRPr="002359A3">
              <w:rPr>
                <w:rFonts w:ascii="Calibri" w:hAnsi="Calibri" w:cs="Calibri"/>
                <w:color w:val="000000"/>
                <w:lang w:val="pl-PL" w:bidi="ar-SA"/>
              </w:rPr>
              <w:t xml:space="preserve">PROCESORY: Zainstalowane dwa procesory nie więcej niż 4-rdzeniowe w architekturze x86 osiągające w oferowanym serwerze w testach wydajności </w:t>
            </w:r>
            <w:proofErr w:type="spellStart"/>
            <w:r w:rsidRPr="002359A3">
              <w:rPr>
                <w:rFonts w:ascii="Calibri" w:hAnsi="Calibri" w:cs="Calibri"/>
                <w:color w:val="000000"/>
                <w:lang w:val="pl-PL" w:bidi="ar-SA"/>
              </w:rPr>
              <w:t>SPECint_base</w:t>
            </w:r>
            <w:proofErr w:type="spellEnd"/>
            <w:r w:rsidRPr="002359A3">
              <w:rPr>
                <w:rFonts w:ascii="Calibri" w:hAnsi="Calibri" w:cs="Calibri"/>
                <w:color w:val="000000"/>
                <w:lang w:val="pl-PL" w:bidi="ar-SA"/>
              </w:rPr>
              <w:t xml:space="preserve"> 2006 min. 34,7 pkt.;</w:t>
            </w:r>
          </w:p>
          <w:p w:rsidR="00BB4CA7" w:rsidRDefault="00BB4CA7" w:rsidP="0035113C">
            <w:pPr>
              <w:pStyle w:val="Akapitzlist"/>
              <w:numPr>
                <w:ilvl w:val="0"/>
                <w:numId w:val="2"/>
              </w:numPr>
              <w:ind w:left="334" w:hanging="283"/>
              <w:rPr>
                <w:rFonts w:ascii="Calibri" w:hAnsi="Calibri" w:cs="Calibri"/>
                <w:color w:val="000000"/>
                <w:lang w:val="pl-PL" w:bidi="ar-SA"/>
              </w:rPr>
            </w:pPr>
            <w:r w:rsidRPr="002359A3">
              <w:rPr>
                <w:rFonts w:ascii="Calibri" w:hAnsi="Calibri" w:cs="Calibri"/>
                <w:color w:val="000000"/>
                <w:lang w:val="pl-PL" w:bidi="ar-SA"/>
              </w:rPr>
              <w:t>PAMIĘĆ OPERACYJNA: 12 GB pamięci RAM</w:t>
            </w:r>
          </w:p>
          <w:p w:rsidR="00BB4CA7" w:rsidRDefault="00BB4CA7" w:rsidP="0035113C">
            <w:pPr>
              <w:pStyle w:val="Akapitzlist"/>
              <w:numPr>
                <w:ilvl w:val="0"/>
                <w:numId w:val="2"/>
              </w:numPr>
              <w:ind w:left="334" w:hanging="283"/>
              <w:rPr>
                <w:rFonts w:ascii="Calibri" w:hAnsi="Calibri" w:cs="Calibri"/>
                <w:color w:val="000000"/>
                <w:lang w:val="pl-PL" w:bidi="ar-SA"/>
              </w:rPr>
            </w:pPr>
            <w:r w:rsidRPr="002359A3">
              <w:rPr>
                <w:rFonts w:ascii="Calibri" w:hAnsi="Calibri" w:cs="Calibri"/>
                <w:color w:val="000000"/>
                <w:lang w:val="pl-PL" w:bidi="ar-SA"/>
              </w:rPr>
              <w:t>DYSKI TWARDE: 2 dyski SAS 2.0 o pojemności 300 GB każdy, spięte w sprzętowy RAID1</w:t>
            </w:r>
          </w:p>
          <w:p w:rsidR="00BB4CA7" w:rsidRDefault="00BB4CA7" w:rsidP="0035113C">
            <w:pPr>
              <w:pStyle w:val="Akapitzlist"/>
              <w:numPr>
                <w:ilvl w:val="0"/>
                <w:numId w:val="2"/>
              </w:numPr>
              <w:ind w:left="334" w:hanging="283"/>
              <w:rPr>
                <w:rFonts w:ascii="Calibri" w:hAnsi="Calibri" w:cs="Calibri"/>
                <w:color w:val="000000"/>
                <w:lang w:val="pl-PL" w:bidi="ar-SA"/>
              </w:rPr>
            </w:pPr>
            <w:r>
              <w:rPr>
                <w:rFonts w:ascii="Calibri" w:hAnsi="Calibri" w:cs="Calibri"/>
                <w:color w:val="000000"/>
                <w:lang w:val="pl-PL" w:bidi="ar-SA"/>
              </w:rPr>
              <w:t xml:space="preserve">NAPĘDY: </w:t>
            </w:r>
            <w:r w:rsidRPr="00486468">
              <w:rPr>
                <w:rFonts w:ascii="Calibri" w:hAnsi="Calibri" w:cs="Calibri"/>
                <w:color w:val="000000"/>
                <w:lang w:val="pl-PL" w:bidi="ar-SA"/>
              </w:rPr>
              <w:t xml:space="preserve">Zintegrowany napęd </w:t>
            </w:r>
            <w:proofErr w:type="spellStart"/>
            <w:r w:rsidRPr="00486468">
              <w:rPr>
                <w:rFonts w:ascii="Calibri" w:hAnsi="Calibri" w:cs="Calibri"/>
                <w:color w:val="000000"/>
                <w:lang w:val="pl-PL" w:bidi="ar-SA"/>
              </w:rPr>
              <w:t>DVD-RW</w:t>
            </w:r>
            <w:proofErr w:type="spellEnd"/>
          </w:p>
        </w:tc>
      </w:tr>
      <w:tr w:rsidR="00BB4CA7" w:rsidRPr="008A12D2" w:rsidTr="00486468">
        <w:tc>
          <w:tcPr>
            <w:tcW w:w="1242" w:type="dxa"/>
          </w:tcPr>
          <w:p w:rsidR="00BB4CA7" w:rsidRDefault="00BB4CA7" w:rsidP="0035113C">
            <w:pPr>
              <w:rPr>
                <w:rFonts w:ascii="Calibri" w:hAnsi="Calibri" w:cs="Calibri"/>
                <w:color w:val="000000"/>
                <w:lang w:val="pl-PL" w:bidi="ar-SA"/>
              </w:rPr>
            </w:pPr>
            <w:r>
              <w:rPr>
                <w:rFonts w:ascii="Calibri" w:hAnsi="Calibri" w:cs="Calibri"/>
                <w:color w:val="000000"/>
                <w:lang w:val="pl-PL" w:bidi="ar-SA"/>
              </w:rPr>
              <w:t>Lublin</w:t>
            </w:r>
          </w:p>
        </w:tc>
        <w:tc>
          <w:tcPr>
            <w:tcW w:w="2127" w:type="dxa"/>
          </w:tcPr>
          <w:p w:rsidR="00BB4CA7" w:rsidRDefault="00BB4CA7" w:rsidP="0035113C">
            <w:pPr>
              <w:rPr>
                <w:rFonts w:ascii="Calibri" w:hAnsi="Calibri" w:cs="Calibri"/>
                <w:color w:val="000000"/>
                <w:lang w:val="pl-PL" w:bidi="ar-SA"/>
              </w:rPr>
            </w:pPr>
            <w:r>
              <w:rPr>
                <w:rFonts w:ascii="Calibri" w:hAnsi="Calibri" w:cs="Calibri"/>
                <w:color w:val="000000"/>
                <w:lang w:val="pl-PL" w:bidi="ar-SA"/>
              </w:rPr>
              <w:t>S</w:t>
            </w:r>
            <w:r w:rsidRPr="00486468">
              <w:rPr>
                <w:rFonts w:ascii="Calibri" w:hAnsi="Calibri" w:cs="Calibri"/>
                <w:color w:val="000000"/>
                <w:lang w:val="pl-PL" w:bidi="ar-SA"/>
              </w:rPr>
              <w:t xml:space="preserve">erwer lokalny PACS USG, RTG, MRI  </w:t>
            </w:r>
          </w:p>
        </w:tc>
        <w:tc>
          <w:tcPr>
            <w:tcW w:w="992" w:type="dxa"/>
          </w:tcPr>
          <w:p w:rsidR="00BB4CA7" w:rsidRDefault="00BB4CA7" w:rsidP="0035113C">
            <w:pPr>
              <w:rPr>
                <w:rFonts w:ascii="Calibri" w:hAnsi="Calibri" w:cs="Calibri"/>
                <w:color w:val="000000"/>
                <w:lang w:val="pl-PL" w:bidi="ar-SA"/>
              </w:rPr>
            </w:pPr>
            <w:r>
              <w:rPr>
                <w:rFonts w:ascii="Calibri" w:hAnsi="Calibri" w:cs="Calibri"/>
                <w:color w:val="000000"/>
                <w:lang w:val="pl-PL" w:bidi="ar-SA"/>
              </w:rPr>
              <w:t>1</w:t>
            </w:r>
          </w:p>
        </w:tc>
        <w:tc>
          <w:tcPr>
            <w:tcW w:w="4927" w:type="dxa"/>
          </w:tcPr>
          <w:p w:rsidR="00BB4CA7" w:rsidRPr="002359A3" w:rsidRDefault="00BB4CA7" w:rsidP="0035113C">
            <w:pPr>
              <w:pStyle w:val="Akapitzlist"/>
              <w:numPr>
                <w:ilvl w:val="0"/>
                <w:numId w:val="2"/>
              </w:numPr>
              <w:ind w:left="334" w:hanging="283"/>
              <w:rPr>
                <w:rFonts w:ascii="Calibri" w:hAnsi="Calibri" w:cs="Calibri"/>
                <w:color w:val="000000"/>
                <w:lang w:val="pl-PL" w:bidi="ar-SA"/>
              </w:rPr>
            </w:pPr>
            <w:r w:rsidRPr="002359A3">
              <w:rPr>
                <w:rFonts w:ascii="Calibri" w:hAnsi="Calibri" w:cs="Calibri"/>
                <w:color w:val="000000"/>
                <w:lang w:val="pl-PL" w:bidi="ar-SA"/>
              </w:rPr>
              <w:t xml:space="preserve">PROCESORY: Zainstalowane dwa procesory nie więcej niż 4-rdzeniowe w architekturze x86 osiągające w oferowanym serwerze w testach wydajności </w:t>
            </w:r>
            <w:proofErr w:type="spellStart"/>
            <w:r w:rsidRPr="002359A3">
              <w:rPr>
                <w:rFonts w:ascii="Calibri" w:hAnsi="Calibri" w:cs="Calibri"/>
                <w:color w:val="000000"/>
                <w:lang w:val="pl-PL" w:bidi="ar-SA"/>
              </w:rPr>
              <w:t>SPECint_base</w:t>
            </w:r>
            <w:proofErr w:type="spellEnd"/>
            <w:r w:rsidRPr="002359A3">
              <w:rPr>
                <w:rFonts w:ascii="Calibri" w:hAnsi="Calibri" w:cs="Calibri"/>
                <w:color w:val="000000"/>
                <w:lang w:val="pl-PL" w:bidi="ar-SA"/>
              </w:rPr>
              <w:t xml:space="preserve"> 2006 min. 34,7 pkt.;</w:t>
            </w:r>
          </w:p>
          <w:p w:rsidR="00BB4CA7" w:rsidRDefault="00BB4CA7" w:rsidP="0035113C">
            <w:pPr>
              <w:pStyle w:val="Akapitzlist"/>
              <w:numPr>
                <w:ilvl w:val="0"/>
                <w:numId w:val="2"/>
              </w:numPr>
              <w:ind w:left="334" w:hanging="283"/>
              <w:rPr>
                <w:rFonts w:ascii="Calibri" w:hAnsi="Calibri" w:cs="Calibri"/>
                <w:color w:val="000000"/>
                <w:lang w:val="pl-PL" w:bidi="ar-SA"/>
              </w:rPr>
            </w:pPr>
            <w:r w:rsidRPr="002359A3">
              <w:rPr>
                <w:rFonts w:ascii="Calibri" w:hAnsi="Calibri" w:cs="Calibri"/>
                <w:color w:val="000000"/>
                <w:lang w:val="pl-PL" w:bidi="ar-SA"/>
              </w:rPr>
              <w:t>PAMIĘĆ OPERACYJNA: 12 GB pamięci RAM</w:t>
            </w:r>
          </w:p>
          <w:p w:rsidR="00BB4CA7" w:rsidRDefault="00BB4CA7" w:rsidP="0035113C">
            <w:pPr>
              <w:pStyle w:val="Akapitzlist"/>
              <w:numPr>
                <w:ilvl w:val="0"/>
                <w:numId w:val="2"/>
              </w:numPr>
              <w:ind w:left="334" w:hanging="283"/>
              <w:rPr>
                <w:rFonts w:ascii="Calibri" w:hAnsi="Calibri" w:cs="Calibri"/>
                <w:color w:val="000000"/>
                <w:lang w:val="pl-PL" w:bidi="ar-SA"/>
              </w:rPr>
            </w:pPr>
            <w:r w:rsidRPr="002359A3">
              <w:rPr>
                <w:rFonts w:ascii="Calibri" w:hAnsi="Calibri" w:cs="Calibri"/>
                <w:color w:val="000000"/>
                <w:lang w:val="pl-PL" w:bidi="ar-SA"/>
              </w:rPr>
              <w:t>DYSKI TWARDE</w:t>
            </w:r>
            <w:r>
              <w:rPr>
                <w:rFonts w:ascii="Calibri" w:hAnsi="Calibri" w:cs="Calibri"/>
                <w:color w:val="000000"/>
                <w:lang w:val="pl-PL" w:bidi="ar-SA"/>
              </w:rPr>
              <w:t xml:space="preserve"> SAS</w:t>
            </w:r>
            <w:r w:rsidRPr="002359A3">
              <w:rPr>
                <w:rFonts w:ascii="Calibri" w:hAnsi="Calibri" w:cs="Calibri"/>
                <w:color w:val="000000"/>
                <w:lang w:val="pl-PL" w:bidi="ar-SA"/>
              </w:rPr>
              <w:t xml:space="preserve">: </w:t>
            </w:r>
            <w:r>
              <w:rPr>
                <w:rFonts w:ascii="Calibri" w:hAnsi="Calibri" w:cs="Calibri"/>
                <w:color w:val="000000"/>
                <w:lang w:val="pl-PL" w:bidi="ar-SA"/>
              </w:rPr>
              <w:br/>
            </w:r>
            <w:r w:rsidRPr="002359A3">
              <w:rPr>
                <w:rFonts w:ascii="Calibri" w:hAnsi="Calibri" w:cs="Calibri"/>
                <w:color w:val="000000"/>
                <w:lang w:val="pl-PL" w:bidi="ar-SA"/>
              </w:rPr>
              <w:t>2 dyski SAS 2.0 o pojemności 300 GB każdy, spięte w sprzętowy RAID1</w:t>
            </w:r>
          </w:p>
          <w:p w:rsidR="00BB4CA7" w:rsidRDefault="00BB4CA7" w:rsidP="0035113C">
            <w:pPr>
              <w:pStyle w:val="Akapitzlist"/>
              <w:numPr>
                <w:ilvl w:val="0"/>
                <w:numId w:val="2"/>
              </w:numPr>
              <w:ind w:left="334" w:hanging="283"/>
              <w:rPr>
                <w:rFonts w:ascii="Calibri" w:hAnsi="Calibri" w:cs="Calibri"/>
                <w:color w:val="000000"/>
                <w:lang w:val="pl-PL" w:bidi="ar-SA"/>
              </w:rPr>
            </w:pPr>
            <w:r>
              <w:rPr>
                <w:rFonts w:ascii="Calibri" w:hAnsi="Calibri" w:cs="Calibri"/>
                <w:color w:val="000000"/>
                <w:lang w:val="pl-PL" w:bidi="ar-SA"/>
              </w:rPr>
              <w:t>DYSKI TWARDE SATA:</w:t>
            </w:r>
          </w:p>
          <w:p w:rsidR="00BB4CA7" w:rsidRPr="00486468" w:rsidRDefault="00BB4CA7" w:rsidP="0035113C">
            <w:pPr>
              <w:pStyle w:val="Akapitzlist"/>
              <w:ind w:left="334"/>
              <w:rPr>
                <w:rFonts w:ascii="Calibri" w:hAnsi="Calibri" w:cs="Calibri"/>
                <w:color w:val="000000"/>
                <w:lang w:val="pl-PL" w:bidi="ar-SA"/>
              </w:rPr>
            </w:pPr>
            <w:r w:rsidRPr="00486468">
              <w:rPr>
                <w:rFonts w:ascii="Calibri" w:hAnsi="Calibri" w:cs="Calibri"/>
                <w:color w:val="000000"/>
                <w:lang w:val="pl-PL" w:bidi="ar-SA"/>
              </w:rPr>
              <w:t xml:space="preserve">4dyski o pojemności 4TB 7200rpm przeznaczone to pracy w trybie 24/7 </w:t>
            </w:r>
          </w:p>
          <w:p w:rsidR="00BB4CA7" w:rsidRPr="00486468" w:rsidRDefault="00BB4CA7" w:rsidP="0035113C">
            <w:pPr>
              <w:pStyle w:val="Akapitzlist"/>
              <w:numPr>
                <w:ilvl w:val="0"/>
                <w:numId w:val="2"/>
              </w:numPr>
              <w:ind w:left="334" w:hanging="283"/>
              <w:rPr>
                <w:rFonts w:ascii="Calibri" w:hAnsi="Calibri" w:cs="Calibri"/>
                <w:color w:val="000000"/>
                <w:lang w:val="pl-PL" w:bidi="ar-SA"/>
              </w:rPr>
            </w:pPr>
            <w:r w:rsidRPr="00486468">
              <w:rPr>
                <w:rFonts w:ascii="Calibri" w:hAnsi="Calibri" w:cs="Calibri"/>
                <w:color w:val="000000"/>
                <w:lang w:val="pl-PL" w:bidi="ar-SA"/>
              </w:rPr>
              <w:t>Obsługa RAID 0/1/5/5+HS/10/6, JBOD</w:t>
            </w:r>
          </w:p>
          <w:p w:rsidR="00BB4CA7" w:rsidRDefault="00BB4CA7" w:rsidP="0035113C">
            <w:pPr>
              <w:pStyle w:val="Akapitzlist"/>
              <w:numPr>
                <w:ilvl w:val="0"/>
                <w:numId w:val="2"/>
              </w:numPr>
              <w:ind w:left="334" w:hanging="283"/>
              <w:rPr>
                <w:rFonts w:ascii="Calibri" w:hAnsi="Calibri" w:cs="Calibri"/>
                <w:color w:val="000000"/>
                <w:lang w:val="pl-PL" w:bidi="ar-SA"/>
              </w:rPr>
            </w:pPr>
            <w:r w:rsidRPr="00486468">
              <w:rPr>
                <w:rFonts w:ascii="Calibri" w:hAnsi="Calibri" w:cs="Calibri"/>
                <w:color w:val="000000"/>
                <w:lang w:val="pl-PL" w:bidi="ar-SA"/>
              </w:rPr>
              <w:t xml:space="preserve">Migracja </w:t>
            </w:r>
            <w:proofErr w:type="spellStart"/>
            <w:r w:rsidRPr="00486468">
              <w:rPr>
                <w:rFonts w:ascii="Calibri" w:hAnsi="Calibri" w:cs="Calibri"/>
                <w:color w:val="000000"/>
                <w:lang w:val="pl-PL" w:bidi="ar-SA"/>
              </w:rPr>
              <w:t>on-line</w:t>
            </w:r>
            <w:proofErr w:type="spellEnd"/>
            <w:r w:rsidRPr="00486468">
              <w:rPr>
                <w:rFonts w:ascii="Calibri" w:hAnsi="Calibri" w:cs="Calibri"/>
                <w:color w:val="000000"/>
                <w:lang w:val="pl-PL" w:bidi="ar-SA"/>
              </w:rPr>
              <w:t xml:space="preserve"> pomiędzy poziomami RAID</w:t>
            </w:r>
          </w:p>
          <w:p w:rsidR="00BB4CA7" w:rsidRDefault="00BB4CA7" w:rsidP="0035113C">
            <w:pPr>
              <w:pStyle w:val="Akapitzlist"/>
              <w:numPr>
                <w:ilvl w:val="0"/>
                <w:numId w:val="2"/>
              </w:numPr>
              <w:ind w:left="334" w:hanging="283"/>
              <w:rPr>
                <w:rFonts w:ascii="Calibri" w:hAnsi="Calibri" w:cs="Calibri"/>
                <w:color w:val="000000"/>
                <w:lang w:val="pl-PL" w:bidi="ar-SA"/>
              </w:rPr>
            </w:pPr>
            <w:r>
              <w:rPr>
                <w:rFonts w:ascii="Calibri" w:hAnsi="Calibri" w:cs="Calibri"/>
                <w:color w:val="000000"/>
                <w:lang w:val="pl-PL" w:bidi="ar-SA"/>
              </w:rPr>
              <w:t xml:space="preserve">NAPĘDY: </w:t>
            </w:r>
            <w:r w:rsidRPr="00486468">
              <w:rPr>
                <w:rFonts w:ascii="Calibri" w:hAnsi="Calibri" w:cs="Calibri"/>
                <w:color w:val="000000"/>
                <w:lang w:val="pl-PL" w:bidi="ar-SA"/>
              </w:rPr>
              <w:t xml:space="preserve">Zintegrowany napęd </w:t>
            </w:r>
            <w:proofErr w:type="spellStart"/>
            <w:r w:rsidRPr="00486468">
              <w:rPr>
                <w:rFonts w:ascii="Calibri" w:hAnsi="Calibri" w:cs="Calibri"/>
                <w:color w:val="000000"/>
                <w:lang w:val="pl-PL" w:bidi="ar-SA"/>
              </w:rPr>
              <w:t>DVD-RW</w:t>
            </w:r>
            <w:proofErr w:type="spellEnd"/>
          </w:p>
        </w:tc>
      </w:tr>
    </w:tbl>
    <w:p w:rsidR="00392583" w:rsidRPr="00112822" w:rsidRDefault="00392583" w:rsidP="0035113C">
      <w:pPr>
        <w:rPr>
          <w:strike/>
          <w:lang w:val="pl-PL"/>
        </w:rPr>
      </w:pPr>
    </w:p>
    <w:p w:rsidR="00392583" w:rsidRDefault="00392583" w:rsidP="0035113C">
      <w:pPr>
        <w:rPr>
          <w:lang w:val="pl-PL"/>
        </w:rPr>
      </w:pPr>
    </w:p>
    <w:p w:rsidR="00392583" w:rsidRDefault="00973726" w:rsidP="0035113C">
      <w:pPr>
        <w:pStyle w:val="Nagwek2"/>
        <w:keepLines/>
        <w:spacing w:before="0" w:after="0" w:line="276" w:lineRule="auto"/>
        <w:rPr>
          <w:lang w:val="pl-PL"/>
        </w:rPr>
      </w:pPr>
      <w:bookmarkStart w:id="29" w:name="_Toc405314028"/>
      <w:bookmarkStart w:id="30" w:name="_Toc347227648"/>
      <w:r>
        <w:rPr>
          <w:lang w:val="pl-PL"/>
        </w:rPr>
        <w:t>Minimalne wymagania funkcjonalne Oprogramowania ZSI</w:t>
      </w:r>
      <w:bookmarkEnd w:id="29"/>
    </w:p>
    <w:p w:rsidR="00D65306" w:rsidRPr="001A6C2E" w:rsidRDefault="00D65306" w:rsidP="0035113C">
      <w:pPr>
        <w:pStyle w:val="Nagwek3"/>
        <w:spacing w:before="0" w:after="0"/>
        <w:rPr>
          <w:lang w:val="pl-PL"/>
        </w:rPr>
      </w:pPr>
      <w:bookmarkStart w:id="31" w:name="_Toc405314029"/>
      <w:r w:rsidRPr="001A6C2E">
        <w:rPr>
          <w:lang w:val="pl-PL"/>
        </w:rPr>
        <w:t xml:space="preserve">Opis wymagań funkcjonalnych modułów </w:t>
      </w:r>
      <w:bookmarkEnd w:id="30"/>
      <w:r w:rsidR="005A475D" w:rsidRPr="001A6C2E">
        <w:rPr>
          <w:lang w:val="pl-PL"/>
        </w:rPr>
        <w:t>specjalistycznych</w:t>
      </w:r>
      <w:r w:rsidR="005A475D">
        <w:rPr>
          <w:lang w:val="pl-PL"/>
        </w:rPr>
        <w:t xml:space="preserve"> - </w:t>
      </w:r>
      <w:r w:rsidR="005A475D" w:rsidRPr="001A6C2E">
        <w:rPr>
          <w:lang w:val="pl-PL"/>
        </w:rPr>
        <w:t>PLATFORMA</w:t>
      </w:r>
      <w:r w:rsidR="00120333">
        <w:rPr>
          <w:lang w:val="pl-PL"/>
        </w:rPr>
        <w:t xml:space="preserve"> MEDYCZNA</w:t>
      </w:r>
      <w:bookmarkEnd w:id="31"/>
    </w:p>
    <w:p w:rsidR="00EC0A73" w:rsidRPr="00D65306" w:rsidRDefault="00EC0A73" w:rsidP="0035113C">
      <w:pPr>
        <w:rPr>
          <w:lang w:val="pl-PL"/>
        </w:rPr>
      </w:pPr>
    </w:p>
    <w:tbl>
      <w:tblPr>
        <w:tblW w:w="9231" w:type="dxa"/>
        <w:tblInd w:w="53" w:type="dxa"/>
        <w:tblCellMar>
          <w:left w:w="70" w:type="dxa"/>
          <w:right w:w="70" w:type="dxa"/>
        </w:tblCellMar>
        <w:tblLook w:val="04A0"/>
      </w:tblPr>
      <w:tblGrid>
        <w:gridCol w:w="1010"/>
        <w:gridCol w:w="8221"/>
      </w:tblGrid>
      <w:tr w:rsidR="00EC0A73" w:rsidRPr="008A12D2" w:rsidTr="00D83E75">
        <w:trPr>
          <w:trHeight w:val="975"/>
        </w:trPr>
        <w:tc>
          <w:tcPr>
            <w:tcW w:w="1010" w:type="dxa"/>
            <w:tcBorders>
              <w:top w:val="single" w:sz="4" w:space="0" w:color="000000"/>
              <w:left w:val="single" w:sz="4" w:space="0" w:color="000000"/>
              <w:bottom w:val="nil"/>
              <w:right w:val="single" w:sz="4" w:space="0" w:color="000000"/>
            </w:tcBorders>
            <w:shd w:val="clear" w:color="auto" w:fill="auto"/>
            <w:vAlign w:val="center"/>
          </w:tcPr>
          <w:p w:rsidR="00EC0A73" w:rsidRPr="000C2C50" w:rsidRDefault="00EC0A73" w:rsidP="0035113C">
            <w:pPr>
              <w:jc w:val="center"/>
              <w:rPr>
                <w:rFonts w:ascii="Calibri" w:eastAsia="Times New Roman" w:hAnsi="Calibri"/>
                <w:b/>
                <w:bCs/>
                <w:sz w:val="20"/>
                <w:szCs w:val="20"/>
                <w:lang w:eastAsia="pl-PL"/>
              </w:rPr>
            </w:pPr>
            <w:proofErr w:type="spellStart"/>
            <w:r w:rsidRPr="000C2C50">
              <w:rPr>
                <w:rFonts w:ascii="Calibri" w:eastAsia="Times New Roman" w:hAnsi="Calibri"/>
                <w:b/>
                <w:bCs/>
                <w:sz w:val="20"/>
                <w:szCs w:val="20"/>
                <w:lang w:eastAsia="pl-PL"/>
              </w:rPr>
              <w:t>L.p</w:t>
            </w:r>
            <w:proofErr w:type="spellEnd"/>
            <w:r w:rsidRPr="000C2C50">
              <w:rPr>
                <w:rFonts w:ascii="Calibri" w:eastAsia="Times New Roman" w:hAnsi="Calibri"/>
                <w:b/>
                <w:bCs/>
                <w:sz w:val="20"/>
                <w:szCs w:val="20"/>
                <w:lang w:eastAsia="pl-PL"/>
              </w:rPr>
              <w:t>.</w:t>
            </w:r>
          </w:p>
        </w:tc>
        <w:tc>
          <w:tcPr>
            <w:tcW w:w="8221" w:type="dxa"/>
            <w:tcBorders>
              <w:top w:val="single" w:sz="4" w:space="0" w:color="000000"/>
              <w:left w:val="nil"/>
              <w:bottom w:val="nil"/>
              <w:right w:val="single" w:sz="4" w:space="0" w:color="auto"/>
            </w:tcBorders>
            <w:shd w:val="clear" w:color="auto" w:fill="auto"/>
            <w:vAlign w:val="center"/>
          </w:tcPr>
          <w:p w:rsidR="00EC0A73" w:rsidRPr="00EC0A73" w:rsidRDefault="00EC0A73" w:rsidP="0035113C">
            <w:pPr>
              <w:jc w:val="center"/>
              <w:rPr>
                <w:rFonts w:ascii="Calibri" w:eastAsia="Times New Roman" w:hAnsi="Calibri"/>
                <w:b/>
                <w:bCs/>
                <w:szCs w:val="20"/>
                <w:lang w:val="pl-PL" w:eastAsia="pl-PL"/>
              </w:rPr>
            </w:pPr>
            <w:r w:rsidRPr="00EC0A73">
              <w:rPr>
                <w:rFonts w:ascii="Calibri" w:eastAsia="Times New Roman" w:hAnsi="Calibri"/>
                <w:b/>
                <w:bCs/>
                <w:szCs w:val="20"/>
                <w:lang w:val="pl-PL" w:eastAsia="pl-PL"/>
              </w:rPr>
              <w:t>PARAMETRY MINIMALNE – OBIGATORYJNE</w:t>
            </w:r>
          </w:p>
          <w:p w:rsidR="00EC0A73" w:rsidRPr="00EC0A73" w:rsidRDefault="00EC0A73" w:rsidP="0035113C">
            <w:pPr>
              <w:jc w:val="center"/>
              <w:rPr>
                <w:rFonts w:ascii="Calibri" w:eastAsia="Times New Roman" w:hAnsi="Calibri"/>
                <w:b/>
                <w:bCs/>
                <w:sz w:val="20"/>
                <w:szCs w:val="20"/>
                <w:lang w:val="pl-PL" w:eastAsia="pl-PL"/>
              </w:rPr>
            </w:pPr>
            <w:r w:rsidRPr="00EC0A73">
              <w:rPr>
                <w:rFonts w:ascii="Calibri" w:eastAsia="Times New Roman" w:hAnsi="Calibri"/>
                <w:b/>
                <w:bCs/>
                <w:szCs w:val="20"/>
                <w:lang w:val="pl-PL" w:eastAsia="pl-PL"/>
              </w:rPr>
              <w:t>Opis wymaganego parametru</w:t>
            </w:r>
          </w:p>
        </w:tc>
      </w:tr>
      <w:tr w:rsidR="00EC0A73" w:rsidRPr="008A12D2" w:rsidTr="00D83E75">
        <w:trPr>
          <w:trHeight w:val="270"/>
        </w:trPr>
        <w:tc>
          <w:tcPr>
            <w:tcW w:w="9231" w:type="dxa"/>
            <w:gridSpan w:val="2"/>
            <w:tcBorders>
              <w:top w:val="single" w:sz="8" w:space="0" w:color="auto"/>
              <w:left w:val="single" w:sz="8" w:space="0" w:color="auto"/>
              <w:bottom w:val="single" w:sz="8" w:space="0" w:color="auto"/>
              <w:right w:val="single" w:sz="4" w:space="0" w:color="auto"/>
            </w:tcBorders>
            <w:shd w:val="clear" w:color="000000" w:fill="B8CCE4"/>
          </w:tcPr>
          <w:p w:rsidR="00EC0A73" w:rsidRPr="00D65306" w:rsidRDefault="00EC0A73" w:rsidP="0035113C">
            <w:pPr>
              <w:pStyle w:val="Bezodstpw"/>
              <w:jc w:val="center"/>
              <w:rPr>
                <w:b/>
                <w:lang w:val="pl-PL" w:eastAsia="pl-PL"/>
              </w:rPr>
            </w:pPr>
            <w:r w:rsidRPr="00D65306">
              <w:rPr>
                <w:b/>
                <w:lang w:val="pl-PL" w:eastAsia="pl-PL"/>
              </w:rPr>
              <w:t xml:space="preserve">MODUŁ ADMINISTRATOR </w:t>
            </w:r>
            <w:r w:rsidRPr="00D65306">
              <w:rPr>
                <w:b/>
                <w:lang w:val="pl-PL"/>
              </w:rPr>
              <w:t>ZARZĄDZANIE I KONFIGURACJA ORAZ OGÓLNE WYMAGANIA SYSTEMU</w:t>
            </w:r>
          </w:p>
        </w:tc>
      </w:tr>
      <w:tr w:rsidR="00EC0A73" w:rsidRPr="00640F81" w:rsidTr="00D83E75">
        <w:trPr>
          <w:trHeight w:val="255"/>
        </w:trPr>
        <w:tc>
          <w:tcPr>
            <w:tcW w:w="1010" w:type="dxa"/>
            <w:tcBorders>
              <w:top w:val="nil"/>
              <w:left w:val="single" w:sz="4" w:space="0" w:color="000000"/>
              <w:bottom w:val="single" w:sz="4" w:space="0" w:color="000000"/>
              <w:right w:val="nil"/>
            </w:tcBorders>
            <w:shd w:val="clear" w:color="000000" w:fill="BFBFBF"/>
          </w:tcPr>
          <w:p w:rsidR="00EC0A73" w:rsidRPr="00D65306" w:rsidRDefault="00EC0A73" w:rsidP="0035113C">
            <w:pPr>
              <w:pStyle w:val="Bezodstpw"/>
              <w:rPr>
                <w:lang w:val="pl-PL" w:eastAsia="pl-PL"/>
              </w:rPr>
            </w:pPr>
            <w:r w:rsidRPr="00D65306">
              <w:rPr>
                <w:lang w:val="pl-PL" w:eastAsia="pl-PL"/>
              </w:rPr>
              <w:t> </w:t>
            </w:r>
          </w:p>
        </w:tc>
        <w:tc>
          <w:tcPr>
            <w:tcW w:w="8221" w:type="dxa"/>
            <w:tcBorders>
              <w:top w:val="single" w:sz="4" w:space="0" w:color="000000"/>
              <w:left w:val="single" w:sz="4" w:space="0" w:color="000000"/>
              <w:bottom w:val="single" w:sz="4" w:space="0" w:color="000000"/>
              <w:right w:val="single" w:sz="4" w:space="0" w:color="auto"/>
            </w:tcBorders>
            <w:shd w:val="clear" w:color="000000" w:fill="C0C0C0"/>
          </w:tcPr>
          <w:p w:rsidR="00EC0A73" w:rsidRPr="00640F81" w:rsidRDefault="00EC0A73" w:rsidP="0035113C">
            <w:pPr>
              <w:pStyle w:val="Bezodstpw"/>
              <w:rPr>
                <w:b/>
                <w:bCs/>
                <w:lang w:eastAsia="pl-PL"/>
              </w:rPr>
            </w:pPr>
            <w:r w:rsidRPr="00640F81">
              <w:rPr>
                <w:b/>
                <w:bCs/>
                <w:lang w:eastAsia="pl-PL"/>
              </w:rPr>
              <w:t xml:space="preserve">ZARZĄDZANIE UŻYTKOWNIKAMI I SŁOWNIKAMI </w:t>
            </w:r>
          </w:p>
        </w:tc>
      </w:tr>
      <w:tr w:rsidR="00EC0A73" w:rsidRPr="008A12D2" w:rsidTr="00D83E75">
        <w:trPr>
          <w:trHeight w:val="765"/>
        </w:trPr>
        <w:tc>
          <w:tcPr>
            <w:tcW w:w="1010" w:type="dxa"/>
            <w:tcBorders>
              <w:top w:val="nil"/>
              <w:left w:val="single" w:sz="4" w:space="0" w:color="000000"/>
              <w:bottom w:val="single" w:sz="4" w:space="0" w:color="000000"/>
              <w:right w:val="single" w:sz="4" w:space="0" w:color="000000"/>
            </w:tcBorders>
            <w:shd w:val="clear" w:color="auto" w:fill="auto"/>
          </w:tcPr>
          <w:p w:rsidR="00EC0A73" w:rsidRPr="000C2C50" w:rsidRDefault="00EC0A73" w:rsidP="0035113C">
            <w:pPr>
              <w:pStyle w:val="Bezodstpw"/>
              <w:numPr>
                <w:ilvl w:val="0"/>
                <w:numId w:val="23"/>
              </w:numPr>
              <w:rPr>
                <w:lang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System działa w architekturze trójwarstwowej, gdzie końcowym klientem apl</w:t>
            </w:r>
            <w:r>
              <w:rPr>
                <w:lang w:val="pl-PL" w:eastAsia="pl-PL"/>
              </w:rPr>
              <w:t xml:space="preserve">ikacji jest przeglądarka WWW, </w:t>
            </w:r>
            <w:r w:rsidRPr="00D65306">
              <w:rPr>
                <w:lang w:val="pl-PL" w:eastAsia="pl-PL"/>
              </w:rPr>
              <w:t xml:space="preserve">z wyłączeniem modułów bezpośrednio integrujących się z urządzeniami medycznymi i </w:t>
            </w:r>
            <w:r>
              <w:rPr>
                <w:lang w:val="pl-PL" w:eastAsia="pl-PL"/>
              </w:rPr>
              <w:t xml:space="preserve">osobno instalowanego na stacjach PC </w:t>
            </w:r>
            <w:r w:rsidRPr="00D65306">
              <w:rPr>
                <w:lang w:val="pl-PL" w:eastAsia="pl-PL"/>
              </w:rPr>
              <w:t xml:space="preserve">modułu </w:t>
            </w:r>
            <w:r w:rsidRPr="00D65306">
              <w:rPr>
                <w:bCs/>
                <w:lang w:val="pl-PL" w:eastAsia="pl-PL"/>
              </w:rPr>
              <w:lastRenderedPageBreak/>
              <w:t>TELERADIOLOGICZNY MODUŁ ZLECEŃ KONSULTACJI</w:t>
            </w:r>
            <w:r w:rsidRPr="00D65306">
              <w:rPr>
                <w:lang w:val="pl-PL" w:eastAsia="pl-PL"/>
              </w:rPr>
              <w:t>.</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 xml:space="preserve">System </w:t>
            </w:r>
            <w:r>
              <w:rPr>
                <w:lang w:val="pl-PL" w:eastAsia="pl-PL"/>
              </w:rPr>
              <w:t>działa</w:t>
            </w:r>
            <w:r w:rsidRPr="00D65306">
              <w:rPr>
                <w:lang w:val="pl-PL" w:eastAsia="pl-PL"/>
              </w:rPr>
              <w:t xml:space="preserve"> w środowisku rozproszonym </w:t>
            </w:r>
            <w:proofErr w:type="spellStart"/>
            <w:r w:rsidRPr="00D65306">
              <w:rPr>
                <w:lang w:val="pl-PL" w:eastAsia="pl-PL"/>
              </w:rPr>
              <w:t>transgranicznym</w:t>
            </w:r>
            <w:proofErr w:type="spellEnd"/>
            <w:r w:rsidRPr="00D65306">
              <w:rPr>
                <w:lang w:val="pl-PL" w:eastAsia="pl-PL"/>
              </w:rPr>
              <w:t xml:space="preserve"> (dostęp do funkcji i usług serwerowych).</w:t>
            </w:r>
          </w:p>
        </w:tc>
      </w:tr>
      <w:tr w:rsidR="00EC0A73" w:rsidRPr="008A12D2" w:rsidTr="00D83E75">
        <w:trPr>
          <w:trHeight w:val="510"/>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System komunikuje się z użytkownikiem w języku polskim i ukraińskim w zakresie użytkowym i modułu administracyjnego; narzędzia administratora mogą częściowo komunikować się z użytkownikiem IT w języku angielskim</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System działa w oparciu o jeden motor bazy danych SQL</w:t>
            </w:r>
            <w:r>
              <w:rPr>
                <w:lang w:val="pl-PL" w:eastAsia="pl-PL"/>
              </w:rPr>
              <w:t xml:space="preserve"> dla każdej z instalacji/lokalizacji (odpowiednio po 1 bazie SQL dla lokalizacji: Polska i Ukraina)</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System umożliwia zarządzanie użytkownikami i uprawnieniami</w:t>
            </w:r>
          </w:p>
        </w:tc>
      </w:tr>
      <w:tr w:rsidR="00EC0A73" w:rsidRPr="008A12D2" w:rsidTr="00D83E75">
        <w:trPr>
          <w:trHeight w:val="850"/>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Zarządzanie nadawanymi uprawnieniami użytkowników jest zgodne ze strukturą interfejsu użytkownika w układzie hierarchicznym; dopuszczalne są dodatkowe uprawnienia, poza układem hierarchicznym interfejsu użytkownika dla ogólnych uprawnień.</w:t>
            </w:r>
            <w:r w:rsidRPr="00D65306">
              <w:rPr>
                <w:lang w:val="pl-PL" w:eastAsia="pl-PL"/>
              </w:rPr>
              <w:br/>
              <w:t>Przykład:</w:t>
            </w:r>
            <w:r w:rsidRPr="00D65306">
              <w:rPr>
                <w:lang w:val="pl-PL" w:eastAsia="pl-PL"/>
              </w:rPr>
              <w:br/>
              <w:t>- Moduł</w:t>
            </w:r>
            <w:r w:rsidRPr="00D65306">
              <w:rPr>
                <w:lang w:val="pl-PL" w:eastAsia="pl-PL"/>
              </w:rPr>
              <w:br/>
              <w:t>-&gt; Funkcja z głównego menu</w:t>
            </w:r>
            <w:r w:rsidRPr="00D65306">
              <w:rPr>
                <w:lang w:val="pl-PL" w:eastAsia="pl-PL"/>
              </w:rPr>
              <w:br/>
              <w:t xml:space="preserve">    * Funkcja specjalistyczna</w:t>
            </w:r>
            <w:r w:rsidRPr="00D65306">
              <w:rPr>
                <w:lang w:val="pl-PL" w:eastAsia="pl-PL"/>
              </w:rPr>
              <w:br/>
              <w:t>System kontrol</w:t>
            </w:r>
            <w:r>
              <w:rPr>
                <w:lang w:val="pl-PL" w:eastAsia="pl-PL"/>
              </w:rPr>
              <w:t>uje</w:t>
            </w:r>
            <w:r w:rsidRPr="00D65306">
              <w:rPr>
                <w:lang w:val="pl-PL" w:eastAsia="pl-PL"/>
              </w:rPr>
              <w:t xml:space="preserve"> poprawność nadawania uprawnień i w przypadku, gdy dana funkcja specjalistyczna występuje w innym module, automatycznie włączy lub wyłączy uprawnienie do tej funkcji zachowując spójność uprawnień, nawet, jeśli użytkownik nie ma tymczasowego dostępu do danego modułu (w szczególności może mieć w przyszłości i będzie miał dostęp również do danej funkcji po uzyskaniu dostępu do modułu).</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Wyszukiwanie użytkowników według następujących kryteriów: nazwisko, kod, login, typ użytkownika, aktywność.</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Sortowanie użytkowników według następujących kryteriów: typ personelu, typ użytkownika.</w:t>
            </w:r>
          </w:p>
        </w:tc>
      </w:tr>
      <w:tr w:rsidR="00EC0A73" w:rsidRPr="00640F81"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640F81" w:rsidRDefault="00EC0A73" w:rsidP="0035113C">
            <w:pPr>
              <w:pStyle w:val="Bezodstpw"/>
              <w:rPr>
                <w:lang w:eastAsia="pl-PL"/>
              </w:rPr>
            </w:pPr>
            <w:proofErr w:type="spellStart"/>
            <w:r>
              <w:rPr>
                <w:lang w:eastAsia="pl-PL"/>
              </w:rPr>
              <w:t>Funkcja</w:t>
            </w:r>
            <w:proofErr w:type="spellEnd"/>
            <w:r w:rsidRPr="00640F81">
              <w:rPr>
                <w:lang w:eastAsia="pl-PL"/>
              </w:rPr>
              <w:t xml:space="preserve"> </w:t>
            </w:r>
            <w:proofErr w:type="spellStart"/>
            <w:r w:rsidRPr="00640F81">
              <w:rPr>
                <w:lang w:eastAsia="pl-PL"/>
              </w:rPr>
              <w:t>dodawania</w:t>
            </w:r>
            <w:proofErr w:type="spellEnd"/>
            <w:r w:rsidRPr="00640F81">
              <w:rPr>
                <w:lang w:eastAsia="pl-PL"/>
              </w:rPr>
              <w:t xml:space="preserve"> </w:t>
            </w:r>
            <w:proofErr w:type="spellStart"/>
            <w:r w:rsidRPr="00640F81">
              <w:rPr>
                <w:lang w:eastAsia="pl-PL"/>
              </w:rPr>
              <w:t>nowych</w:t>
            </w:r>
            <w:proofErr w:type="spellEnd"/>
            <w:r w:rsidRPr="00640F81">
              <w:rPr>
                <w:lang w:eastAsia="pl-PL"/>
              </w:rPr>
              <w:t xml:space="preserve"> </w:t>
            </w:r>
            <w:proofErr w:type="spellStart"/>
            <w:r w:rsidRPr="00640F81">
              <w:rPr>
                <w:lang w:eastAsia="pl-PL"/>
              </w:rPr>
              <w:t>użytkowników</w:t>
            </w:r>
            <w:proofErr w:type="spellEnd"/>
            <w:r w:rsidRPr="00640F81">
              <w:rPr>
                <w:lang w:eastAsia="pl-PL"/>
              </w:rPr>
              <w:t xml:space="preserve">. </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0C2C50" w:rsidRDefault="00EC0A73" w:rsidP="0035113C">
            <w:pPr>
              <w:pStyle w:val="Bezodstpw"/>
              <w:numPr>
                <w:ilvl w:val="0"/>
                <w:numId w:val="23"/>
              </w:numPr>
              <w:rPr>
                <w:lang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Dostęp do listy użytkowników z możliwością zmiany danych wybranego użytkownika.</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Prezentacja daty ostatniej zmiany hasła przez użytkownika.</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usuwania użytkownika z listy aktywnych.</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Dostęp do listy uprawnień z poziomu użytkownika uprawnionego do administrowania systemem.</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dodawania / odbierania uprawnień wybranemu użytkownikowi.</w:t>
            </w:r>
          </w:p>
        </w:tc>
      </w:tr>
      <w:tr w:rsidR="00EC0A73" w:rsidRPr="00640F81"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640F81" w:rsidRDefault="00EC0A73" w:rsidP="0035113C">
            <w:pPr>
              <w:pStyle w:val="Bezodstpw"/>
              <w:rPr>
                <w:lang w:eastAsia="pl-PL"/>
              </w:rPr>
            </w:pPr>
            <w:proofErr w:type="spellStart"/>
            <w:r w:rsidRPr="00640F81">
              <w:rPr>
                <w:lang w:eastAsia="pl-PL"/>
              </w:rPr>
              <w:t>Zarządzanie</w:t>
            </w:r>
            <w:proofErr w:type="spellEnd"/>
            <w:r w:rsidRPr="00640F81">
              <w:rPr>
                <w:lang w:eastAsia="pl-PL"/>
              </w:rPr>
              <w:t xml:space="preserve"> </w:t>
            </w:r>
            <w:proofErr w:type="spellStart"/>
            <w:r w:rsidRPr="00640F81">
              <w:rPr>
                <w:lang w:eastAsia="pl-PL"/>
              </w:rPr>
              <w:t>typami</w:t>
            </w:r>
            <w:proofErr w:type="spellEnd"/>
            <w:r w:rsidRPr="00640F81">
              <w:rPr>
                <w:lang w:eastAsia="pl-PL"/>
              </w:rPr>
              <w:t>/</w:t>
            </w:r>
            <w:proofErr w:type="spellStart"/>
            <w:r w:rsidRPr="00640F81">
              <w:rPr>
                <w:lang w:eastAsia="pl-PL"/>
              </w:rPr>
              <w:t>grupami</w:t>
            </w:r>
            <w:proofErr w:type="spellEnd"/>
            <w:r w:rsidRPr="00640F81">
              <w:rPr>
                <w:lang w:eastAsia="pl-PL"/>
              </w:rPr>
              <w:t xml:space="preserve"> </w:t>
            </w:r>
            <w:proofErr w:type="spellStart"/>
            <w:r w:rsidRPr="00640F81">
              <w:rPr>
                <w:lang w:eastAsia="pl-PL"/>
              </w:rPr>
              <w:t>użytkowników</w:t>
            </w:r>
            <w:proofErr w:type="spellEnd"/>
            <w:r w:rsidRPr="00640F81">
              <w:rPr>
                <w:lang w:eastAsia="pl-PL"/>
              </w:rPr>
              <w:t>.</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0C2C50" w:rsidRDefault="00EC0A73" w:rsidP="0035113C">
            <w:pPr>
              <w:pStyle w:val="Bezodstpw"/>
              <w:numPr>
                <w:ilvl w:val="0"/>
                <w:numId w:val="23"/>
              </w:numPr>
              <w:rPr>
                <w:lang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Wyszukanie typów/grup użytkowników według następujących kryteriów: kod, nazwa, aktywność.</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Sortowanie typów/grup użytkowników według następujących kryteriów: kod, nazwa.</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dodawania oraz edytowania nowych typów/grup użytkowników.</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dodawania oraz odbierania uprawnień typowi/grupom użytkownika.</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Export / import danych użytkowników do pliku.</w:t>
            </w:r>
          </w:p>
        </w:tc>
      </w:tr>
      <w:tr w:rsidR="00EC0A73" w:rsidRPr="00640F81"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640F81" w:rsidRDefault="00EC0A73" w:rsidP="0035113C">
            <w:pPr>
              <w:pStyle w:val="Bezodstpw"/>
              <w:rPr>
                <w:lang w:eastAsia="pl-PL"/>
              </w:rPr>
            </w:pPr>
            <w:proofErr w:type="spellStart"/>
            <w:r w:rsidRPr="00640F81">
              <w:rPr>
                <w:lang w:eastAsia="pl-PL"/>
              </w:rPr>
              <w:t>Zarządzanie</w:t>
            </w:r>
            <w:proofErr w:type="spellEnd"/>
            <w:r w:rsidRPr="00640F81">
              <w:rPr>
                <w:lang w:eastAsia="pl-PL"/>
              </w:rPr>
              <w:t xml:space="preserve"> </w:t>
            </w:r>
            <w:proofErr w:type="spellStart"/>
            <w:r w:rsidRPr="00640F81">
              <w:rPr>
                <w:lang w:eastAsia="pl-PL"/>
              </w:rPr>
              <w:t>personelem</w:t>
            </w:r>
            <w:proofErr w:type="spellEnd"/>
            <w:r w:rsidRPr="00640F81">
              <w:rPr>
                <w:lang w:eastAsia="pl-PL"/>
              </w:rPr>
              <w:t xml:space="preserve"> </w:t>
            </w:r>
            <w:proofErr w:type="spellStart"/>
            <w:r w:rsidRPr="00640F81">
              <w:rPr>
                <w:lang w:eastAsia="pl-PL"/>
              </w:rPr>
              <w:t>użytkującym</w:t>
            </w:r>
            <w:proofErr w:type="spellEnd"/>
            <w:r w:rsidRPr="00640F81">
              <w:rPr>
                <w:lang w:eastAsia="pl-PL"/>
              </w:rPr>
              <w:t xml:space="preserve"> system</w:t>
            </w:r>
          </w:p>
        </w:tc>
      </w:tr>
      <w:tr w:rsidR="00EC0A73" w:rsidRPr="008A12D2" w:rsidTr="00D83E75">
        <w:trPr>
          <w:trHeight w:val="2295"/>
        </w:trPr>
        <w:tc>
          <w:tcPr>
            <w:tcW w:w="1010" w:type="dxa"/>
            <w:tcBorders>
              <w:top w:val="nil"/>
              <w:left w:val="single" w:sz="4" w:space="0" w:color="000000"/>
              <w:bottom w:val="single" w:sz="4" w:space="0" w:color="000000"/>
              <w:right w:val="single" w:sz="4" w:space="0" w:color="000000"/>
            </w:tcBorders>
            <w:shd w:val="clear" w:color="auto" w:fill="auto"/>
          </w:tcPr>
          <w:p w:rsidR="00EC0A73" w:rsidRPr="000C2C50" w:rsidRDefault="00EC0A73" w:rsidP="0035113C">
            <w:pPr>
              <w:pStyle w:val="Bezodstpw"/>
              <w:numPr>
                <w:ilvl w:val="0"/>
                <w:numId w:val="23"/>
              </w:numPr>
              <w:rPr>
                <w:lang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 xml:space="preserve">System pozwala na zdefiniowanie struktury  organizacyjnej w pełnym układzie hierarchicznym oraz określenie odpowiednich parametrów elementu każdego poziomu (stosownie do typu elementu). </w:t>
            </w:r>
            <w:r w:rsidRPr="00D65306">
              <w:rPr>
                <w:lang w:val="pl-PL" w:eastAsia="pl-PL"/>
              </w:rPr>
              <w:br/>
              <w:t>Przykład:</w:t>
            </w:r>
            <w:r w:rsidRPr="00D65306">
              <w:rPr>
                <w:lang w:val="pl-PL" w:eastAsia="pl-PL"/>
              </w:rPr>
              <w:br/>
              <w:t xml:space="preserve"> &gt; Jednostka X</w:t>
            </w:r>
            <w:r w:rsidRPr="00D65306">
              <w:rPr>
                <w:lang w:val="pl-PL" w:eastAsia="pl-PL"/>
              </w:rPr>
              <w:br/>
              <w:t xml:space="preserve"> &gt; Jednostka Y</w:t>
            </w:r>
            <w:r w:rsidRPr="00D65306">
              <w:rPr>
                <w:lang w:val="pl-PL" w:eastAsia="pl-PL"/>
              </w:rPr>
              <w:br/>
              <w:t xml:space="preserve">    · Pracownia A</w:t>
            </w:r>
            <w:r w:rsidRPr="00D65306">
              <w:rPr>
                <w:lang w:val="pl-PL" w:eastAsia="pl-PL"/>
              </w:rPr>
              <w:br/>
              <w:t xml:space="preserve">    · Pracownia </w:t>
            </w:r>
            <w:r w:rsidRPr="00FB20E4">
              <w:rPr>
                <w:lang w:val="pl-PL" w:eastAsia="pl-PL"/>
              </w:rPr>
              <w:t>B</w:t>
            </w:r>
            <w:r w:rsidRPr="00D65306">
              <w:rPr>
                <w:lang w:val="pl-PL" w:eastAsia="pl-PL"/>
              </w:rPr>
              <w:br/>
              <w:t xml:space="preserve">System </w:t>
            </w:r>
            <w:r>
              <w:rPr>
                <w:lang w:val="pl-PL" w:eastAsia="pl-PL"/>
              </w:rPr>
              <w:t>kontroluje</w:t>
            </w:r>
            <w:r w:rsidRPr="00D65306">
              <w:rPr>
                <w:lang w:val="pl-PL" w:eastAsia="pl-PL"/>
              </w:rPr>
              <w:t xml:space="preserve"> poprawność budowy hierarchii</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Wyszukiwanie personelu według następujących kryteriów: nazwisko, kod, typ personelu, aktywność.</w:t>
            </w:r>
          </w:p>
        </w:tc>
      </w:tr>
      <w:tr w:rsidR="00EC0A73" w:rsidRPr="008A12D2" w:rsidTr="00D83E75">
        <w:trPr>
          <w:trHeight w:val="127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dodawania nowego pracownika z wprowadzeniem podstawowego zakresu danych:</w:t>
            </w:r>
            <w:r w:rsidRPr="00D65306">
              <w:rPr>
                <w:lang w:val="pl-PL" w:eastAsia="pl-PL"/>
              </w:rPr>
              <w:br/>
              <w:t>-dane osobowe,</w:t>
            </w:r>
            <w:r w:rsidRPr="00D65306">
              <w:rPr>
                <w:lang w:val="pl-PL" w:eastAsia="pl-PL"/>
              </w:rPr>
              <w:br/>
              <w:t>- dane o zatrudnieniu,</w:t>
            </w:r>
            <w:r w:rsidRPr="00D65306">
              <w:rPr>
                <w:lang w:val="pl-PL" w:eastAsia="pl-PL"/>
              </w:rPr>
              <w:br/>
              <w:t>- przynależność do grupy zawodowej</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Dostęp do listy personelu z możliwością zmiany danych wybranego pracownika.</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usuwania pracownika z listy aktywnych.</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Przypisanie pracownikowi funkcji w systemie (np. lekarz, konsultant)</w:t>
            </w:r>
          </w:p>
        </w:tc>
      </w:tr>
      <w:tr w:rsidR="00EC0A73" w:rsidRPr="008A12D2" w:rsidTr="00D83E75">
        <w:trPr>
          <w:trHeight w:val="76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wprowadzenia informacji dodatkowych dla pracownika, jak:</w:t>
            </w:r>
            <w:r w:rsidRPr="00D65306">
              <w:rPr>
                <w:lang w:val="pl-PL" w:eastAsia="pl-PL"/>
              </w:rPr>
              <w:br/>
              <w:t>- rodzaj i stopień specjalizacji,</w:t>
            </w:r>
            <w:r w:rsidRPr="00D65306">
              <w:rPr>
                <w:lang w:val="pl-PL" w:eastAsia="pl-PL"/>
              </w:rPr>
              <w:br/>
              <w:t>- znajomość języków obcych.</w:t>
            </w:r>
          </w:p>
        </w:tc>
      </w:tr>
      <w:tr w:rsidR="00EC0A73" w:rsidRPr="008A12D2" w:rsidTr="00D83E75">
        <w:trPr>
          <w:trHeight w:val="34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określenia dodatkowych informacji dotyczących usług, które wykonuje lekarz (np. lista usług).</w:t>
            </w:r>
          </w:p>
        </w:tc>
      </w:tr>
      <w:tr w:rsidR="00EC0A73" w:rsidRPr="00640F81"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640F81" w:rsidRDefault="00EC0A73" w:rsidP="0035113C">
            <w:pPr>
              <w:pStyle w:val="Bezodstpw"/>
              <w:rPr>
                <w:lang w:eastAsia="pl-PL"/>
              </w:rPr>
            </w:pPr>
            <w:r w:rsidRPr="00640F81">
              <w:rPr>
                <w:lang w:eastAsia="pl-PL"/>
              </w:rPr>
              <w:t xml:space="preserve">Export / import </w:t>
            </w:r>
            <w:proofErr w:type="spellStart"/>
            <w:r w:rsidRPr="00640F81">
              <w:rPr>
                <w:lang w:eastAsia="pl-PL"/>
              </w:rPr>
              <w:t>danych</w:t>
            </w:r>
            <w:proofErr w:type="spellEnd"/>
            <w:r w:rsidRPr="00640F81">
              <w:rPr>
                <w:lang w:eastAsia="pl-PL"/>
              </w:rPr>
              <w:t xml:space="preserve"> </w:t>
            </w:r>
            <w:proofErr w:type="spellStart"/>
            <w:r w:rsidRPr="00640F81">
              <w:rPr>
                <w:lang w:eastAsia="pl-PL"/>
              </w:rPr>
              <w:t>personelu</w:t>
            </w:r>
            <w:proofErr w:type="spellEnd"/>
            <w:r w:rsidRPr="00640F81">
              <w:rPr>
                <w:lang w:eastAsia="pl-PL"/>
              </w:rPr>
              <w:t xml:space="preserve"> do </w:t>
            </w:r>
            <w:proofErr w:type="spellStart"/>
            <w:r w:rsidRPr="00640F81">
              <w:rPr>
                <w:lang w:eastAsia="pl-PL"/>
              </w:rPr>
              <w:t>pliku</w:t>
            </w:r>
            <w:proofErr w:type="spellEnd"/>
            <w:r w:rsidRPr="00640F81">
              <w:rPr>
                <w:lang w:eastAsia="pl-PL"/>
              </w:rPr>
              <w:t>.</w:t>
            </w:r>
          </w:p>
        </w:tc>
      </w:tr>
      <w:tr w:rsidR="00EC0A73" w:rsidRPr="00640F81"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0C2C50" w:rsidRDefault="00EC0A73" w:rsidP="0035113C">
            <w:pPr>
              <w:pStyle w:val="Bezodstpw"/>
              <w:numPr>
                <w:ilvl w:val="0"/>
                <w:numId w:val="23"/>
              </w:numPr>
              <w:rPr>
                <w:lang w:eastAsia="pl-PL"/>
              </w:rPr>
            </w:pPr>
          </w:p>
        </w:tc>
        <w:tc>
          <w:tcPr>
            <w:tcW w:w="8221" w:type="dxa"/>
            <w:tcBorders>
              <w:top w:val="nil"/>
              <w:left w:val="nil"/>
              <w:bottom w:val="single" w:sz="4" w:space="0" w:color="000000"/>
              <w:right w:val="single" w:sz="4" w:space="0" w:color="auto"/>
            </w:tcBorders>
            <w:shd w:val="clear" w:color="auto" w:fill="auto"/>
          </w:tcPr>
          <w:p w:rsidR="00EC0A73" w:rsidRPr="00640F81" w:rsidRDefault="00EC0A73" w:rsidP="0035113C">
            <w:pPr>
              <w:pStyle w:val="Bezodstpw"/>
              <w:rPr>
                <w:lang w:eastAsia="pl-PL"/>
              </w:rPr>
            </w:pPr>
            <w:proofErr w:type="spellStart"/>
            <w:r w:rsidRPr="00640F81">
              <w:rPr>
                <w:lang w:eastAsia="pl-PL"/>
              </w:rPr>
              <w:t>Zarządzanie</w:t>
            </w:r>
            <w:proofErr w:type="spellEnd"/>
            <w:r w:rsidRPr="00640F81">
              <w:rPr>
                <w:lang w:eastAsia="pl-PL"/>
              </w:rPr>
              <w:t xml:space="preserve"> </w:t>
            </w:r>
            <w:proofErr w:type="spellStart"/>
            <w:r w:rsidRPr="00640F81">
              <w:rPr>
                <w:lang w:eastAsia="pl-PL"/>
              </w:rPr>
              <w:t>strukturą</w:t>
            </w:r>
            <w:proofErr w:type="spellEnd"/>
            <w:r w:rsidRPr="00640F81">
              <w:rPr>
                <w:lang w:eastAsia="pl-PL"/>
              </w:rPr>
              <w:t xml:space="preserve"> </w:t>
            </w:r>
            <w:proofErr w:type="spellStart"/>
            <w:r w:rsidRPr="00640F81">
              <w:rPr>
                <w:lang w:eastAsia="pl-PL"/>
              </w:rPr>
              <w:t>organizacyjną</w:t>
            </w:r>
            <w:proofErr w:type="spellEnd"/>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0C2C50" w:rsidRDefault="00EC0A73" w:rsidP="0035113C">
            <w:pPr>
              <w:pStyle w:val="Bezodstpw"/>
              <w:numPr>
                <w:ilvl w:val="0"/>
                <w:numId w:val="23"/>
              </w:numPr>
              <w:rPr>
                <w:lang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Definiowanie hierarchicznej struktury organizacyjnej jednostek Zamawiającego.</w:t>
            </w:r>
          </w:p>
        </w:tc>
      </w:tr>
      <w:tr w:rsidR="00EC0A73" w:rsidRPr="008A12D2" w:rsidTr="00D83E75">
        <w:trPr>
          <w:trHeight w:val="1530"/>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dodawania nowej jednostki organizacyjnej z wprowadzeniem podstawowego zakresu dany</w:t>
            </w:r>
            <w:r>
              <w:rPr>
                <w:lang w:val="pl-PL" w:eastAsia="pl-PL"/>
              </w:rPr>
              <w:t>ch:</w:t>
            </w:r>
            <w:r>
              <w:rPr>
                <w:lang w:val="pl-PL" w:eastAsia="pl-PL"/>
              </w:rPr>
              <w:br/>
              <w:t xml:space="preserve"> -  kod i nazwa jednostki,</w:t>
            </w:r>
            <w:r w:rsidRPr="00D65306">
              <w:rPr>
                <w:lang w:val="pl-PL" w:eastAsia="pl-PL"/>
              </w:rPr>
              <w:br/>
              <w:t xml:space="preserve"> -  dane adresowe,</w:t>
            </w:r>
            <w:r w:rsidRPr="00D65306">
              <w:rPr>
                <w:lang w:val="pl-PL" w:eastAsia="pl-PL"/>
              </w:rPr>
              <w:br/>
              <w:t xml:space="preserve"> - </w:t>
            </w:r>
            <w:r>
              <w:rPr>
                <w:lang w:val="pl-PL" w:eastAsia="pl-PL"/>
              </w:rPr>
              <w:t xml:space="preserve"> </w:t>
            </w:r>
            <w:r w:rsidRPr="00D65306">
              <w:rPr>
                <w:lang w:val="pl-PL" w:eastAsia="pl-PL"/>
              </w:rPr>
              <w:t>rodzaj jednostki</w:t>
            </w:r>
            <w:r>
              <w:rPr>
                <w:lang w:val="pl-PL" w:eastAsia="pl-PL"/>
              </w:rPr>
              <w:t>.</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Dostęp do listy struktury organizacyjnej z możliwością zmiany danych wybranej jednostki.</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Wyszukiwanie jednostki organizacyjnej według następujących kryteriów: kod, nazwa, rodzaj jednostki.</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Widok struktury organizacyjnej w postaci drzewa hierarchii.</w:t>
            </w:r>
          </w:p>
        </w:tc>
      </w:tr>
      <w:tr w:rsidR="00EC0A73" w:rsidRPr="008A12D2" w:rsidTr="00D83E75">
        <w:trPr>
          <w:trHeight w:val="510"/>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Zarządzanie grupami jednostek organizacyjnych z możliwością dodawania, przeglądania, zmiany danych i usuwania pozycji oraz przypisania wybranych jednostek organizacyjnych do grupy.</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Export / import danych jednostek organizacyjnych do pliku.</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Zarządzanie słownikiem usług, problemów i procedur medycznych.</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Zarządzanie słownikiem typów usług i problemów możliwych do wprowadzenia przez moduł zleceń/zgłoszeń.</w:t>
            </w:r>
          </w:p>
        </w:tc>
      </w:tr>
      <w:tr w:rsidR="00EC0A73" w:rsidRPr="00640F81"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640F81" w:rsidRDefault="00EC0A73" w:rsidP="0035113C">
            <w:pPr>
              <w:pStyle w:val="Bezodstpw"/>
              <w:rPr>
                <w:lang w:eastAsia="pl-PL"/>
              </w:rPr>
            </w:pPr>
            <w:proofErr w:type="spellStart"/>
            <w:r w:rsidRPr="00640F81">
              <w:rPr>
                <w:lang w:eastAsia="pl-PL"/>
              </w:rPr>
              <w:t>Zarządzanie</w:t>
            </w:r>
            <w:proofErr w:type="spellEnd"/>
            <w:r w:rsidRPr="00640F81">
              <w:rPr>
                <w:lang w:eastAsia="pl-PL"/>
              </w:rPr>
              <w:t xml:space="preserve"> </w:t>
            </w:r>
            <w:proofErr w:type="spellStart"/>
            <w:r w:rsidRPr="00640F81">
              <w:rPr>
                <w:lang w:eastAsia="pl-PL"/>
              </w:rPr>
              <w:t>słownikami</w:t>
            </w:r>
            <w:proofErr w:type="spellEnd"/>
          </w:p>
        </w:tc>
      </w:tr>
      <w:tr w:rsidR="00EC0A73" w:rsidRPr="00640F81"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0C2C50" w:rsidRDefault="00EC0A73" w:rsidP="0035113C">
            <w:pPr>
              <w:pStyle w:val="Bezodstpw"/>
              <w:numPr>
                <w:ilvl w:val="0"/>
                <w:numId w:val="23"/>
              </w:numPr>
              <w:rPr>
                <w:lang w:eastAsia="pl-PL"/>
              </w:rPr>
            </w:pPr>
          </w:p>
        </w:tc>
        <w:tc>
          <w:tcPr>
            <w:tcW w:w="8221" w:type="dxa"/>
            <w:tcBorders>
              <w:top w:val="nil"/>
              <w:left w:val="nil"/>
              <w:bottom w:val="single" w:sz="4" w:space="0" w:color="000000"/>
              <w:right w:val="single" w:sz="4" w:space="0" w:color="auto"/>
            </w:tcBorders>
            <w:shd w:val="clear" w:color="auto" w:fill="auto"/>
          </w:tcPr>
          <w:p w:rsidR="00EC0A73" w:rsidRPr="00640F81" w:rsidRDefault="00EC0A73" w:rsidP="0035113C">
            <w:pPr>
              <w:pStyle w:val="Bezodstpw"/>
              <w:rPr>
                <w:lang w:eastAsia="pl-PL"/>
              </w:rPr>
            </w:pPr>
            <w:proofErr w:type="spellStart"/>
            <w:r w:rsidRPr="00640F81">
              <w:rPr>
                <w:lang w:eastAsia="pl-PL"/>
              </w:rPr>
              <w:t>Zarządzanie</w:t>
            </w:r>
            <w:proofErr w:type="spellEnd"/>
            <w:r w:rsidRPr="00640F81">
              <w:rPr>
                <w:lang w:eastAsia="pl-PL"/>
              </w:rPr>
              <w:t xml:space="preserve"> </w:t>
            </w:r>
            <w:proofErr w:type="spellStart"/>
            <w:r w:rsidRPr="00640F81">
              <w:rPr>
                <w:lang w:eastAsia="pl-PL"/>
              </w:rPr>
              <w:t>listą</w:t>
            </w:r>
            <w:proofErr w:type="spellEnd"/>
            <w:r w:rsidRPr="00640F81">
              <w:rPr>
                <w:lang w:eastAsia="pl-PL"/>
              </w:rPr>
              <w:t xml:space="preserve"> </w:t>
            </w:r>
            <w:proofErr w:type="spellStart"/>
            <w:r w:rsidRPr="00640F81">
              <w:rPr>
                <w:lang w:eastAsia="pl-PL"/>
              </w:rPr>
              <w:t>lekarzy</w:t>
            </w:r>
            <w:proofErr w:type="spellEnd"/>
            <w:r w:rsidRPr="00640F81">
              <w:rPr>
                <w:lang w:eastAsia="pl-PL"/>
              </w:rPr>
              <w:t xml:space="preserve"> </w:t>
            </w:r>
            <w:proofErr w:type="spellStart"/>
            <w:r w:rsidRPr="00640F81">
              <w:rPr>
                <w:lang w:eastAsia="pl-PL"/>
              </w:rPr>
              <w:t>zewnętrznych</w:t>
            </w:r>
            <w:proofErr w:type="spellEnd"/>
          </w:p>
        </w:tc>
      </w:tr>
      <w:tr w:rsidR="00EC0A73" w:rsidRPr="00640F81"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0C2C50" w:rsidRDefault="00EC0A73" w:rsidP="0035113C">
            <w:pPr>
              <w:pStyle w:val="Bezodstpw"/>
              <w:numPr>
                <w:ilvl w:val="0"/>
                <w:numId w:val="23"/>
              </w:numPr>
              <w:rPr>
                <w:lang w:eastAsia="pl-PL"/>
              </w:rPr>
            </w:pPr>
          </w:p>
        </w:tc>
        <w:tc>
          <w:tcPr>
            <w:tcW w:w="8221" w:type="dxa"/>
            <w:tcBorders>
              <w:top w:val="nil"/>
              <w:left w:val="nil"/>
              <w:bottom w:val="single" w:sz="4" w:space="0" w:color="000000"/>
              <w:right w:val="single" w:sz="4" w:space="0" w:color="auto"/>
            </w:tcBorders>
            <w:shd w:val="clear" w:color="auto" w:fill="auto"/>
          </w:tcPr>
          <w:p w:rsidR="00EC0A73" w:rsidRPr="00640F81" w:rsidRDefault="00EC0A73" w:rsidP="0035113C">
            <w:pPr>
              <w:pStyle w:val="Bezodstpw"/>
              <w:rPr>
                <w:lang w:eastAsia="pl-PL"/>
              </w:rPr>
            </w:pPr>
            <w:proofErr w:type="spellStart"/>
            <w:r w:rsidRPr="00640F81">
              <w:rPr>
                <w:lang w:eastAsia="pl-PL"/>
              </w:rPr>
              <w:t>Zarządzanie</w:t>
            </w:r>
            <w:proofErr w:type="spellEnd"/>
            <w:r w:rsidRPr="00640F81">
              <w:rPr>
                <w:lang w:eastAsia="pl-PL"/>
              </w:rPr>
              <w:t xml:space="preserve"> </w:t>
            </w:r>
            <w:proofErr w:type="spellStart"/>
            <w:r w:rsidRPr="00640F81">
              <w:rPr>
                <w:lang w:eastAsia="pl-PL"/>
              </w:rPr>
              <w:t>listą</w:t>
            </w:r>
            <w:proofErr w:type="spellEnd"/>
            <w:r w:rsidRPr="00640F81">
              <w:rPr>
                <w:lang w:eastAsia="pl-PL"/>
              </w:rPr>
              <w:t xml:space="preserve"> </w:t>
            </w:r>
            <w:proofErr w:type="spellStart"/>
            <w:r w:rsidRPr="00640F81">
              <w:rPr>
                <w:lang w:eastAsia="pl-PL"/>
              </w:rPr>
              <w:t>lecznic</w:t>
            </w:r>
            <w:proofErr w:type="spellEnd"/>
            <w:r w:rsidRPr="00640F81">
              <w:rPr>
                <w:lang w:eastAsia="pl-PL"/>
              </w:rPr>
              <w:t xml:space="preserve"> </w:t>
            </w:r>
            <w:proofErr w:type="spellStart"/>
            <w:r w:rsidRPr="00640F81">
              <w:rPr>
                <w:lang w:eastAsia="pl-PL"/>
              </w:rPr>
              <w:t>zewnętrznych</w:t>
            </w:r>
            <w:proofErr w:type="spellEnd"/>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0C2C50" w:rsidRDefault="00EC0A73" w:rsidP="0035113C">
            <w:pPr>
              <w:pStyle w:val="Bezodstpw"/>
              <w:numPr>
                <w:ilvl w:val="0"/>
                <w:numId w:val="23"/>
              </w:numPr>
              <w:rPr>
                <w:lang w:eastAsia="pl-PL"/>
              </w:rPr>
            </w:pPr>
          </w:p>
        </w:tc>
        <w:tc>
          <w:tcPr>
            <w:tcW w:w="8221" w:type="dxa"/>
            <w:tcBorders>
              <w:top w:val="nil"/>
              <w:left w:val="nil"/>
              <w:bottom w:val="single" w:sz="4" w:space="0" w:color="000000"/>
              <w:right w:val="single" w:sz="4" w:space="0" w:color="auto"/>
            </w:tcBorders>
            <w:shd w:val="clear" w:color="auto" w:fill="auto"/>
          </w:tcPr>
          <w:p w:rsidR="00EC0A73" w:rsidRPr="00C67D65" w:rsidRDefault="00EC0A73" w:rsidP="0035113C">
            <w:pPr>
              <w:pStyle w:val="Bezodstpw"/>
              <w:rPr>
                <w:lang w:val="pl-PL" w:eastAsia="pl-PL"/>
              </w:rPr>
            </w:pPr>
            <w:r w:rsidRPr="00C67D65">
              <w:rPr>
                <w:lang w:val="pl-PL" w:eastAsia="pl-PL"/>
              </w:rPr>
              <w:t>Zarządzanie wydrukami udostępnionymi w systemie</w:t>
            </w:r>
          </w:p>
        </w:tc>
      </w:tr>
      <w:tr w:rsidR="00EC0A73" w:rsidRPr="00640F81" w:rsidTr="00D83E75">
        <w:trPr>
          <w:trHeight w:val="255"/>
        </w:trPr>
        <w:tc>
          <w:tcPr>
            <w:tcW w:w="1010" w:type="dxa"/>
            <w:tcBorders>
              <w:top w:val="nil"/>
              <w:left w:val="single" w:sz="4" w:space="0" w:color="000000"/>
              <w:bottom w:val="single" w:sz="4" w:space="0" w:color="000000"/>
              <w:right w:val="nil"/>
            </w:tcBorders>
            <w:shd w:val="clear" w:color="000000" w:fill="BFBFBF"/>
          </w:tcPr>
          <w:p w:rsidR="00EC0A73" w:rsidRPr="00C67D65" w:rsidRDefault="00EC0A73" w:rsidP="0035113C">
            <w:pPr>
              <w:pStyle w:val="Bezodstpw"/>
              <w:ind w:left="786"/>
              <w:rPr>
                <w:lang w:val="pl-PL" w:eastAsia="pl-PL"/>
              </w:rPr>
            </w:pPr>
          </w:p>
        </w:tc>
        <w:tc>
          <w:tcPr>
            <w:tcW w:w="8221" w:type="dxa"/>
            <w:tcBorders>
              <w:top w:val="nil"/>
              <w:left w:val="single" w:sz="4" w:space="0" w:color="000000"/>
              <w:bottom w:val="single" w:sz="4" w:space="0" w:color="000000"/>
              <w:right w:val="single" w:sz="4" w:space="0" w:color="auto"/>
            </w:tcBorders>
            <w:shd w:val="clear" w:color="000000" w:fill="C0C0C0"/>
          </w:tcPr>
          <w:p w:rsidR="00EC0A73" w:rsidRPr="00640F81" w:rsidRDefault="00EC0A73" w:rsidP="0035113C">
            <w:pPr>
              <w:pStyle w:val="Bezodstpw"/>
              <w:rPr>
                <w:b/>
                <w:bCs/>
                <w:lang w:eastAsia="pl-PL"/>
              </w:rPr>
            </w:pPr>
            <w:r w:rsidRPr="00640F81">
              <w:rPr>
                <w:b/>
                <w:bCs/>
                <w:lang w:eastAsia="pl-PL"/>
              </w:rPr>
              <w:t>ZARZĄDZANIE SŁOWNIKAMI ZAAWANSOWANYMI</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0C2C50" w:rsidRDefault="00EC0A73" w:rsidP="0035113C">
            <w:pPr>
              <w:pStyle w:val="Bezodstpw"/>
              <w:numPr>
                <w:ilvl w:val="0"/>
                <w:numId w:val="23"/>
              </w:numPr>
              <w:rPr>
                <w:lang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Definiowanie zakresu, rodzaju i struktury danych opisowych zbieranej dokumentacji</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określenia uprawnień do zapisu, odczytu i modyfikacji każdej danej opisowej.</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 xml:space="preserve">Definiowanie </w:t>
            </w:r>
            <w:proofErr w:type="spellStart"/>
            <w:r w:rsidRPr="00D65306">
              <w:rPr>
                <w:lang w:val="pl-PL" w:eastAsia="pl-PL"/>
              </w:rPr>
              <w:t>strukturyzowanych</w:t>
            </w:r>
            <w:proofErr w:type="spellEnd"/>
            <w:r w:rsidRPr="00D65306">
              <w:rPr>
                <w:lang w:val="pl-PL" w:eastAsia="pl-PL"/>
              </w:rPr>
              <w:t xml:space="preserve"> danych opisowych zlecenia, konsultacji.</w:t>
            </w:r>
          </w:p>
        </w:tc>
      </w:tr>
      <w:tr w:rsidR="00EC0A73" w:rsidRPr="00640F81"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640F81" w:rsidRDefault="00EC0A73" w:rsidP="0035113C">
            <w:pPr>
              <w:pStyle w:val="Bezodstpw"/>
              <w:rPr>
                <w:lang w:eastAsia="pl-PL"/>
              </w:rPr>
            </w:pPr>
            <w:proofErr w:type="spellStart"/>
            <w:r w:rsidRPr="00640F81">
              <w:rPr>
                <w:lang w:eastAsia="pl-PL"/>
              </w:rPr>
              <w:t>Konfiguracja</w:t>
            </w:r>
            <w:proofErr w:type="spellEnd"/>
            <w:r w:rsidRPr="00640F81">
              <w:rPr>
                <w:lang w:eastAsia="pl-PL"/>
              </w:rPr>
              <w:t xml:space="preserve"> </w:t>
            </w:r>
            <w:proofErr w:type="spellStart"/>
            <w:r w:rsidRPr="00640F81">
              <w:rPr>
                <w:lang w:eastAsia="pl-PL"/>
              </w:rPr>
              <w:t>opcji</w:t>
            </w:r>
            <w:proofErr w:type="spellEnd"/>
            <w:r w:rsidRPr="00640F81">
              <w:rPr>
                <w:lang w:eastAsia="pl-PL"/>
              </w:rPr>
              <w:t xml:space="preserve"> </w:t>
            </w:r>
            <w:proofErr w:type="spellStart"/>
            <w:r w:rsidRPr="00640F81">
              <w:rPr>
                <w:lang w:eastAsia="pl-PL"/>
              </w:rPr>
              <w:t>aplikacji</w:t>
            </w:r>
            <w:proofErr w:type="spellEnd"/>
            <w:r w:rsidRPr="00640F81">
              <w:rPr>
                <w:lang w:eastAsia="pl-PL"/>
              </w:rPr>
              <w:t>.</w:t>
            </w:r>
          </w:p>
        </w:tc>
      </w:tr>
      <w:tr w:rsidR="00EC0A73" w:rsidRPr="008A12D2" w:rsidTr="00D83E75">
        <w:trPr>
          <w:trHeight w:val="270"/>
        </w:trPr>
        <w:tc>
          <w:tcPr>
            <w:tcW w:w="1010" w:type="dxa"/>
            <w:tcBorders>
              <w:top w:val="nil"/>
              <w:left w:val="single" w:sz="4" w:space="0" w:color="000000"/>
              <w:bottom w:val="single" w:sz="4" w:space="0" w:color="000000"/>
              <w:right w:val="single" w:sz="4" w:space="0" w:color="000000"/>
            </w:tcBorders>
            <w:shd w:val="clear" w:color="auto" w:fill="auto"/>
          </w:tcPr>
          <w:p w:rsidR="00EC0A73" w:rsidRPr="000C2C50" w:rsidRDefault="00EC0A73" w:rsidP="0035113C">
            <w:pPr>
              <w:pStyle w:val="Bezodstpw"/>
              <w:numPr>
                <w:ilvl w:val="0"/>
                <w:numId w:val="23"/>
              </w:numPr>
              <w:rPr>
                <w:lang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Definiowanie okresów obowiązywania procedur medycznych na potrzeby wyszukiwania w innych modułach systemu.</w:t>
            </w:r>
          </w:p>
        </w:tc>
      </w:tr>
      <w:tr w:rsidR="00EC0A73" w:rsidRPr="008A12D2" w:rsidTr="00D83E75">
        <w:trPr>
          <w:trHeight w:val="510"/>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tworzenia słownika kodyfikacji/</w:t>
            </w:r>
            <w:proofErr w:type="spellStart"/>
            <w:r w:rsidRPr="00D65306">
              <w:rPr>
                <w:lang w:val="pl-PL" w:eastAsia="pl-PL"/>
              </w:rPr>
              <w:t>tagów</w:t>
            </w:r>
            <w:proofErr w:type="spellEnd"/>
            <w:r w:rsidRPr="00D65306">
              <w:rPr>
                <w:lang w:val="pl-PL" w:eastAsia="pl-PL"/>
              </w:rPr>
              <w:t>, które potem można przypisać do konsultowanego przypadku medycznego danego zwierzęcia.</w:t>
            </w:r>
          </w:p>
        </w:tc>
      </w:tr>
      <w:tr w:rsidR="00EC0A73" w:rsidRPr="00640F81" w:rsidTr="00D83E75">
        <w:trPr>
          <w:trHeight w:val="255"/>
        </w:trPr>
        <w:tc>
          <w:tcPr>
            <w:tcW w:w="1010" w:type="dxa"/>
            <w:tcBorders>
              <w:top w:val="nil"/>
              <w:left w:val="single" w:sz="4" w:space="0" w:color="000000"/>
              <w:bottom w:val="single" w:sz="4" w:space="0" w:color="000000"/>
              <w:right w:val="single" w:sz="4" w:space="0" w:color="000000"/>
            </w:tcBorders>
            <w:shd w:val="clear" w:color="000000" w:fill="C0C0C0"/>
          </w:tcPr>
          <w:p w:rsidR="00EC0A73" w:rsidRPr="00D65306" w:rsidRDefault="00EC0A73" w:rsidP="0035113C">
            <w:pPr>
              <w:pStyle w:val="Bezodstpw"/>
              <w:ind w:left="426"/>
              <w:rPr>
                <w:b/>
                <w:bCs/>
                <w:lang w:val="pl-PL" w:eastAsia="pl-PL"/>
              </w:rPr>
            </w:pPr>
          </w:p>
        </w:tc>
        <w:tc>
          <w:tcPr>
            <w:tcW w:w="8221" w:type="dxa"/>
            <w:tcBorders>
              <w:top w:val="nil"/>
              <w:left w:val="nil"/>
              <w:bottom w:val="single" w:sz="4" w:space="0" w:color="000000"/>
              <w:right w:val="single" w:sz="4" w:space="0" w:color="auto"/>
            </w:tcBorders>
            <w:shd w:val="clear" w:color="000000" w:fill="C0C0C0"/>
          </w:tcPr>
          <w:p w:rsidR="00EC0A73" w:rsidRPr="00640F81" w:rsidRDefault="00EC0A73" w:rsidP="0035113C">
            <w:pPr>
              <w:pStyle w:val="Bezodstpw"/>
              <w:rPr>
                <w:b/>
                <w:bCs/>
                <w:lang w:eastAsia="pl-PL"/>
              </w:rPr>
            </w:pPr>
            <w:r w:rsidRPr="00640F81">
              <w:rPr>
                <w:b/>
                <w:bCs/>
                <w:lang w:eastAsia="pl-PL"/>
              </w:rPr>
              <w:t>KOMUNIKATOR</w:t>
            </w:r>
          </w:p>
        </w:tc>
      </w:tr>
      <w:tr w:rsidR="00EC0A73" w:rsidRPr="008A12D2" w:rsidTr="00D83E75">
        <w:trPr>
          <w:trHeight w:val="510"/>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b/>
                <w:bCs/>
                <w:lang w:val="pl-PL" w:eastAsia="pl-PL"/>
              </w:rPr>
            </w:pPr>
          </w:p>
        </w:tc>
        <w:tc>
          <w:tcPr>
            <w:tcW w:w="8221" w:type="dxa"/>
            <w:tcBorders>
              <w:top w:val="nil"/>
              <w:left w:val="nil"/>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Moduł posiada zaimplementowaną komputerową komunikację, umożliwiającą przekazywanie wiadomości tekstowych pomiędzy użytkownikami systemu minimum w zakresie modułów medycznych</w:t>
            </w:r>
            <w:r>
              <w:rPr>
                <w:lang w:val="pl-PL" w:eastAsia="pl-PL"/>
              </w:rPr>
              <w:t xml:space="preserve"> w danej lokalizacji</w:t>
            </w:r>
            <w:r w:rsidRPr="00D65306">
              <w:rPr>
                <w:lang w:val="pl-PL" w:eastAsia="pl-PL"/>
              </w:rPr>
              <w:t>: zlecenia, konsultacje, radiologia</w:t>
            </w:r>
            <w:r>
              <w:rPr>
                <w:lang w:val="pl-PL" w:eastAsia="pl-PL"/>
              </w:rPr>
              <w:t>, wspomaganie dydaktyki</w:t>
            </w:r>
            <w:r w:rsidRPr="00D65306">
              <w:rPr>
                <w:lang w:val="pl-PL" w:eastAsia="pl-PL"/>
              </w:rPr>
              <w:t>.</w:t>
            </w:r>
          </w:p>
        </w:tc>
      </w:tr>
      <w:tr w:rsidR="00EC0A73" w:rsidRPr="008A12D2" w:rsidTr="00D83E75">
        <w:trPr>
          <w:trHeight w:val="510"/>
        </w:trPr>
        <w:tc>
          <w:tcPr>
            <w:tcW w:w="1010" w:type="dxa"/>
            <w:tcBorders>
              <w:top w:val="nil"/>
              <w:left w:val="single" w:sz="4" w:space="0" w:color="000000"/>
              <w:bottom w:val="single" w:sz="4" w:space="0" w:color="000000"/>
              <w:right w:val="single" w:sz="4" w:space="0" w:color="000000"/>
            </w:tcBorders>
            <w:shd w:val="clear" w:color="auto" w:fill="auto"/>
          </w:tcPr>
          <w:p w:rsidR="00EC0A73" w:rsidRPr="003B7B41" w:rsidRDefault="00EC0A73" w:rsidP="0035113C">
            <w:pPr>
              <w:pStyle w:val="Bezodstpw"/>
              <w:numPr>
                <w:ilvl w:val="0"/>
                <w:numId w:val="23"/>
              </w:numPr>
              <w:rPr>
                <w:b/>
                <w:bCs/>
                <w:lang w:val="pl-PL" w:eastAsia="pl-PL"/>
              </w:rPr>
            </w:pPr>
          </w:p>
        </w:tc>
        <w:tc>
          <w:tcPr>
            <w:tcW w:w="8221" w:type="dxa"/>
            <w:tcBorders>
              <w:top w:val="nil"/>
              <w:left w:val="nil"/>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przekazywania wiadomości tekstowych tak na poszczególne stacje jak i na poszczególne grupy, zdefiniowane w systemie</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b/>
                <w:bCs/>
                <w:lang w:val="pl-PL" w:eastAsia="pl-PL"/>
              </w:rPr>
            </w:pPr>
          </w:p>
        </w:tc>
        <w:tc>
          <w:tcPr>
            <w:tcW w:w="8221" w:type="dxa"/>
            <w:tcBorders>
              <w:top w:val="nil"/>
              <w:left w:val="nil"/>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Moduł umożliwia odbieranie komunikatów RSS</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b/>
                <w:bCs/>
                <w:lang w:val="pl-PL" w:eastAsia="pl-PL"/>
              </w:rPr>
            </w:pPr>
          </w:p>
        </w:tc>
        <w:tc>
          <w:tcPr>
            <w:tcW w:w="8221" w:type="dxa"/>
            <w:tcBorders>
              <w:top w:val="nil"/>
              <w:left w:val="nil"/>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 xml:space="preserve">Moduł umożliwia wymianę informacji w tekstowej pomiędzy użytkownikami </w:t>
            </w:r>
            <w:proofErr w:type="spellStart"/>
            <w:r w:rsidRPr="00D65306">
              <w:rPr>
                <w:lang w:val="pl-PL" w:eastAsia="pl-PL"/>
              </w:rPr>
              <w:t>on-line</w:t>
            </w:r>
            <w:proofErr w:type="spellEnd"/>
            <w:r w:rsidRPr="00D65306">
              <w:rPr>
                <w:lang w:val="pl-PL" w:eastAsia="pl-PL"/>
              </w:rPr>
              <w:t xml:space="preserve"> (chat)</w:t>
            </w:r>
          </w:p>
        </w:tc>
      </w:tr>
      <w:tr w:rsidR="00EC0A73" w:rsidRPr="008A12D2" w:rsidTr="00D83E75">
        <w:trPr>
          <w:trHeight w:val="510"/>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b/>
                <w:bCs/>
                <w:lang w:val="pl-PL" w:eastAsia="pl-PL"/>
              </w:rPr>
            </w:pPr>
          </w:p>
        </w:tc>
        <w:tc>
          <w:tcPr>
            <w:tcW w:w="8221" w:type="dxa"/>
            <w:tcBorders>
              <w:top w:val="nil"/>
              <w:left w:val="nil"/>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Moduł umożliwia w przypadku wykrycia błędu aplikacji przesłanie j</w:t>
            </w:r>
            <w:r>
              <w:rPr>
                <w:lang w:val="pl-PL" w:eastAsia="pl-PL"/>
              </w:rPr>
              <w:t>o</w:t>
            </w:r>
            <w:r w:rsidRPr="00D65306">
              <w:rPr>
                <w:lang w:val="pl-PL" w:eastAsia="pl-PL"/>
              </w:rPr>
              <w:t xml:space="preserve"> do </w:t>
            </w:r>
            <w:r>
              <w:rPr>
                <w:lang w:val="pl-PL" w:eastAsia="pl-PL"/>
              </w:rPr>
              <w:t>D</w:t>
            </w:r>
            <w:r w:rsidRPr="00D65306">
              <w:rPr>
                <w:lang w:val="pl-PL" w:eastAsia="pl-PL"/>
              </w:rPr>
              <w:t xml:space="preserve">ziału </w:t>
            </w:r>
            <w:r>
              <w:rPr>
                <w:lang w:val="pl-PL" w:eastAsia="pl-PL"/>
              </w:rPr>
              <w:t>I</w:t>
            </w:r>
            <w:r w:rsidRPr="00D65306">
              <w:rPr>
                <w:lang w:val="pl-PL" w:eastAsia="pl-PL"/>
              </w:rPr>
              <w:t>nformatyki Zamawiającego</w:t>
            </w:r>
            <w:r>
              <w:rPr>
                <w:lang w:val="pl-PL" w:eastAsia="pl-PL"/>
              </w:rPr>
              <w:t xml:space="preserve"> lub Administratora systemu</w:t>
            </w:r>
            <w:r w:rsidRPr="00D65306">
              <w:rPr>
                <w:lang w:val="pl-PL" w:eastAsia="pl-PL"/>
              </w:rPr>
              <w:t>. Moduł umożliwia też przesyłanie tą drogą uwag dotyczących oprogramowania do Działu Informatyki Zamawiającego</w:t>
            </w:r>
            <w:r>
              <w:rPr>
                <w:lang w:val="pl-PL" w:eastAsia="pl-PL"/>
              </w:rPr>
              <w:t xml:space="preserve"> lub Administratora systemu</w:t>
            </w:r>
            <w:r w:rsidRPr="00D65306">
              <w:rPr>
                <w:lang w:val="pl-PL" w:eastAsia="pl-PL"/>
              </w:rPr>
              <w:t>.</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b/>
                <w:bCs/>
                <w:lang w:val="pl-PL" w:eastAsia="pl-PL"/>
              </w:rPr>
            </w:pPr>
          </w:p>
        </w:tc>
        <w:tc>
          <w:tcPr>
            <w:tcW w:w="8221" w:type="dxa"/>
            <w:tcBorders>
              <w:top w:val="nil"/>
              <w:left w:val="nil"/>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Wiadomości są oznaczone jako: pilna lub zwykła</w:t>
            </w:r>
          </w:p>
        </w:tc>
      </w:tr>
      <w:tr w:rsidR="00EC0A73" w:rsidRPr="008A12D2" w:rsidTr="00D83E75">
        <w:trPr>
          <w:trHeight w:val="720"/>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W wiadomościach można umieszczać odnośniki do stron zewnętrznych WWW np. do strony WHO, strony z informacją o zagrożeniach epidemiologicznych na danym terytorium.</w:t>
            </w:r>
          </w:p>
        </w:tc>
      </w:tr>
      <w:tr w:rsidR="00EC0A73" w:rsidRPr="00640F81" w:rsidTr="00D83E75">
        <w:trPr>
          <w:trHeight w:val="255"/>
        </w:trPr>
        <w:tc>
          <w:tcPr>
            <w:tcW w:w="1010" w:type="dxa"/>
            <w:tcBorders>
              <w:top w:val="nil"/>
              <w:left w:val="single" w:sz="4" w:space="0" w:color="000000"/>
              <w:bottom w:val="single" w:sz="4" w:space="0" w:color="000000"/>
              <w:right w:val="single" w:sz="4" w:space="0" w:color="000000"/>
            </w:tcBorders>
            <w:shd w:val="clear" w:color="000000" w:fill="C0C0C0"/>
          </w:tcPr>
          <w:p w:rsidR="00EC0A73" w:rsidRPr="00D65306" w:rsidRDefault="00EC0A73" w:rsidP="0035113C">
            <w:pPr>
              <w:pStyle w:val="Bezodstpw"/>
              <w:ind w:left="786"/>
              <w:rPr>
                <w:lang w:val="pl-PL" w:eastAsia="pl-PL"/>
              </w:rPr>
            </w:pPr>
          </w:p>
        </w:tc>
        <w:tc>
          <w:tcPr>
            <w:tcW w:w="8221" w:type="dxa"/>
            <w:tcBorders>
              <w:top w:val="nil"/>
              <w:left w:val="nil"/>
              <w:bottom w:val="single" w:sz="4" w:space="0" w:color="000000"/>
              <w:right w:val="single" w:sz="4" w:space="0" w:color="auto"/>
            </w:tcBorders>
            <w:shd w:val="clear" w:color="000000" w:fill="C0C0C0"/>
          </w:tcPr>
          <w:p w:rsidR="00EC0A73" w:rsidRPr="00640F81" w:rsidRDefault="00EC0A73" w:rsidP="0035113C">
            <w:pPr>
              <w:pStyle w:val="Bezodstpw"/>
              <w:rPr>
                <w:b/>
                <w:bCs/>
                <w:lang w:eastAsia="pl-PL"/>
              </w:rPr>
            </w:pPr>
            <w:r w:rsidRPr="00640F81">
              <w:rPr>
                <w:b/>
                <w:bCs/>
                <w:lang w:eastAsia="pl-PL"/>
              </w:rPr>
              <w:t>PULPIT LEKARZA KONSULTUJĄCEGO</w:t>
            </w:r>
          </w:p>
        </w:tc>
      </w:tr>
      <w:tr w:rsidR="00EC0A73" w:rsidRPr="008A12D2" w:rsidTr="00D83E75">
        <w:trPr>
          <w:trHeight w:val="510"/>
        </w:trPr>
        <w:tc>
          <w:tcPr>
            <w:tcW w:w="1010" w:type="dxa"/>
            <w:tcBorders>
              <w:top w:val="nil"/>
              <w:left w:val="single" w:sz="4" w:space="0" w:color="000000"/>
              <w:bottom w:val="single" w:sz="4" w:space="0" w:color="000000"/>
              <w:right w:val="single" w:sz="4" w:space="0" w:color="000000"/>
            </w:tcBorders>
            <w:shd w:val="clear" w:color="auto" w:fill="auto"/>
          </w:tcPr>
          <w:p w:rsidR="00EC0A73" w:rsidRPr="000C2C50" w:rsidRDefault="00EC0A73" w:rsidP="0035113C">
            <w:pPr>
              <w:pStyle w:val="Bezodstpw"/>
              <w:numPr>
                <w:ilvl w:val="0"/>
                <w:numId w:val="23"/>
              </w:numPr>
              <w:rPr>
                <w:b/>
                <w:bCs/>
                <w:lang w:eastAsia="pl-PL"/>
              </w:rPr>
            </w:pPr>
          </w:p>
        </w:tc>
        <w:tc>
          <w:tcPr>
            <w:tcW w:w="8221" w:type="dxa"/>
            <w:tcBorders>
              <w:top w:val="nil"/>
              <w:left w:val="nil"/>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 xml:space="preserve">Funkcja dostępna dla wszystkich modułów </w:t>
            </w:r>
            <w:r>
              <w:rPr>
                <w:lang w:val="pl-PL" w:eastAsia="pl-PL"/>
              </w:rPr>
              <w:t>opisów</w:t>
            </w:r>
            <w:r w:rsidRPr="00D65306">
              <w:rPr>
                <w:lang w:val="pl-PL" w:eastAsia="pl-PL"/>
              </w:rPr>
              <w:t xml:space="preserve"> konsultacji i rejestracji zagadnień/zleceń</w:t>
            </w:r>
            <w:r>
              <w:rPr>
                <w:lang w:val="pl-PL" w:eastAsia="pl-PL"/>
              </w:rPr>
              <w:t xml:space="preserve"> w danej lokalizacji (tj. Lublin, Lwów)</w:t>
            </w:r>
            <w:r w:rsidRPr="00D65306">
              <w:rPr>
                <w:lang w:val="pl-PL" w:eastAsia="pl-PL"/>
              </w:rPr>
              <w:t>, z wyłączeniem modułów bezpośrednio integrujących się z urządzeniami medycznymi</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b/>
                <w:bCs/>
                <w:lang w:val="pl-PL" w:eastAsia="pl-PL"/>
              </w:rPr>
            </w:pPr>
          </w:p>
        </w:tc>
        <w:tc>
          <w:tcPr>
            <w:tcW w:w="8221" w:type="dxa"/>
            <w:tcBorders>
              <w:top w:val="nil"/>
              <w:left w:val="nil"/>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Prezentacja na jednym ekranie informacji o:</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b/>
                <w:bCs/>
                <w:lang w:val="pl-PL" w:eastAsia="pl-PL"/>
              </w:rPr>
            </w:pPr>
          </w:p>
        </w:tc>
        <w:tc>
          <w:tcPr>
            <w:tcW w:w="8221" w:type="dxa"/>
            <w:tcBorders>
              <w:top w:val="nil"/>
              <w:left w:val="nil"/>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 lista badań/konsultacji do opisania</w:t>
            </w:r>
          </w:p>
        </w:tc>
      </w:tr>
      <w:tr w:rsidR="00EC0A73" w:rsidRPr="008A12D2" w:rsidTr="00D83E75">
        <w:trPr>
          <w:trHeight w:val="510"/>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b/>
                <w:bCs/>
                <w:lang w:val="pl-PL" w:eastAsia="pl-PL"/>
              </w:rPr>
            </w:pPr>
          </w:p>
        </w:tc>
        <w:tc>
          <w:tcPr>
            <w:tcW w:w="8221" w:type="dxa"/>
            <w:tcBorders>
              <w:top w:val="nil"/>
              <w:left w:val="nil"/>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 dokumentacji, która wymaga uzupełnienia i która nie została zamknięta - panel zawierający nazwę dokumentu oraz dane przypadku (np. identyfikator zwierzęcia lub właściciel zwierzęcia) z nim związanego</w:t>
            </w:r>
          </w:p>
        </w:tc>
      </w:tr>
      <w:tr w:rsidR="00EC0A73" w:rsidRPr="008A12D2" w:rsidTr="00D83E75">
        <w:trPr>
          <w:trHeight w:val="510"/>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b/>
                <w:bCs/>
                <w:lang w:val="pl-PL" w:eastAsia="pl-PL"/>
              </w:rPr>
            </w:pPr>
          </w:p>
        </w:tc>
        <w:tc>
          <w:tcPr>
            <w:tcW w:w="8221" w:type="dxa"/>
            <w:tcBorders>
              <w:top w:val="nil"/>
              <w:left w:val="nil"/>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 prezentacja wyników zleceń przygotowanych przez lekarza i / lub związanych z prowadzonym przez lekarza przypadkiem - panel zawierający minimum nazwę badania, nazwisko właściciela zwierzęcia oraz status badania/konsultacji</w:t>
            </w:r>
          </w:p>
        </w:tc>
      </w:tr>
      <w:tr w:rsidR="00EC0A73" w:rsidRPr="008A12D2" w:rsidTr="00D83E75">
        <w:trPr>
          <w:trHeight w:val="510"/>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b/>
                <w:bCs/>
                <w:lang w:val="pl-PL" w:eastAsia="pl-PL"/>
              </w:rPr>
            </w:pPr>
          </w:p>
        </w:tc>
        <w:tc>
          <w:tcPr>
            <w:tcW w:w="8221" w:type="dxa"/>
            <w:tcBorders>
              <w:top w:val="nil"/>
              <w:left w:val="nil"/>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 prezentacja zadań zleconych przez innych użytkowników (np. konsultacja) - panel zawierający nazwę zlecenia, dane informujące o zwierzęciu (właściciel zwierzęcia, gatunek, rasa, waga zwierzęcia) oraz status</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sortowania informacji prezentowanych na panelach</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konfiguracji, który z paneli i w jakim miejscu jest prezentowanych na ekranie</w:t>
            </w:r>
          </w:p>
        </w:tc>
      </w:tr>
      <w:tr w:rsidR="00EC0A73" w:rsidRPr="00640F81" w:rsidTr="00D83E75">
        <w:trPr>
          <w:trHeight w:val="255"/>
        </w:trPr>
        <w:tc>
          <w:tcPr>
            <w:tcW w:w="1010" w:type="dxa"/>
            <w:tcBorders>
              <w:top w:val="nil"/>
              <w:left w:val="single" w:sz="4" w:space="0" w:color="000000"/>
              <w:bottom w:val="single" w:sz="4" w:space="0" w:color="000000"/>
              <w:right w:val="single" w:sz="4" w:space="0" w:color="000000"/>
            </w:tcBorders>
            <w:shd w:val="clear" w:color="000000" w:fill="BFBFBF"/>
          </w:tcPr>
          <w:p w:rsidR="00EC0A73" w:rsidRPr="00D65306" w:rsidRDefault="00EC0A73" w:rsidP="0035113C">
            <w:pPr>
              <w:pStyle w:val="Bezodstpw"/>
              <w:ind w:left="426"/>
              <w:rPr>
                <w:b/>
                <w:bCs/>
                <w:lang w:val="pl-PL" w:eastAsia="pl-PL"/>
              </w:rPr>
            </w:pPr>
          </w:p>
        </w:tc>
        <w:tc>
          <w:tcPr>
            <w:tcW w:w="8221" w:type="dxa"/>
            <w:tcBorders>
              <w:top w:val="nil"/>
              <w:left w:val="nil"/>
              <w:bottom w:val="single" w:sz="4" w:space="0" w:color="000000"/>
              <w:right w:val="single" w:sz="4" w:space="0" w:color="auto"/>
            </w:tcBorders>
            <w:shd w:val="clear" w:color="000000" w:fill="BFBFBF"/>
          </w:tcPr>
          <w:p w:rsidR="00EC0A73" w:rsidRPr="00640F81" w:rsidRDefault="00EC0A73" w:rsidP="0035113C">
            <w:pPr>
              <w:pStyle w:val="Bezodstpw"/>
              <w:rPr>
                <w:b/>
                <w:bCs/>
                <w:lang w:eastAsia="pl-PL"/>
              </w:rPr>
            </w:pPr>
            <w:r w:rsidRPr="00640F81">
              <w:rPr>
                <w:b/>
                <w:bCs/>
                <w:lang w:eastAsia="pl-PL"/>
              </w:rPr>
              <w:t>GENERATOR FORMULARZY</w:t>
            </w:r>
          </w:p>
        </w:tc>
      </w:tr>
      <w:tr w:rsidR="00EC0A73" w:rsidRPr="008A12D2" w:rsidTr="00D83E75">
        <w:trPr>
          <w:trHeight w:val="283"/>
        </w:trPr>
        <w:tc>
          <w:tcPr>
            <w:tcW w:w="1010" w:type="dxa"/>
            <w:tcBorders>
              <w:top w:val="nil"/>
              <w:left w:val="single" w:sz="4" w:space="0" w:color="000000"/>
              <w:bottom w:val="single" w:sz="4" w:space="0" w:color="000000"/>
              <w:right w:val="single" w:sz="4" w:space="0" w:color="000000"/>
            </w:tcBorders>
            <w:shd w:val="clear" w:color="auto" w:fill="auto"/>
          </w:tcPr>
          <w:p w:rsidR="00EC0A73" w:rsidRPr="000C2C50" w:rsidRDefault="00EC0A73" w:rsidP="0035113C">
            <w:pPr>
              <w:pStyle w:val="Bezodstpw"/>
              <w:numPr>
                <w:ilvl w:val="0"/>
                <w:numId w:val="23"/>
              </w:numPr>
              <w:rPr>
                <w:lang w:eastAsia="pl-PL"/>
              </w:rPr>
            </w:pPr>
          </w:p>
        </w:tc>
        <w:tc>
          <w:tcPr>
            <w:tcW w:w="8221" w:type="dxa"/>
            <w:tcBorders>
              <w:top w:val="nil"/>
              <w:left w:val="nil"/>
              <w:bottom w:val="single" w:sz="4" w:space="0" w:color="000000"/>
              <w:right w:val="single" w:sz="4" w:space="0" w:color="auto"/>
            </w:tcBorders>
            <w:shd w:val="clear" w:color="auto" w:fill="auto"/>
          </w:tcPr>
          <w:p w:rsidR="00EC0A73" w:rsidRPr="003B7B41" w:rsidRDefault="00EC0A73" w:rsidP="0035113C">
            <w:pPr>
              <w:pStyle w:val="Bezodstpw"/>
              <w:rPr>
                <w:lang w:val="pl-PL" w:eastAsia="pl-PL"/>
              </w:rPr>
            </w:pPr>
            <w:r w:rsidRPr="00D65306">
              <w:rPr>
                <w:lang w:val="pl-PL" w:eastAsia="pl-PL"/>
              </w:rPr>
              <w:t xml:space="preserve">System umożliwia zdefiniowanie </w:t>
            </w:r>
            <w:r>
              <w:rPr>
                <w:lang w:val="pl-PL" w:eastAsia="pl-PL"/>
              </w:rPr>
              <w:t xml:space="preserve">i modyfikację </w:t>
            </w:r>
            <w:r w:rsidRPr="00D65306">
              <w:rPr>
                <w:lang w:val="pl-PL" w:eastAsia="pl-PL"/>
              </w:rPr>
              <w:t xml:space="preserve">formularzy związanych obsługą konsultacji i rejestracji zagadnień/problemów na potrzeby Zamawiającego przez personel Zamawiającego. </w:t>
            </w:r>
            <w:r w:rsidRPr="003B7B41">
              <w:rPr>
                <w:lang w:val="pl-PL" w:eastAsia="pl-PL"/>
              </w:rPr>
              <w:t>Moduł ten jest integralną częścią systemu</w:t>
            </w:r>
            <w:r>
              <w:rPr>
                <w:lang w:val="pl-PL" w:eastAsia="pl-PL"/>
              </w:rPr>
              <w:t xml:space="preserve"> minimum w zakresie funkcji zarządzania radiologią, zgłaszania problemów, zleceń badań</w:t>
            </w:r>
            <w:r w:rsidRPr="003B7B41">
              <w:rPr>
                <w:lang w:val="pl-PL" w:eastAsia="pl-PL"/>
              </w:rPr>
              <w:t>.</w:t>
            </w:r>
          </w:p>
        </w:tc>
      </w:tr>
      <w:tr w:rsidR="00EC0A73" w:rsidRPr="008A12D2" w:rsidTr="00D83E75">
        <w:trPr>
          <w:trHeight w:val="510"/>
        </w:trPr>
        <w:tc>
          <w:tcPr>
            <w:tcW w:w="1010" w:type="dxa"/>
            <w:tcBorders>
              <w:top w:val="nil"/>
              <w:left w:val="single" w:sz="4" w:space="0" w:color="000000"/>
              <w:bottom w:val="single" w:sz="4" w:space="0" w:color="000000"/>
              <w:right w:val="single" w:sz="4" w:space="0" w:color="000000"/>
            </w:tcBorders>
            <w:shd w:val="clear" w:color="auto" w:fill="auto"/>
          </w:tcPr>
          <w:p w:rsidR="00EC0A73" w:rsidRPr="003B7B41"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samodziel</w:t>
            </w:r>
            <w:r>
              <w:rPr>
                <w:lang w:val="pl-PL" w:eastAsia="pl-PL"/>
              </w:rPr>
              <w:t>nego definiowania przez uprawnionych użytkowników</w:t>
            </w:r>
            <w:r w:rsidRPr="00D65306">
              <w:rPr>
                <w:lang w:val="pl-PL" w:eastAsia="pl-PL"/>
              </w:rPr>
              <w:t xml:space="preserve"> </w:t>
            </w:r>
            <w:proofErr w:type="spellStart"/>
            <w:r w:rsidRPr="00D65306">
              <w:rPr>
                <w:lang w:val="pl-PL" w:eastAsia="pl-PL"/>
              </w:rPr>
              <w:t>strukturyzowanych</w:t>
            </w:r>
            <w:proofErr w:type="spellEnd"/>
            <w:r w:rsidRPr="00D65306">
              <w:rPr>
                <w:lang w:val="pl-PL" w:eastAsia="pl-PL"/>
              </w:rPr>
              <w:t xml:space="preserve"> formularzy zawierających pola opisowe, liczbowe, daty, słownikowe ze zdefiniowanymi ograniczeniami na wartości (minimalne, maksymalne) i ułożonymi na ekranie.</w:t>
            </w:r>
          </w:p>
        </w:tc>
      </w:tr>
      <w:tr w:rsidR="00EC0A73" w:rsidRPr="008A12D2" w:rsidTr="00D83E75">
        <w:trPr>
          <w:trHeight w:val="76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 xml:space="preserve">Możliwość definiowania bezpośrednio przez personel Zamawiającego </w:t>
            </w:r>
            <w:proofErr w:type="spellStart"/>
            <w:r w:rsidRPr="00D65306">
              <w:rPr>
                <w:lang w:val="pl-PL" w:eastAsia="pl-PL"/>
              </w:rPr>
              <w:t>strukturyzowanych</w:t>
            </w:r>
            <w:proofErr w:type="spellEnd"/>
            <w:r w:rsidRPr="00D65306">
              <w:rPr>
                <w:lang w:val="pl-PL" w:eastAsia="pl-PL"/>
              </w:rPr>
              <w:t xml:space="preserve"> formularzy wyników, zawierających pola opisowe, liczbowe, daty, słownikowe ze zdefiniowanymi ograniczeniami na wartości (minimalne, maksymalne) i ułożonymi na ekranie.</w:t>
            </w:r>
          </w:p>
        </w:tc>
      </w:tr>
      <w:tr w:rsidR="00EC0A73" w:rsidRPr="008A12D2" w:rsidTr="00D83E75">
        <w:trPr>
          <w:trHeight w:val="432"/>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C67D65">
              <w:rPr>
                <w:lang w:val="pl-PL"/>
              </w:rPr>
              <w:t xml:space="preserve">System zawiera </w:t>
            </w:r>
            <w:r>
              <w:rPr>
                <w:lang w:val="pl-PL"/>
              </w:rPr>
              <w:t>s</w:t>
            </w:r>
            <w:r w:rsidRPr="00C67D65">
              <w:rPr>
                <w:lang w:val="pl-PL"/>
              </w:rPr>
              <w:t>łowniki rozpoznań</w:t>
            </w:r>
            <w:r>
              <w:rPr>
                <w:lang w:val="pl-PL"/>
              </w:rPr>
              <w:t xml:space="preserve"> i</w:t>
            </w:r>
            <w:r w:rsidRPr="00C67D65">
              <w:rPr>
                <w:lang w:val="pl-PL"/>
              </w:rPr>
              <w:t xml:space="preserve"> gatunków</w:t>
            </w:r>
            <w:r>
              <w:rPr>
                <w:lang w:val="pl-PL"/>
              </w:rPr>
              <w:t>.</w:t>
            </w:r>
          </w:p>
        </w:tc>
      </w:tr>
      <w:tr w:rsidR="00EC0A73" w:rsidRPr="008A12D2" w:rsidTr="00D83E75">
        <w:trPr>
          <w:trHeight w:val="76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Na wszystkich formularzach można umieścić pola opisowe, liczbowe, pola tekstowe, daty, słownikowe z własnymi słownikami, słownikowe z wykorzystaniem istniejących słowników w systemie, pola wyboru wielokrotnego, pola wyboru jednokrotnego, grafikę oraz pola opisowe z treścią formatowaną.</w:t>
            </w:r>
          </w:p>
        </w:tc>
      </w:tr>
      <w:tr w:rsidR="00EC0A73" w:rsidRPr="008A12D2" w:rsidTr="00D83E75">
        <w:trPr>
          <w:trHeight w:val="1842"/>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W polach opisowych przy wypełnianiu w systemie formularzy istnieje możliwość dodania i użycia predefiniowanych fraz opisowych / wzorców / szablonów tekstów do późniejszego wykorzystania przez użytkownika lub grupę użytkowników z możliwością określenia ich dostępności:</w:t>
            </w:r>
            <w:r w:rsidRPr="00D65306">
              <w:rPr>
                <w:lang w:val="pl-PL" w:eastAsia="pl-PL"/>
              </w:rPr>
              <w:br/>
              <w:t>- ogólnodostępnych</w:t>
            </w:r>
            <w:r w:rsidRPr="00D65306">
              <w:rPr>
                <w:lang w:val="pl-PL" w:eastAsia="pl-PL"/>
              </w:rPr>
              <w:br/>
              <w:t>- ogólnodostępnych w kontekście jednostki organizacyjnej</w:t>
            </w:r>
            <w:r w:rsidRPr="00D65306">
              <w:rPr>
                <w:lang w:val="pl-PL" w:eastAsia="pl-PL"/>
              </w:rPr>
              <w:br/>
              <w:t>- ogólnodostępnych dla konkretnych typów użytkownika</w:t>
            </w:r>
            <w:r w:rsidRPr="00D65306">
              <w:rPr>
                <w:lang w:val="pl-PL" w:eastAsia="pl-PL"/>
              </w:rPr>
              <w:br/>
              <w:t>- ogólnodostępnych dla konkretnych typów użytkownika w kontekście jednostki organizacyjnej</w:t>
            </w:r>
            <w:r w:rsidRPr="00D65306">
              <w:rPr>
                <w:lang w:val="pl-PL" w:eastAsia="pl-PL"/>
              </w:rPr>
              <w:br/>
              <w:t>- ograniczonych do pojedynczego użytkownika /autora</w:t>
            </w:r>
            <w:r w:rsidRPr="00D65306">
              <w:rPr>
                <w:lang w:val="pl-PL" w:eastAsia="pl-PL"/>
              </w:rPr>
              <w:br/>
              <w:t>- ograniczonych do pojedynczego użytkownika /autora w kontekście jednostki organizacyjnej</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000000" w:fill="C0C0C0"/>
          </w:tcPr>
          <w:p w:rsidR="00EC0A73" w:rsidRPr="00D65306" w:rsidRDefault="00EC0A73" w:rsidP="0035113C">
            <w:pPr>
              <w:pStyle w:val="Bezodstpw"/>
              <w:ind w:left="426"/>
              <w:rPr>
                <w:lang w:val="pl-PL" w:eastAsia="pl-PL"/>
              </w:rPr>
            </w:pPr>
          </w:p>
        </w:tc>
        <w:tc>
          <w:tcPr>
            <w:tcW w:w="8221" w:type="dxa"/>
            <w:tcBorders>
              <w:top w:val="nil"/>
              <w:left w:val="nil"/>
              <w:bottom w:val="single" w:sz="4" w:space="0" w:color="auto"/>
              <w:right w:val="single" w:sz="4" w:space="0" w:color="auto"/>
            </w:tcBorders>
            <w:shd w:val="clear" w:color="000000" w:fill="C0C0C0"/>
          </w:tcPr>
          <w:p w:rsidR="00EC0A73" w:rsidRPr="00D65306" w:rsidRDefault="00EC0A73" w:rsidP="0035113C">
            <w:pPr>
              <w:pStyle w:val="Bezodstpw"/>
              <w:rPr>
                <w:b/>
                <w:bCs/>
                <w:lang w:val="pl-PL" w:eastAsia="pl-PL"/>
              </w:rPr>
            </w:pPr>
            <w:r w:rsidRPr="00D65306">
              <w:rPr>
                <w:b/>
                <w:bCs/>
                <w:lang w:val="pl-PL" w:eastAsia="pl-PL"/>
              </w:rPr>
              <w:t>ZLECENIA KONSULTACJI  I ZGŁOSZENIA PROBLEMÓW</w:t>
            </w:r>
          </w:p>
        </w:tc>
      </w:tr>
      <w:tr w:rsidR="00EC0A73" w:rsidRPr="008A12D2" w:rsidTr="00D83E75">
        <w:trPr>
          <w:trHeight w:val="510"/>
        </w:trPr>
        <w:tc>
          <w:tcPr>
            <w:tcW w:w="1010" w:type="dxa"/>
            <w:tcBorders>
              <w:top w:val="nil"/>
              <w:left w:val="single" w:sz="4" w:space="0" w:color="000000"/>
              <w:bottom w:val="nil"/>
              <w:right w:val="nil"/>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Funkcje zleceń dostępne są dla wszystkich modułów związanych z obsługą konsultacji i rejestracji problemów/zagadnień</w:t>
            </w:r>
          </w:p>
        </w:tc>
      </w:tr>
      <w:tr w:rsidR="00EC0A73" w:rsidRPr="008A12D2" w:rsidTr="00D83E75">
        <w:trPr>
          <w:trHeight w:val="510"/>
        </w:trPr>
        <w:tc>
          <w:tcPr>
            <w:tcW w:w="1010" w:type="dxa"/>
            <w:tcBorders>
              <w:top w:val="single" w:sz="4" w:space="0" w:color="000000"/>
              <w:left w:val="single" w:sz="4" w:space="0" w:color="000000"/>
              <w:bottom w:val="nil"/>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Wysłanie zlecenia wykonania badania do jednostki realizującej lub zgłoszenia problemu po wybraniu go ze słownika dostępnych w systemie usług/zagadnień</w:t>
            </w:r>
          </w:p>
        </w:tc>
      </w:tr>
      <w:tr w:rsidR="00EC0A73" w:rsidRPr="008A12D2" w:rsidTr="00D83E75">
        <w:trPr>
          <w:trHeight w:val="255"/>
        </w:trPr>
        <w:tc>
          <w:tcPr>
            <w:tcW w:w="1010" w:type="dxa"/>
            <w:tcBorders>
              <w:top w:val="single" w:sz="4" w:space="0" w:color="000000"/>
              <w:left w:val="single" w:sz="4" w:space="0" w:color="000000"/>
              <w:bottom w:val="nil"/>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śledzenia stanu realizacji obiegu zlecenia lub zgłoszonego problemu.</w:t>
            </w:r>
          </w:p>
        </w:tc>
      </w:tr>
      <w:tr w:rsidR="00EC0A73" w:rsidRPr="008A12D2" w:rsidTr="00D83E75">
        <w:trPr>
          <w:trHeight w:val="255"/>
        </w:trPr>
        <w:tc>
          <w:tcPr>
            <w:tcW w:w="1010" w:type="dxa"/>
            <w:tcBorders>
              <w:top w:val="single" w:sz="4" w:space="0" w:color="000000"/>
              <w:left w:val="single" w:sz="4" w:space="0" w:color="000000"/>
              <w:bottom w:val="nil"/>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Zwrotne otrzymanie wyniku realizacji zlecenia (wyniku badania) lub informacji o zakończeniu.</w:t>
            </w:r>
          </w:p>
        </w:tc>
      </w:tr>
      <w:tr w:rsidR="00EC0A73" w:rsidRPr="00640F81" w:rsidTr="00D83E75">
        <w:trPr>
          <w:trHeight w:val="510"/>
        </w:trPr>
        <w:tc>
          <w:tcPr>
            <w:tcW w:w="1010" w:type="dxa"/>
            <w:tcBorders>
              <w:top w:val="single" w:sz="4" w:space="0" w:color="000000"/>
              <w:left w:val="single" w:sz="4" w:space="0" w:color="000000"/>
              <w:bottom w:val="nil"/>
              <w:right w:val="nil"/>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single" w:sz="4" w:space="0" w:color="auto"/>
              <w:bottom w:val="single" w:sz="4" w:space="0" w:color="auto"/>
              <w:right w:val="single" w:sz="4" w:space="0" w:color="auto"/>
            </w:tcBorders>
            <w:shd w:val="clear" w:color="auto" w:fill="auto"/>
          </w:tcPr>
          <w:p w:rsidR="00EC0A73" w:rsidRPr="00640F81" w:rsidRDefault="00EC0A73" w:rsidP="0035113C">
            <w:pPr>
              <w:pStyle w:val="Bezodstpw"/>
              <w:rPr>
                <w:lang w:eastAsia="pl-PL"/>
              </w:rPr>
            </w:pPr>
            <w:r w:rsidRPr="00D65306">
              <w:rPr>
                <w:lang w:val="pl-PL" w:eastAsia="pl-PL"/>
              </w:rPr>
              <w:t xml:space="preserve">Możliwość autoryzowania wykonania zlecenia lub zagadnienia ze skonfigurowaną regułą autoryzacji, przez osoby uprawnione do autoryzacji. </w:t>
            </w:r>
            <w:proofErr w:type="spellStart"/>
            <w:r w:rsidRPr="00640F81">
              <w:rPr>
                <w:lang w:eastAsia="pl-PL"/>
              </w:rPr>
              <w:t>Możliwość</w:t>
            </w:r>
            <w:proofErr w:type="spellEnd"/>
            <w:r w:rsidRPr="00640F81">
              <w:rPr>
                <w:lang w:eastAsia="pl-PL"/>
              </w:rPr>
              <w:t xml:space="preserve"> </w:t>
            </w:r>
            <w:proofErr w:type="spellStart"/>
            <w:r w:rsidRPr="00640F81">
              <w:rPr>
                <w:lang w:eastAsia="pl-PL"/>
              </w:rPr>
              <w:t>autoryzacji</w:t>
            </w:r>
            <w:proofErr w:type="spellEnd"/>
            <w:r w:rsidRPr="00640F81">
              <w:rPr>
                <w:lang w:eastAsia="pl-PL"/>
              </w:rPr>
              <w:t xml:space="preserve"> </w:t>
            </w:r>
            <w:proofErr w:type="spellStart"/>
            <w:r w:rsidRPr="00640F81">
              <w:rPr>
                <w:lang w:eastAsia="pl-PL"/>
              </w:rPr>
              <w:t>pojedynczych</w:t>
            </w:r>
            <w:proofErr w:type="spellEnd"/>
            <w:r w:rsidRPr="00640F81">
              <w:rPr>
                <w:lang w:eastAsia="pl-PL"/>
              </w:rPr>
              <w:t xml:space="preserve"> </w:t>
            </w:r>
            <w:proofErr w:type="spellStart"/>
            <w:r w:rsidRPr="00640F81">
              <w:rPr>
                <w:lang w:eastAsia="pl-PL"/>
              </w:rPr>
              <w:t>lub</w:t>
            </w:r>
            <w:proofErr w:type="spellEnd"/>
            <w:r w:rsidRPr="00640F81">
              <w:rPr>
                <w:lang w:eastAsia="pl-PL"/>
              </w:rPr>
              <w:t xml:space="preserve"> </w:t>
            </w:r>
            <w:proofErr w:type="spellStart"/>
            <w:r w:rsidRPr="00640F81">
              <w:rPr>
                <w:lang w:eastAsia="pl-PL"/>
              </w:rPr>
              <w:t>grupy</w:t>
            </w:r>
            <w:proofErr w:type="spellEnd"/>
            <w:r w:rsidRPr="00640F81">
              <w:rPr>
                <w:lang w:eastAsia="pl-PL"/>
              </w:rPr>
              <w:t xml:space="preserve"> </w:t>
            </w:r>
            <w:proofErr w:type="spellStart"/>
            <w:r w:rsidRPr="00640F81">
              <w:rPr>
                <w:lang w:eastAsia="pl-PL"/>
              </w:rPr>
              <w:t>wybranych</w:t>
            </w:r>
            <w:proofErr w:type="spellEnd"/>
            <w:r w:rsidRPr="00640F81">
              <w:rPr>
                <w:lang w:eastAsia="pl-PL"/>
              </w:rPr>
              <w:t xml:space="preserve"> z </w:t>
            </w:r>
            <w:proofErr w:type="spellStart"/>
            <w:r w:rsidRPr="00640F81">
              <w:rPr>
                <w:lang w:eastAsia="pl-PL"/>
              </w:rPr>
              <w:t>listy</w:t>
            </w:r>
            <w:proofErr w:type="spellEnd"/>
            <w:r w:rsidRPr="00640F81">
              <w:rPr>
                <w:lang w:eastAsia="pl-PL"/>
              </w:rPr>
              <w:t>.</w:t>
            </w:r>
          </w:p>
        </w:tc>
      </w:tr>
      <w:tr w:rsidR="00EC0A73" w:rsidRPr="008A12D2" w:rsidTr="00D83E75">
        <w:trPr>
          <w:trHeight w:val="525"/>
        </w:trPr>
        <w:tc>
          <w:tcPr>
            <w:tcW w:w="1010" w:type="dxa"/>
            <w:tcBorders>
              <w:top w:val="single" w:sz="4" w:space="0" w:color="000000"/>
              <w:left w:val="single" w:sz="4" w:space="0" w:color="000000"/>
              <w:bottom w:val="nil"/>
              <w:right w:val="nil"/>
            </w:tcBorders>
            <w:shd w:val="clear" w:color="auto" w:fill="auto"/>
          </w:tcPr>
          <w:p w:rsidR="00EC0A73" w:rsidRPr="000C2C50" w:rsidRDefault="00EC0A73" w:rsidP="0035113C">
            <w:pPr>
              <w:pStyle w:val="Bezodstpw"/>
              <w:numPr>
                <w:ilvl w:val="0"/>
                <w:numId w:val="23"/>
              </w:numPr>
              <w:rPr>
                <w:lang w:eastAsia="pl-PL"/>
              </w:rPr>
            </w:pPr>
          </w:p>
        </w:tc>
        <w:tc>
          <w:tcPr>
            <w:tcW w:w="8221"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 xml:space="preserve">Możliwość zleceń/zagadnień przedmiotowych niepowiązanych z konkretnym przypadkiem medycznym/zwierzęciem  (np. rejestracja ogólnego zagrożenia </w:t>
            </w:r>
            <w:r w:rsidRPr="00D65306">
              <w:rPr>
                <w:lang w:val="pl-PL" w:eastAsia="pl-PL"/>
              </w:rPr>
              <w:lastRenderedPageBreak/>
              <w:t>epidemiologicznego).</w:t>
            </w:r>
          </w:p>
        </w:tc>
      </w:tr>
      <w:tr w:rsidR="00EC0A73" w:rsidRPr="008A12D2" w:rsidTr="00D83E75">
        <w:trPr>
          <w:trHeight w:val="765"/>
        </w:trPr>
        <w:tc>
          <w:tcPr>
            <w:tcW w:w="1010" w:type="dxa"/>
            <w:tcBorders>
              <w:top w:val="single" w:sz="4" w:space="0" w:color="000000"/>
              <w:left w:val="single" w:sz="4" w:space="0" w:color="000000"/>
              <w:bottom w:val="nil"/>
              <w:right w:val="nil"/>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Pr>
                <w:lang w:val="pl-PL" w:eastAsia="pl-PL"/>
              </w:rPr>
              <w:t>Możliwość wprowadzenia</w:t>
            </w:r>
            <w:r w:rsidRPr="00D65306">
              <w:rPr>
                <w:lang w:val="pl-PL" w:eastAsia="pl-PL"/>
              </w:rPr>
              <w:t xml:space="preserve"> dodatkowego zlecenia z listy roboczej i z ekranu wprowadzania opisu do danego zgłoszenia / zlecenia, dzięki czemu tworzona jest hierarchiczna struktura zależności pomiędzy zleceniami i/lub zgłoszeniami; w szczególności pozwala to grupować zgłoszenia w projekty</w:t>
            </w:r>
          </w:p>
        </w:tc>
      </w:tr>
      <w:tr w:rsidR="00EC0A73" w:rsidRPr="008A12D2" w:rsidTr="00D83E75">
        <w:trPr>
          <w:trHeight w:val="255"/>
        </w:trPr>
        <w:tc>
          <w:tcPr>
            <w:tcW w:w="1010" w:type="dxa"/>
            <w:tcBorders>
              <w:top w:val="single" w:sz="4" w:space="0" w:color="000000"/>
              <w:left w:val="single" w:sz="4" w:space="0" w:color="000000"/>
              <w:bottom w:val="single" w:sz="4" w:space="0" w:color="auto"/>
              <w:right w:val="nil"/>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System posiada oddzielną listę robocza do śledzenia statusu oraz wykonania zlecenia przedmiotowego.</w:t>
            </w:r>
          </w:p>
        </w:tc>
      </w:tr>
      <w:tr w:rsidR="00EC0A73" w:rsidRPr="008A12D2" w:rsidTr="00D83E75">
        <w:trPr>
          <w:trHeight w:val="510"/>
        </w:trPr>
        <w:tc>
          <w:tcPr>
            <w:tcW w:w="1010" w:type="dxa"/>
            <w:tcBorders>
              <w:top w:val="single" w:sz="4" w:space="0" w:color="auto"/>
              <w:left w:val="single" w:sz="4" w:space="0" w:color="auto"/>
              <w:bottom w:val="single" w:sz="4" w:space="0" w:color="auto"/>
              <w:right w:val="nil"/>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konfiguracji priorytetów  zleceń oraz definiowania terminów, na jakie badanie z danym priorytetem może być zlecane (np. pilny na czas bieżący, standardowy na dzień następny na godzinę 12:00).</w:t>
            </w:r>
          </w:p>
        </w:tc>
      </w:tr>
      <w:tr w:rsidR="00EC0A73" w:rsidRPr="008A12D2" w:rsidTr="00D83E75">
        <w:trPr>
          <w:trHeight w:val="1530"/>
        </w:trPr>
        <w:tc>
          <w:tcPr>
            <w:tcW w:w="1010" w:type="dxa"/>
            <w:tcBorders>
              <w:top w:val="single" w:sz="4" w:space="0" w:color="auto"/>
              <w:left w:val="single" w:sz="4" w:space="0" w:color="auto"/>
              <w:bottom w:val="single" w:sz="4" w:space="0" w:color="auto"/>
              <w:right w:val="nil"/>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definiowania podręcznego panelu zleceń (np. najczęstsze w danej jednostce):</w:t>
            </w:r>
            <w:r w:rsidRPr="00D65306">
              <w:rPr>
                <w:lang w:val="pl-PL" w:eastAsia="pl-PL"/>
              </w:rPr>
              <w:br/>
              <w:t xml:space="preserve"> - definiowanie panelu ogólnego jaki i spersonalizowanego dla użytkownika lub jednostki organizacyjnej,</w:t>
            </w:r>
            <w:r w:rsidRPr="00D65306">
              <w:rPr>
                <w:lang w:val="pl-PL" w:eastAsia="pl-PL"/>
              </w:rPr>
              <w:br/>
              <w:t xml:space="preserve"> - możliwość dodawania usług/zagadnień do panelu,</w:t>
            </w:r>
            <w:r w:rsidRPr="00D65306">
              <w:rPr>
                <w:lang w:val="pl-PL" w:eastAsia="pl-PL"/>
              </w:rPr>
              <w:br/>
              <w:t xml:space="preserve"> - możliwość dodawania grupy usług/zagadnień do panelu i wprowadzenia nazwy grupy,</w:t>
            </w:r>
            <w:r w:rsidRPr="00D65306">
              <w:rPr>
                <w:lang w:val="pl-PL" w:eastAsia="pl-PL"/>
              </w:rPr>
              <w:br/>
              <w:t xml:space="preserve"> - możliwość zlecania usług/grup usług z panelu jednym kliknięciem bez konieczności szukania w słowniku,</w:t>
            </w:r>
            <w:r w:rsidRPr="00D65306">
              <w:rPr>
                <w:lang w:val="pl-PL" w:eastAsia="pl-PL"/>
              </w:rPr>
              <w:br/>
              <w:t xml:space="preserve"> - możliwość zlecania wszystkich pozycji z panelu jednym kliknięciem bez konieczności szukania w słowniku.</w:t>
            </w:r>
          </w:p>
        </w:tc>
      </w:tr>
      <w:tr w:rsidR="00EC0A73" w:rsidRPr="008A12D2" w:rsidTr="00D83E75">
        <w:trPr>
          <w:trHeight w:val="270"/>
        </w:trPr>
        <w:tc>
          <w:tcPr>
            <w:tcW w:w="9231" w:type="dxa"/>
            <w:gridSpan w:val="2"/>
            <w:tcBorders>
              <w:top w:val="single" w:sz="8" w:space="0" w:color="auto"/>
              <w:left w:val="single" w:sz="8" w:space="0" w:color="auto"/>
              <w:bottom w:val="single" w:sz="8" w:space="0" w:color="auto"/>
              <w:right w:val="single" w:sz="4" w:space="0" w:color="auto"/>
            </w:tcBorders>
            <w:shd w:val="clear" w:color="000000" w:fill="B8CCE4"/>
          </w:tcPr>
          <w:p w:rsidR="00EC0A73" w:rsidRPr="00D65306" w:rsidRDefault="00EC0A73" w:rsidP="0035113C">
            <w:pPr>
              <w:pStyle w:val="Bezodstpw"/>
              <w:ind w:left="786"/>
              <w:rPr>
                <w:b/>
                <w:bCs/>
                <w:lang w:val="pl-PL" w:eastAsia="pl-PL"/>
              </w:rPr>
            </w:pPr>
            <w:r w:rsidRPr="00D65306">
              <w:rPr>
                <w:b/>
                <w:bCs/>
                <w:lang w:val="pl-PL" w:eastAsia="pl-PL"/>
              </w:rPr>
              <w:t>DIAGNOSTYKA OBRAZOWA, TELEKONSULTACJE I REJESTR PROBLEMÓW</w:t>
            </w:r>
          </w:p>
        </w:tc>
      </w:tr>
      <w:tr w:rsidR="00EC0A73" w:rsidRPr="00640F81" w:rsidTr="00D83E75">
        <w:trPr>
          <w:trHeight w:val="255"/>
        </w:trPr>
        <w:tc>
          <w:tcPr>
            <w:tcW w:w="1010" w:type="dxa"/>
            <w:tcBorders>
              <w:top w:val="nil"/>
              <w:left w:val="single" w:sz="4" w:space="0" w:color="000000"/>
              <w:bottom w:val="single" w:sz="4" w:space="0" w:color="000000"/>
              <w:right w:val="single" w:sz="4" w:space="0" w:color="000000"/>
            </w:tcBorders>
            <w:shd w:val="clear" w:color="000000" w:fill="C0C0C0"/>
          </w:tcPr>
          <w:p w:rsidR="00EC0A73" w:rsidRPr="00D65306" w:rsidRDefault="00EC0A73" w:rsidP="0035113C">
            <w:pPr>
              <w:pStyle w:val="Bezodstpw"/>
              <w:ind w:left="426"/>
              <w:rPr>
                <w:lang w:val="pl-PL" w:eastAsia="pl-PL"/>
              </w:rPr>
            </w:pPr>
          </w:p>
        </w:tc>
        <w:tc>
          <w:tcPr>
            <w:tcW w:w="8221" w:type="dxa"/>
            <w:tcBorders>
              <w:top w:val="single" w:sz="4" w:space="0" w:color="000000"/>
              <w:left w:val="nil"/>
              <w:bottom w:val="single" w:sz="4" w:space="0" w:color="000000"/>
              <w:right w:val="single" w:sz="4" w:space="0" w:color="auto"/>
            </w:tcBorders>
            <w:shd w:val="clear" w:color="000000" w:fill="C0C0C0"/>
          </w:tcPr>
          <w:p w:rsidR="00EC0A73" w:rsidRPr="00640F81" w:rsidRDefault="00EC0A73" w:rsidP="0035113C">
            <w:pPr>
              <w:pStyle w:val="Bezodstpw"/>
              <w:rPr>
                <w:b/>
                <w:bCs/>
                <w:lang w:eastAsia="pl-PL"/>
              </w:rPr>
            </w:pPr>
            <w:r w:rsidRPr="00640F81">
              <w:rPr>
                <w:b/>
                <w:bCs/>
                <w:lang w:eastAsia="pl-PL"/>
              </w:rPr>
              <w:t>ZARZĄDZANIE PRACOWNIĄ RADIOLOGII (RIS)</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0C2C50" w:rsidRDefault="00EC0A73" w:rsidP="0035113C">
            <w:pPr>
              <w:pStyle w:val="Bezodstpw"/>
              <w:numPr>
                <w:ilvl w:val="0"/>
                <w:numId w:val="23"/>
              </w:numPr>
              <w:rPr>
                <w:lang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Ewidencja badań i wyników – elektroniczny odbiór zleceń badań i elektroniczne przesyłanie ich do zleceniodawcy.</w:t>
            </w:r>
          </w:p>
        </w:tc>
      </w:tr>
      <w:tr w:rsidR="00EC0A73" w:rsidRPr="008A12D2" w:rsidTr="00D83E75">
        <w:trPr>
          <w:trHeight w:val="76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Dostęp do skorowidza pacjenta z możliwością przeglądu danych archiwalnych dotyczących zaró</w:t>
            </w:r>
            <w:r>
              <w:rPr>
                <w:lang w:val="pl-PL" w:eastAsia="pl-PL"/>
              </w:rPr>
              <w:t>wno danych osobowych właścicieli (obecnych i w przeszłości)</w:t>
            </w:r>
            <w:r w:rsidRPr="00D65306">
              <w:rPr>
                <w:lang w:val="pl-PL" w:eastAsia="pl-PL"/>
              </w:rPr>
              <w:t xml:space="preserve">, jak również danych z poszczególnych badań. Po wpisaniu Imienia i Nazwiska właściciela </w:t>
            </w:r>
            <w:r>
              <w:rPr>
                <w:lang w:val="pl-PL" w:eastAsia="pl-PL"/>
              </w:rPr>
              <w:t xml:space="preserve">lub identyfikatora pacjenta weterynaryjnego </w:t>
            </w:r>
            <w:r w:rsidRPr="00D65306">
              <w:rPr>
                <w:lang w:val="pl-PL" w:eastAsia="pl-PL"/>
              </w:rPr>
              <w:t>prezentowane są wszystkie wyniki badań</w:t>
            </w:r>
            <w:r>
              <w:rPr>
                <w:lang w:val="pl-PL" w:eastAsia="pl-PL"/>
              </w:rPr>
              <w:t xml:space="preserve"> pacjenta</w:t>
            </w:r>
            <w:r w:rsidRPr="00D65306">
              <w:rPr>
                <w:lang w:val="pl-PL" w:eastAsia="pl-PL"/>
              </w:rPr>
              <w:t>.</w:t>
            </w:r>
          </w:p>
        </w:tc>
      </w:tr>
      <w:tr w:rsidR="00EC0A73" w:rsidRPr="008A12D2" w:rsidTr="00D83E75">
        <w:trPr>
          <w:trHeight w:val="543"/>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Pr>
                <w:lang w:val="pl-PL" w:eastAsia="pl-PL"/>
              </w:rPr>
              <w:t>System umożliwia ewidencję stad i przypisywanie poszczególnych osobników do stada.</w:t>
            </w:r>
          </w:p>
        </w:tc>
      </w:tr>
      <w:tr w:rsidR="00EC0A73" w:rsidRPr="008A12D2" w:rsidTr="00D83E75">
        <w:trPr>
          <w:trHeight w:val="1680"/>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 xml:space="preserve">Dostęp do skorowidza pacjenta z możliwością zmiany danych pacjenta w zakresie: </w:t>
            </w:r>
            <w:r w:rsidRPr="00D65306">
              <w:rPr>
                <w:lang w:val="pl-PL" w:eastAsia="pl-PL"/>
              </w:rPr>
              <w:br/>
              <w:t>- imię i nazwisko właściciela,</w:t>
            </w:r>
            <w:r w:rsidRPr="00D65306">
              <w:rPr>
                <w:lang w:val="pl-PL" w:eastAsia="pl-PL"/>
              </w:rPr>
              <w:br/>
              <w:t xml:space="preserve">- </w:t>
            </w:r>
            <w:r>
              <w:rPr>
                <w:lang w:val="pl-PL" w:eastAsia="pl-PL"/>
              </w:rPr>
              <w:t>identyfikator właściciela</w:t>
            </w:r>
            <w:r w:rsidRPr="00D65306">
              <w:rPr>
                <w:lang w:val="pl-PL" w:eastAsia="pl-PL"/>
              </w:rPr>
              <w:t>,</w:t>
            </w:r>
            <w:r w:rsidRPr="00D65306">
              <w:rPr>
                <w:lang w:val="pl-PL" w:eastAsia="pl-PL"/>
              </w:rPr>
              <w:br/>
              <w:t>- gatunek, rasa, waga, płeć i wiek,</w:t>
            </w:r>
            <w:r>
              <w:rPr>
                <w:lang w:val="pl-PL" w:eastAsia="pl-PL"/>
              </w:rPr>
              <w:t xml:space="preserve"> stado,</w:t>
            </w:r>
            <w:r w:rsidRPr="00D65306">
              <w:rPr>
                <w:lang w:val="pl-PL" w:eastAsia="pl-PL"/>
              </w:rPr>
              <w:br/>
              <w:t>- adres zamieszkania / czasowy / pobytu właściciela.</w:t>
            </w:r>
          </w:p>
        </w:tc>
      </w:tr>
      <w:tr w:rsidR="00EC0A73" w:rsidRPr="008A12D2" w:rsidTr="00D83E75">
        <w:trPr>
          <w:trHeight w:val="373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color w:val="000000"/>
                <w:lang w:val="pl-PL" w:eastAsia="pl-PL"/>
              </w:rPr>
            </w:pPr>
            <w:r w:rsidRPr="00D65306">
              <w:rPr>
                <w:color w:val="000000"/>
                <w:lang w:val="pl-PL" w:eastAsia="pl-PL"/>
              </w:rPr>
              <w:t>Prezentacja badań w postaci listy roboczej zawierającej:</w:t>
            </w:r>
            <w:r w:rsidRPr="00D65306">
              <w:rPr>
                <w:color w:val="000000"/>
                <w:lang w:val="pl-PL" w:eastAsia="pl-PL"/>
              </w:rPr>
              <w:br/>
              <w:t>- imię i nazwisko właściciela,</w:t>
            </w:r>
            <w:r w:rsidRPr="00D65306">
              <w:rPr>
                <w:color w:val="000000"/>
                <w:lang w:val="pl-PL" w:eastAsia="pl-PL"/>
              </w:rPr>
              <w:br/>
              <w:t xml:space="preserve">- </w:t>
            </w:r>
            <w:r>
              <w:rPr>
                <w:color w:val="000000"/>
                <w:lang w:val="pl-PL" w:eastAsia="pl-PL"/>
              </w:rPr>
              <w:t xml:space="preserve">identyfikator </w:t>
            </w:r>
            <w:r w:rsidRPr="00D65306">
              <w:rPr>
                <w:color w:val="000000"/>
                <w:lang w:val="pl-PL" w:eastAsia="pl-PL"/>
              </w:rPr>
              <w:t>właściciela</w:t>
            </w:r>
            <w:r>
              <w:rPr>
                <w:color w:val="000000"/>
                <w:lang w:val="pl-PL" w:eastAsia="pl-PL"/>
              </w:rPr>
              <w:t xml:space="preserve"> (np. PESEL)</w:t>
            </w:r>
            <w:r w:rsidRPr="00D65306">
              <w:rPr>
                <w:color w:val="000000"/>
                <w:lang w:val="pl-PL" w:eastAsia="pl-PL"/>
              </w:rPr>
              <w:t>,</w:t>
            </w:r>
            <w:r w:rsidRPr="00D65306">
              <w:rPr>
                <w:color w:val="000000"/>
                <w:lang w:val="pl-PL" w:eastAsia="pl-PL"/>
              </w:rPr>
              <w:br/>
              <w:t>- gatunek, rasa, waga, wiek i płeć,</w:t>
            </w:r>
            <w:r>
              <w:rPr>
                <w:color w:val="000000"/>
                <w:lang w:val="pl-PL" w:eastAsia="pl-PL"/>
              </w:rPr>
              <w:t xml:space="preserve"> stado,</w:t>
            </w:r>
            <w:r w:rsidRPr="00D65306">
              <w:rPr>
                <w:color w:val="000000"/>
                <w:lang w:val="pl-PL" w:eastAsia="pl-PL"/>
              </w:rPr>
              <w:br/>
              <w:t>- kod i nazwę badania,</w:t>
            </w:r>
            <w:r w:rsidRPr="00D65306">
              <w:rPr>
                <w:color w:val="000000"/>
                <w:lang w:val="pl-PL" w:eastAsia="pl-PL"/>
              </w:rPr>
              <w:br/>
              <w:t>- numer zlecenia,</w:t>
            </w:r>
            <w:r w:rsidRPr="00D65306">
              <w:rPr>
                <w:color w:val="000000"/>
                <w:lang w:val="pl-PL" w:eastAsia="pl-PL"/>
              </w:rPr>
              <w:br/>
              <w:t>- status zlecenia,</w:t>
            </w:r>
            <w:r w:rsidRPr="00D65306">
              <w:rPr>
                <w:color w:val="000000"/>
                <w:lang w:val="pl-PL" w:eastAsia="pl-PL"/>
              </w:rPr>
              <w:br/>
              <w:t>- priorytet zlecenia,</w:t>
            </w:r>
            <w:r w:rsidRPr="00D65306">
              <w:rPr>
                <w:color w:val="000000"/>
                <w:lang w:val="pl-PL" w:eastAsia="pl-PL"/>
              </w:rPr>
              <w:br/>
              <w:t>- jednostkę zlecającą,</w:t>
            </w:r>
            <w:r w:rsidRPr="00D65306">
              <w:rPr>
                <w:color w:val="000000"/>
                <w:lang w:val="pl-PL" w:eastAsia="pl-PL"/>
              </w:rPr>
              <w:br/>
              <w:t>- jednostkę wykonującą,</w:t>
            </w:r>
            <w:r w:rsidRPr="00D65306">
              <w:rPr>
                <w:color w:val="000000"/>
                <w:lang w:val="pl-PL" w:eastAsia="pl-PL"/>
              </w:rPr>
              <w:br/>
              <w:t>- planowana data wykonania,</w:t>
            </w:r>
            <w:r w:rsidRPr="00D65306">
              <w:rPr>
                <w:color w:val="000000"/>
                <w:lang w:val="pl-PL" w:eastAsia="pl-PL"/>
              </w:rPr>
              <w:br/>
              <w:t>- datę wykonania,</w:t>
            </w:r>
            <w:r w:rsidRPr="00D65306">
              <w:rPr>
                <w:color w:val="000000"/>
                <w:lang w:val="pl-PL" w:eastAsia="pl-PL"/>
              </w:rPr>
              <w:br/>
              <w:t>- datę zlecenia.</w:t>
            </w:r>
          </w:p>
        </w:tc>
      </w:tr>
      <w:tr w:rsidR="00EC0A73" w:rsidRPr="008A12D2" w:rsidTr="00D83E75">
        <w:trPr>
          <w:trHeight w:val="510"/>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System umożliwia każdemu użytkownikowi zapisanie własnych ustawień listy roboczej w zakresie wyświetlanych kolumn. Ustawienia są dostępne również po ponownym zalogowaniu się do systemu.</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color w:val="000000"/>
                <w:lang w:val="pl-PL" w:eastAsia="pl-PL"/>
              </w:rPr>
            </w:pPr>
            <w:r w:rsidRPr="00D65306">
              <w:rPr>
                <w:color w:val="000000"/>
                <w:lang w:val="pl-PL" w:eastAsia="pl-PL"/>
              </w:rPr>
              <w:t>Możliwość sortowania listy roboczej wg wybranej kolumny.</w:t>
            </w:r>
          </w:p>
        </w:tc>
      </w:tr>
      <w:tr w:rsidR="00EC0A73" w:rsidRPr="008A12D2" w:rsidTr="00D83E75">
        <w:trPr>
          <w:trHeight w:val="510"/>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System umożliwia każdemu użytkownikowi zapisanie własnych ustawień listy roboczej w zakresie sortowania danych po wybranej kolumnie (rosnąco lub malejąco). Ustawienia są dostępne również po ponownym zalogowaniu się do systemu.</w:t>
            </w:r>
          </w:p>
        </w:tc>
      </w:tr>
      <w:tr w:rsidR="00EC0A73" w:rsidRPr="008A12D2" w:rsidTr="00D83E75">
        <w:trPr>
          <w:trHeight w:val="178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prezentacji listy roboczej wg następujących parametrów:</w:t>
            </w:r>
            <w:r w:rsidRPr="00D65306">
              <w:rPr>
                <w:lang w:val="pl-PL" w:eastAsia="pl-PL"/>
              </w:rPr>
              <w:br/>
              <w:t>- zakres dat,</w:t>
            </w:r>
            <w:r w:rsidRPr="00D65306">
              <w:rPr>
                <w:lang w:val="pl-PL" w:eastAsia="pl-PL"/>
              </w:rPr>
              <w:br/>
              <w:t>- jednostki wykonujące,</w:t>
            </w:r>
            <w:r w:rsidRPr="00D65306">
              <w:rPr>
                <w:lang w:val="pl-PL" w:eastAsia="pl-PL"/>
              </w:rPr>
              <w:br/>
              <w:t xml:space="preserve">- jednostki </w:t>
            </w:r>
            <w:r>
              <w:rPr>
                <w:lang w:val="pl-PL" w:eastAsia="pl-PL"/>
              </w:rPr>
              <w:t>zlecające/kierujące</w:t>
            </w:r>
            <w:r w:rsidRPr="00D65306">
              <w:rPr>
                <w:lang w:val="pl-PL" w:eastAsia="pl-PL"/>
              </w:rPr>
              <w:t>,</w:t>
            </w:r>
            <w:r w:rsidRPr="00D65306">
              <w:rPr>
                <w:lang w:val="pl-PL" w:eastAsia="pl-PL"/>
              </w:rPr>
              <w:br/>
              <w:t>- rodzaj badania,</w:t>
            </w:r>
            <w:r w:rsidRPr="00D65306">
              <w:rPr>
                <w:lang w:val="pl-PL" w:eastAsia="pl-PL"/>
              </w:rPr>
              <w:br/>
              <w:t>- status badania,</w:t>
            </w:r>
            <w:r w:rsidRPr="00D65306">
              <w:rPr>
                <w:lang w:val="pl-PL" w:eastAsia="pl-PL"/>
              </w:rPr>
              <w:br/>
            </w:r>
            <w:r w:rsidRPr="00D65306">
              <w:rPr>
                <w:color w:val="000000"/>
                <w:lang w:val="pl-PL" w:eastAsia="pl-PL"/>
              </w:rPr>
              <w:t>- priorytet badania.</w:t>
            </w:r>
          </w:p>
        </w:tc>
      </w:tr>
      <w:tr w:rsidR="00EC0A73" w:rsidRPr="008A12D2" w:rsidTr="00D83E75">
        <w:trPr>
          <w:trHeight w:val="510"/>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 xml:space="preserve">Wyszukanie badania na liście roboczej po wpisaniu numeru badania lub imienia i nazwiska właściciela zwierzęcia (pacjenta), numeru </w:t>
            </w:r>
            <w:r>
              <w:rPr>
                <w:lang w:val="pl-PL" w:eastAsia="pl-PL"/>
              </w:rPr>
              <w:t>identyfikującego</w:t>
            </w:r>
            <w:r w:rsidRPr="00D65306">
              <w:rPr>
                <w:lang w:val="pl-PL" w:eastAsia="pl-PL"/>
              </w:rPr>
              <w:t xml:space="preserve"> właściciela pacjenta lub identyfikatora pacjenta.</w:t>
            </w:r>
          </w:p>
        </w:tc>
      </w:tr>
      <w:tr w:rsidR="00EC0A73" w:rsidRPr="00640F81"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640F81" w:rsidRDefault="00EC0A73" w:rsidP="0035113C">
            <w:pPr>
              <w:pStyle w:val="Bezodstpw"/>
              <w:rPr>
                <w:lang w:eastAsia="pl-PL"/>
              </w:rPr>
            </w:pPr>
            <w:proofErr w:type="spellStart"/>
            <w:r w:rsidRPr="00640F81">
              <w:rPr>
                <w:lang w:eastAsia="pl-PL"/>
              </w:rPr>
              <w:t>Możliwość</w:t>
            </w:r>
            <w:proofErr w:type="spellEnd"/>
            <w:r w:rsidRPr="00640F81">
              <w:rPr>
                <w:lang w:eastAsia="pl-PL"/>
              </w:rPr>
              <w:t xml:space="preserve"> </w:t>
            </w:r>
            <w:proofErr w:type="spellStart"/>
            <w:r w:rsidRPr="00640F81">
              <w:rPr>
                <w:lang w:eastAsia="pl-PL"/>
              </w:rPr>
              <w:t>wydruku</w:t>
            </w:r>
            <w:proofErr w:type="spellEnd"/>
            <w:r w:rsidRPr="00640F81">
              <w:rPr>
                <w:lang w:eastAsia="pl-PL"/>
              </w:rPr>
              <w:t xml:space="preserve"> </w:t>
            </w:r>
            <w:proofErr w:type="spellStart"/>
            <w:r w:rsidRPr="00640F81">
              <w:rPr>
                <w:lang w:eastAsia="pl-PL"/>
              </w:rPr>
              <w:t>listy</w:t>
            </w:r>
            <w:proofErr w:type="spellEnd"/>
            <w:r w:rsidRPr="00640F81">
              <w:rPr>
                <w:lang w:eastAsia="pl-PL"/>
              </w:rPr>
              <w:t xml:space="preserve"> </w:t>
            </w:r>
            <w:proofErr w:type="spellStart"/>
            <w:r w:rsidRPr="00640F81">
              <w:rPr>
                <w:lang w:eastAsia="pl-PL"/>
              </w:rPr>
              <w:t>roboczej</w:t>
            </w:r>
            <w:proofErr w:type="spellEnd"/>
            <w:r w:rsidRPr="00640F81">
              <w:rPr>
                <w:lang w:eastAsia="pl-PL"/>
              </w:rPr>
              <w:t>.</w:t>
            </w:r>
          </w:p>
        </w:tc>
      </w:tr>
      <w:tr w:rsidR="00EC0A73" w:rsidRPr="008A12D2" w:rsidTr="00D83E75">
        <w:trPr>
          <w:trHeight w:val="1275"/>
        </w:trPr>
        <w:tc>
          <w:tcPr>
            <w:tcW w:w="1010" w:type="dxa"/>
            <w:tcBorders>
              <w:top w:val="nil"/>
              <w:left w:val="single" w:sz="4" w:space="0" w:color="000000"/>
              <w:bottom w:val="single" w:sz="4" w:space="0" w:color="000000"/>
              <w:right w:val="single" w:sz="4" w:space="0" w:color="000000"/>
            </w:tcBorders>
            <w:shd w:val="clear" w:color="auto" w:fill="auto"/>
          </w:tcPr>
          <w:p w:rsidR="00EC0A73" w:rsidRPr="000C2C50" w:rsidRDefault="00EC0A73" w:rsidP="0035113C">
            <w:pPr>
              <w:pStyle w:val="Bezodstpw"/>
              <w:numPr>
                <w:ilvl w:val="0"/>
                <w:numId w:val="23"/>
              </w:numPr>
              <w:rPr>
                <w:lang w:eastAsia="pl-PL"/>
              </w:rPr>
            </w:pPr>
          </w:p>
        </w:tc>
        <w:tc>
          <w:tcPr>
            <w:tcW w:w="8221" w:type="dxa"/>
            <w:tcBorders>
              <w:top w:val="nil"/>
              <w:left w:val="nil"/>
              <w:bottom w:val="single" w:sz="4" w:space="0" w:color="000000"/>
              <w:right w:val="single" w:sz="4" w:space="0" w:color="auto"/>
            </w:tcBorders>
            <w:shd w:val="clear" w:color="auto" w:fill="auto"/>
          </w:tcPr>
          <w:p w:rsidR="00EC0A73" w:rsidRDefault="00EC0A73" w:rsidP="0035113C">
            <w:pPr>
              <w:pStyle w:val="Bezodstpw"/>
              <w:rPr>
                <w:color w:val="000000"/>
                <w:lang w:val="pl-PL" w:eastAsia="pl-PL"/>
              </w:rPr>
            </w:pPr>
            <w:r w:rsidRPr="00D65306">
              <w:rPr>
                <w:color w:val="000000"/>
                <w:lang w:val="pl-PL" w:eastAsia="pl-PL"/>
              </w:rPr>
              <w:t>Rejestracja pacjentów z uwzględnieniem następujących danych przynajmniej:</w:t>
            </w:r>
            <w:r w:rsidRPr="00D65306">
              <w:rPr>
                <w:color w:val="000000"/>
                <w:lang w:val="pl-PL" w:eastAsia="pl-PL"/>
              </w:rPr>
              <w:br/>
              <w:t>- wiek, płeć, gatunek, rasa, waga zwierzęcia,</w:t>
            </w:r>
            <w:r>
              <w:rPr>
                <w:color w:val="000000"/>
                <w:lang w:val="pl-PL" w:eastAsia="pl-PL"/>
              </w:rPr>
              <w:t xml:space="preserve"> stado,</w:t>
            </w:r>
          </w:p>
          <w:p w:rsidR="00EC0A73" w:rsidRDefault="00EC0A73" w:rsidP="0035113C">
            <w:pPr>
              <w:pStyle w:val="Bezodstpw"/>
              <w:rPr>
                <w:color w:val="000000"/>
                <w:lang w:val="pl-PL" w:eastAsia="pl-PL"/>
              </w:rPr>
            </w:pPr>
            <w:r w:rsidRPr="00D65306">
              <w:rPr>
                <w:color w:val="000000"/>
                <w:lang w:val="pl-PL" w:eastAsia="pl-PL"/>
              </w:rPr>
              <w:t>- imię i nazwisko właściciela</w:t>
            </w:r>
            <w:r>
              <w:rPr>
                <w:color w:val="000000"/>
                <w:lang w:val="pl-PL" w:eastAsia="pl-PL"/>
              </w:rPr>
              <w:t>, dane obecnego właściciela</w:t>
            </w:r>
            <w:r w:rsidRPr="00D65306">
              <w:rPr>
                <w:color w:val="000000"/>
                <w:lang w:val="pl-PL" w:eastAsia="pl-PL"/>
              </w:rPr>
              <w:t>,</w:t>
            </w:r>
            <w:r w:rsidRPr="00D65306">
              <w:rPr>
                <w:color w:val="000000"/>
                <w:lang w:val="pl-PL" w:eastAsia="pl-PL"/>
              </w:rPr>
              <w:br/>
              <w:t>- adres zamieszkania / czasowy / pobytu właściciela.</w:t>
            </w:r>
          </w:p>
          <w:p w:rsidR="00EC0A73" w:rsidRPr="00D65306" w:rsidRDefault="00EC0A73" w:rsidP="0035113C">
            <w:pPr>
              <w:pStyle w:val="Bezodstpw"/>
              <w:rPr>
                <w:color w:val="000000"/>
                <w:lang w:val="pl-PL" w:eastAsia="pl-PL"/>
              </w:rPr>
            </w:pPr>
            <w:r>
              <w:rPr>
                <w:color w:val="000000"/>
                <w:lang w:val="pl-PL" w:eastAsia="pl-PL"/>
              </w:rPr>
              <w:t>System prowadzi historię właścicieli zwierzęcia.</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4A6C2C"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 xml:space="preserve">Rejestracja zleceń zewnętrznych i wewnętrznych. </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Planowanie realizacji zleceń w zakładzie.</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anulowania zleconego badania z wpisaniem uzasadnienia.</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Realizacja zlecenia w pracowni (zaplanowanie badania, rejestracja badania, opis, weryfikacja wyników).</w:t>
            </w:r>
          </w:p>
        </w:tc>
      </w:tr>
      <w:tr w:rsidR="00EC0A73" w:rsidRPr="008A12D2" w:rsidTr="00D83E75">
        <w:trPr>
          <w:trHeight w:val="76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wprowadzania danych zlecenia i wyników badań w postaci ustrukturyzowanych formularzy składających się z różnego rodzaju pól (m. in. pola tekstowe, pola numeryczne, pola wyboru, listy rozwijane, pola z datą oraz pole umożliwiające załączenie dowolnego pliku związanego z danym badaniem).</w:t>
            </w:r>
            <w:r w:rsidRPr="00D65306">
              <w:rPr>
                <w:color w:val="00FF00"/>
                <w:lang w:val="pl-PL" w:eastAsia="pl-PL"/>
              </w:rPr>
              <w:t xml:space="preserve"> </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 xml:space="preserve">Tworzenie oraz modyfikacje istniejących formularzy za pomocą modułu </w:t>
            </w:r>
            <w:r w:rsidRPr="00D65306">
              <w:rPr>
                <w:lang w:val="pl-PL" w:eastAsia="pl-PL"/>
              </w:rPr>
              <w:lastRenderedPageBreak/>
              <w:t>administracyjnego.</w:t>
            </w:r>
          </w:p>
        </w:tc>
      </w:tr>
      <w:tr w:rsidR="00EC0A73" w:rsidRPr="008A12D2" w:rsidTr="00D83E75">
        <w:trPr>
          <w:trHeight w:val="510"/>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wprowadzenia jednego opisu badania dla kilku badań zleconych dla jednego pacjenta w ramach jednej jednostki wykonującej i tego samego formularza wynikowego.</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wprowadzenie dodatkowego zlecenia badania z listy roboczej i z ekranu wprowadzania wyniku.</w:t>
            </w:r>
          </w:p>
        </w:tc>
      </w:tr>
      <w:tr w:rsidR="00EC0A73" w:rsidRPr="008A12D2" w:rsidTr="00D83E75">
        <w:trPr>
          <w:trHeight w:val="510"/>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System zabezpiecza przed wprowadzeniem wyniku przez dwóch różnych lekarzy w tym samym czasie.</w:t>
            </w:r>
            <w:r w:rsidRPr="00D65306">
              <w:rPr>
                <w:lang w:val="pl-PL" w:eastAsia="pl-PL"/>
              </w:rPr>
              <w:br/>
              <w:t xml:space="preserve">W przypadku zablokowania wyniku do edycji użytkownik otrzymuje informacje, kto i kiedy zablokował dane badanie. </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System umożliwia wyświetlenie listy aktualnie edytowanych badań wraz z danymi użytkownika, który wprowadza wynik.</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System umożliwia uprawnionym użytkownikom awaryjne zdjęcie blokady badania.</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Dostęp do wcześniejszych badań pacjenta z ekranu wprowadzania wyniku.</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zapisu zużytych zasobów w kontekście wykonanego badania.</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zapisania kliku usług dodatkowych wykonanych w ramach badań.</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Możliwość wprowadzenia powodu zmiany usługi w wykonanym badaniu.</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Blokowanie zmiany usługi w badaniach już opisanych.</w:t>
            </w:r>
          </w:p>
        </w:tc>
      </w:tr>
      <w:tr w:rsidR="00EC0A73" w:rsidRPr="008A12D2" w:rsidTr="00D83E75">
        <w:trPr>
          <w:trHeight w:val="510"/>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podglądu danych zlecenia na ekranie wprowadzania wyniku bez konieczności jego zamykania w zakresie danych osobowych właściciela pacjenta i danych zlecenia.</w:t>
            </w:r>
          </w:p>
        </w:tc>
      </w:tr>
      <w:tr w:rsidR="00EC0A73" w:rsidRPr="008A12D2" w:rsidTr="00D83E75">
        <w:trPr>
          <w:trHeight w:val="510"/>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Czynności analityczno-sprawozdawcze, możliwość wykorzystania standardowych raportów.</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Rejestracja pacjentów weterynaryjnych dla dowolnej liczby pracowni w zakładzie.</w:t>
            </w:r>
          </w:p>
        </w:tc>
      </w:tr>
      <w:tr w:rsidR="00EC0A73" w:rsidRPr="008A12D2" w:rsidTr="00D83E75">
        <w:trPr>
          <w:trHeight w:val="42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tworzenia predefiniowanych fraz opisowych / wzorców / szablonów tekstów możliwych do późniejszego wykorzystania przez użytkownika lub grupę użytkowników z możliwością określenia ich dostępności:</w:t>
            </w:r>
            <w:r w:rsidRPr="00D65306">
              <w:rPr>
                <w:lang w:val="pl-PL" w:eastAsia="pl-PL"/>
              </w:rPr>
              <w:br/>
              <w:t>- ogólnodostępnych</w:t>
            </w:r>
            <w:r w:rsidRPr="00D65306">
              <w:rPr>
                <w:lang w:val="pl-PL" w:eastAsia="pl-PL"/>
              </w:rPr>
              <w:br/>
              <w:t>- ogólnodostępnych w kontekście jednostki organizacyjnej</w:t>
            </w:r>
            <w:r w:rsidRPr="00D65306">
              <w:rPr>
                <w:lang w:val="pl-PL" w:eastAsia="pl-PL"/>
              </w:rPr>
              <w:br/>
              <w:t>- ogólnodostępnych dla konkretnych typów użytkownika</w:t>
            </w:r>
            <w:r w:rsidRPr="00D65306">
              <w:rPr>
                <w:lang w:val="pl-PL" w:eastAsia="pl-PL"/>
              </w:rPr>
              <w:br/>
              <w:t>- ogólnodostępnych dla konkretnych typów użytkownika w kontekście jednostki organizacyjnej</w:t>
            </w:r>
            <w:r w:rsidRPr="00D65306">
              <w:rPr>
                <w:lang w:val="pl-PL" w:eastAsia="pl-PL"/>
              </w:rPr>
              <w:br/>
              <w:t>- ograniczonych do pojedynczego użytkownika /autora</w:t>
            </w:r>
            <w:r w:rsidRPr="00D65306">
              <w:rPr>
                <w:lang w:val="pl-PL" w:eastAsia="pl-PL"/>
              </w:rPr>
              <w:br/>
              <w:t>- ograniczonych do pojedynczego użytkownika /autora w kontekście jednostki organizacyjnej</w:t>
            </w:r>
          </w:p>
        </w:tc>
      </w:tr>
      <w:tr w:rsidR="00EC0A73" w:rsidRPr="008A12D2" w:rsidTr="00D83E75">
        <w:trPr>
          <w:trHeight w:val="510"/>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tworzenia predefiniowanych fraz opisowych ogólnodostępnych lub ograniczonych do pojedynczego użytkownika / autora.</w:t>
            </w:r>
          </w:p>
        </w:tc>
      </w:tr>
      <w:tr w:rsidR="00EC0A73" w:rsidRPr="008A12D2" w:rsidTr="00D83E75">
        <w:trPr>
          <w:trHeight w:val="76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 xml:space="preserve">Wydruki: medyczne i statystyczne, analizy rodzajów wykonywanych badań wg kryteriów: pracowni, rozpoznań, jednostek zlecających; raporty o liczbie, rodzaju wykonanych badań; raporty własne użytkownika: system </w:t>
            </w:r>
            <w:r w:rsidRPr="00D65306">
              <w:rPr>
                <w:color w:val="000000"/>
                <w:lang w:val="pl-PL" w:eastAsia="pl-PL"/>
              </w:rPr>
              <w:t>umożliwia</w:t>
            </w:r>
            <w:r w:rsidRPr="00D65306">
              <w:rPr>
                <w:lang w:val="pl-PL" w:eastAsia="pl-PL"/>
              </w:rPr>
              <w:t xml:space="preserve"> predefiniowanie kryteriów tworzenia raportów. </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Udostępnianie danych wyłącznie osobom uprawnionym przez rozbudowany system praw dostępu.</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Zabezpieczanie transmisji danych przez szyfrowanie.</w:t>
            </w:r>
          </w:p>
        </w:tc>
      </w:tr>
      <w:tr w:rsidR="00EC0A73" w:rsidRPr="00640F81"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640F81" w:rsidRDefault="00EC0A73" w:rsidP="0035113C">
            <w:pPr>
              <w:pStyle w:val="Bezodstpw"/>
              <w:rPr>
                <w:lang w:eastAsia="pl-PL"/>
              </w:rPr>
            </w:pPr>
            <w:proofErr w:type="spellStart"/>
            <w:r w:rsidRPr="00640F81">
              <w:rPr>
                <w:lang w:eastAsia="pl-PL"/>
              </w:rPr>
              <w:t>Raport</w:t>
            </w:r>
            <w:proofErr w:type="spellEnd"/>
            <w:r w:rsidRPr="00640F81">
              <w:rPr>
                <w:lang w:eastAsia="pl-PL"/>
              </w:rPr>
              <w:t xml:space="preserve"> </w:t>
            </w:r>
            <w:proofErr w:type="spellStart"/>
            <w:r w:rsidRPr="00640F81">
              <w:rPr>
                <w:color w:val="000000"/>
                <w:lang w:eastAsia="pl-PL"/>
              </w:rPr>
              <w:t>zdublowanych</w:t>
            </w:r>
            <w:proofErr w:type="spellEnd"/>
            <w:r w:rsidRPr="00640F81">
              <w:rPr>
                <w:lang w:eastAsia="pl-PL"/>
              </w:rPr>
              <w:t xml:space="preserve"> </w:t>
            </w:r>
            <w:proofErr w:type="spellStart"/>
            <w:r w:rsidRPr="00640F81">
              <w:rPr>
                <w:lang w:eastAsia="pl-PL"/>
              </w:rPr>
              <w:t>pacjentów</w:t>
            </w:r>
            <w:proofErr w:type="spellEnd"/>
            <w:r w:rsidRPr="00640F81">
              <w:rPr>
                <w:lang w:eastAsia="pl-PL"/>
              </w:rPr>
              <w:t xml:space="preserve"> </w:t>
            </w:r>
            <w:proofErr w:type="spellStart"/>
            <w:r w:rsidRPr="00640F81">
              <w:rPr>
                <w:lang w:eastAsia="pl-PL"/>
              </w:rPr>
              <w:t>weterynaryjnych</w:t>
            </w:r>
            <w:proofErr w:type="spellEnd"/>
            <w:r w:rsidRPr="00640F81">
              <w:rPr>
                <w:lang w:eastAsia="pl-PL"/>
              </w:rPr>
              <w:t>.</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0C2C50" w:rsidRDefault="00EC0A73" w:rsidP="0035113C">
            <w:pPr>
              <w:pStyle w:val="Bezodstpw"/>
              <w:numPr>
                <w:ilvl w:val="0"/>
                <w:numId w:val="23"/>
              </w:numPr>
              <w:rPr>
                <w:lang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łączenia zdublowanych pacjentów weterynaryjnych z poziomu raportu oraz przy pomocy oddzielnej funkcji w systemie.</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ręcznego połączenia zlecenia w RIS z badaniem zarchiwizowanym w PACS.</w:t>
            </w:r>
          </w:p>
        </w:tc>
      </w:tr>
      <w:tr w:rsidR="00EC0A73" w:rsidRPr="008A12D2" w:rsidTr="00D83E75">
        <w:trPr>
          <w:trHeight w:val="510"/>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Funkcja łączenia badań musi umożliwiać wyświetlenie badania w postaci referencyjnej oraz w postaci diagnostycznej (m.in. celem dostępu do nagłówka DICOM)</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Dostęp do funkcji łączenia badań tylko dla uprawnionych użytkowników.</w:t>
            </w:r>
          </w:p>
        </w:tc>
      </w:tr>
      <w:tr w:rsidR="00EC0A73" w:rsidRPr="008A12D2" w:rsidTr="00D83E75">
        <w:trPr>
          <w:trHeight w:val="510"/>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Narzędzie do raportowania błędów w systemie, umożliwiające przesłanie szczegółowych informacji o błędzie oraz zrzutu ekranowego aplikacji do lokalnego administratora.</w:t>
            </w:r>
          </w:p>
        </w:tc>
      </w:tr>
      <w:tr w:rsidR="00EC0A73" w:rsidRPr="008A12D2" w:rsidTr="00D83E75">
        <w:trPr>
          <w:trHeight w:val="566"/>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color w:val="000000"/>
                <w:lang w:val="pl-PL" w:eastAsia="pl-PL"/>
              </w:rPr>
            </w:pPr>
            <w:r w:rsidRPr="00D65306">
              <w:rPr>
                <w:color w:val="000000"/>
                <w:lang w:val="pl-PL" w:eastAsia="pl-PL"/>
              </w:rPr>
              <w:t>Wys</w:t>
            </w:r>
            <w:r>
              <w:rPr>
                <w:color w:val="000000"/>
                <w:lang w:val="pl-PL" w:eastAsia="pl-PL"/>
              </w:rPr>
              <w:t>zukiwanie zaawansowane</w:t>
            </w:r>
            <w:r w:rsidRPr="00D65306">
              <w:rPr>
                <w:color w:val="000000"/>
                <w:lang w:val="pl-PL" w:eastAsia="pl-PL"/>
              </w:rPr>
              <w:t xml:space="preserve"> z dowolnego przedziału czasowego wybranego przez użytkownika, w tym według: wieku, płci, rasy,</w:t>
            </w:r>
            <w:r>
              <w:rPr>
                <w:color w:val="000000"/>
                <w:lang w:val="pl-PL" w:eastAsia="pl-PL"/>
              </w:rPr>
              <w:t xml:space="preserve"> stada,</w:t>
            </w:r>
            <w:r w:rsidRPr="00D65306">
              <w:rPr>
                <w:color w:val="000000"/>
                <w:lang w:val="pl-PL" w:eastAsia="pl-PL"/>
              </w:rPr>
              <w:t xml:space="preserve"> gatunku pacjenta weterynaryjnego, frazy uwag ze skierowania, frazy op</w:t>
            </w:r>
            <w:r>
              <w:rPr>
                <w:color w:val="000000"/>
                <w:lang w:val="pl-PL" w:eastAsia="pl-PL"/>
              </w:rPr>
              <w:t>isu badania</w:t>
            </w:r>
            <w:r w:rsidRPr="00D65306">
              <w:rPr>
                <w:color w:val="000000"/>
                <w:lang w:val="pl-PL" w:eastAsia="pl-PL"/>
              </w:rPr>
              <w:t xml:space="preserve">, lekarza konsultującego, statusu zlecenia, nazwy </w:t>
            </w:r>
            <w:r>
              <w:rPr>
                <w:color w:val="000000"/>
                <w:lang w:val="pl-PL" w:eastAsia="pl-PL"/>
              </w:rPr>
              <w:t xml:space="preserve">badania lub usługi, </w:t>
            </w:r>
            <w:r w:rsidRPr="00D65306">
              <w:rPr>
                <w:color w:val="000000"/>
                <w:lang w:val="pl-PL" w:eastAsia="pl-PL"/>
              </w:rPr>
              <w:t>jednostki wykonującej, daty zlecenia/wykonania/wyniku.</w:t>
            </w:r>
          </w:p>
        </w:tc>
      </w:tr>
      <w:tr w:rsidR="00EC0A73" w:rsidRPr="008A12D2" w:rsidTr="00D83E75">
        <w:trPr>
          <w:trHeight w:val="127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 xml:space="preserve">Dedykowane formularze wynikowe dla: </w:t>
            </w:r>
            <w:r w:rsidRPr="00D65306">
              <w:rPr>
                <w:lang w:val="pl-PL" w:eastAsia="pl-PL"/>
              </w:rPr>
              <w:br/>
              <w:t>- radiologii,</w:t>
            </w:r>
            <w:r w:rsidRPr="00D65306">
              <w:rPr>
                <w:lang w:val="pl-PL" w:eastAsia="pl-PL"/>
              </w:rPr>
              <w:br/>
              <w:t>- endoskopii,</w:t>
            </w:r>
            <w:r w:rsidRPr="00D65306">
              <w:rPr>
                <w:lang w:val="pl-PL" w:eastAsia="pl-PL"/>
              </w:rPr>
              <w:br/>
              <w:t>- kardiologii ,</w:t>
            </w:r>
            <w:r w:rsidRPr="00D65306">
              <w:rPr>
                <w:lang w:val="pl-PL" w:eastAsia="pl-PL"/>
              </w:rPr>
              <w:br/>
              <w:t>- USG.</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Prezentacja obrazów referencyjnych na ekranie wprowadzenia wyniku w postaci miniaturek.</w:t>
            </w:r>
          </w:p>
        </w:tc>
      </w:tr>
      <w:tr w:rsidR="00EC0A73" w:rsidRPr="008A12D2" w:rsidTr="00D83E75">
        <w:trPr>
          <w:trHeight w:val="76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S</w:t>
            </w:r>
            <w:r>
              <w:rPr>
                <w:lang w:val="pl-PL" w:eastAsia="pl-PL"/>
              </w:rPr>
              <w:t>ystem posiada gotowy do uruchomienia</w:t>
            </w:r>
            <w:r w:rsidRPr="00D65306">
              <w:rPr>
                <w:lang w:val="pl-PL" w:eastAsia="pl-PL"/>
              </w:rPr>
              <w:t xml:space="preserve"> </w:t>
            </w:r>
            <w:r>
              <w:rPr>
                <w:lang w:val="pl-PL" w:eastAsia="pl-PL"/>
              </w:rPr>
              <w:t>interfejs współpracy  minimum</w:t>
            </w:r>
            <w:r w:rsidRPr="00D65306">
              <w:rPr>
                <w:lang w:val="pl-PL" w:eastAsia="pl-PL"/>
              </w:rPr>
              <w:t xml:space="preserve"> z</w:t>
            </w:r>
            <w:r>
              <w:rPr>
                <w:lang w:val="pl-PL" w:eastAsia="pl-PL"/>
              </w:rPr>
              <w:t xml:space="preserve"> następującym</w:t>
            </w:r>
            <w:r w:rsidRPr="00D65306">
              <w:rPr>
                <w:lang w:val="pl-PL" w:eastAsia="pl-PL"/>
              </w:rPr>
              <w:t xml:space="preserve"> oprogramowaniem diagnostycznym</w:t>
            </w:r>
            <w:r>
              <w:rPr>
                <w:lang w:val="pl-PL" w:eastAsia="pl-PL"/>
              </w:rPr>
              <w:t>:</w:t>
            </w:r>
            <w:r w:rsidRPr="00D65306">
              <w:rPr>
                <w:lang w:val="pl-PL" w:eastAsia="pl-PL"/>
              </w:rPr>
              <w:t xml:space="preserve"> </w:t>
            </w:r>
            <w:proofErr w:type="spellStart"/>
            <w:r w:rsidRPr="00D65306">
              <w:rPr>
                <w:lang w:val="pl-PL" w:eastAsia="pl-PL"/>
              </w:rPr>
              <w:t>eFilm</w:t>
            </w:r>
            <w:proofErr w:type="spellEnd"/>
            <w:r w:rsidRPr="00D65306">
              <w:rPr>
                <w:lang w:val="pl-PL" w:eastAsia="pl-PL"/>
              </w:rPr>
              <w:t xml:space="preserve">, Siemens </w:t>
            </w:r>
            <w:proofErr w:type="spellStart"/>
            <w:r w:rsidRPr="00D65306">
              <w:rPr>
                <w:lang w:val="pl-PL" w:eastAsia="pl-PL"/>
              </w:rPr>
              <w:t>SyngoVia</w:t>
            </w:r>
            <w:proofErr w:type="spellEnd"/>
            <w:r w:rsidRPr="00D65306">
              <w:rPr>
                <w:lang w:val="pl-PL" w:eastAsia="pl-PL"/>
              </w:rPr>
              <w:t xml:space="preserve">, </w:t>
            </w:r>
            <w:proofErr w:type="spellStart"/>
            <w:r w:rsidRPr="00D65306">
              <w:rPr>
                <w:lang w:val="pl-PL" w:eastAsia="pl-PL"/>
              </w:rPr>
              <w:t>SyngoXS</w:t>
            </w:r>
            <w:proofErr w:type="spellEnd"/>
            <w:r w:rsidRPr="00D65306">
              <w:rPr>
                <w:lang w:val="pl-PL" w:eastAsia="pl-PL"/>
              </w:rPr>
              <w:t xml:space="preserve">, </w:t>
            </w:r>
            <w:proofErr w:type="spellStart"/>
            <w:r w:rsidRPr="00D65306">
              <w:rPr>
                <w:lang w:val="pl-PL" w:eastAsia="pl-PL"/>
              </w:rPr>
              <w:t>InSpace</w:t>
            </w:r>
            <w:proofErr w:type="spellEnd"/>
            <w:r w:rsidRPr="00D65306">
              <w:rPr>
                <w:lang w:val="pl-PL" w:eastAsia="pl-PL"/>
              </w:rPr>
              <w:t xml:space="preserve">, </w:t>
            </w:r>
            <w:proofErr w:type="spellStart"/>
            <w:r w:rsidRPr="00D65306">
              <w:rPr>
                <w:lang w:val="pl-PL" w:eastAsia="pl-PL"/>
              </w:rPr>
              <w:t>AcomPC</w:t>
            </w:r>
            <w:proofErr w:type="spellEnd"/>
            <w:r w:rsidRPr="00D65306">
              <w:rPr>
                <w:lang w:val="pl-PL" w:eastAsia="pl-PL"/>
              </w:rPr>
              <w:t xml:space="preserve">, </w:t>
            </w:r>
            <w:proofErr w:type="spellStart"/>
            <w:r w:rsidRPr="00D65306">
              <w:rPr>
                <w:lang w:val="pl-PL" w:eastAsia="pl-PL"/>
              </w:rPr>
              <w:t>Pixel</w:t>
            </w:r>
            <w:proofErr w:type="spellEnd"/>
            <w:r w:rsidRPr="00D65306">
              <w:rPr>
                <w:lang w:val="pl-PL" w:eastAsia="pl-PL"/>
              </w:rPr>
              <w:t xml:space="preserve"> </w:t>
            </w:r>
            <w:proofErr w:type="spellStart"/>
            <w:r w:rsidRPr="00D65306">
              <w:rPr>
                <w:lang w:val="pl-PL" w:eastAsia="pl-PL"/>
              </w:rPr>
              <w:t>Exhibeon</w:t>
            </w:r>
            <w:proofErr w:type="spellEnd"/>
            <w:r w:rsidRPr="00D65306">
              <w:rPr>
                <w:lang w:val="pl-PL" w:eastAsia="pl-PL"/>
              </w:rPr>
              <w:t xml:space="preserve">, Kodak </w:t>
            </w:r>
            <w:proofErr w:type="spellStart"/>
            <w:r w:rsidRPr="00D65306">
              <w:rPr>
                <w:lang w:val="pl-PL" w:eastAsia="pl-PL"/>
              </w:rPr>
              <w:t>Carestream</w:t>
            </w:r>
            <w:proofErr w:type="spellEnd"/>
            <w:r w:rsidRPr="00D65306">
              <w:rPr>
                <w:lang w:val="pl-PL" w:eastAsia="pl-PL"/>
              </w:rPr>
              <w:t xml:space="preserve">, Rsr2, </w:t>
            </w:r>
            <w:proofErr w:type="spellStart"/>
            <w:r w:rsidRPr="00D65306">
              <w:rPr>
                <w:lang w:val="pl-PL" w:eastAsia="pl-PL"/>
              </w:rPr>
              <w:t>Agfa</w:t>
            </w:r>
            <w:proofErr w:type="spellEnd"/>
            <w:r w:rsidRPr="00D65306">
              <w:rPr>
                <w:lang w:val="pl-PL" w:eastAsia="pl-PL"/>
              </w:rPr>
              <w:t xml:space="preserve"> </w:t>
            </w:r>
            <w:proofErr w:type="spellStart"/>
            <w:r w:rsidRPr="00D65306">
              <w:rPr>
                <w:lang w:val="pl-PL" w:eastAsia="pl-PL"/>
              </w:rPr>
              <w:t>Impax</w:t>
            </w:r>
            <w:proofErr w:type="spellEnd"/>
            <w:r w:rsidRPr="00D65306">
              <w:rPr>
                <w:lang w:val="pl-PL" w:eastAsia="pl-PL"/>
              </w:rPr>
              <w:t xml:space="preserve">, </w:t>
            </w:r>
            <w:proofErr w:type="spellStart"/>
            <w:r w:rsidRPr="00D65306">
              <w:rPr>
                <w:lang w:val="pl-PL" w:eastAsia="pl-PL"/>
              </w:rPr>
              <w:t>Infinitt</w:t>
            </w:r>
            <w:proofErr w:type="spellEnd"/>
            <w:r w:rsidRPr="00D65306">
              <w:rPr>
                <w:lang w:val="pl-PL" w:eastAsia="pl-PL"/>
              </w:rPr>
              <w:t xml:space="preserve"> lub innym równoważnym programem diagnostycznym  tzn. istnieje możliwość automatycznego uruchomienia programu diagnostycznego z poziomu systemu wraz z obrazem w jakości diagnostycznej.  </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nagrywania wyników badań z poziomu listy roboczej na płytach CD/DVD.</w:t>
            </w:r>
          </w:p>
        </w:tc>
      </w:tr>
      <w:tr w:rsidR="00EC0A73" w:rsidRPr="00DC7426" w:rsidTr="00D83E75">
        <w:trPr>
          <w:trHeight w:val="510"/>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C7426" w:rsidRDefault="00EC0A73" w:rsidP="0035113C">
            <w:pPr>
              <w:pStyle w:val="Bezodstpw"/>
              <w:rPr>
                <w:lang w:val="pl-PL" w:eastAsia="pl-PL"/>
              </w:rPr>
            </w:pPr>
            <w:r w:rsidRPr="00D65306">
              <w:rPr>
                <w:lang w:val="pl-PL" w:eastAsia="pl-PL"/>
              </w:rPr>
              <w:t>Zapewnienie zintegrowanego podejścia dla całej jednostki</w:t>
            </w:r>
            <w:r>
              <w:rPr>
                <w:lang w:val="pl-PL" w:eastAsia="pl-PL"/>
              </w:rPr>
              <w:t xml:space="preserve"> w danej lokalizacji</w:t>
            </w:r>
            <w:r w:rsidRPr="00D65306">
              <w:rPr>
                <w:lang w:val="pl-PL" w:eastAsia="pl-PL"/>
              </w:rPr>
              <w:t xml:space="preserve"> - dostarczanie radiologom i lekarzom obrazów medycznych w jakości diagnostycznej  i referencyjnej. </w:t>
            </w:r>
            <w:r w:rsidRPr="00DC7426">
              <w:rPr>
                <w:lang w:val="pl-PL" w:eastAsia="pl-PL"/>
              </w:rPr>
              <w:t>Wyniki obrazowe dostępne są również w RIS.</w:t>
            </w:r>
          </w:p>
        </w:tc>
      </w:tr>
      <w:tr w:rsidR="00EC0A73" w:rsidRPr="00640F81"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C742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640F81" w:rsidRDefault="00EC0A73" w:rsidP="0035113C">
            <w:pPr>
              <w:pStyle w:val="Bezodstpw"/>
              <w:rPr>
                <w:lang w:eastAsia="pl-PL"/>
              </w:rPr>
            </w:pPr>
            <w:proofErr w:type="spellStart"/>
            <w:r w:rsidRPr="00640F81">
              <w:rPr>
                <w:lang w:eastAsia="pl-PL"/>
              </w:rPr>
              <w:t>Możliwość</w:t>
            </w:r>
            <w:proofErr w:type="spellEnd"/>
            <w:r w:rsidRPr="00640F81">
              <w:rPr>
                <w:lang w:eastAsia="pl-PL"/>
              </w:rPr>
              <w:t xml:space="preserve"> </w:t>
            </w:r>
            <w:proofErr w:type="spellStart"/>
            <w:r w:rsidRPr="00640F81">
              <w:rPr>
                <w:lang w:eastAsia="pl-PL"/>
              </w:rPr>
              <w:t>definiowania</w:t>
            </w:r>
            <w:proofErr w:type="spellEnd"/>
            <w:r w:rsidRPr="00640F81">
              <w:rPr>
                <w:lang w:eastAsia="pl-PL"/>
              </w:rPr>
              <w:t xml:space="preserve"> </w:t>
            </w:r>
            <w:proofErr w:type="spellStart"/>
            <w:r>
              <w:rPr>
                <w:lang w:eastAsia="pl-PL"/>
              </w:rPr>
              <w:t>słownika</w:t>
            </w:r>
            <w:proofErr w:type="spellEnd"/>
            <w:r>
              <w:rPr>
                <w:lang w:eastAsia="pl-PL"/>
              </w:rPr>
              <w:t xml:space="preserve"> </w:t>
            </w:r>
            <w:proofErr w:type="spellStart"/>
            <w:r w:rsidRPr="00640F81">
              <w:rPr>
                <w:lang w:eastAsia="pl-PL"/>
              </w:rPr>
              <w:t>usług</w:t>
            </w:r>
            <w:proofErr w:type="spellEnd"/>
            <w:r w:rsidRPr="00640F81">
              <w:rPr>
                <w:lang w:eastAsia="pl-PL"/>
              </w:rPr>
              <w:t>.</w:t>
            </w:r>
          </w:p>
        </w:tc>
      </w:tr>
      <w:tr w:rsidR="00EC0A73" w:rsidRPr="008A12D2" w:rsidTr="00D83E75">
        <w:trPr>
          <w:trHeight w:val="510"/>
        </w:trPr>
        <w:tc>
          <w:tcPr>
            <w:tcW w:w="1010" w:type="dxa"/>
            <w:tcBorders>
              <w:top w:val="nil"/>
              <w:left w:val="single" w:sz="4" w:space="0" w:color="000000"/>
              <w:bottom w:val="single" w:sz="4" w:space="0" w:color="000000"/>
              <w:right w:val="single" w:sz="4" w:space="0" w:color="000000"/>
            </w:tcBorders>
            <w:shd w:val="clear" w:color="auto" w:fill="auto"/>
          </w:tcPr>
          <w:p w:rsidR="00EC0A73" w:rsidRPr="000C2C50" w:rsidRDefault="00EC0A73" w:rsidP="0035113C">
            <w:pPr>
              <w:pStyle w:val="Bezodstpw"/>
              <w:numPr>
                <w:ilvl w:val="0"/>
                <w:numId w:val="23"/>
              </w:numPr>
              <w:rPr>
                <w:lang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Generowanie i wykonywanie standardowych raportów, wykazów, podsumowań (ilości wykonanych badań w miesiącu z rozbiciem na kierującego,  wykonaną usługę).</w:t>
            </w:r>
          </w:p>
        </w:tc>
      </w:tr>
      <w:tr w:rsidR="00EC0A73" w:rsidRPr="008A12D2" w:rsidTr="00D83E75">
        <w:trPr>
          <w:trHeight w:val="2040"/>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generowania następujących raportów:</w:t>
            </w:r>
            <w:r w:rsidRPr="00D65306">
              <w:rPr>
                <w:lang w:val="pl-PL" w:eastAsia="pl-PL"/>
              </w:rPr>
              <w:br/>
              <w:t>- Liczba badań wg jednostek chorobowych,</w:t>
            </w:r>
            <w:r w:rsidRPr="00D65306">
              <w:rPr>
                <w:lang w:val="pl-PL" w:eastAsia="pl-PL"/>
              </w:rPr>
              <w:br/>
              <w:t>- Liczba badań wg jednostek kierujących,</w:t>
            </w:r>
            <w:r w:rsidRPr="00D65306">
              <w:rPr>
                <w:lang w:val="pl-PL" w:eastAsia="pl-PL"/>
              </w:rPr>
              <w:br/>
              <w:t>- Liczba badań wg lekarzy kierujących,</w:t>
            </w:r>
            <w:r w:rsidRPr="00D65306">
              <w:rPr>
                <w:lang w:val="pl-PL" w:eastAsia="pl-PL"/>
              </w:rPr>
              <w:br/>
              <w:t>- Liczba badań wg lekarzy opisujących,</w:t>
            </w:r>
            <w:r w:rsidRPr="00D65306">
              <w:rPr>
                <w:lang w:val="pl-PL" w:eastAsia="pl-PL"/>
              </w:rPr>
              <w:br/>
              <w:t>- Lista badań wykonanych na urządzeniach diagnostycznych,</w:t>
            </w:r>
            <w:r w:rsidRPr="00D65306">
              <w:rPr>
                <w:lang w:val="pl-PL" w:eastAsia="pl-PL"/>
              </w:rPr>
              <w:br/>
              <w:t>- Raport Badań wysłanych z urządzenia.</w:t>
            </w:r>
          </w:p>
        </w:tc>
      </w:tr>
      <w:tr w:rsidR="00EC0A73" w:rsidRPr="008A12D2" w:rsidTr="00D83E75">
        <w:trPr>
          <w:trHeight w:val="510"/>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integracji za pomocą protokołów HL7 lub ASTM z dowolnym systemem nadrzędnym lub równoległym, który wspiera jeden z tych protokołów</w:t>
            </w:r>
          </w:p>
        </w:tc>
      </w:tr>
      <w:tr w:rsidR="00EC0A73" w:rsidRPr="008A12D2" w:rsidTr="00D83E75">
        <w:trPr>
          <w:trHeight w:val="510"/>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integracji za pomocą protokołów HL7 lub ASTM z dowolnym systemem pomocniczym/specjalizowanym, który wspiera jeden z tych protokołów</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000000" w:fill="C0C0C0"/>
          </w:tcPr>
          <w:p w:rsidR="00EC0A73" w:rsidRPr="00D65306" w:rsidRDefault="00EC0A73" w:rsidP="0035113C">
            <w:pPr>
              <w:pStyle w:val="Bezodstpw"/>
              <w:ind w:left="426"/>
              <w:rPr>
                <w:b/>
                <w:bCs/>
                <w:lang w:val="pl-PL" w:eastAsia="pl-PL"/>
              </w:rPr>
            </w:pPr>
          </w:p>
        </w:tc>
        <w:tc>
          <w:tcPr>
            <w:tcW w:w="8221" w:type="dxa"/>
            <w:tcBorders>
              <w:top w:val="nil"/>
              <w:left w:val="nil"/>
              <w:bottom w:val="single" w:sz="4" w:space="0" w:color="000000"/>
              <w:right w:val="single" w:sz="4" w:space="0" w:color="auto"/>
            </w:tcBorders>
            <w:shd w:val="clear" w:color="000000" w:fill="C0C0C0"/>
          </w:tcPr>
          <w:p w:rsidR="00EC0A73" w:rsidRPr="00D65306" w:rsidRDefault="00EC0A73" w:rsidP="0035113C">
            <w:pPr>
              <w:pStyle w:val="Bezodstpw"/>
              <w:rPr>
                <w:b/>
                <w:bCs/>
                <w:lang w:val="pl-PL" w:eastAsia="pl-PL"/>
              </w:rPr>
            </w:pPr>
            <w:r w:rsidRPr="00D65306">
              <w:rPr>
                <w:b/>
                <w:bCs/>
                <w:lang w:val="pl-PL" w:eastAsia="pl-PL"/>
              </w:rPr>
              <w:t>IMPORT BADAŃ Z NOŚNIKÓW ZEWNĘTRZNYCH</w:t>
            </w:r>
          </w:p>
        </w:tc>
      </w:tr>
      <w:tr w:rsidR="00EC0A73" w:rsidRPr="004A6C2C"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auto"/>
              <w:right w:val="single" w:sz="4" w:space="0" w:color="auto"/>
            </w:tcBorders>
            <w:shd w:val="clear" w:color="auto" w:fill="auto"/>
          </w:tcPr>
          <w:p w:rsidR="00EC0A73" w:rsidRPr="004A6C2C" w:rsidRDefault="00EC0A73" w:rsidP="0035113C">
            <w:pPr>
              <w:pStyle w:val="Bezodstpw"/>
              <w:rPr>
                <w:lang w:val="pl-PL" w:eastAsia="pl-PL"/>
              </w:rPr>
            </w:pPr>
            <w:r>
              <w:rPr>
                <w:lang w:val="pl-PL" w:eastAsia="pl-PL"/>
              </w:rPr>
              <w:t>Dodatkowe r</w:t>
            </w:r>
            <w:r w:rsidRPr="004A6C2C">
              <w:rPr>
                <w:lang w:val="pl-PL" w:eastAsia="pl-PL"/>
              </w:rPr>
              <w:t>ozszerzenie funkcji RIS</w:t>
            </w:r>
            <w:r>
              <w:rPr>
                <w:lang w:val="pl-PL" w:eastAsia="pl-PL"/>
              </w:rPr>
              <w:t>.</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4A6C2C" w:rsidRDefault="00EC0A73" w:rsidP="0035113C">
            <w:pPr>
              <w:pStyle w:val="Bezodstpw"/>
              <w:numPr>
                <w:ilvl w:val="0"/>
                <w:numId w:val="23"/>
              </w:numPr>
              <w:rPr>
                <w:lang w:val="pl-PL" w:eastAsia="pl-PL"/>
              </w:rPr>
            </w:pPr>
          </w:p>
        </w:tc>
        <w:tc>
          <w:tcPr>
            <w:tcW w:w="8221" w:type="dxa"/>
            <w:tcBorders>
              <w:top w:val="nil"/>
              <w:left w:val="nil"/>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 xml:space="preserve">Możliwość importu badań z nośników zewnętrznych, np. </w:t>
            </w:r>
            <w:proofErr w:type="spellStart"/>
            <w:r w:rsidRPr="00D65306">
              <w:rPr>
                <w:lang w:val="pl-PL" w:eastAsia="pl-PL"/>
              </w:rPr>
              <w:t>Pendrive</w:t>
            </w:r>
            <w:proofErr w:type="spellEnd"/>
            <w:r w:rsidRPr="00D65306">
              <w:rPr>
                <w:lang w:val="pl-PL" w:eastAsia="pl-PL"/>
              </w:rPr>
              <w:t>, płyta CD/DVD, dysk lokalny</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podglądu obrazów podczas importu</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przesunięcia, powiększenia obrazu w podglądzie importowanego badania</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proofErr w:type="spellStart"/>
            <w:r w:rsidRPr="00D65306">
              <w:rPr>
                <w:lang w:val="pl-PL" w:eastAsia="pl-PL"/>
              </w:rPr>
              <w:t>Możliowść</w:t>
            </w:r>
            <w:proofErr w:type="spellEnd"/>
            <w:r w:rsidRPr="00D65306">
              <w:rPr>
                <w:lang w:val="pl-PL" w:eastAsia="pl-PL"/>
              </w:rPr>
              <w:t xml:space="preserve"> zmiany jasności/kontrastu obrazu w podglądzie importowanego badania</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podglądu nagłówka DICOM obrazu w importowanym badaniu</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importu tylko wybranych serii i obrazów</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ręcznego podania danych pacjenta/badania podczas importu</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pobrania danych pacjenta/badania z serwera list roboczych MWL podczas importu</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pobrania danych pacjenta/badania z serwera PACS podczas importu</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podglądu kolejki wysyłania importowanych badań do systemu PACS</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importu plików graficznych (</w:t>
            </w:r>
            <w:proofErr w:type="spellStart"/>
            <w:r w:rsidRPr="00D65306">
              <w:rPr>
                <w:lang w:val="pl-PL" w:eastAsia="pl-PL"/>
              </w:rPr>
              <w:t>jpg</w:t>
            </w:r>
            <w:proofErr w:type="spellEnd"/>
            <w:r w:rsidRPr="00D65306">
              <w:rPr>
                <w:lang w:val="pl-PL" w:eastAsia="pl-PL"/>
              </w:rPr>
              <w:t xml:space="preserve">, </w:t>
            </w:r>
            <w:proofErr w:type="spellStart"/>
            <w:r w:rsidRPr="00D65306">
              <w:rPr>
                <w:lang w:val="pl-PL" w:eastAsia="pl-PL"/>
              </w:rPr>
              <w:t>png</w:t>
            </w:r>
            <w:proofErr w:type="spellEnd"/>
            <w:r w:rsidRPr="00D65306">
              <w:rPr>
                <w:lang w:val="pl-PL" w:eastAsia="pl-PL"/>
              </w:rPr>
              <w:t xml:space="preserve">, </w:t>
            </w:r>
            <w:proofErr w:type="spellStart"/>
            <w:r w:rsidRPr="00D65306">
              <w:rPr>
                <w:lang w:val="pl-PL" w:eastAsia="pl-PL"/>
              </w:rPr>
              <w:t>tif</w:t>
            </w:r>
            <w:proofErr w:type="spellEnd"/>
            <w:r w:rsidRPr="00D65306">
              <w:rPr>
                <w:lang w:val="pl-PL" w:eastAsia="pl-PL"/>
              </w:rPr>
              <w:t xml:space="preserve">, </w:t>
            </w:r>
            <w:proofErr w:type="spellStart"/>
            <w:r w:rsidRPr="00D65306">
              <w:rPr>
                <w:lang w:val="pl-PL" w:eastAsia="pl-PL"/>
              </w:rPr>
              <w:t>bmp</w:t>
            </w:r>
            <w:proofErr w:type="spellEnd"/>
            <w:r w:rsidRPr="00D65306">
              <w:rPr>
                <w:lang w:val="pl-PL" w:eastAsia="pl-PL"/>
              </w:rPr>
              <w:t xml:space="preserve">, </w:t>
            </w:r>
            <w:proofErr w:type="spellStart"/>
            <w:r w:rsidRPr="00D65306">
              <w:rPr>
                <w:lang w:val="pl-PL" w:eastAsia="pl-PL"/>
              </w:rPr>
              <w:t>gif</w:t>
            </w:r>
            <w:proofErr w:type="spellEnd"/>
            <w:r w:rsidRPr="00D65306">
              <w:rPr>
                <w:lang w:val="pl-PL" w:eastAsia="pl-PL"/>
              </w:rPr>
              <w:t>)</w:t>
            </w:r>
          </w:p>
        </w:tc>
      </w:tr>
      <w:tr w:rsidR="00EC0A73" w:rsidRPr="00640F81" w:rsidTr="00D83E75">
        <w:trPr>
          <w:trHeight w:val="255"/>
        </w:trPr>
        <w:tc>
          <w:tcPr>
            <w:tcW w:w="1010" w:type="dxa"/>
            <w:tcBorders>
              <w:top w:val="nil"/>
              <w:left w:val="single" w:sz="4" w:space="0" w:color="000000"/>
              <w:bottom w:val="single" w:sz="4" w:space="0" w:color="000000"/>
              <w:right w:val="single" w:sz="4" w:space="0" w:color="000000"/>
            </w:tcBorders>
            <w:shd w:val="clear" w:color="000000" w:fill="C0C0C0"/>
          </w:tcPr>
          <w:p w:rsidR="00EC0A73" w:rsidRPr="00D65306" w:rsidRDefault="00EC0A73" w:rsidP="0035113C">
            <w:pPr>
              <w:pStyle w:val="Bezodstpw"/>
              <w:numPr>
                <w:ilvl w:val="0"/>
                <w:numId w:val="23"/>
              </w:numPr>
              <w:rPr>
                <w:lang w:val="pl-PL" w:eastAsia="pl-PL"/>
              </w:rPr>
            </w:pPr>
          </w:p>
        </w:tc>
        <w:tc>
          <w:tcPr>
            <w:tcW w:w="8221" w:type="dxa"/>
            <w:tcBorders>
              <w:top w:val="nil"/>
              <w:left w:val="nil"/>
              <w:bottom w:val="nil"/>
              <w:right w:val="single" w:sz="4" w:space="0" w:color="auto"/>
            </w:tcBorders>
            <w:shd w:val="clear" w:color="000000" w:fill="C0C0C0"/>
          </w:tcPr>
          <w:p w:rsidR="00EC0A73" w:rsidRPr="00640F81" w:rsidRDefault="00EC0A73" w:rsidP="0035113C">
            <w:pPr>
              <w:pStyle w:val="Bezodstpw"/>
              <w:rPr>
                <w:b/>
                <w:bCs/>
                <w:lang w:eastAsia="pl-PL"/>
              </w:rPr>
            </w:pPr>
            <w:r w:rsidRPr="00640F81">
              <w:rPr>
                <w:b/>
                <w:bCs/>
                <w:lang w:eastAsia="pl-PL"/>
              </w:rPr>
              <w:t>ARCHIWUM BADAŃ OBRAZOWYCH (PACS)</w:t>
            </w:r>
          </w:p>
        </w:tc>
      </w:tr>
      <w:tr w:rsidR="00EC0A73" w:rsidRPr="008A12D2" w:rsidTr="00D83E75">
        <w:trPr>
          <w:trHeight w:val="255"/>
        </w:trPr>
        <w:tc>
          <w:tcPr>
            <w:tcW w:w="1010" w:type="dxa"/>
            <w:tcBorders>
              <w:top w:val="nil"/>
              <w:left w:val="single" w:sz="4" w:space="0" w:color="000000"/>
              <w:bottom w:val="single" w:sz="4" w:space="0" w:color="000000"/>
              <w:right w:val="nil"/>
            </w:tcBorders>
            <w:shd w:val="clear" w:color="auto" w:fill="auto"/>
          </w:tcPr>
          <w:p w:rsidR="00EC0A73" w:rsidRPr="000C2C50" w:rsidRDefault="00EC0A73" w:rsidP="0035113C">
            <w:pPr>
              <w:pStyle w:val="Bezodstpw"/>
              <w:numPr>
                <w:ilvl w:val="0"/>
                <w:numId w:val="23"/>
              </w:numPr>
              <w:rPr>
                <w:lang w:eastAsia="pl-PL"/>
              </w:rPr>
            </w:pP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Moduł jest usługą serwerową, komunikującą się bezpośrednio z urządzeniami medycznymi oraz pozostałymi modułami systemu.</w:t>
            </w:r>
          </w:p>
        </w:tc>
      </w:tr>
      <w:tr w:rsidR="00EC0A73" w:rsidRPr="008A12D2" w:rsidTr="00D83E75">
        <w:trPr>
          <w:trHeight w:val="510"/>
        </w:trPr>
        <w:tc>
          <w:tcPr>
            <w:tcW w:w="1010" w:type="dxa"/>
            <w:tcBorders>
              <w:top w:val="nil"/>
              <w:left w:val="single" w:sz="4" w:space="0" w:color="000000"/>
              <w:bottom w:val="single" w:sz="4" w:space="0" w:color="000000"/>
              <w:right w:val="nil"/>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FB20E4">
              <w:rPr>
                <w:lang w:val="pl-PL" w:eastAsia="pl-PL"/>
              </w:rPr>
              <w:t>W przypadku uruchomienia więcej niż jednego PACS tego samego producenta, opisanego w SIWZ, możliwość konfiguracji serwerów PACS w taki sposób, aby jeden z nich był nadrzędny, drugi pomocniczy krótkoterminowy, synchronizujący</w:t>
            </w:r>
            <w:r w:rsidRPr="00D65306">
              <w:rPr>
                <w:lang w:val="pl-PL" w:eastAsia="pl-PL"/>
              </w:rPr>
              <w:t xml:space="preserve"> dane do nadrzędnego.</w:t>
            </w:r>
          </w:p>
        </w:tc>
      </w:tr>
      <w:tr w:rsidR="00EC0A73" w:rsidRPr="008A12D2" w:rsidTr="00D83E75">
        <w:trPr>
          <w:trHeight w:val="510"/>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Podłączenie urządzeń pracujących w standardzie DICOM 3.0 będących na wyposażeniu zakładu diagnostyki obrazowej i zapisania cyfrowych wyników obrazowych w centralnym archiwum.</w:t>
            </w:r>
          </w:p>
        </w:tc>
      </w:tr>
      <w:tr w:rsidR="00EC0A73" w:rsidRPr="008A12D2" w:rsidTr="00D83E75">
        <w:trPr>
          <w:trHeight w:val="510"/>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Automatyczny proces zarządzania starzeniem się danych w pamięci masowej. System w sposób automatyczny przenosi najstarsze badania na wybrany nośnik (urządzenie typu NAS - macierz RAID, DVD/LTO).</w:t>
            </w:r>
          </w:p>
        </w:tc>
      </w:tr>
      <w:tr w:rsidR="00EC0A73" w:rsidRPr="008A12D2" w:rsidTr="00D83E75">
        <w:trPr>
          <w:trHeight w:val="76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System archiwizuje zarówno wyniki obrazowe  w jakości diagnostycznej (DICOM) , jak również ich odpowiedniki  w jakości referencyjnej (w formacie JPG).</w:t>
            </w:r>
            <w:r w:rsidRPr="00D65306">
              <w:rPr>
                <w:lang w:val="pl-PL" w:eastAsia="pl-PL"/>
              </w:rPr>
              <w:br/>
              <w:t>Proces starzenia oddzielnie zarządza archiwizacją obrazów diagnostycznych (DICOM) oraz referencyjnych (JPG).</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 xml:space="preserve">Serwer </w:t>
            </w:r>
            <w:r w:rsidRPr="00D65306">
              <w:rPr>
                <w:color w:val="000000"/>
                <w:lang w:val="pl-PL" w:eastAsia="pl-PL"/>
              </w:rPr>
              <w:t xml:space="preserve"> archiwum</w:t>
            </w:r>
            <w:r w:rsidRPr="00D65306">
              <w:rPr>
                <w:color w:val="00FF00"/>
                <w:lang w:val="pl-PL" w:eastAsia="pl-PL"/>
              </w:rPr>
              <w:t xml:space="preserve"> </w:t>
            </w:r>
            <w:r w:rsidRPr="00D65306">
              <w:rPr>
                <w:lang w:val="pl-PL" w:eastAsia="pl-PL"/>
              </w:rPr>
              <w:t xml:space="preserve">wyposażony jest w dyski skonfigurowane w technologii RAID. </w:t>
            </w:r>
          </w:p>
        </w:tc>
      </w:tr>
      <w:tr w:rsidR="00EC0A73" w:rsidRPr="008A12D2" w:rsidTr="00D83E75">
        <w:trPr>
          <w:trHeight w:val="510"/>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bieżącego (</w:t>
            </w:r>
            <w:proofErr w:type="spellStart"/>
            <w:r w:rsidRPr="00D65306">
              <w:rPr>
                <w:lang w:val="pl-PL" w:eastAsia="pl-PL"/>
              </w:rPr>
              <w:t>on-line</w:t>
            </w:r>
            <w:proofErr w:type="spellEnd"/>
            <w:r w:rsidRPr="00D65306">
              <w:rPr>
                <w:lang w:val="pl-PL" w:eastAsia="pl-PL"/>
              </w:rPr>
              <w:t>) dostępu do obrazów referencyjnych (JPG) również w przypadku, gdy odpowiednik diagnostyczny (DICOM) danego badania dostępny jest wyłącznie na płycie CD/DVD.</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 xml:space="preserve">System dla zdjęć diagnostycznych w kolorze wykonuje kolorowe miniatury oraz zdjęcia referencyjne.   </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 xml:space="preserve">System archiwizuje badania obrazowe w archiwum </w:t>
            </w:r>
            <w:proofErr w:type="spellStart"/>
            <w:r w:rsidRPr="00D65306">
              <w:rPr>
                <w:lang w:val="pl-PL" w:eastAsia="pl-PL"/>
              </w:rPr>
              <w:t>on-line</w:t>
            </w:r>
            <w:proofErr w:type="spellEnd"/>
            <w:r w:rsidRPr="00D65306">
              <w:rPr>
                <w:lang w:val="pl-PL" w:eastAsia="pl-PL"/>
              </w:rPr>
              <w:t xml:space="preserve">, </w:t>
            </w:r>
            <w:r w:rsidRPr="00D65306">
              <w:rPr>
                <w:color w:val="000000"/>
                <w:lang w:val="pl-PL" w:eastAsia="pl-PL"/>
              </w:rPr>
              <w:t>którego</w:t>
            </w:r>
            <w:r w:rsidRPr="00D65306">
              <w:rPr>
                <w:lang w:val="pl-PL" w:eastAsia="pl-PL"/>
              </w:rPr>
              <w:t xml:space="preserve"> pojemność może być rozszerzana.</w:t>
            </w:r>
          </w:p>
        </w:tc>
      </w:tr>
      <w:tr w:rsidR="00EC0A73" w:rsidRPr="00640F81" w:rsidTr="00D83E75">
        <w:trPr>
          <w:trHeight w:val="229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640F81" w:rsidRDefault="00EC0A73" w:rsidP="0035113C">
            <w:pPr>
              <w:pStyle w:val="Bezodstpw"/>
              <w:rPr>
                <w:color w:val="000000"/>
                <w:lang w:eastAsia="pl-PL"/>
              </w:rPr>
            </w:pPr>
            <w:r w:rsidRPr="00D65306">
              <w:rPr>
                <w:color w:val="000000"/>
                <w:lang w:val="pl-PL" w:eastAsia="pl-PL"/>
              </w:rPr>
              <w:t>System daje możliwość współpracy z następującymi urządzeniami archiwizującymi dane:</w:t>
            </w:r>
            <w:r w:rsidRPr="00D65306">
              <w:rPr>
                <w:color w:val="000000"/>
                <w:lang w:val="pl-PL" w:eastAsia="pl-PL"/>
              </w:rPr>
              <w:br/>
            </w:r>
            <w:r w:rsidRPr="00D65306">
              <w:rPr>
                <w:color w:val="000000"/>
                <w:lang w:val="pl-PL" w:eastAsia="pl-PL"/>
              </w:rPr>
              <w:br/>
              <w:t xml:space="preserve">Archiwizacja </w:t>
            </w:r>
            <w:proofErr w:type="spellStart"/>
            <w:r w:rsidRPr="00D65306">
              <w:rPr>
                <w:color w:val="000000"/>
                <w:lang w:val="pl-PL" w:eastAsia="pl-PL"/>
              </w:rPr>
              <w:t>on-line</w:t>
            </w:r>
            <w:proofErr w:type="spellEnd"/>
            <w:r w:rsidRPr="00D65306">
              <w:rPr>
                <w:color w:val="000000"/>
                <w:lang w:val="pl-PL" w:eastAsia="pl-PL"/>
              </w:rPr>
              <w:t>: Macierz dyskowa RAID – urządzenie typu NAS, możliwość swobodnego rozszerzenia przez dodanie kolejnych urządzeń typu NAS.</w:t>
            </w:r>
            <w:r w:rsidRPr="00D65306">
              <w:rPr>
                <w:color w:val="000000"/>
                <w:lang w:val="pl-PL" w:eastAsia="pl-PL"/>
              </w:rPr>
              <w:br/>
            </w:r>
            <w:r w:rsidRPr="00D65306">
              <w:rPr>
                <w:color w:val="000000"/>
                <w:lang w:val="pl-PL" w:eastAsia="pl-PL"/>
              </w:rPr>
              <w:br/>
              <w:t xml:space="preserve">Archiwizacja </w:t>
            </w:r>
            <w:proofErr w:type="spellStart"/>
            <w:r w:rsidRPr="00D65306">
              <w:rPr>
                <w:color w:val="000000"/>
                <w:lang w:val="pl-PL" w:eastAsia="pl-PL"/>
              </w:rPr>
              <w:t>off-line</w:t>
            </w:r>
            <w:proofErr w:type="spellEnd"/>
            <w:r w:rsidRPr="00D65306">
              <w:rPr>
                <w:color w:val="000000"/>
                <w:lang w:val="pl-PL" w:eastAsia="pl-PL"/>
              </w:rPr>
              <w:t xml:space="preserve">: </w:t>
            </w:r>
            <w:r w:rsidRPr="00D65306">
              <w:rPr>
                <w:color w:val="000000"/>
                <w:lang w:val="pl-PL" w:eastAsia="pl-PL"/>
              </w:rPr>
              <w:br/>
              <w:t xml:space="preserve">- Duplikator – robot automatycznie zapisujący najstarsze badania na płytach DVD oraz wykonujący nadruk na płycie. </w:t>
            </w:r>
            <w:r w:rsidRPr="00D65306">
              <w:rPr>
                <w:color w:val="000000"/>
                <w:lang w:val="pl-PL" w:eastAsia="pl-PL"/>
              </w:rPr>
              <w:br/>
            </w:r>
            <w:r w:rsidRPr="00640F81">
              <w:rPr>
                <w:color w:val="000000"/>
                <w:lang w:eastAsia="pl-PL"/>
              </w:rPr>
              <w:t xml:space="preserve">- </w:t>
            </w:r>
            <w:proofErr w:type="spellStart"/>
            <w:r w:rsidRPr="00640F81">
              <w:rPr>
                <w:color w:val="000000"/>
                <w:lang w:eastAsia="pl-PL"/>
              </w:rPr>
              <w:t>Napęd</w:t>
            </w:r>
            <w:proofErr w:type="spellEnd"/>
            <w:r w:rsidRPr="00640F81">
              <w:rPr>
                <w:color w:val="000000"/>
                <w:lang w:eastAsia="pl-PL"/>
              </w:rPr>
              <w:t xml:space="preserve"> </w:t>
            </w:r>
            <w:proofErr w:type="spellStart"/>
            <w:r w:rsidRPr="00640F81">
              <w:rPr>
                <w:color w:val="000000"/>
                <w:lang w:eastAsia="pl-PL"/>
              </w:rPr>
              <w:t>taśmowy</w:t>
            </w:r>
            <w:proofErr w:type="spellEnd"/>
            <w:r w:rsidRPr="00640F81">
              <w:rPr>
                <w:color w:val="000000"/>
                <w:lang w:eastAsia="pl-PL"/>
              </w:rPr>
              <w:t xml:space="preserve"> – LTO</w:t>
            </w:r>
            <w:r w:rsidRPr="00640F81">
              <w:rPr>
                <w:color w:val="000000"/>
                <w:lang w:eastAsia="pl-PL"/>
              </w:rPr>
              <w:br/>
              <w:t xml:space="preserve">- Autoloader, </w:t>
            </w:r>
            <w:proofErr w:type="spellStart"/>
            <w:r w:rsidRPr="00640F81">
              <w:rPr>
                <w:color w:val="000000"/>
                <w:lang w:eastAsia="pl-PL"/>
              </w:rPr>
              <w:t>biblioteka</w:t>
            </w:r>
            <w:proofErr w:type="spellEnd"/>
            <w:r w:rsidRPr="00640F81">
              <w:rPr>
                <w:color w:val="000000"/>
                <w:lang w:eastAsia="pl-PL"/>
              </w:rPr>
              <w:t xml:space="preserve"> </w:t>
            </w:r>
            <w:proofErr w:type="spellStart"/>
            <w:r w:rsidRPr="00640F81">
              <w:rPr>
                <w:color w:val="000000"/>
                <w:lang w:eastAsia="pl-PL"/>
              </w:rPr>
              <w:t>taśmowa</w:t>
            </w:r>
            <w:proofErr w:type="spellEnd"/>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0C2C50" w:rsidRDefault="00EC0A73" w:rsidP="0035113C">
            <w:pPr>
              <w:pStyle w:val="Bezodstpw"/>
              <w:numPr>
                <w:ilvl w:val="0"/>
                <w:numId w:val="23"/>
              </w:numPr>
              <w:rPr>
                <w:lang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 xml:space="preserve">System gwarantuje archiwizację badań na trwałe nośniki </w:t>
            </w:r>
            <w:proofErr w:type="spellStart"/>
            <w:r w:rsidRPr="00D65306">
              <w:rPr>
                <w:lang w:val="pl-PL" w:eastAsia="pl-PL"/>
              </w:rPr>
              <w:t>off-line</w:t>
            </w:r>
            <w:proofErr w:type="spellEnd"/>
            <w:r w:rsidRPr="00D65306">
              <w:rPr>
                <w:lang w:val="pl-PL" w:eastAsia="pl-PL"/>
              </w:rPr>
              <w:t xml:space="preserve"> (zapewniające trwałość minimum 5 lat). </w:t>
            </w:r>
          </w:p>
        </w:tc>
      </w:tr>
      <w:tr w:rsidR="00EC0A73" w:rsidRPr="008A12D2" w:rsidTr="00D83E75">
        <w:trPr>
          <w:trHeight w:val="510"/>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 xml:space="preserve">System gwarantuje identyfikowalność nośników </w:t>
            </w:r>
            <w:proofErr w:type="spellStart"/>
            <w:r w:rsidRPr="00D65306">
              <w:rPr>
                <w:lang w:val="pl-PL" w:eastAsia="pl-PL"/>
              </w:rPr>
              <w:t>off-line</w:t>
            </w:r>
            <w:proofErr w:type="spellEnd"/>
            <w:r w:rsidRPr="00D65306">
              <w:rPr>
                <w:lang w:val="pl-PL" w:eastAsia="pl-PL"/>
              </w:rPr>
              <w:t xml:space="preserve"> i przechowuje identyfikatory tych nośników w połączeniu z informacjami o wykonanych badaniach.</w:t>
            </w:r>
          </w:p>
        </w:tc>
      </w:tr>
      <w:tr w:rsidR="00EC0A73" w:rsidRPr="008A12D2" w:rsidTr="00D83E75">
        <w:trPr>
          <w:trHeight w:val="510"/>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System automatycznie archiwizuje wyniki obrazowe na nośnikach trwałych. System daje możliwość pełnej parametryzacji czasu, po którym badania są zapisywane na nośniku. Parametry te są oddzielnie definiowane dla obrazów diagnostycznych i referencyjnych.</w:t>
            </w:r>
          </w:p>
        </w:tc>
      </w:tr>
      <w:tr w:rsidR="00EC0A73" w:rsidRPr="008A12D2" w:rsidTr="00D83E75">
        <w:trPr>
          <w:trHeight w:val="510"/>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 xml:space="preserve">Możliwość składowania sekwencji ruchomych (filmów, np. z endoskopii i laparoskopii) z urządzeń diagnostycznych niepracujących w standardzie DICOM. </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Integracja z modułem zarządzania zakładem diagnostyki (RIS).</w:t>
            </w:r>
          </w:p>
        </w:tc>
      </w:tr>
      <w:tr w:rsidR="00EC0A73" w:rsidRPr="005B345D" w:rsidTr="00D83E75">
        <w:trPr>
          <w:trHeight w:val="2834"/>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auto"/>
              <w:right w:val="single" w:sz="4" w:space="0" w:color="auto"/>
            </w:tcBorders>
            <w:shd w:val="clear" w:color="auto" w:fill="auto"/>
          </w:tcPr>
          <w:p w:rsidR="00EC0A73" w:rsidRPr="00640F81" w:rsidRDefault="00EC0A73" w:rsidP="0035113C">
            <w:pPr>
              <w:pStyle w:val="Bezodstpw"/>
              <w:rPr>
                <w:lang w:eastAsia="pl-PL"/>
              </w:rPr>
            </w:pPr>
            <w:r w:rsidRPr="00640F81">
              <w:rPr>
                <w:lang w:eastAsia="pl-PL"/>
              </w:rPr>
              <w:t xml:space="preserve">System </w:t>
            </w:r>
            <w:proofErr w:type="spellStart"/>
            <w:r w:rsidRPr="00640F81">
              <w:rPr>
                <w:lang w:eastAsia="pl-PL"/>
              </w:rPr>
              <w:t>wspiera</w:t>
            </w:r>
            <w:proofErr w:type="spellEnd"/>
            <w:r w:rsidRPr="00640F81">
              <w:rPr>
                <w:lang w:eastAsia="pl-PL"/>
              </w:rPr>
              <w:t xml:space="preserve"> </w:t>
            </w:r>
            <w:proofErr w:type="spellStart"/>
            <w:r w:rsidRPr="00640F81">
              <w:rPr>
                <w:lang w:eastAsia="pl-PL"/>
              </w:rPr>
              <w:t>poniższe</w:t>
            </w:r>
            <w:proofErr w:type="spellEnd"/>
            <w:r w:rsidRPr="00640F81">
              <w:rPr>
                <w:lang w:eastAsia="pl-PL"/>
              </w:rPr>
              <w:t xml:space="preserve"> </w:t>
            </w:r>
            <w:proofErr w:type="spellStart"/>
            <w:r w:rsidRPr="00640F81">
              <w:rPr>
                <w:lang w:eastAsia="pl-PL"/>
              </w:rPr>
              <w:t>klasy</w:t>
            </w:r>
            <w:proofErr w:type="spellEnd"/>
            <w:r w:rsidRPr="00640F81">
              <w:rPr>
                <w:lang w:eastAsia="pl-PL"/>
              </w:rPr>
              <w:t xml:space="preserve"> DICOM (</w:t>
            </w:r>
            <w:proofErr w:type="spellStart"/>
            <w:r w:rsidRPr="00640F81">
              <w:rPr>
                <w:lang w:eastAsia="pl-PL"/>
              </w:rPr>
              <w:t>jako</w:t>
            </w:r>
            <w:proofErr w:type="spellEnd"/>
            <w:r w:rsidRPr="00640F81">
              <w:rPr>
                <w:lang w:eastAsia="pl-PL"/>
              </w:rPr>
              <w:t xml:space="preserve"> SCP):  Computed Radiography Image Storage (1.2.840.10008.5.1.4.1.1.1) Digital X-Ray Image Storage - For Presentation (1.2.840.10008.5.1.4.1.1.1.1) Digital X-Ray Image Storage - For Processing (1.2.840.10008.5.1.4.1.1.1.1.1) Digital Mammography Image Storage - For Presentation (1.2.840.10008.5.1.4.1.1.1.2) Digital Mammography Image Storage - For Processing (1.2.840.10008.5.1.4.1.1.1.2.1) Digital Intra Oral X-Ray Image Storage - For Presentation (1.2.840.10008.5.1.4.1.1.1.3) Digital Intra Oral X-Ray Image Storage - For Processing (1.2.840.10008.5.1.4.1.1.1.3.1) CT Image Storage (1.2.840.10008.5.1.4.1.1.2) Ultrasound </w:t>
            </w:r>
            <w:proofErr w:type="spellStart"/>
            <w:r w:rsidRPr="00640F81">
              <w:rPr>
                <w:lang w:eastAsia="pl-PL"/>
              </w:rPr>
              <w:t>MultiFrame</w:t>
            </w:r>
            <w:proofErr w:type="spellEnd"/>
            <w:r w:rsidRPr="00640F81">
              <w:rPr>
                <w:lang w:eastAsia="pl-PL"/>
              </w:rPr>
              <w:t xml:space="preserve"> Image Storage (1.2.840.10008.5.1.4.1.1.3.1) MR Image Storage (1.2.840.10008.5.1.4.1.1.4) Ultrasound Image Storage (1.2.840.10008.5.1.4.1.1.6.1) Secondary Capture Image Storage (1.2.840.10008.5.1.4.1.1.7) Standalone Overlay Storage (1.2.840.10008.5.1.4.1.1.8) Standalone Curve Storage (1.2.840.10008.5.1.4.1.1.9) (Draft) Waveform Storage (1.2.840.10008.5.1.4.1.1.9.1) Twelve Lead ECG Waveform Storage (1.2.840.10008.5.1.4.1.1.9.1.1) Standalone Modality LUT Storage (1.2.840.10008.5.1.4.1.1.10) Standalone VOILUT Storage (1.2.840.10008.5.1.4.1.1.11) Grayscale Softcopy Presentation State Storage (1.2.840.10008.5.1.4.1.1.11.1) X-Ray </w:t>
            </w:r>
            <w:proofErr w:type="spellStart"/>
            <w:r w:rsidRPr="00640F81">
              <w:rPr>
                <w:lang w:eastAsia="pl-PL"/>
              </w:rPr>
              <w:t>Angio</w:t>
            </w:r>
            <w:proofErr w:type="spellEnd"/>
            <w:r w:rsidRPr="00640F81">
              <w:rPr>
                <w:lang w:eastAsia="pl-PL"/>
              </w:rPr>
              <w:t xml:space="preserve"> Image Storage (1.2.840.10008.5.1.4.1.1.12.1) X-Ray Fluoroscopy Image Storage (1.2.840.10008.5.1.4.1.1.12.2) Nuclear Medicine Image Storage (1.2.840.10008.5.1.4.1.1.20) VL Endoscopic Image Storage (1.2.840.10008.5.1.4.1.1.77.1.1) VL Microscopic Image Storage (1.2.840.10008.5.1.4.1.1.77.1.2) VL Slide Coordinates Microscopic Image Storage (1.2.840.10008.5.1.4.1.1.77.1.3) VL Photographic Image Storage </w:t>
            </w:r>
            <w:r w:rsidRPr="00640F81">
              <w:rPr>
                <w:lang w:eastAsia="pl-PL"/>
              </w:rPr>
              <w:lastRenderedPageBreak/>
              <w:t xml:space="preserve">(1.2.840.10008.5.1.4.1.1.77.1.4) Basic Text Structured Report Storage (1.2.840.10008.5.1.4.1.1.88.11) Enhanced Structured Report Storage (1.2.840.10008.5.1.4.1.1.88.22) Comprehensive Structured Report Storage (1.2.840.10008.5.1.4.1.1.88.33) Key Object Note Storage (1.2.840.10008.5.1.4.1.1.88.59) PET Image Storage (1.2.840.10008.5.1.4.1.1.128) PET Curve Storage (1.2.840.10008.5.1.4.1.1.129) RT Image Storage (1.2.840.10008.5.1.4.1.1.481.1) RT Dose Storage (1.2.840.10008.5.1.4.1.1.481.2) RT Structure Set Storage (1.2.840.10008.5.1.4.1.1.481.3) RT Beam Storage (1.2.840.10008.5.1.4.1.1.481.4) RT Plan Storage (1.2.840.10008.5.1.4.1.1.481.5) RT </w:t>
            </w:r>
            <w:proofErr w:type="spellStart"/>
            <w:r w:rsidRPr="00640F81">
              <w:rPr>
                <w:lang w:eastAsia="pl-PL"/>
              </w:rPr>
              <w:t>Brachy</w:t>
            </w:r>
            <w:proofErr w:type="spellEnd"/>
            <w:r w:rsidRPr="00640F81">
              <w:rPr>
                <w:lang w:eastAsia="pl-PL"/>
              </w:rPr>
              <w:t xml:space="preserve"> Treatment Record Storage (1.2.840.10008.5.1.4.1.1.481.6) RT Treatment Summary Record Storage (1.2.840.10008.5.1.4.1.1.481.7) Encapsulated PDF Storage (1.2.840.10008.5.1.4.1.1.104.1) Enhanced CT Image Storage (1.2.840.10008.5.1.4.1.1.2.1 ) Enhanced MR Image Storage (1.2.840.10008.5.1.4.1.1.4.1) MR Spectroscopy Storage (1.2.840.10008.5.1.4.1.1.4.2) Multi-frame Single Bit Secondary Capture Image Storage (1.2.840.10008.5.1.4.1.1.7.1) Multi-frame Grayscale Byte Secondary Capture Image Storage (1.2.840.10008.5.1.4.1.1.7.2) Multi-frame Grayscale Word Secondary Capture Image Storage (1.2.840.10008.5.1.4.1.1.7.3) Multi-frame True Color Secondary Capture Image Storage (1.2.840.10008.5.1.4.1.1.7.4) General ECG Waveform Storage (1.2.840.10008.5.1.4.1.1.9.1.2) Ambulatory ECG Waveform Storage (1.2.840.10008.5.1.4.1.1.9.1.3) Hemodynamic Waveform Storage (1.2.840.10008.5.1.4.1.1.9.2.1) Cardiac Electrophysiology Waveform Storage (1.2.840.10008.5.1.4.1.1.9.3.1) Basic Voice Audio Waveform Storage (1.2.840.10008.5.1.4.1.1.9.4.1) Color Softcopy Presentation State Storage SOP Class (1.2.840.10008.5.1.4.1.1.11.2) Pseudo-Color Softcopy Presentation State Storage SOP Class (1.2.840.10008.5.1.4.1.1.11.3) Blending Softcopy Presentation State Storage SOP Class (1.2.840.10008.5.1.4.1.1.11.4) Raw Data Storage (1.2.840.10008.5.1.4.1.1.66) Spatial Registration Storage (1.2.840.10008.5.1.4.1.1.66.1) Spatial </w:t>
            </w:r>
            <w:proofErr w:type="spellStart"/>
            <w:r w:rsidRPr="00640F81">
              <w:rPr>
                <w:lang w:eastAsia="pl-PL"/>
              </w:rPr>
              <w:t>Fiducials</w:t>
            </w:r>
            <w:proofErr w:type="spellEnd"/>
            <w:r w:rsidRPr="00640F81">
              <w:rPr>
                <w:lang w:eastAsia="pl-PL"/>
              </w:rPr>
              <w:t xml:space="preserve"> Storage (1.2.840.10008.5.1.4.1.1.66.2) Deformable Spatial Registration Storage (1.2.840.10008.5.1.4.1.1.66.3) Segmentation Storage (1.2.840.10008.5.1.4.1.1.66.4) Real World Value Mapping Storage (1.2.840.10008.5.1.4.1.1.67) Video Endoscopic Image Storage (1.2.840.10008.5.1.4.1.1.77.1.1.1) Video Microscopic Image Storage (1.2.840.10008.5.1.4.1.1.77.1.2.1) Video Photographic Image Storage (1.2.840.10008.5.1.4.1.1.77.1.4.1) Ophthalmic Photography 8 Bit Image Storage (1.2.840.10008.5.1.4.1.1.77.1.5.1) Ophthalmic Photography 16 Bit Image Storage (1.2.840.10008.5.1.4.1.1.77.1.5.2) </w:t>
            </w:r>
            <w:proofErr w:type="spellStart"/>
            <w:r w:rsidRPr="00640F81">
              <w:rPr>
                <w:lang w:eastAsia="pl-PL"/>
              </w:rPr>
              <w:t>Stereometric</w:t>
            </w:r>
            <w:proofErr w:type="spellEnd"/>
            <w:r w:rsidRPr="00640F81">
              <w:rPr>
                <w:lang w:eastAsia="pl-PL"/>
              </w:rPr>
              <w:t xml:space="preserve"> Relationship Storage (1.2.840.10008.5.1.4.1.1.77.1.5.3) Procedure Log Storage (1.2.840.10008.5.1.4.1.1.88.40) Mammography CAD SR (1.2.840.10008.5.1.4.1.1.88.50) Chest CAD SR (1.2.840.10008.5.1.4.1.1.88.65) X-Ray Radiation Dose SR (1.2.840.10008.5.1.4.1.1.88.67) Encapsulated CDA Storage (1.2.840.10008.5.1.4.1.1.104.2) RT Ion Plan Storage (1.2.840.10008.5.1.4.1.1.481.8) RT Ion Beams Treatment Record Storage (1.2.840.10008.5.1.4.1.1.481.9) RT Beams Delivery Instruction Storage (1.2.840.10008.5.1.4.34.1) RT Conventional Machine Verification (1.2.840.10008.5.1.4.34.2) RT Ion Machine Verification (1.2.840.10008.5.1.4.34.3) </w:t>
            </w:r>
            <w:r w:rsidRPr="00640F81">
              <w:rPr>
                <w:lang w:eastAsia="pl-PL"/>
              </w:rPr>
              <w:lastRenderedPageBreak/>
              <w:t xml:space="preserve">Patient Root Query/ Retrieve Info Model – FIND (1.2.840.10008.5.1.4.1.2.1.1) Patient Root Query/ Retrieve Info Model – MOVE (1.2.840.10008.5.1.4.1.2.1.2) Patient Root Query/ Retrieve Info Model – GET (1.2.840.10008.5.1.4.1.2.1.3) Study Root Query/ Retrieve Info Model – FIND  (1.2.840.10008.5.1.4.1.2.2.1) Study Root Query/ Retrieve Info Model – MOVE  (1.2.840.10008.5.1.4.1.2.2.2) Study Root Query/ Retrieve Info Model – GET  (1.2.840.10008.5.1.4.1.2.2.3) Patient/Study Only Query/ Retrieve Info Model – FIND  (1.2.840.10008.5.1.4.1.2.3.1) Patient/Study Only Query/ Retrieve Info Model – MOVE  (1.2.840.10008.5.1.4.1.2.3.2) Patient/Study Only Root Query/ Retrieve Info Model – GET  (1.2.840.10008.5.1.4.1.2.3.3) Storage Commitment Push Model (1.2.840.10008.1.20.1) Verification (1.2.840.10008.1.1) </w:t>
            </w:r>
          </w:p>
        </w:tc>
      </w:tr>
      <w:tr w:rsidR="00EC0A73" w:rsidRPr="005B345D" w:rsidTr="00D83E75">
        <w:trPr>
          <w:trHeight w:val="1275"/>
        </w:trPr>
        <w:tc>
          <w:tcPr>
            <w:tcW w:w="1010" w:type="dxa"/>
            <w:tcBorders>
              <w:top w:val="nil"/>
              <w:left w:val="single" w:sz="4" w:space="0" w:color="000000"/>
              <w:bottom w:val="single" w:sz="4" w:space="0" w:color="000000"/>
              <w:right w:val="single" w:sz="4" w:space="0" w:color="000000"/>
            </w:tcBorders>
            <w:shd w:val="clear" w:color="auto" w:fill="auto"/>
          </w:tcPr>
          <w:p w:rsidR="00EC0A73" w:rsidRPr="000C2C50" w:rsidRDefault="00EC0A73" w:rsidP="0035113C">
            <w:pPr>
              <w:pStyle w:val="Bezodstpw"/>
              <w:numPr>
                <w:ilvl w:val="0"/>
                <w:numId w:val="23"/>
              </w:numPr>
              <w:rPr>
                <w:lang w:eastAsia="pl-PL"/>
              </w:rPr>
            </w:pPr>
          </w:p>
        </w:tc>
        <w:tc>
          <w:tcPr>
            <w:tcW w:w="8221" w:type="dxa"/>
            <w:tcBorders>
              <w:top w:val="nil"/>
              <w:left w:val="nil"/>
              <w:bottom w:val="single" w:sz="4" w:space="0" w:color="auto"/>
              <w:right w:val="single" w:sz="4" w:space="0" w:color="auto"/>
            </w:tcBorders>
            <w:shd w:val="clear" w:color="auto" w:fill="auto"/>
          </w:tcPr>
          <w:p w:rsidR="00EC0A73" w:rsidRPr="00640F81" w:rsidRDefault="00EC0A73" w:rsidP="0035113C">
            <w:pPr>
              <w:pStyle w:val="Bezodstpw"/>
              <w:rPr>
                <w:lang w:eastAsia="pl-PL"/>
              </w:rPr>
            </w:pPr>
            <w:r w:rsidRPr="00640F81">
              <w:rPr>
                <w:lang w:eastAsia="pl-PL"/>
              </w:rPr>
              <w:t xml:space="preserve">System </w:t>
            </w:r>
            <w:proofErr w:type="spellStart"/>
            <w:r w:rsidRPr="00640F81">
              <w:rPr>
                <w:lang w:eastAsia="pl-PL"/>
              </w:rPr>
              <w:t>wspiera</w:t>
            </w:r>
            <w:proofErr w:type="spellEnd"/>
            <w:r w:rsidRPr="00640F81">
              <w:rPr>
                <w:lang w:eastAsia="pl-PL"/>
              </w:rPr>
              <w:t xml:space="preserve"> </w:t>
            </w:r>
            <w:proofErr w:type="spellStart"/>
            <w:r w:rsidRPr="00640F81">
              <w:rPr>
                <w:lang w:eastAsia="pl-PL"/>
              </w:rPr>
              <w:t>poniższe</w:t>
            </w:r>
            <w:proofErr w:type="spellEnd"/>
            <w:r w:rsidRPr="00640F81">
              <w:rPr>
                <w:lang w:eastAsia="pl-PL"/>
              </w:rPr>
              <w:t xml:space="preserve"> </w:t>
            </w:r>
            <w:proofErr w:type="spellStart"/>
            <w:r w:rsidRPr="00640F81">
              <w:rPr>
                <w:lang w:eastAsia="pl-PL"/>
              </w:rPr>
              <w:t>składnie</w:t>
            </w:r>
            <w:proofErr w:type="spellEnd"/>
            <w:r w:rsidRPr="00640F81">
              <w:rPr>
                <w:lang w:eastAsia="pl-PL"/>
              </w:rPr>
              <w:t xml:space="preserve"> </w:t>
            </w:r>
            <w:proofErr w:type="spellStart"/>
            <w:r w:rsidRPr="00640F81">
              <w:rPr>
                <w:lang w:eastAsia="pl-PL"/>
              </w:rPr>
              <w:t>transferu</w:t>
            </w:r>
            <w:proofErr w:type="spellEnd"/>
            <w:r w:rsidRPr="00640F81">
              <w:rPr>
                <w:lang w:eastAsia="pl-PL"/>
              </w:rPr>
              <w:t xml:space="preserve"> </w:t>
            </w:r>
            <w:proofErr w:type="spellStart"/>
            <w:r w:rsidRPr="00640F81">
              <w:rPr>
                <w:lang w:eastAsia="pl-PL"/>
              </w:rPr>
              <w:t>dla</w:t>
            </w:r>
            <w:proofErr w:type="spellEnd"/>
            <w:r w:rsidRPr="00640F81">
              <w:rPr>
                <w:lang w:eastAsia="pl-PL"/>
              </w:rPr>
              <w:t xml:space="preserve"> </w:t>
            </w:r>
            <w:proofErr w:type="spellStart"/>
            <w:r w:rsidRPr="00640F81">
              <w:rPr>
                <w:lang w:eastAsia="pl-PL"/>
              </w:rPr>
              <w:t>danych</w:t>
            </w:r>
            <w:proofErr w:type="spellEnd"/>
            <w:r w:rsidRPr="00640F81">
              <w:rPr>
                <w:lang w:eastAsia="pl-PL"/>
              </w:rPr>
              <w:t xml:space="preserve"> </w:t>
            </w:r>
            <w:proofErr w:type="spellStart"/>
            <w:r w:rsidRPr="00640F81">
              <w:rPr>
                <w:lang w:eastAsia="pl-PL"/>
              </w:rPr>
              <w:t>obrazowych</w:t>
            </w:r>
            <w:proofErr w:type="spellEnd"/>
            <w:r w:rsidRPr="00640F81">
              <w:rPr>
                <w:lang w:eastAsia="pl-PL"/>
              </w:rPr>
              <w:t>:</w:t>
            </w:r>
            <w:r w:rsidRPr="00640F81">
              <w:rPr>
                <w:lang w:eastAsia="pl-PL"/>
              </w:rPr>
              <w:br/>
              <w:t xml:space="preserve">Implicit VR Little </w:t>
            </w:r>
            <w:proofErr w:type="spellStart"/>
            <w:r w:rsidRPr="00640F81">
              <w:rPr>
                <w:lang w:eastAsia="pl-PL"/>
              </w:rPr>
              <w:t>Endian</w:t>
            </w:r>
            <w:proofErr w:type="spellEnd"/>
            <w:r w:rsidRPr="00640F81">
              <w:rPr>
                <w:lang w:eastAsia="pl-PL"/>
              </w:rPr>
              <w:t xml:space="preserve"> - 1.2.840.10008.1.2</w:t>
            </w:r>
            <w:r w:rsidRPr="00640F81">
              <w:rPr>
                <w:lang w:eastAsia="pl-PL"/>
              </w:rPr>
              <w:br/>
              <w:t xml:space="preserve">Explicit VR Little </w:t>
            </w:r>
            <w:proofErr w:type="spellStart"/>
            <w:r w:rsidRPr="00640F81">
              <w:rPr>
                <w:lang w:eastAsia="pl-PL"/>
              </w:rPr>
              <w:t>Endian</w:t>
            </w:r>
            <w:proofErr w:type="spellEnd"/>
            <w:r w:rsidRPr="00640F81">
              <w:rPr>
                <w:lang w:eastAsia="pl-PL"/>
              </w:rPr>
              <w:t xml:space="preserve"> - 1.2.840.10008.1.2.1</w:t>
            </w:r>
            <w:r w:rsidRPr="00640F81">
              <w:rPr>
                <w:lang w:eastAsia="pl-PL"/>
              </w:rPr>
              <w:br/>
              <w:t>JPEG Baseline (Process 1) - 1.2.840.10008.1.2.4.50</w:t>
            </w:r>
            <w:r w:rsidRPr="00640F81">
              <w:rPr>
                <w:lang w:eastAsia="pl-PL"/>
              </w:rPr>
              <w:br/>
              <w:t>JPEG Extended (Process 2 &amp; 4) - 1.2.840.10008.1.2.4.51</w:t>
            </w:r>
            <w:r w:rsidRPr="00640F81">
              <w:rPr>
                <w:lang w:eastAsia="pl-PL"/>
              </w:rPr>
              <w:br/>
              <w:t>JPEG Spectral Selection, Non-</w:t>
            </w:r>
            <w:proofErr w:type="spellStart"/>
            <w:r w:rsidRPr="00640F81">
              <w:rPr>
                <w:lang w:eastAsia="pl-PL"/>
              </w:rPr>
              <w:t>Hier</w:t>
            </w:r>
            <w:proofErr w:type="spellEnd"/>
            <w:r w:rsidRPr="00640F81">
              <w:rPr>
                <w:lang w:eastAsia="pl-PL"/>
              </w:rPr>
              <w:t>. (Proc. 6 &amp; 8) (</w:t>
            </w:r>
            <w:proofErr w:type="spellStart"/>
            <w:r w:rsidRPr="00640F81">
              <w:rPr>
                <w:lang w:eastAsia="pl-PL"/>
              </w:rPr>
              <w:t>Retd</w:t>
            </w:r>
            <w:proofErr w:type="spellEnd"/>
            <w:r w:rsidRPr="00640F81">
              <w:rPr>
                <w:lang w:eastAsia="pl-PL"/>
              </w:rPr>
              <w:t>.) - 1.2.840.10008.1.2.4.53</w:t>
            </w:r>
            <w:r w:rsidRPr="00640F81">
              <w:rPr>
                <w:lang w:eastAsia="pl-PL"/>
              </w:rPr>
              <w:br/>
              <w:t>JPEG Full Progression, Non-</w:t>
            </w:r>
            <w:proofErr w:type="spellStart"/>
            <w:r w:rsidRPr="00640F81">
              <w:rPr>
                <w:lang w:eastAsia="pl-PL"/>
              </w:rPr>
              <w:t>Hier</w:t>
            </w:r>
            <w:proofErr w:type="spellEnd"/>
            <w:r w:rsidRPr="00640F81">
              <w:rPr>
                <w:lang w:eastAsia="pl-PL"/>
              </w:rPr>
              <w:t>. (Proc. 10 &amp; 12) (</w:t>
            </w:r>
            <w:proofErr w:type="spellStart"/>
            <w:r w:rsidRPr="00640F81">
              <w:rPr>
                <w:lang w:eastAsia="pl-PL"/>
              </w:rPr>
              <w:t>Retd</w:t>
            </w:r>
            <w:proofErr w:type="spellEnd"/>
            <w:r w:rsidRPr="00640F81">
              <w:rPr>
                <w:lang w:eastAsia="pl-PL"/>
              </w:rPr>
              <w:t>.) - 1.2.840.10008.1.2.4.55</w:t>
            </w:r>
            <w:r w:rsidRPr="00640F81">
              <w:rPr>
                <w:lang w:eastAsia="pl-PL"/>
              </w:rPr>
              <w:br/>
              <w:t>JPEG Lossless, Non-Hierarchical (Process 14) - 1.2.840.10008.1.2.4.57</w:t>
            </w:r>
            <w:r w:rsidRPr="00640F81">
              <w:rPr>
                <w:lang w:eastAsia="pl-PL"/>
              </w:rPr>
              <w:br/>
              <w:t>JPEG Lossless, Non-Hierarchical FOP (Process 14, Selection Value 1) - 1.2.840.10008.1.2.4.70</w:t>
            </w:r>
            <w:r w:rsidRPr="00640F81">
              <w:rPr>
                <w:lang w:eastAsia="pl-PL"/>
              </w:rPr>
              <w:br/>
              <w:t xml:space="preserve">System </w:t>
            </w:r>
            <w:proofErr w:type="spellStart"/>
            <w:r w:rsidRPr="00640F81">
              <w:rPr>
                <w:lang w:eastAsia="pl-PL"/>
              </w:rPr>
              <w:t>wspiera</w:t>
            </w:r>
            <w:proofErr w:type="spellEnd"/>
            <w:r w:rsidRPr="00640F81">
              <w:rPr>
                <w:lang w:eastAsia="pl-PL"/>
              </w:rPr>
              <w:t xml:space="preserve"> </w:t>
            </w:r>
            <w:proofErr w:type="spellStart"/>
            <w:r w:rsidRPr="00640F81">
              <w:rPr>
                <w:lang w:eastAsia="pl-PL"/>
              </w:rPr>
              <w:t>poniższe</w:t>
            </w:r>
            <w:proofErr w:type="spellEnd"/>
            <w:r w:rsidRPr="00640F81">
              <w:rPr>
                <w:lang w:eastAsia="pl-PL"/>
              </w:rPr>
              <w:t xml:space="preserve"> </w:t>
            </w:r>
            <w:proofErr w:type="spellStart"/>
            <w:r w:rsidRPr="00640F81">
              <w:rPr>
                <w:lang w:eastAsia="pl-PL"/>
              </w:rPr>
              <w:t>składnie</w:t>
            </w:r>
            <w:proofErr w:type="spellEnd"/>
            <w:r w:rsidRPr="00640F81">
              <w:rPr>
                <w:lang w:eastAsia="pl-PL"/>
              </w:rPr>
              <w:t xml:space="preserve"> </w:t>
            </w:r>
            <w:proofErr w:type="spellStart"/>
            <w:r w:rsidRPr="00640F81">
              <w:rPr>
                <w:lang w:eastAsia="pl-PL"/>
              </w:rPr>
              <w:t>transferu</w:t>
            </w:r>
            <w:proofErr w:type="spellEnd"/>
            <w:r w:rsidRPr="00640F81">
              <w:rPr>
                <w:lang w:eastAsia="pl-PL"/>
              </w:rPr>
              <w:t xml:space="preserve"> </w:t>
            </w:r>
            <w:proofErr w:type="spellStart"/>
            <w:r w:rsidRPr="00640F81">
              <w:rPr>
                <w:lang w:eastAsia="pl-PL"/>
              </w:rPr>
              <w:t>dla</w:t>
            </w:r>
            <w:proofErr w:type="spellEnd"/>
            <w:r w:rsidRPr="00640F81">
              <w:rPr>
                <w:lang w:eastAsia="pl-PL"/>
              </w:rPr>
              <w:t xml:space="preserve"> </w:t>
            </w:r>
            <w:proofErr w:type="spellStart"/>
            <w:r w:rsidRPr="00640F81">
              <w:rPr>
                <w:lang w:eastAsia="pl-PL"/>
              </w:rPr>
              <w:t>danych</w:t>
            </w:r>
            <w:proofErr w:type="spellEnd"/>
            <w:r w:rsidRPr="00640F81">
              <w:rPr>
                <w:lang w:eastAsia="pl-PL"/>
              </w:rPr>
              <w:t xml:space="preserve"> </w:t>
            </w:r>
            <w:proofErr w:type="spellStart"/>
            <w:r w:rsidRPr="00640F81">
              <w:rPr>
                <w:lang w:eastAsia="pl-PL"/>
              </w:rPr>
              <w:t>nieobrazowych</w:t>
            </w:r>
            <w:proofErr w:type="spellEnd"/>
            <w:r w:rsidRPr="00640F81">
              <w:rPr>
                <w:lang w:eastAsia="pl-PL"/>
              </w:rPr>
              <w:t>:</w:t>
            </w:r>
            <w:r w:rsidRPr="00640F81">
              <w:rPr>
                <w:lang w:eastAsia="pl-PL"/>
              </w:rPr>
              <w:br/>
              <w:t xml:space="preserve">Implicit VR Little </w:t>
            </w:r>
            <w:proofErr w:type="spellStart"/>
            <w:r w:rsidRPr="00640F81">
              <w:rPr>
                <w:lang w:eastAsia="pl-PL"/>
              </w:rPr>
              <w:t>Endian</w:t>
            </w:r>
            <w:proofErr w:type="spellEnd"/>
            <w:r w:rsidRPr="00640F81">
              <w:rPr>
                <w:lang w:eastAsia="pl-PL"/>
              </w:rPr>
              <w:t xml:space="preserve"> – 1.2.840.10008.1.2</w:t>
            </w:r>
            <w:r w:rsidRPr="00640F81">
              <w:rPr>
                <w:lang w:eastAsia="pl-PL"/>
              </w:rPr>
              <w:br/>
              <w:t xml:space="preserve">Explicit VR Little </w:t>
            </w:r>
            <w:proofErr w:type="spellStart"/>
            <w:r w:rsidRPr="00640F81">
              <w:rPr>
                <w:lang w:eastAsia="pl-PL"/>
              </w:rPr>
              <w:t>Endian</w:t>
            </w:r>
            <w:proofErr w:type="spellEnd"/>
            <w:r w:rsidRPr="00640F81">
              <w:rPr>
                <w:lang w:eastAsia="pl-PL"/>
              </w:rPr>
              <w:t xml:space="preserve"> – 1.2.840.10008.1.2.1</w:t>
            </w:r>
          </w:p>
        </w:tc>
      </w:tr>
      <w:tr w:rsidR="00EC0A73" w:rsidRPr="008A12D2" w:rsidTr="00D83E75">
        <w:trPr>
          <w:trHeight w:val="510"/>
        </w:trPr>
        <w:tc>
          <w:tcPr>
            <w:tcW w:w="1010" w:type="dxa"/>
            <w:tcBorders>
              <w:top w:val="nil"/>
              <w:left w:val="single" w:sz="4" w:space="0" w:color="000000"/>
              <w:bottom w:val="single" w:sz="4" w:space="0" w:color="000000"/>
              <w:right w:val="nil"/>
            </w:tcBorders>
            <w:shd w:val="clear" w:color="auto" w:fill="auto"/>
          </w:tcPr>
          <w:p w:rsidR="00EC0A73" w:rsidRPr="000C2C50" w:rsidRDefault="00EC0A73" w:rsidP="0035113C">
            <w:pPr>
              <w:pStyle w:val="Bezodstpw"/>
              <w:numPr>
                <w:ilvl w:val="0"/>
                <w:numId w:val="23"/>
              </w:numPr>
              <w:rPr>
                <w:lang w:eastAsia="pl-PL"/>
              </w:rPr>
            </w:pPr>
          </w:p>
        </w:tc>
        <w:tc>
          <w:tcPr>
            <w:tcW w:w="8221"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 xml:space="preserve">Udostępnienie przeglądarkom diagnostycznym informację o </w:t>
            </w:r>
            <w:proofErr w:type="spellStart"/>
            <w:r w:rsidRPr="00D65306">
              <w:rPr>
                <w:lang w:val="pl-PL" w:eastAsia="pl-PL"/>
              </w:rPr>
              <w:t>modalnościach</w:t>
            </w:r>
            <w:proofErr w:type="spellEnd"/>
            <w:r w:rsidRPr="00D65306">
              <w:rPr>
                <w:lang w:val="pl-PL" w:eastAsia="pl-PL"/>
              </w:rPr>
              <w:t xml:space="preserve"> zawartych w badaniu (bez konieczności szczegółowego odpytywania o listę serii)</w:t>
            </w:r>
          </w:p>
        </w:tc>
      </w:tr>
      <w:tr w:rsidR="00EC0A73" w:rsidRPr="008A12D2" w:rsidTr="00D83E75">
        <w:trPr>
          <w:trHeight w:val="255"/>
        </w:trPr>
        <w:tc>
          <w:tcPr>
            <w:tcW w:w="1010" w:type="dxa"/>
            <w:tcBorders>
              <w:top w:val="nil"/>
              <w:left w:val="single" w:sz="4" w:space="0" w:color="000000"/>
              <w:bottom w:val="single" w:sz="4" w:space="0" w:color="000000"/>
              <w:right w:val="nil"/>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Udostępnienie przeglądarkom diagnostycznym możliwości wyszukiwania badań na podstawie modalności zawartych w nich serii</w:t>
            </w:r>
          </w:p>
        </w:tc>
      </w:tr>
      <w:tr w:rsidR="00EC0A73" w:rsidRPr="008A12D2" w:rsidTr="00D83E75">
        <w:trPr>
          <w:trHeight w:val="510"/>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 xml:space="preserve">Zaimplementowany mechanizm </w:t>
            </w:r>
            <w:proofErr w:type="spellStart"/>
            <w:r w:rsidRPr="00D65306">
              <w:rPr>
                <w:lang w:val="pl-PL" w:eastAsia="pl-PL"/>
              </w:rPr>
              <w:t>autoroutingu</w:t>
            </w:r>
            <w:proofErr w:type="spellEnd"/>
            <w:r w:rsidRPr="00D65306">
              <w:rPr>
                <w:lang w:val="pl-PL" w:eastAsia="pl-PL"/>
              </w:rPr>
              <w:t>. System umożliwia zdefiniowanie reguł, według których badania obrazowe są automatycznie przesyłane do skonfigurowanych aplikacji DICOM.</w:t>
            </w:r>
          </w:p>
        </w:tc>
      </w:tr>
      <w:tr w:rsidR="00EC0A73" w:rsidRPr="008A12D2" w:rsidTr="00D83E75">
        <w:trPr>
          <w:trHeight w:val="510"/>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 xml:space="preserve">Zaimplementowany mechanizm </w:t>
            </w:r>
            <w:proofErr w:type="spellStart"/>
            <w:r w:rsidRPr="00D65306">
              <w:rPr>
                <w:lang w:val="pl-PL" w:eastAsia="pl-PL"/>
              </w:rPr>
              <w:t>prefetchingu</w:t>
            </w:r>
            <w:proofErr w:type="spellEnd"/>
            <w:r w:rsidRPr="00D65306">
              <w:rPr>
                <w:lang w:val="pl-PL" w:eastAsia="pl-PL"/>
              </w:rPr>
              <w:t xml:space="preserve">. System umożliwia zdefiniowanie reguł, według których historyczne badania pacjenta, o treści powiązanej z bieżącym badaniem, są automatycznie przesyłane do stacji diagnostycznej. </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 xml:space="preserve">Możliwość automatycznej korekcji UID obiektu DICOM do wartości zapisanej w bazie danych, w przypadku wystąpienia konfliktu. </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000000" w:fill="C0C0C0"/>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000000" w:fill="C0C0C0"/>
          </w:tcPr>
          <w:p w:rsidR="00EC0A73" w:rsidRPr="00D65306" w:rsidRDefault="00EC0A73" w:rsidP="0035113C">
            <w:pPr>
              <w:pStyle w:val="Bezodstpw"/>
              <w:rPr>
                <w:b/>
                <w:bCs/>
                <w:lang w:val="pl-PL" w:eastAsia="pl-PL"/>
              </w:rPr>
            </w:pPr>
            <w:r w:rsidRPr="00D65306">
              <w:rPr>
                <w:b/>
                <w:bCs/>
                <w:lang w:val="pl-PL" w:eastAsia="pl-PL"/>
              </w:rPr>
              <w:t>ADMINISTRATOR ARCHIWUM BADAŃ OBRAZOWYCH PACS</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Aplikacja komunikuje się z użytkownikiem w języku polskim i angielskim</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 xml:space="preserve">Aplikacja dostępna z każdego miejsca w jednostce poprzez przeglądarkę WWW.  </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color w:val="000000"/>
                <w:lang w:val="pl-PL" w:eastAsia="pl-PL"/>
              </w:rPr>
            </w:pPr>
            <w:r w:rsidRPr="00D65306">
              <w:rPr>
                <w:color w:val="000000"/>
                <w:lang w:val="pl-PL" w:eastAsia="pl-PL"/>
              </w:rPr>
              <w:t xml:space="preserve">Dostęp do aplikacji jest zabezpieczony loginem i hasłem.  </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color w:val="000000"/>
                <w:lang w:val="pl-PL" w:eastAsia="pl-PL"/>
              </w:rPr>
            </w:pPr>
            <w:r w:rsidRPr="00D65306">
              <w:rPr>
                <w:color w:val="000000"/>
                <w:lang w:val="pl-PL" w:eastAsia="pl-PL"/>
              </w:rPr>
              <w:t>Możliwość zarządzania użytkownikami i ich uprawnieniami.</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color w:val="000000"/>
                <w:lang w:val="pl-PL" w:eastAsia="pl-PL"/>
              </w:rPr>
            </w:pPr>
            <w:r w:rsidRPr="00D65306">
              <w:rPr>
                <w:color w:val="000000"/>
                <w:lang w:val="pl-PL" w:eastAsia="pl-PL"/>
              </w:rPr>
              <w:t>Możliwość zarządzania siecią PACS oraz monitorowanie bieżących zdarzeń.</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color w:val="000000"/>
                <w:lang w:val="pl-PL" w:eastAsia="pl-PL"/>
              </w:rPr>
            </w:pPr>
            <w:r w:rsidRPr="00D65306">
              <w:rPr>
                <w:color w:val="000000"/>
                <w:lang w:val="pl-PL" w:eastAsia="pl-PL"/>
              </w:rPr>
              <w:t xml:space="preserve">Aplikacja graficznie przedstawia przepływ danych pomiędzy urządzeniami DICOM a serwerem PACS. </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color w:val="000000"/>
                <w:lang w:val="pl-PL" w:eastAsia="pl-PL"/>
              </w:rPr>
            </w:pPr>
            <w:r w:rsidRPr="00D65306">
              <w:rPr>
                <w:color w:val="000000"/>
                <w:lang w:val="pl-PL" w:eastAsia="pl-PL"/>
              </w:rPr>
              <w:t>Możliwość wybrania z listy ikony reprezentującej typ urządzenia DICOM.</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color w:val="000000"/>
                <w:lang w:val="pl-PL" w:eastAsia="pl-PL"/>
              </w:rPr>
            </w:pPr>
            <w:r w:rsidRPr="00D65306">
              <w:rPr>
                <w:color w:val="000000"/>
                <w:lang w:val="pl-PL" w:eastAsia="pl-PL"/>
              </w:rPr>
              <w:t>Możliwość sprawdzenia aktualnego stanu połączenia serwera PACS z urządzeniem za pomocą polecenia PING i C-ECHO.</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color w:val="000000"/>
                <w:lang w:val="pl-PL" w:eastAsia="pl-PL"/>
              </w:rPr>
            </w:pPr>
            <w:r w:rsidRPr="00D65306">
              <w:rPr>
                <w:color w:val="000000"/>
                <w:lang w:val="pl-PL" w:eastAsia="pl-PL"/>
              </w:rPr>
              <w:t>Dostęp do konfiguracji węzła po jednym kliknięciu myszy w jego reprezentację graficzną.</w:t>
            </w:r>
          </w:p>
        </w:tc>
      </w:tr>
      <w:tr w:rsidR="00EC0A73" w:rsidRPr="00640F81" w:rsidTr="00D83E75">
        <w:trPr>
          <w:trHeight w:val="510"/>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640F81" w:rsidRDefault="00EC0A73" w:rsidP="0035113C">
            <w:pPr>
              <w:pStyle w:val="Bezodstpw"/>
              <w:rPr>
                <w:color w:val="000000"/>
                <w:lang w:eastAsia="pl-PL"/>
              </w:rPr>
            </w:pPr>
            <w:r w:rsidRPr="00D65306">
              <w:rPr>
                <w:color w:val="000000"/>
                <w:lang w:val="pl-PL" w:eastAsia="pl-PL"/>
              </w:rPr>
              <w:t xml:space="preserve">Narzędzie diagnostyczne do sprawdzenia całej sieci PACS w zakresie komunikacji pomiędzy wszystkimi jej elementami. </w:t>
            </w:r>
            <w:proofErr w:type="spellStart"/>
            <w:r w:rsidRPr="00640F81">
              <w:rPr>
                <w:color w:val="000000"/>
                <w:lang w:eastAsia="pl-PL"/>
              </w:rPr>
              <w:t>Aplikacja</w:t>
            </w:r>
            <w:proofErr w:type="spellEnd"/>
            <w:r w:rsidRPr="00640F81">
              <w:rPr>
                <w:color w:val="000000"/>
                <w:lang w:eastAsia="pl-PL"/>
              </w:rPr>
              <w:t xml:space="preserve"> </w:t>
            </w:r>
            <w:proofErr w:type="spellStart"/>
            <w:r w:rsidRPr="00640F81">
              <w:rPr>
                <w:color w:val="000000"/>
                <w:lang w:eastAsia="pl-PL"/>
              </w:rPr>
              <w:t>informuje</w:t>
            </w:r>
            <w:proofErr w:type="spellEnd"/>
            <w:r w:rsidRPr="00640F81">
              <w:rPr>
                <w:color w:val="000000"/>
                <w:lang w:eastAsia="pl-PL"/>
              </w:rPr>
              <w:t xml:space="preserve"> </w:t>
            </w:r>
            <w:proofErr w:type="spellStart"/>
            <w:r w:rsidRPr="00640F81">
              <w:rPr>
                <w:color w:val="000000"/>
                <w:lang w:eastAsia="pl-PL"/>
              </w:rPr>
              <w:t>administratora</w:t>
            </w:r>
            <w:proofErr w:type="spellEnd"/>
            <w:r w:rsidRPr="00640F81">
              <w:rPr>
                <w:color w:val="000000"/>
                <w:lang w:eastAsia="pl-PL"/>
              </w:rPr>
              <w:t xml:space="preserve">, </w:t>
            </w:r>
            <w:proofErr w:type="spellStart"/>
            <w:r w:rsidRPr="00640F81">
              <w:rPr>
                <w:color w:val="000000"/>
                <w:lang w:eastAsia="pl-PL"/>
              </w:rPr>
              <w:t>które</w:t>
            </w:r>
            <w:proofErr w:type="spellEnd"/>
            <w:r w:rsidRPr="00640F81">
              <w:rPr>
                <w:color w:val="000000"/>
                <w:lang w:eastAsia="pl-PL"/>
              </w:rPr>
              <w:t xml:space="preserve"> </w:t>
            </w:r>
            <w:proofErr w:type="spellStart"/>
            <w:r w:rsidRPr="00640F81">
              <w:rPr>
                <w:color w:val="000000"/>
                <w:lang w:eastAsia="pl-PL"/>
              </w:rPr>
              <w:t>węzły</w:t>
            </w:r>
            <w:proofErr w:type="spellEnd"/>
            <w:r w:rsidRPr="00640F81">
              <w:rPr>
                <w:color w:val="000000"/>
                <w:lang w:eastAsia="pl-PL"/>
              </w:rPr>
              <w:t xml:space="preserve"> </w:t>
            </w:r>
            <w:proofErr w:type="spellStart"/>
            <w:r w:rsidRPr="00640F81">
              <w:rPr>
                <w:color w:val="000000"/>
                <w:lang w:eastAsia="pl-PL"/>
              </w:rPr>
              <w:t>dicomowe</w:t>
            </w:r>
            <w:proofErr w:type="spellEnd"/>
            <w:r w:rsidRPr="00640F81">
              <w:rPr>
                <w:color w:val="000000"/>
                <w:lang w:eastAsia="pl-PL"/>
              </w:rPr>
              <w:t xml:space="preserve"> </w:t>
            </w:r>
            <w:proofErr w:type="spellStart"/>
            <w:r w:rsidRPr="00640F81">
              <w:rPr>
                <w:color w:val="000000"/>
                <w:lang w:eastAsia="pl-PL"/>
              </w:rPr>
              <w:t>są</w:t>
            </w:r>
            <w:proofErr w:type="spellEnd"/>
            <w:r w:rsidRPr="00640F81">
              <w:rPr>
                <w:color w:val="000000"/>
                <w:lang w:eastAsia="pl-PL"/>
              </w:rPr>
              <w:t xml:space="preserve"> </w:t>
            </w:r>
            <w:proofErr w:type="spellStart"/>
            <w:r w:rsidRPr="00640F81">
              <w:rPr>
                <w:color w:val="000000"/>
                <w:lang w:eastAsia="pl-PL"/>
              </w:rPr>
              <w:t>niedostępne</w:t>
            </w:r>
            <w:proofErr w:type="spellEnd"/>
            <w:r w:rsidRPr="00640F81">
              <w:rPr>
                <w:color w:val="000000"/>
                <w:lang w:eastAsia="pl-PL"/>
              </w:rPr>
              <w:t>.</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0C2C50" w:rsidRDefault="00EC0A73" w:rsidP="0035113C">
            <w:pPr>
              <w:pStyle w:val="Bezodstpw"/>
              <w:numPr>
                <w:ilvl w:val="0"/>
                <w:numId w:val="23"/>
              </w:numPr>
              <w:rPr>
                <w:lang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color w:val="000000"/>
                <w:lang w:val="pl-PL" w:eastAsia="pl-PL"/>
              </w:rPr>
            </w:pPr>
            <w:r w:rsidRPr="00D65306">
              <w:rPr>
                <w:color w:val="000000"/>
                <w:lang w:val="pl-PL" w:eastAsia="pl-PL"/>
              </w:rPr>
              <w:t>Status połączenia serwera z urządzeniem DICOM jest prezentowany w formie graficznej.</w:t>
            </w:r>
          </w:p>
        </w:tc>
      </w:tr>
      <w:tr w:rsidR="00EC0A73" w:rsidRPr="008A12D2" w:rsidTr="00D83E75">
        <w:trPr>
          <w:trHeight w:val="510"/>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color w:val="000000"/>
                <w:lang w:val="pl-PL" w:eastAsia="pl-PL"/>
              </w:rPr>
            </w:pPr>
            <w:r w:rsidRPr="00D65306">
              <w:rPr>
                <w:color w:val="000000"/>
                <w:lang w:val="pl-PL" w:eastAsia="pl-PL"/>
              </w:rPr>
              <w:t>Możliwość konfiguracji automatycznego przesyłania (</w:t>
            </w:r>
            <w:proofErr w:type="spellStart"/>
            <w:r w:rsidRPr="00D65306">
              <w:rPr>
                <w:color w:val="000000"/>
                <w:lang w:val="pl-PL" w:eastAsia="pl-PL"/>
              </w:rPr>
              <w:t>autorouting</w:t>
            </w:r>
            <w:proofErr w:type="spellEnd"/>
            <w:r w:rsidRPr="00D65306">
              <w:rPr>
                <w:color w:val="000000"/>
                <w:lang w:val="pl-PL" w:eastAsia="pl-PL"/>
              </w:rPr>
              <w:t>) obiektów DICOM do wskazanych stacji w zależności od charakterystycznych cech badania m.in. typ wykonanego badania, urządzenia, na którym zostało wykonane badanie.</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auto"/>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Możliwość określenia typu urządzenia DICOM (aparat, stacja diagnostyczna, serwer PACS)</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color w:val="000000"/>
                <w:lang w:val="pl-PL" w:eastAsia="pl-PL"/>
              </w:rPr>
            </w:pPr>
            <w:r w:rsidRPr="00D65306">
              <w:rPr>
                <w:color w:val="000000"/>
                <w:lang w:val="pl-PL" w:eastAsia="pl-PL"/>
              </w:rPr>
              <w:t>Możliwość definiowania przedziałów czasu, w których badania są przesyłane do stacji.</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color w:val="000000"/>
                <w:lang w:val="pl-PL" w:eastAsia="pl-PL"/>
              </w:rPr>
            </w:pPr>
            <w:r w:rsidRPr="00D65306">
              <w:rPr>
                <w:color w:val="000000"/>
                <w:lang w:val="pl-PL" w:eastAsia="pl-PL"/>
              </w:rPr>
              <w:t xml:space="preserve">Możliwość konfiguracji list roboczych (MWL) dla poszczególnych urządzeń.  </w:t>
            </w:r>
          </w:p>
        </w:tc>
      </w:tr>
      <w:tr w:rsidR="00EC0A73" w:rsidRPr="008A12D2" w:rsidTr="00D83E75">
        <w:trPr>
          <w:trHeight w:val="1530"/>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color w:val="000000"/>
                <w:lang w:val="pl-PL" w:eastAsia="pl-PL"/>
              </w:rPr>
            </w:pPr>
            <w:r w:rsidRPr="00D65306">
              <w:rPr>
                <w:color w:val="000000"/>
                <w:lang w:val="pl-PL" w:eastAsia="pl-PL"/>
              </w:rPr>
              <w:t>Możliwość konfiguracji selekcji zleceń trafiających na listę roboczą urządzenia min. w zakresie:</w:t>
            </w:r>
            <w:r w:rsidRPr="00D65306">
              <w:rPr>
                <w:color w:val="000000"/>
                <w:lang w:val="pl-PL" w:eastAsia="pl-PL"/>
              </w:rPr>
              <w:br/>
              <w:t xml:space="preserve">- wykonywanej usługi, </w:t>
            </w:r>
            <w:r w:rsidRPr="00D65306">
              <w:rPr>
                <w:color w:val="000000"/>
                <w:lang w:val="pl-PL" w:eastAsia="pl-PL"/>
              </w:rPr>
              <w:br/>
              <w:t xml:space="preserve">- typu usługi, </w:t>
            </w:r>
            <w:r w:rsidRPr="00D65306">
              <w:rPr>
                <w:color w:val="000000"/>
                <w:lang w:val="pl-PL" w:eastAsia="pl-PL"/>
              </w:rPr>
              <w:br/>
              <w:t>- jednostki wykonującej,</w:t>
            </w:r>
            <w:r w:rsidRPr="00D65306">
              <w:rPr>
                <w:color w:val="000000"/>
                <w:lang w:val="pl-PL" w:eastAsia="pl-PL"/>
              </w:rPr>
              <w:br/>
              <w:t>- zaplanowanej daty wykonania badania,</w:t>
            </w:r>
            <w:r w:rsidRPr="00D65306">
              <w:rPr>
                <w:color w:val="000000"/>
                <w:lang w:val="pl-PL" w:eastAsia="pl-PL"/>
              </w:rPr>
              <w:br/>
              <w:t>- statusu badania</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color w:val="000000"/>
                <w:lang w:val="pl-PL" w:eastAsia="pl-PL"/>
              </w:rPr>
            </w:pPr>
            <w:r w:rsidRPr="00D65306">
              <w:rPr>
                <w:color w:val="000000"/>
                <w:lang w:val="pl-PL" w:eastAsia="pl-PL"/>
              </w:rPr>
              <w:t>Podgląd bieżącej listy zleceń udostępnianej dla danego urządzenia DICOM.</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color w:val="000000"/>
                <w:lang w:val="pl-PL" w:eastAsia="pl-PL"/>
              </w:rPr>
            </w:pPr>
            <w:r w:rsidRPr="00D65306">
              <w:rPr>
                <w:color w:val="000000"/>
                <w:lang w:val="pl-PL" w:eastAsia="pl-PL"/>
              </w:rPr>
              <w:t xml:space="preserve">Dostęp do dzienników logów. Komunikacja z każdym węzłem w oddzielnym dzienniku. </w:t>
            </w:r>
          </w:p>
        </w:tc>
      </w:tr>
      <w:tr w:rsidR="00EC0A73" w:rsidRPr="00640F81"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640F81" w:rsidRDefault="00EC0A73" w:rsidP="0035113C">
            <w:pPr>
              <w:pStyle w:val="Bezodstpw"/>
              <w:rPr>
                <w:lang w:eastAsia="pl-PL"/>
              </w:rPr>
            </w:pPr>
            <w:proofErr w:type="spellStart"/>
            <w:r w:rsidRPr="00640F81">
              <w:rPr>
                <w:lang w:eastAsia="pl-PL"/>
              </w:rPr>
              <w:t>Kontekstowe</w:t>
            </w:r>
            <w:proofErr w:type="spellEnd"/>
            <w:r w:rsidRPr="00640F81">
              <w:rPr>
                <w:lang w:eastAsia="pl-PL"/>
              </w:rPr>
              <w:t xml:space="preserve"> </w:t>
            </w:r>
            <w:proofErr w:type="spellStart"/>
            <w:r w:rsidRPr="00640F81">
              <w:rPr>
                <w:lang w:eastAsia="pl-PL"/>
              </w:rPr>
              <w:t>filtrowanie</w:t>
            </w:r>
            <w:proofErr w:type="spellEnd"/>
            <w:r w:rsidRPr="00640F81">
              <w:rPr>
                <w:lang w:eastAsia="pl-PL"/>
              </w:rPr>
              <w:t xml:space="preserve"> </w:t>
            </w:r>
            <w:proofErr w:type="spellStart"/>
            <w:r w:rsidRPr="00640F81">
              <w:rPr>
                <w:lang w:eastAsia="pl-PL"/>
              </w:rPr>
              <w:t>dziennika</w:t>
            </w:r>
            <w:proofErr w:type="spellEnd"/>
            <w:r w:rsidRPr="00640F81">
              <w:rPr>
                <w:lang w:eastAsia="pl-PL"/>
              </w:rPr>
              <w:t xml:space="preserve"> </w:t>
            </w:r>
            <w:proofErr w:type="spellStart"/>
            <w:r w:rsidRPr="00640F81">
              <w:rPr>
                <w:lang w:eastAsia="pl-PL"/>
              </w:rPr>
              <w:t>logów</w:t>
            </w:r>
            <w:proofErr w:type="spellEnd"/>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0C2C50" w:rsidRDefault="00EC0A73" w:rsidP="0035113C">
            <w:pPr>
              <w:pStyle w:val="Bezodstpw"/>
              <w:numPr>
                <w:ilvl w:val="0"/>
                <w:numId w:val="23"/>
              </w:numPr>
              <w:rPr>
                <w:lang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Przeglądanie zawartości archiwum DICOM na poziomie pacjenta/badania, serii i obrazka.</w:t>
            </w:r>
          </w:p>
        </w:tc>
      </w:tr>
      <w:tr w:rsidR="00EC0A73" w:rsidRPr="008A12D2" w:rsidTr="00D83E75">
        <w:trPr>
          <w:trHeight w:val="229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Wyszukiwanie badań w PACS na podstawie kryteriów:</w:t>
            </w:r>
            <w:r w:rsidRPr="00D65306">
              <w:rPr>
                <w:lang w:val="pl-PL" w:eastAsia="pl-PL"/>
              </w:rPr>
              <w:br/>
              <w:t>- nazwisko i imię właściciela pacjenta</w:t>
            </w:r>
            <w:r w:rsidRPr="00D65306">
              <w:rPr>
                <w:lang w:val="pl-PL" w:eastAsia="pl-PL"/>
              </w:rPr>
              <w:br/>
              <w:t>- numer pacjenta</w:t>
            </w:r>
            <w:r w:rsidRPr="00D65306">
              <w:rPr>
                <w:lang w:val="pl-PL" w:eastAsia="pl-PL"/>
              </w:rPr>
              <w:br/>
              <w:t>- numer badania</w:t>
            </w:r>
            <w:r w:rsidRPr="00D65306">
              <w:rPr>
                <w:lang w:val="pl-PL" w:eastAsia="pl-PL"/>
              </w:rPr>
              <w:br/>
              <w:t>- zakres dat wykonania badania</w:t>
            </w:r>
            <w:r w:rsidRPr="00D65306">
              <w:rPr>
                <w:lang w:val="pl-PL" w:eastAsia="pl-PL"/>
              </w:rPr>
              <w:br/>
              <w:t>- opis badania</w:t>
            </w:r>
            <w:r w:rsidRPr="00D65306">
              <w:rPr>
                <w:lang w:val="pl-PL" w:eastAsia="pl-PL"/>
              </w:rPr>
              <w:br/>
              <w:t>- lekarz zlecający</w:t>
            </w:r>
            <w:r w:rsidRPr="00D65306">
              <w:rPr>
                <w:lang w:val="pl-PL" w:eastAsia="pl-PL"/>
              </w:rPr>
              <w:br/>
              <w:t>- modalność</w:t>
            </w:r>
            <w:r w:rsidRPr="00D65306">
              <w:rPr>
                <w:lang w:val="pl-PL" w:eastAsia="pl-PL"/>
              </w:rPr>
              <w:br/>
              <w:t>- urządzenie, z którego zostało wysłane badanie</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przesłania badań składowanych w PACS  do wybranych urządzeń DICOM.</w:t>
            </w:r>
          </w:p>
        </w:tc>
      </w:tr>
      <w:tr w:rsidR="00EC0A73" w:rsidRPr="008A12D2" w:rsidTr="00D83E75">
        <w:trPr>
          <w:trHeight w:val="510"/>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wyszukiwania badań na urządzeniach DICOM podłączonych do PACS wraz możliwością pobrania ich do PACS lub przesłania do innych  urządzeń DICOM podłączonych do PACS.</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Aplikacja umożliwia wyświetlenie wybranych obrazów w formacie JPG.</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podglądu nagłówka obiektu DICOM</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eksportu wybranych obiektów DICOM w postaci pliku ZIP zawierającego strukturę DICOMDIR (wg standardu DICOM).</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wyświetlenia treści raportu strukturalnego (DICOM SR).</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wydruku raportu strukturalnego (DICOM SR) na domyślnej drukarce.</w:t>
            </w:r>
          </w:p>
        </w:tc>
      </w:tr>
      <w:tr w:rsidR="00EC0A73" w:rsidRPr="00640F81" w:rsidTr="00D83E75">
        <w:trPr>
          <w:trHeight w:val="510"/>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640F81" w:rsidRDefault="00EC0A73" w:rsidP="0035113C">
            <w:pPr>
              <w:pStyle w:val="Bezodstpw"/>
              <w:rPr>
                <w:lang w:eastAsia="pl-PL"/>
              </w:rPr>
            </w:pPr>
            <w:r w:rsidRPr="00D65306">
              <w:rPr>
                <w:lang w:val="pl-PL" w:eastAsia="pl-PL"/>
              </w:rPr>
              <w:t xml:space="preserve">Możliwość nagrania płyty CD/DVD z wybranymi badaniami na nagrywarce umieszczonej w serwerze PACS. </w:t>
            </w:r>
            <w:proofErr w:type="spellStart"/>
            <w:r w:rsidRPr="00640F81">
              <w:rPr>
                <w:lang w:eastAsia="pl-PL"/>
              </w:rPr>
              <w:t>Płyta</w:t>
            </w:r>
            <w:proofErr w:type="spellEnd"/>
            <w:r w:rsidRPr="00640F81">
              <w:rPr>
                <w:lang w:eastAsia="pl-PL"/>
              </w:rPr>
              <w:t xml:space="preserve"> </w:t>
            </w:r>
            <w:proofErr w:type="spellStart"/>
            <w:r w:rsidRPr="00640F81">
              <w:rPr>
                <w:lang w:eastAsia="pl-PL"/>
              </w:rPr>
              <w:t>zawiera</w:t>
            </w:r>
            <w:proofErr w:type="spellEnd"/>
            <w:r w:rsidRPr="00640F81">
              <w:rPr>
                <w:lang w:eastAsia="pl-PL"/>
              </w:rPr>
              <w:t xml:space="preserve"> </w:t>
            </w:r>
            <w:proofErr w:type="spellStart"/>
            <w:r w:rsidRPr="00640F81">
              <w:rPr>
                <w:lang w:eastAsia="pl-PL"/>
              </w:rPr>
              <w:t>strukturę</w:t>
            </w:r>
            <w:proofErr w:type="spellEnd"/>
            <w:r w:rsidRPr="00640F81">
              <w:rPr>
                <w:lang w:eastAsia="pl-PL"/>
              </w:rPr>
              <w:t xml:space="preserve"> DICOMDIR.</w:t>
            </w:r>
          </w:p>
        </w:tc>
      </w:tr>
      <w:tr w:rsidR="00EC0A73" w:rsidRPr="008A12D2" w:rsidTr="00D83E75">
        <w:trPr>
          <w:trHeight w:val="1275"/>
        </w:trPr>
        <w:tc>
          <w:tcPr>
            <w:tcW w:w="1010" w:type="dxa"/>
            <w:tcBorders>
              <w:top w:val="nil"/>
              <w:left w:val="single" w:sz="4" w:space="0" w:color="000000"/>
              <w:bottom w:val="single" w:sz="4" w:space="0" w:color="000000"/>
              <w:right w:val="single" w:sz="4" w:space="0" w:color="000000"/>
            </w:tcBorders>
            <w:shd w:val="clear" w:color="auto" w:fill="auto"/>
          </w:tcPr>
          <w:p w:rsidR="00EC0A73" w:rsidRPr="000C2C50" w:rsidRDefault="00EC0A73" w:rsidP="0035113C">
            <w:pPr>
              <w:pStyle w:val="Bezodstpw"/>
              <w:numPr>
                <w:ilvl w:val="0"/>
                <w:numId w:val="23"/>
              </w:numPr>
              <w:rPr>
                <w:lang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zmiany danych pacjenta i badania znajdującego się w archiwum DICOM w zakresie przynajmniej:</w:t>
            </w:r>
            <w:r w:rsidRPr="00D65306">
              <w:rPr>
                <w:lang w:val="pl-PL" w:eastAsia="pl-PL"/>
              </w:rPr>
              <w:br/>
              <w:t>- imię, nazwisko właściciela pacjenta,</w:t>
            </w:r>
            <w:r w:rsidRPr="00D65306">
              <w:rPr>
                <w:lang w:val="pl-PL" w:eastAsia="pl-PL"/>
              </w:rPr>
              <w:br/>
              <w:t>- płeć pacjenta,</w:t>
            </w:r>
            <w:r w:rsidRPr="00D65306">
              <w:rPr>
                <w:lang w:val="pl-PL" w:eastAsia="pl-PL"/>
              </w:rPr>
              <w:br/>
              <w:t>- numer badania,</w:t>
            </w:r>
            <w:r w:rsidRPr="00D65306">
              <w:rPr>
                <w:lang w:val="pl-PL" w:eastAsia="pl-PL"/>
              </w:rPr>
              <w:br/>
              <w:t>- opis badania.</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 xml:space="preserve">Możliwość przenoszenia badań pomiędzy pacjentami weterynaryjnymi. </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 xml:space="preserve"> Możliwość przenoszenia jednej lub wielu serii obrazów pomiędzy badaniami w przypadku błędu technika </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 xml:space="preserve"> Możliwość przenoszenia jednego lub wielu obrazów pomiędzy badaniami w przypadku błędu technika </w:t>
            </w:r>
          </w:p>
        </w:tc>
      </w:tr>
      <w:tr w:rsidR="00EC0A73" w:rsidRPr="008A12D2" w:rsidTr="00D83E75">
        <w:trPr>
          <w:trHeight w:val="510"/>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 xml:space="preserve"> Śledzenie dokonanych zmian danych pacjenta weterynaryjnego i badania w bazie danych oraz  możliwość wycofania dokonanych zmian.</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 xml:space="preserve"> Możliwość odtwarzania badań z nośników </w:t>
            </w:r>
            <w:proofErr w:type="spellStart"/>
            <w:r w:rsidRPr="00D65306">
              <w:rPr>
                <w:lang w:val="pl-PL" w:eastAsia="pl-PL"/>
              </w:rPr>
              <w:t>off-line</w:t>
            </w:r>
            <w:proofErr w:type="spellEnd"/>
            <w:r w:rsidRPr="00D65306">
              <w:rPr>
                <w:lang w:val="pl-PL" w:eastAsia="pl-PL"/>
              </w:rPr>
              <w:t>.</w:t>
            </w:r>
          </w:p>
        </w:tc>
      </w:tr>
      <w:tr w:rsidR="00EC0A73" w:rsidRPr="008A12D2" w:rsidTr="00D83E75">
        <w:trPr>
          <w:trHeight w:val="510"/>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 xml:space="preserve">Przeglądanie historii zmian danych pacjenta weterynaryjnego i badania oraz listy wykonanych operacji modyfikacji badania z funkcją cofnięcia ostatniej zmiany (w przypadku błędu użytkownika) </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podglądu historii zmian danych badania.</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podglądu obrazów DICOM w zewnętrznej przeglądarce obrazów diagnostycznych.</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porównania zgodności danych pacjenta weterynaryjnego i badania pomiędzy bazą danych a nagłówkami plików DICOM.</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usunięcia wybranego badania, serii lub obrazu z archiwum PACS.</w:t>
            </w:r>
          </w:p>
        </w:tc>
      </w:tr>
      <w:tr w:rsidR="00EC0A73" w:rsidRPr="008A12D2" w:rsidTr="00D83E75">
        <w:trPr>
          <w:trHeight w:val="850"/>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konfiguracji serwera DICOM w zakresie zmian:</w:t>
            </w:r>
            <w:r w:rsidRPr="00D65306">
              <w:rPr>
                <w:lang w:val="pl-PL" w:eastAsia="pl-PL"/>
              </w:rPr>
              <w:br/>
              <w:t>- Nazwy AE,</w:t>
            </w:r>
            <w:r w:rsidRPr="00D65306">
              <w:rPr>
                <w:lang w:val="pl-PL" w:eastAsia="pl-PL"/>
              </w:rPr>
              <w:br/>
              <w:t>- numer portu nasłuchu,</w:t>
            </w:r>
            <w:r w:rsidRPr="00D65306">
              <w:rPr>
                <w:lang w:val="pl-PL" w:eastAsia="pl-PL"/>
              </w:rPr>
              <w:br/>
              <w:t>- poziomu logowania zdarzeń,</w:t>
            </w:r>
            <w:r w:rsidRPr="00D65306">
              <w:rPr>
                <w:lang w:val="pl-PL" w:eastAsia="pl-PL"/>
              </w:rPr>
              <w:br/>
              <w:t>- ilości połączeń do serwera,</w:t>
            </w:r>
            <w:r w:rsidRPr="00D65306">
              <w:rPr>
                <w:lang w:val="pl-PL" w:eastAsia="pl-PL"/>
              </w:rPr>
              <w:br/>
              <w:t xml:space="preserve">- </w:t>
            </w:r>
            <w:proofErr w:type="spellStart"/>
            <w:r w:rsidRPr="00D65306">
              <w:rPr>
                <w:lang w:val="pl-PL" w:eastAsia="pl-PL"/>
              </w:rPr>
              <w:t>Storage</w:t>
            </w:r>
            <w:proofErr w:type="spellEnd"/>
            <w:r w:rsidRPr="00D65306">
              <w:rPr>
                <w:lang w:val="pl-PL" w:eastAsia="pl-PL"/>
              </w:rPr>
              <w:t xml:space="preserve"> </w:t>
            </w:r>
            <w:proofErr w:type="spellStart"/>
            <w:r w:rsidRPr="00D65306">
              <w:rPr>
                <w:lang w:val="pl-PL" w:eastAsia="pl-PL"/>
              </w:rPr>
              <w:t>Commitment</w:t>
            </w:r>
            <w:proofErr w:type="spellEnd"/>
            <w:r w:rsidRPr="00D65306">
              <w:rPr>
                <w:lang w:val="pl-PL" w:eastAsia="pl-PL"/>
              </w:rPr>
              <w:t>,</w:t>
            </w:r>
            <w:r w:rsidRPr="00D65306">
              <w:rPr>
                <w:lang w:val="pl-PL" w:eastAsia="pl-PL"/>
              </w:rPr>
              <w:br/>
              <w:t>- parametrów komunikacji HL7 z RIS.</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Podgląd stanu i kontroli usług serwera PACS.</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Podgląd wykorzystania licencji w dostępie do serwera PACS.</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Podgląd poziomu zajętości miejsca w archiwum krótko i długo terminowym.</w:t>
            </w:r>
          </w:p>
        </w:tc>
      </w:tr>
      <w:tr w:rsidR="00EC0A73" w:rsidRPr="008A12D2" w:rsidTr="00D83E75">
        <w:trPr>
          <w:trHeight w:val="1020"/>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 xml:space="preserve">Zarządzanie użytkownikami: </w:t>
            </w:r>
            <w:r w:rsidRPr="00D65306">
              <w:rPr>
                <w:lang w:val="pl-PL" w:eastAsia="pl-PL"/>
              </w:rPr>
              <w:br/>
              <w:t xml:space="preserve">- Przypisanie użytkownika do grupy - rola w systemie, </w:t>
            </w:r>
            <w:r w:rsidRPr="00D65306">
              <w:rPr>
                <w:lang w:val="pl-PL" w:eastAsia="pl-PL"/>
              </w:rPr>
              <w:br/>
              <w:t>- Możliwość określenia dostępu do badań przechowywanych w PACS na podstawie typu badania (modalność) oraz jednostki kierującej.</w:t>
            </w:r>
          </w:p>
        </w:tc>
      </w:tr>
      <w:tr w:rsidR="00EC0A73" w:rsidRPr="008A12D2" w:rsidTr="00D83E75">
        <w:trPr>
          <w:trHeight w:val="3060"/>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 xml:space="preserve">Zarządzanie grupami użytkowników: </w:t>
            </w:r>
            <w:r w:rsidRPr="00D65306">
              <w:rPr>
                <w:lang w:val="pl-PL" w:eastAsia="pl-PL"/>
              </w:rPr>
              <w:br/>
              <w:t>1. Przypisywanie uprawnień do grupy:</w:t>
            </w:r>
            <w:r w:rsidRPr="00D65306">
              <w:rPr>
                <w:lang w:val="pl-PL" w:eastAsia="pl-PL"/>
              </w:rPr>
              <w:br/>
              <w:t>- Archiwizacja badań</w:t>
            </w:r>
            <w:r w:rsidRPr="00D65306">
              <w:rPr>
                <w:lang w:val="pl-PL" w:eastAsia="pl-PL"/>
              </w:rPr>
              <w:br/>
              <w:t xml:space="preserve">- Ustawienia </w:t>
            </w:r>
            <w:proofErr w:type="spellStart"/>
            <w:r w:rsidRPr="00D65306">
              <w:rPr>
                <w:lang w:val="pl-PL" w:eastAsia="pl-PL"/>
              </w:rPr>
              <w:t>autoroutingu</w:t>
            </w:r>
            <w:proofErr w:type="spellEnd"/>
            <w:r w:rsidRPr="00D65306">
              <w:rPr>
                <w:lang w:val="pl-PL" w:eastAsia="pl-PL"/>
              </w:rPr>
              <w:br/>
              <w:t xml:space="preserve">- Ustawienia </w:t>
            </w:r>
            <w:proofErr w:type="spellStart"/>
            <w:r w:rsidRPr="00D65306">
              <w:rPr>
                <w:lang w:val="pl-PL" w:eastAsia="pl-PL"/>
              </w:rPr>
              <w:t>prefetchingu</w:t>
            </w:r>
            <w:proofErr w:type="spellEnd"/>
            <w:r w:rsidRPr="00D65306">
              <w:rPr>
                <w:lang w:val="pl-PL" w:eastAsia="pl-PL"/>
              </w:rPr>
              <w:br/>
              <w:t>- Usuwanie badań</w:t>
            </w:r>
            <w:r w:rsidRPr="00D65306">
              <w:rPr>
                <w:lang w:val="pl-PL" w:eastAsia="pl-PL"/>
              </w:rPr>
              <w:br/>
              <w:t>- Eksport badań</w:t>
            </w:r>
            <w:r w:rsidRPr="00D65306">
              <w:rPr>
                <w:lang w:val="pl-PL" w:eastAsia="pl-PL"/>
              </w:rPr>
              <w:br/>
              <w:t>- Zarządzanie użytkownikami i grupami użytkowników</w:t>
            </w:r>
            <w:r w:rsidRPr="00D65306">
              <w:rPr>
                <w:lang w:val="pl-PL" w:eastAsia="pl-PL"/>
              </w:rPr>
              <w:br/>
              <w:t>- Przesyłanie badań pomiędzy węzłami</w:t>
            </w:r>
            <w:r w:rsidRPr="00D65306">
              <w:rPr>
                <w:lang w:val="pl-PL" w:eastAsia="pl-PL"/>
              </w:rPr>
              <w:br/>
              <w:t>- Zarządzanie węzłami</w:t>
            </w:r>
            <w:r w:rsidRPr="00D65306">
              <w:rPr>
                <w:lang w:val="pl-PL" w:eastAsia="pl-PL"/>
              </w:rPr>
              <w:br/>
              <w:t>2. Możliwość określenia dostępu do badań przechowywanych w PACS na podstawie typu badania (modalność) oraz jednostki kierującej</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000000" w:fill="C0C0C0"/>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000000" w:fill="C0C0C0"/>
          </w:tcPr>
          <w:p w:rsidR="00EC0A73" w:rsidRPr="00D65306" w:rsidRDefault="00EC0A73" w:rsidP="0035113C">
            <w:pPr>
              <w:pStyle w:val="Bezodstpw"/>
              <w:rPr>
                <w:b/>
                <w:bCs/>
                <w:lang w:val="pl-PL" w:eastAsia="pl-PL"/>
              </w:rPr>
            </w:pPr>
            <w:r w:rsidRPr="00D65306">
              <w:rPr>
                <w:b/>
                <w:bCs/>
                <w:lang w:val="pl-PL" w:eastAsia="pl-PL"/>
              </w:rPr>
              <w:t xml:space="preserve">DYSTRUBUCJA BADAŃ </w:t>
            </w:r>
            <w:r w:rsidRPr="00FB20E4">
              <w:rPr>
                <w:b/>
                <w:bCs/>
                <w:lang w:val="pl-PL" w:eastAsia="pl-PL"/>
              </w:rPr>
              <w:t>OBRAZOWYCH Z PACS</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 xml:space="preserve">Dystrybucja badań obrazowych poprzez przeglądarkę WWW dla celów </w:t>
            </w:r>
            <w:proofErr w:type="spellStart"/>
            <w:r w:rsidRPr="00D65306">
              <w:rPr>
                <w:lang w:val="pl-PL" w:eastAsia="pl-PL"/>
              </w:rPr>
              <w:t>teleradiologicznych</w:t>
            </w:r>
            <w:proofErr w:type="spellEnd"/>
            <w:r w:rsidRPr="00D65306">
              <w:rPr>
                <w:lang w:val="pl-PL" w:eastAsia="pl-PL"/>
              </w:rPr>
              <w:t>.</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Moduł dystrybucji badań dostępny w językach polskim, angielskim, niemieckim, rosyjskim, ukraińskim.</w:t>
            </w:r>
          </w:p>
        </w:tc>
      </w:tr>
      <w:tr w:rsidR="00EC0A73" w:rsidRPr="008A12D2" w:rsidTr="00D83E75">
        <w:trPr>
          <w:trHeight w:val="76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 xml:space="preserve">Możliwość dostępu do archiwum wyników obrazowych PACS spoza zakładu diagnostycznego z wykorzystaniem standardowej przeglądarki internetowej, min: MS Internet Explorer, </w:t>
            </w:r>
            <w:proofErr w:type="spellStart"/>
            <w:r w:rsidRPr="00D65306">
              <w:rPr>
                <w:lang w:val="pl-PL" w:eastAsia="pl-PL"/>
              </w:rPr>
              <w:t>Mozilla</w:t>
            </w:r>
            <w:proofErr w:type="spellEnd"/>
            <w:r w:rsidRPr="00D65306">
              <w:rPr>
                <w:lang w:val="pl-PL" w:eastAsia="pl-PL"/>
              </w:rPr>
              <w:t xml:space="preserve">,  </w:t>
            </w:r>
            <w:proofErr w:type="spellStart"/>
            <w:r w:rsidRPr="00D65306">
              <w:rPr>
                <w:lang w:val="pl-PL" w:eastAsia="pl-PL"/>
              </w:rPr>
              <w:t>FireFox</w:t>
            </w:r>
            <w:proofErr w:type="spellEnd"/>
            <w:r w:rsidRPr="00D65306">
              <w:rPr>
                <w:lang w:val="pl-PL" w:eastAsia="pl-PL"/>
              </w:rPr>
              <w:t>.</w:t>
            </w:r>
          </w:p>
        </w:tc>
      </w:tr>
      <w:tr w:rsidR="00EC0A73" w:rsidRPr="008A12D2" w:rsidTr="00D83E75">
        <w:trPr>
          <w:trHeight w:val="510"/>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System prezentuje dane pacjenta weterynaryjnego, opis oraz miniaturkę obrazu (</w:t>
            </w:r>
            <w:proofErr w:type="spellStart"/>
            <w:r w:rsidRPr="00D65306">
              <w:rPr>
                <w:lang w:val="pl-PL" w:eastAsia="pl-PL"/>
              </w:rPr>
              <w:t>thumbnails</w:t>
            </w:r>
            <w:proofErr w:type="spellEnd"/>
            <w:r w:rsidRPr="00D65306">
              <w:rPr>
                <w:lang w:val="pl-PL" w:eastAsia="pl-PL"/>
              </w:rPr>
              <w:t xml:space="preserve">) z możliwością podglądu obrazu w jakości referencyjnej. </w:t>
            </w:r>
          </w:p>
        </w:tc>
      </w:tr>
      <w:tr w:rsidR="00EC0A73" w:rsidRPr="008A12D2" w:rsidTr="00D83E75">
        <w:trPr>
          <w:trHeight w:val="1020"/>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Moduł dla celów szybkiego dostępu do obrazów archiwalnych generuje kopię obrazu diagnostycznego DICOM w formacje JPG w jakości referencyjnej, archiwizuje w systemie PACS i wykorzystuje w procesie dystrybucji obrazów poza zakładem radiologii. W przypadku wyniku serii obrazów DICOM (np. tomografia) moduł generuje odrębny JPG dla każdego obrazu serii, a następnie umożliwia jego płynne odtworzenie w jakości referencyjnej.</w:t>
            </w:r>
          </w:p>
        </w:tc>
      </w:tr>
      <w:tr w:rsidR="00EC0A73" w:rsidRPr="008A12D2" w:rsidTr="00D83E75">
        <w:trPr>
          <w:trHeight w:val="127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 xml:space="preserve">Możliwość przeglądania badań pacjenta wg różnych kryteriów: </w:t>
            </w:r>
            <w:r w:rsidRPr="00D65306">
              <w:rPr>
                <w:lang w:val="pl-PL" w:eastAsia="pl-PL"/>
              </w:rPr>
              <w:br/>
              <w:t xml:space="preserve">- danych właściciela (nazwisko, imię, PESEL), </w:t>
            </w:r>
            <w:r w:rsidRPr="00D65306">
              <w:rPr>
                <w:lang w:val="pl-PL" w:eastAsia="pl-PL"/>
              </w:rPr>
              <w:br/>
              <w:t>- danych badania (data wykonania, jednostka kierująca, lekarz kierujący, typ badania, usługa, lekarz opisujący, wiek pacjenta, płeć, status zlecenia, numer badania).</w:t>
            </w:r>
          </w:p>
        </w:tc>
      </w:tr>
      <w:tr w:rsidR="00EC0A73" w:rsidRPr="008A12D2" w:rsidTr="00D83E75">
        <w:trPr>
          <w:trHeight w:val="127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Dostęp do wyników obrazowych bezpośrednio z tego modułu i przeglądanie cyfrowych obrazów z możliwością realizacji następujących funkcji:</w:t>
            </w:r>
            <w:r w:rsidRPr="00D65306">
              <w:rPr>
                <w:lang w:val="pl-PL" w:eastAsia="pl-PL"/>
              </w:rPr>
              <w:br/>
              <w:t>-powiększyć i pomniejszyć,</w:t>
            </w:r>
            <w:r w:rsidRPr="00D65306">
              <w:rPr>
                <w:lang w:val="pl-PL" w:eastAsia="pl-PL"/>
              </w:rPr>
              <w:br/>
              <w:t>-dopasować pionowo i poziomo,</w:t>
            </w:r>
            <w:r w:rsidRPr="00D65306">
              <w:rPr>
                <w:lang w:val="pl-PL" w:eastAsia="pl-PL"/>
              </w:rPr>
              <w:br/>
              <w:t>-obrócić,</w:t>
            </w:r>
            <w:r w:rsidRPr="00D65306">
              <w:rPr>
                <w:lang w:val="pl-PL" w:eastAsia="pl-PL"/>
              </w:rPr>
              <w:br/>
              <w:t>-pokazać w oryginalnym rozmiarze,</w:t>
            </w:r>
            <w:r w:rsidRPr="00D65306">
              <w:rPr>
                <w:lang w:val="pl-PL" w:eastAsia="pl-PL"/>
              </w:rPr>
              <w:br/>
              <w:t>-uzyskać jego lustrzane odbicie,</w:t>
            </w:r>
            <w:r w:rsidRPr="00D65306">
              <w:rPr>
                <w:lang w:val="pl-PL" w:eastAsia="pl-PL"/>
              </w:rPr>
              <w:br/>
              <w:t>-obejrzeć obraz w jednym ze zdefiniowanych okien przeglądowych ,(</w:t>
            </w:r>
            <w:proofErr w:type="spellStart"/>
            <w:r w:rsidRPr="00D65306">
              <w:rPr>
                <w:lang w:val="pl-PL" w:eastAsia="pl-PL"/>
              </w:rPr>
              <w:t>leveling</w:t>
            </w:r>
            <w:proofErr w:type="spellEnd"/>
            <w:r w:rsidRPr="00D65306">
              <w:rPr>
                <w:lang w:val="pl-PL" w:eastAsia="pl-PL"/>
              </w:rPr>
              <w:t>) dedykowanych dla tomografii, angiografii lub ustawić własne okno przeglądowe (system z obrazu jakości diagnostycznej zapisanego w 12 bitach odcieni szarości przesyła reprezentację 8 Bitów w celu uwypuklenia wybranych tkanek).</w:t>
            </w:r>
            <w:r w:rsidRPr="00D65306">
              <w:rPr>
                <w:lang w:val="pl-PL" w:eastAsia="pl-PL"/>
              </w:rPr>
              <w:br/>
              <w:t>- wyeksportować serię obrazów do formatu AVI.</w:t>
            </w:r>
          </w:p>
        </w:tc>
      </w:tr>
      <w:tr w:rsidR="00EC0A73" w:rsidRPr="008A12D2" w:rsidTr="00D83E75">
        <w:trPr>
          <w:trHeight w:val="510"/>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nil"/>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 xml:space="preserve">Możliwość przeglądu oraz obróbki wizualnej wyników obrazowych pacjenta w formacie DICOM poprzez przeglądarkę obrazów uruchamianą przez WWW </w:t>
            </w:r>
            <w:r w:rsidRPr="00D65306">
              <w:rPr>
                <w:lang w:val="pl-PL" w:eastAsia="pl-PL"/>
              </w:rPr>
              <w:lastRenderedPageBreak/>
              <w:t>zapewniająca:</w:t>
            </w:r>
          </w:p>
        </w:tc>
      </w:tr>
      <w:tr w:rsidR="00EC0A73" w:rsidRPr="00640F81" w:rsidTr="00D83E75">
        <w:trPr>
          <w:trHeight w:val="255"/>
        </w:trPr>
        <w:tc>
          <w:tcPr>
            <w:tcW w:w="1010" w:type="dxa"/>
            <w:tcBorders>
              <w:top w:val="nil"/>
              <w:left w:val="single" w:sz="4" w:space="0" w:color="000000"/>
              <w:bottom w:val="single" w:sz="4" w:space="0" w:color="000000"/>
              <w:right w:val="nil"/>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single" w:sz="4" w:space="0" w:color="000000"/>
              <w:left w:val="single" w:sz="4" w:space="0" w:color="000000"/>
              <w:bottom w:val="single" w:sz="4" w:space="0" w:color="000000"/>
              <w:right w:val="single" w:sz="4" w:space="0" w:color="auto"/>
            </w:tcBorders>
            <w:shd w:val="clear" w:color="auto" w:fill="auto"/>
            <w:vAlign w:val="bottom"/>
          </w:tcPr>
          <w:p w:rsidR="00EC0A73" w:rsidRPr="00640F81" w:rsidRDefault="00EC0A73" w:rsidP="0035113C">
            <w:pPr>
              <w:pStyle w:val="Bezodstpw"/>
              <w:rPr>
                <w:lang w:eastAsia="pl-PL"/>
              </w:rPr>
            </w:pPr>
            <w:r w:rsidRPr="00640F81">
              <w:rPr>
                <w:lang w:eastAsia="pl-PL"/>
              </w:rPr>
              <w:t xml:space="preserve">- </w:t>
            </w:r>
            <w:proofErr w:type="spellStart"/>
            <w:r w:rsidRPr="00640F81">
              <w:rPr>
                <w:lang w:eastAsia="pl-PL"/>
              </w:rPr>
              <w:t>Wyświetlanie</w:t>
            </w:r>
            <w:proofErr w:type="spellEnd"/>
            <w:r w:rsidRPr="00640F81">
              <w:rPr>
                <w:lang w:eastAsia="pl-PL"/>
              </w:rPr>
              <w:t xml:space="preserve"> </w:t>
            </w:r>
            <w:proofErr w:type="spellStart"/>
            <w:r w:rsidRPr="00640F81">
              <w:rPr>
                <w:lang w:eastAsia="pl-PL"/>
              </w:rPr>
              <w:t>miniaturek</w:t>
            </w:r>
            <w:proofErr w:type="spellEnd"/>
            <w:r w:rsidRPr="00640F81">
              <w:rPr>
                <w:lang w:eastAsia="pl-PL"/>
              </w:rPr>
              <w:t xml:space="preserve"> </w:t>
            </w:r>
            <w:proofErr w:type="spellStart"/>
            <w:r w:rsidRPr="00640F81">
              <w:rPr>
                <w:lang w:eastAsia="pl-PL"/>
              </w:rPr>
              <w:t>obrazu</w:t>
            </w:r>
            <w:proofErr w:type="spellEnd"/>
          </w:p>
        </w:tc>
      </w:tr>
      <w:tr w:rsidR="00EC0A73" w:rsidRPr="008A12D2" w:rsidTr="00D83E75">
        <w:trPr>
          <w:trHeight w:val="255"/>
        </w:trPr>
        <w:tc>
          <w:tcPr>
            <w:tcW w:w="1010" w:type="dxa"/>
            <w:tcBorders>
              <w:top w:val="nil"/>
              <w:left w:val="single" w:sz="4" w:space="0" w:color="000000"/>
              <w:bottom w:val="single" w:sz="4" w:space="0" w:color="000000"/>
              <w:right w:val="nil"/>
            </w:tcBorders>
            <w:shd w:val="clear" w:color="auto" w:fill="auto"/>
          </w:tcPr>
          <w:p w:rsidR="00EC0A73" w:rsidRPr="000C2C50" w:rsidRDefault="00EC0A73" w:rsidP="0035113C">
            <w:pPr>
              <w:pStyle w:val="Bezodstpw"/>
              <w:numPr>
                <w:ilvl w:val="0"/>
                <w:numId w:val="23"/>
              </w:numPr>
              <w:rPr>
                <w:lang w:eastAsia="pl-PL"/>
              </w:rPr>
            </w:pPr>
          </w:p>
        </w:tc>
        <w:tc>
          <w:tcPr>
            <w:tcW w:w="8221" w:type="dxa"/>
            <w:tcBorders>
              <w:top w:val="nil"/>
              <w:left w:val="single" w:sz="4" w:space="0" w:color="000000"/>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xml:space="preserve">- Wyświetlanie kilku serii obrazów jednocześnie </w:t>
            </w:r>
          </w:p>
        </w:tc>
      </w:tr>
      <w:tr w:rsidR="00EC0A73" w:rsidRPr="008A12D2" w:rsidTr="00D83E75">
        <w:trPr>
          <w:trHeight w:val="255"/>
        </w:trPr>
        <w:tc>
          <w:tcPr>
            <w:tcW w:w="1010" w:type="dxa"/>
            <w:tcBorders>
              <w:top w:val="nil"/>
              <w:left w:val="single" w:sz="4" w:space="0" w:color="000000"/>
              <w:bottom w:val="single" w:sz="4" w:space="0" w:color="000000"/>
              <w:right w:val="nil"/>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single" w:sz="4" w:space="0" w:color="000000"/>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xml:space="preserve">- Podział okna – 1x1, 1x2, 2x1, 2x2, 2x4, 4x2, 4x4, 4x6, 4x8 </w:t>
            </w:r>
          </w:p>
        </w:tc>
      </w:tr>
      <w:tr w:rsidR="00EC0A73" w:rsidRPr="008A12D2" w:rsidTr="00D83E75">
        <w:trPr>
          <w:trHeight w:val="255"/>
        </w:trPr>
        <w:tc>
          <w:tcPr>
            <w:tcW w:w="1010" w:type="dxa"/>
            <w:tcBorders>
              <w:top w:val="nil"/>
              <w:left w:val="single" w:sz="4" w:space="0" w:color="000000"/>
              <w:bottom w:val="single" w:sz="4" w:space="0" w:color="000000"/>
              <w:right w:val="nil"/>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single" w:sz="4" w:space="0" w:color="000000"/>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xml:space="preserve">- Import obrazów w formacie DICOM z dysku </w:t>
            </w:r>
          </w:p>
        </w:tc>
      </w:tr>
      <w:tr w:rsidR="00EC0A73" w:rsidRPr="008A12D2" w:rsidTr="00D83E75">
        <w:trPr>
          <w:trHeight w:val="255"/>
        </w:trPr>
        <w:tc>
          <w:tcPr>
            <w:tcW w:w="1010" w:type="dxa"/>
            <w:tcBorders>
              <w:top w:val="nil"/>
              <w:left w:val="single" w:sz="4" w:space="0" w:color="000000"/>
              <w:bottom w:val="single" w:sz="4" w:space="0" w:color="000000"/>
              <w:right w:val="nil"/>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single" w:sz="4" w:space="0" w:color="000000"/>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xml:space="preserve">- Import obrazów z formatu DICOMDIR </w:t>
            </w:r>
          </w:p>
        </w:tc>
      </w:tr>
      <w:tr w:rsidR="00EC0A73" w:rsidRPr="008A12D2" w:rsidTr="00D83E75">
        <w:trPr>
          <w:trHeight w:val="255"/>
        </w:trPr>
        <w:tc>
          <w:tcPr>
            <w:tcW w:w="1010" w:type="dxa"/>
            <w:tcBorders>
              <w:top w:val="nil"/>
              <w:left w:val="single" w:sz="4" w:space="0" w:color="000000"/>
              <w:bottom w:val="single" w:sz="4" w:space="0" w:color="000000"/>
              <w:right w:val="nil"/>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single" w:sz="4" w:space="0" w:color="000000"/>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xml:space="preserve">- Eksport obrazu DICOM do formatów: </w:t>
            </w:r>
            <w:proofErr w:type="spellStart"/>
            <w:r w:rsidRPr="00D65306">
              <w:rPr>
                <w:lang w:val="pl-PL" w:eastAsia="pl-PL"/>
              </w:rPr>
              <w:t>jpeg</w:t>
            </w:r>
            <w:proofErr w:type="spellEnd"/>
            <w:r w:rsidRPr="00D65306">
              <w:rPr>
                <w:lang w:val="pl-PL" w:eastAsia="pl-PL"/>
              </w:rPr>
              <w:t xml:space="preserve">, </w:t>
            </w:r>
            <w:proofErr w:type="spellStart"/>
            <w:r w:rsidRPr="00D65306">
              <w:rPr>
                <w:lang w:val="pl-PL" w:eastAsia="pl-PL"/>
              </w:rPr>
              <w:t>png</w:t>
            </w:r>
            <w:proofErr w:type="spellEnd"/>
            <w:r w:rsidRPr="00D65306">
              <w:rPr>
                <w:lang w:val="pl-PL" w:eastAsia="pl-PL"/>
              </w:rPr>
              <w:t xml:space="preserve">, </w:t>
            </w:r>
            <w:proofErr w:type="spellStart"/>
            <w:r w:rsidRPr="00D65306">
              <w:rPr>
                <w:lang w:val="pl-PL" w:eastAsia="pl-PL"/>
              </w:rPr>
              <w:t>bmp</w:t>
            </w:r>
            <w:proofErr w:type="spellEnd"/>
            <w:r w:rsidRPr="00D65306">
              <w:rPr>
                <w:lang w:val="pl-PL" w:eastAsia="pl-PL"/>
              </w:rPr>
              <w:t xml:space="preserve">, </w:t>
            </w:r>
            <w:proofErr w:type="spellStart"/>
            <w:r w:rsidRPr="00D65306">
              <w:rPr>
                <w:lang w:val="pl-PL" w:eastAsia="pl-PL"/>
              </w:rPr>
              <w:t>gif</w:t>
            </w:r>
            <w:proofErr w:type="spellEnd"/>
            <w:r w:rsidRPr="00D65306">
              <w:rPr>
                <w:lang w:val="pl-PL" w:eastAsia="pl-PL"/>
              </w:rPr>
              <w:t xml:space="preserve">, </w:t>
            </w:r>
            <w:proofErr w:type="spellStart"/>
            <w:r w:rsidRPr="00D65306">
              <w:rPr>
                <w:lang w:val="pl-PL" w:eastAsia="pl-PL"/>
              </w:rPr>
              <w:t>tif</w:t>
            </w:r>
            <w:proofErr w:type="spellEnd"/>
            <w:r w:rsidRPr="00D65306">
              <w:rPr>
                <w:lang w:val="pl-PL" w:eastAsia="pl-PL"/>
              </w:rPr>
              <w:t xml:space="preserve">, dcm </w:t>
            </w:r>
          </w:p>
        </w:tc>
      </w:tr>
      <w:tr w:rsidR="00EC0A73" w:rsidRPr="008A12D2" w:rsidTr="00D83E75">
        <w:trPr>
          <w:trHeight w:val="255"/>
        </w:trPr>
        <w:tc>
          <w:tcPr>
            <w:tcW w:w="1010" w:type="dxa"/>
            <w:tcBorders>
              <w:top w:val="nil"/>
              <w:left w:val="single" w:sz="4" w:space="0" w:color="000000"/>
              <w:bottom w:val="single" w:sz="4" w:space="0" w:color="000000"/>
              <w:right w:val="nil"/>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single" w:sz="4" w:space="0" w:color="000000"/>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xml:space="preserve">- Eksport serii obrazów jako film w formacie AVI </w:t>
            </w:r>
          </w:p>
        </w:tc>
      </w:tr>
      <w:tr w:rsidR="00EC0A73" w:rsidRPr="008A12D2" w:rsidTr="00D83E75">
        <w:trPr>
          <w:trHeight w:val="255"/>
        </w:trPr>
        <w:tc>
          <w:tcPr>
            <w:tcW w:w="1010" w:type="dxa"/>
            <w:tcBorders>
              <w:top w:val="nil"/>
              <w:left w:val="single" w:sz="4" w:space="0" w:color="000000"/>
              <w:bottom w:val="single" w:sz="4" w:space="0" w:color="000000"/>
              <w:right w:val="nil"/>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single" w:sz="4" w:space="0" w:color="000000"/>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Zmiana ustawień wartości okno/poziom (</w:t>
            </w:r>
            <w:proofErr w:type="spellStart"/>
            <w:r w:rsidRPr="00D65306">
              <w:rPr>
                <w:lang w:val="pl-PL" w:eastAsia="pl-PL"/>
              </w:rPr>
              <w:t>window</w:t>
            </w:r>
            <w:proofErr w:type="spellEnd"/>
            <w:r w:rsidRPr="00D65306">
              <w:rPr>
                <w:lang w:val="pl-PL" w:eastAsia="pl-PL"/>
              </w:rPr>
              <w:t>/</w:t>
            </w:r>
            <w:proofErr w:type="spellStart"/>
            <w:r w:rsidRPr="00D65306">
              <w:rPr>
                <w:lang w:val="pl-PL" w:eastAsia="pl-PL"/>
              </w:rPr>
              <w:t>level</w:t>
            </w:r>
            <w:proofErr w:type="spellEnd"/>
            <w:r w:rsidRPr="00D65306">
              <w:rPr>
                <w:lang w:val="pl-PL" w:eastAsia="pl-PL"/>
              </w:rPr>
              <w:t xml:space="preserve">) wyświetlanego obrazu </w:t>
            </w:r>
          </w:p>
        </w:tc>
      </w:tr>
      <w:tr w:rsidR="00EC0A73" w:rsidRPr="008A12D2" w:rsidTr="00D83E75">
        <w:trPr>
          <w:trHeight w:val="255"/>
        </w:trPr>
        <w:tc>
          <w:tcPr>
            <w:tcW w:w="1010" w:type="dxa"/>
            <w:tcBorders>
              <w:top w:val="nil"/>
              <w:left w:val="single" w:sz="4" w:space="0" w:color="000000"/>
              <w:bottom w:val="single" w:sz="4" w:space="0" w:color="000000"/>
              <w:right w:val="nil"/>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single" w:sz="4" w:space="0" w:color="000000"/>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Nieliniowa (</w:t>
            </w:r>
            <w:proofErr w:type="spellStart"/>
            <w:r w:rsidRPr="00D65306">
              <w:rPr>
                <w:lang w:val="pl-PL" w:eastAsia="pl-PL"/>
              </w:rPr>
              <w:t>sigmoidalna</w:t>
            </w:r>
            <w:proofErr w:type="spellEnd"/>
            <w:r w:rsidRPr="00D65306">
              <w:rPr>
                <w:lang w:val="pl-PL" w:eastAsia="pl-PL"/>
              </w:rPr>
              <w:t xml:space="preserve">) funkcja zmiany wartości okno/poziom </w:t>
            </w:r>
          </w:p>
        </w:tc>
      </w:tr>
      <w:tr w:rsidR="00EC0A73" w:rsidRPr="008A12D2" w:rsidTr="00D83E75">
        <w:trPr>
          <w:trHeight w:val="255"/>
        </w:trPr>
        <w:tc>
          <w:tcPr>
            <w:tcW w:w="1010" w:type="dxa"/>
            <w:tcBorders>
              <w:top w:val="nil"/>
              <w:left w:val="single" w:sz="4" w:space="0" w:color="000000"/>
              <w:bottom w:val="single" w:sz="4" w:space="0" w:color="000000"/>
              <w:right w:val="nil"/>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single" w:sz="4" w:space="0" w:color="000000"/>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Możliwość definiowania własnych ustawień wartości okno/poziom</w:t>
            </w:r>
          </w:p>
        </w:tc>
      </w:tr>
      <w:tr w:rsidR="00EC0A73" w:rsidRPr="008A12D2" w:rsidTr="00D83E75">
        <w:trPr>
          <w:trHeight w:val="255"/>
        </w:trPr>
        <w:tc>
          <w:tcPr>
            <w:tcW w:w="1010" w:type="dxa"/>
            <w:tcBorders>
              <w:top w:val="nil"/>
              <w:left w:val="single" w:sz="4" w:space="0" w:color="000000"/>
              <w:bottom w:val="single" w:sz="4" w:space="0" w:color="000000"/>
              <w:right w:val="nil"/>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single" w:sz="4" w:space="0" w:color="000000"/>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xml:space="preserve">- Dostosowanie ustawień okno/poziom na podstawie zaznaczonego obszaru </w:t>
            </w:r>
          </w:p>
        </w:tc>
      </w:tr>
      <w:tr w:rsidR="00EC0A73" w:rsidRPr="008A12D2" w:rsidTr="00D83E75">
        <w:trPr>
          <w:trHeight w:val="255"/>
        </w:trPr>
        <w:tc>
          <w:tcPr>
            <w:tcW w:w="1010" w:type="dxa"/>
            <w:tcBorders>
              <w:top w:val="nil"/>
              <w:left w:val="single" w:sz="4" w:space="0" w:color="000000"/>
              <w:bottom w:val="single" w:sz="4" w:space="0" w:color="000000"/>
              <w:right w:val="nil"/>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single" w:sz="4" w:space="0" w:color="000000"/>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Możliwość ręcznego wprowadzenia ustawień okno/poziom</w:t>
            </w:r>
          </w:p>
        </w:tc>
      </w:tr>
      <w:tr w:rsidR="00EC0A73" w:rsidRPr="008A12D2" w:rsidTr="00D83E75">
        <w:trPr>
          <w:trHeight w:val="510"/>
        </w:trPr>
        <w:tc>
          <w:tcPr>
            <w:tcW w:w="1010" w:type="dxa"/>
            <w:tcBorders>
              <w:top w:val="nil"/>
              <w:left w:val="single" w:sz="4" w:space="0" w:color="000000"/>
              <w:bottom w:val="single" w:sz="4" w:space="0" w:color="000000"/>
              <w:right w:val="nil"/>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single" w:sz="4" w:space="0" w:color="000000"/>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Powiększanie obrazu: płynne, powiększenie zaznaczonego obrazu, 1 : 1 (</w:t>
            </w:r>
            <w:proofErr w:type="spellStart"/>
            <w:r w:rsidRPr="00D65306">
              <w:rPr>
                <w:lang w:val="pl-PL" w:eastAsia="pl-PL"/>
              </w:rPr>
              <w:t>pixel-to-pixel</w:t>
            </w:r>
            <w:proofErr w:type="spellEnd"/>
            <w:r w:rsidRPr="00D65306">
              <w:rPr>
                <w:lang w:val="pl-PL" w:eastAsia="pl-PL"/>
              </w:rPr>
              <w:t>), dopasowanie obrazu do okna, rozmiar rzeczywisty</w:t>
            </w:r>
          </w:p>
        </w:tc>
      </w:tr>
      <w:tr w:rsidR="00EC0A73" w:rsidRPr="00640F81" w:rsidTr="00D83E75">
        <w:trPr>
          <w:trHeight w:val="255"/>
        </w:trPr>
        <w:tc>
          <w:tcPr>
            <w:tcW w:w="1010" w:type="dxa"/>
            <w:tcBorders>
              <w:top w:val="nil"/>
              <w:left w:val="single" w:sz="4" w:space="0" w:color="000000"/>
              <w:bottom w:val="single" w:sz="4" w:space="0" w:color="000000"/>
              <w:right w:val="nil"/>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single" w:sz="4" w:space="0" w:color="000000"/>
              <w:bottom w:val="single" w:sz="4" w:space="0" w:color="000000"/>
              <w:right w:val="single" w:sz="4" w:space="0" w:color="auto"/>
            </w:tcBorders>
            <w:shd w:val="clear" w:color="auto" w:fill="auto"/>
            <w:vAlign w:val="bottom"/>
          </w:tcPr>
          <w:p w:rsidR="00EC0A73" w:rsidRPr="00640F81" w:rsidRDefault="00EC0A73" w:rsidP="0035113C">
            <w:pPr>
              <w:pStyle w:val="Bezodstpw"/>
              <w:rPr>
                <w:lang w:eastAsia="pl-PL"/>
              </w:rPr>
            </w:pPr>
            <w:r w:rsidRPr="00640F81">
              <w:rPr>
                <w:lang w:eastAsia="pl-PL"/>
              </w:rPr>
              <w:t xml:space="preserve">- </w:t>
            </w:r>
            <w:proofErr w:type="spellStart"/>
            <w:r w:rsidRPr="00640F81">
              <w:rPr>
                <w:lang w:eastAsia="pl-PL"/>
              </w:rPr>
              <w:t>Przesuwanie</w:t>
            </w:r>
            <w:proofErr w:type="spellEnd"/>
            <w:r w:rsidRPr="00640F81">
              <w:rPr>
                <w:lang w:eastAsia="pl-PL"/>
              </w:rPr>
              <w:t xml:space="preserve"> </w:t>
            </w:r>
            <w:proofErr w:type="spellStart"/>
            <w:r w:rsidRPr="00640F81">
              <w:rPr>
                <w:lang w:eastAsia="pl-PL"/>
              </w:rPr>
              <w:t>obrazu</w:t>
            </w:r>
            <w:proofErr w:type="spellEnd"/>
            <w:r w:rsidRPr="00640F81">
              <w:rPr>
                <w:lang w:eastAsia="pl-PL"/>
              </w:rPr>
              <w:t xml:space="preserve"> </w:t>
            </w:r>
          </w:p>
        </w:tc>
      </w:tr>
      <w:tr w:rsidR="00EC0A73" w:rsidRPr="00640F81" w:rsidTr="00D83E75">
        <w:trPr>
          <w:trHeight w:val="255"/>
        </w:trPr>
        <w:tc>
          <w:tcPr>
            <w:tcW w:w="1010" w:type="dxa"/>
            <w:tcBorders>
              <w:top w:val="nil"/>
              <w:left w:val="single" w:sz="4" w:space="0" w:color="000000"/>
              <w:bottom w:val="single" w:sz="4" w:space="0" w:color="000000"/>
              <w:right w:val="nil"/>
            </w:tcBorders>
            <w:shd w:val="clear" w:color="auto" w:fill="auto"/>
          </w:tcPr>
          <w:p w:rsidR="00EC0A73" w:rsidRPr="000C2C50" w:rsidRDefault="00EC0A73" w:rsidP="0035113C">
            <w:pPr>
              <w:pStyle w:val="Bezodstpw"/>
              <w:numPr>
                <w:ilvl w:val="0"/>
                <w:numId w:val="23"/>
              </w:numPr>
              <w:rPr>
                <w:lang w:eastAsia="pl-PL"/>
              </w:rPr>
            </w:pPr>
          </w:p>
        </w:tc>
        <w:tc>
          <w:tcPr>
            <w:tcW w:w="8221" w:type="dxa"/>
            <w:tcBorders>
              <w:top w:val="nil"/>
              <w:left w:val="single" w:sz="4" w:space="0" w:color="000000"/>
              <w:bottom w:val="single" w:sz="4" w:space="0" w:color="000000"/>
              <w:right w:val="single" w:sz="4" w:space="0" w:color="auto"/>
            </w:tcBorders>
            <w:shd w:val="clear" w:color="auto" w:fill="auto"/>
            <w:vAlign w:val="bottom"/>
          </w:tcPr>
          <w:p w:rsidR="00EC0A73" w:rsidRPr="00640F81" w:rsidRDefault="00EC0A73" w:rsidP="0035113C">
            <w:pPr>
              <w:pStyle w:val="Bezodstpw"/>
              <w:rPr>
                <w:lang w:eastAsia="pl-PL"/>
              </w:rPr>
            </w:pPr>
            <w:r w:rsidRPr="00640F81">
              <w:rPr>
                <w:lang w:eastAsia="pl-PL"/>
              </w:rPr>
              <w:t xml:space="preserve">- </w:t>
            </w:r>
            <w:proofErr w:type="spellStart"/>
            <w:r w:rsidRPr="00640F81">
              <w:rPr>
                <w:lang w:eastAsia="pl-PL"/>
              </w:rPr>
              <w:t>Przechodzenie</w:t>
            </w:r>
            <w:proofErr w:type="spellEnd"/>
            <w:r w:rsidRPr="00640F81">
              <w:rPr>
                <w:lang w:eastAsia="pl-PL"/>
              </w:rPr>
              <w:t xml:space="preserve"> </w:t>
            </w:r>
            <w:proofErr w:type="spellStart"/>
            <w:r w:rsidRPr="00640F81">
              <w:rPr>
                <w:lang w:eastAsia="pl-PL"/>
              </w:rPr>
              <w:t>pomiędzy</w:t>
            </w:r>
            <w:proofErr w:type="spellEnd"/>
            <w:r w:rsidRPr="00640F81">
              <w:rPr>
                <w:lang w:eastAsia="pl-PL"/>
              </w:rPr>
              <w:t xml:space="preserve"> </w:t>
            </w:r>
            <w:proofErr w:type="spellStart"/>
            <w:r w:rsidRPr="00640F81">
              <w:rPr>
                <w:lang w:eastAsia="pl-PL"/>
              </w:rPr>
              <w:t>obrazami</w:t>
            </w:r>
            <w:proofErr w:type="spellEnd"/>
            <w:r w:rsidRPr="00640F81">
              <w:rPr>
                <w:lang w:eastAsia="pl-PL"/>
              </w:rPr>
              <w:t xml:space="preserve"> </w:t>
            </w:r>
            <w:proofErr w:type="spellStart"/>
            <w:r w:rsidRPr="00640F81">
              <w:rPr>
                <w:lang w:eastAsia="pl-PL"/>
              </w:rPr>
              <w:t>serii</w:t>
            </w:r>
            <w:proofErr w:type="spellEnd"/>
            <w:r w:rsidRPr="00640F81">
              <w:rPr>
                <w:lang w:eastAsia="pl-PL"/>
              </w:rPr>
              <w:t xml:space="preserve"> </w:t>
            </w:r>
          </w:p>
        </w:tc>
      </w:tr>
      <w:tr w:rsidR="00EC0A73" w:rsidRPr="008A12D2" w:rsidTr="00D83E75">
        <w:trPr>
          <w:trHeight w:val="255"/>
        </w:trPr>
        <w:tc>
          <w:tcPr>
            <w:tcW w:w="1010" w:type="dxa"/>
            <w:tcBorders>
              <w:top w:val="nil"/>
              <w:left w:val="single" w:sz="4" w:space="0" w:color="000000"/>
              <w:bottom w:val="single" w:sz="4" w:space="0" w:color="000000"/>
              <w:right w:val="nil"/>
            </w:tcBorders>
            <w:shd w:val="clear" w:color="auto" w:fill="auto"/>
          </w:tcPr>
          <w:p w:rsidR="00EC0A73" w:rsidRPr="000C2C50" w:rsidRDefault="00EC0A73" w:rsidP="0035113C">
            <w:pPr>
              <w:pStyle w:val="Bezodstpw"/>
              <w:numPr>
                <w:ilvl w:val="0"/>
                <w:numId w:val="23"/>
              </w:numPr>
              <w:rPr>
                <w:lang w:eastAsia="pl-PL"/>
              </w:rPr>
            </w:pPr>
          </w:p>
        </w:tc>
        <w:tc>
          <w:tcPr>
            <w:tcW w:w="8221" w:type="dxa"/>
            <w:tcBorders>
              <w:top w:val="nil"/>
              <w:left w:val="single" w:sz="4" w:space="0" w:color="000000"/>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xml:space="preserve">- Obrót obrazu: lewo 90°, prawo 90°, dowolny kąt </w:t>
            </w:r>
          </w:p>
        </w:tc>
      </w:tr>
      <w:tr w:rsidR="00EC0A73" w:rsidRPr="008A12D2" w:rsidTr="00D83E75">
        <w:trPr>
          <w:trHeight w:val="255"/>
        </w:trPr>
        <w:tc>
          <w:tcPr>
            <w:tcW w:w="1010" w:type="dxa"/>
            <w:tcBorders>
              <w:top w:val="nil"/>
              <w:left w:val="single" w:sz="4" w:space="0" w:color="000000"/>
              <w:bottom w:val="single" w:sz="4" w:space="0" w:color="000000"/>
              <w:right w:val="nil"/>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single" w:sz="4" w:space="0" w:color="000000"/>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xml:space="preserve">- Zmiana orientacji obrazu: lewo/prawo, góra/dół </w:t>
            </w:r>
          </w:p>
        </w:tc>
      </w:tr>
      <w:tr w:rsidR="00EC0A73" w:rsidRPr="00640F81" w:rsidTr="00D83E75">
        <w:trPr>
          <w:trHeight w:val="255"/>
        </w:trPr>
        <w:tc>
          <w:tcPr>
            <w:tcW w:w="1010" w:type="dxa"/>
            <w:tcBorders>
              <w:top w:val="nil"/>
              <w:left w:val="single" w:sz="4" w:space="0" w:color="000000"/>
              <w:bottom w:val="single" w:sz="4" w:space="0" w:color="000000"/>
              <w:right w:val="nil"/>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single" w:sz="4" w:space="0" w:color="000000"/>
              <w:bottom w:val="single" w:sz="4" w:space="0" w:color="000000"/>
              <w:right w:val="single" w:sz="4" w:space="0" w:color="auto"/>
            </w:tcBorders>
            <w:shd w:val="clear" w:color="auto" w:fill="auto"/>
            <w:vAlign w:val="bottom"/>
          </w:tcPr>
          <w:p w:rsidR="00EC0A73" w:rsidRPr="00640F81" w:rsidRDefault="00EC0A73" w:rsidP="0035113C">
            <w:pPr>
              <w:pStyle w:val="Bezodstpw"/>
              <w:rPr>
                <w:lang w:eastAsia="pl-PL"/>
              </w:rPr>
            </w:pPr>
            <w:r w:rsidRPr="00640F81">
              <w:rPr>
                <w:lang w:eastAsia="pl-PL"/>
              </w:rPr>
              <w:t xml:space="preserve">- </w:t>
            </w:r>
            <w:proofErr w:type="spellStart"/>
            <w:r w:rsidRPr="00640F81">
              <w:rPr>
                <w:lang w:eastAsia="pl-PL"/>
              </w:rPr>
              <w:t>Lupa</w:t>
            </w:r>
            <w:proofErr w:type="spellEnd"/>
            <w:r w:rsidRPr="00640F81">
              <w:rPr>
                <w:lang w:eastAsia="pl-PL"/>
              </w:rPr>
              <w:t xml:space="preserve"> </w:t>
            </w:r>
          </w:p>
        </w:tc>
      </w:tr>
      <w:tr w:rsidR="00EC0A73" w:rsidRPr="00640F81" w:rsidTr="00D83E75">
        <w:trPr>
          <w:trHeight w:val="255"/>
        </w:trPr>
        <w:tc>
          <w:tcPr>
            <w:tcW w:w="1010" w:type="dxa"/>
            <w:tcBorders>
              <w:top w:val="nil"/>
              <w:left w:val="single" w:sz="4" w:space="0" w:color="000000"/>
              <w:bottom w:val="single" w:sz="4" w:space="0" w:color="000000"/>
              <w:right w:val="nil"/>
            </w:tcBorders>
            <w:shd w:val="clear" w:color="auto" w:fill="auto"/>
          </w:tcPr>
          <w:p w:rsidR="00EC0A73" w:rsidRPr="000C2C50" w:rsidRDefault="00EC0A73" w:rsidP="0035113C">
            <w:pPr>
              <w:pStyle w:val="Bezodstpw"/>
              <w:numPr>
                <w:ilvl w:val="0"/>
                <w:numId w:val="23"/>
              </w:numPr>
              <w:rPr>
                <w:lang w:eastAsia="pl-PL"/>
              </w:rPr>
            </w:pPr>
          </w:p>
        </w:tc>
        <w:tc>
          <w:tcPr>
            <w:tcW w:w="8221" w:type="dxa"/>
            <w:tcBorders>
              <w:top w:val="nil"/>
              <w:left w:val="single" w:sz="4" w:space="0" w:color="000000"/>
              <w:bottom w:val="single" w:sz="4" w:space="0" w:color="000000"/>
              <w:right w:val="single" w:sz="4" w:space="0" w:color="auto"/>
            </w:tcBorders>
            <w:shd w:val="clear" w:color="auto" w:fill="auto"/>
            <w:vAlign w:val="bottom"/>
          </w:tcPr>
          <w:p w:rsidR="00EC0A73" w:rsidRPr="00640F81" w:rsidRDefault="00EC0A73" w:rsidP="0035113C">
            <w:pPr>
              <w:pStyle w:val="Bezodstpw"/>
              <w:rPr>
                <w:lang w:eastAsia="pl-PL"/>
              </w:rPr>
            </w:pPr>
            <w:r w:rsidRPr="00640F81">
              <w:rPr>
                <w:lang w:eastAsia="pl-PL"/>
              </w:rPr>
              <w:t xml:space="preserve">- </w:t>
            </w:r>
            <w:proofErr w:type="spellStart"/>
            <w:r w:rsidRPr="00640F81">
              <w:rPr>
                <w:lang w:eastAsia="pl-PL"/>
              </w:rPr>
              <w:t>Odwracanie</w:t>
            </w:r>
            <w:proofErr w:type="spellEnd"/>
            <w:r w:rsidRPr="00640F81">
              <w:rPr>
                <w:lang w:eastAsia="pl-PL"/>
              </w:rPr>
              <w:t xml:space="preserve"> </w:t>
            </w:r>
            <w:proofErr w:type="spellStart"/>
            <w:r w:rsidRPr="00640F81">
              <w:rPr>
                <w:lang w:eastAsia="pl-PL"/>
              </w:rPr>
              <w:t>kolorów</w:t>
            </w:r>
            <w:proofErr w:type="spellEnd"/>
            <w:r w:rsidRPr="00640F81">
              <w:rPr>
                <w:lang w:eastAsia="pl-PL"/>
              </w:rPr>
              <w:t xml:space="preserve"> </w:t>
            </w:r>
          </w:p>
        </w:tc>
      </w:tr>
      <w:tr w:rsidR="00EC0A73" w:rsidRPr="00640F81" w:rsidTr="00D83E75">
        <w:trPr>
          <w:trHeight w:val="255"/>
        </w:trPr>
        <w:tc>
          <w:tcPr>
            <w:tcW w:w="1010" w:type="dxa"/>
            <w:tcBorders>
              <w:top w:val="nil"/>
              <w:left w:val="single" w:sz="4" w:space="0" w:color="000000"/>
              <w:bottom w:val="single" w:sz="4" w:space="0" w:color="000000"/>
              <w:right w:val="nil"/>
            </w:tcBorders>
            <w:shd w:val="clear" w:color="auto" w:fill="auto"/>
          </w:tcPr>
          <w:p w:rsidR="00EC0A73" w:rsidRPr="000C2C50" w:rsidRDefault="00EC0A73" w:rsidP="0035113C">
            <w:pPr>
              <w:pStyle w:val="Bezodstpw"/>
              <w:numPr>
                <w:ilvl w:val="0"/>
                <w:numId w:val="23"/>
              </w:numPr>
              <w:rPr>
                <w:lang w:eastAsia="pl-PL"/>
              </w:rPr>
            </w:pPr>
          </w:p>
        </w:tc>
        <w:tc>
          <w:tcPr>
            <w:tcW w:w="8221" w:type="dxa"/>
            <w:tcBorders>
              <w:top w:val="nil"/>
              <w:left w:val="single" w:sz="4" w:space="0" w:color="000000"/>
              <w:bottom w:val="single" w:sz="4" w:space="0" w:color="000000"/>
              <w:right w:val="single" w:sz="4" w:space="0" w:color="auto"/>
            </w:tcBorders>
            <w:shd w:val="clear" w:color="auto" w:fill="auto"/>
            <w:vAlign w:val="bottom"/>
          </w:tcPr>
          <w:p w:rsidR="00EC0A73" w:rsidRPr="00640F81" w:rsidRDefault="00EC0A73" w:rsidP="0035113C">
            <w:pPr>
              <w:pStyle w:val="Bezodstpw"/>
              <w:rPr>
                <w:lang w:eastAsia="pl-PL"/>
              </w:rPr>
            </w:pPr>
            <w:r w:rsidRPr="00640F81">
              <w:rPr>
                <w:lang w:eastAsia="pl-PL"/>
              </w:rPr>
              <w:t xml:space="preserve">- </w:t>
            </w:r>
            <w:proofErr w:type="spellStart"/>
            <w:r w:rsidRPr="00640F81">
              <w:rPr>
                <w:lang w:eastAsia="pl-PL"/>
              </w:rPr>
              <w:t>Filtrowanie</w:t>
            </w:r>
            <w:proofErr w:type="spellEnd"/>
            <w:r w:rsidRPr="00640F81">
              <w:rPr>
                <w:lang w:eastAsia="pl-PL"/>
              </w:rPr>
              <w:t xml:space="preserve"> </w:t>
            </w:r>
            <w:proofErr w:type="spellStart"/>
            <w:r w:rsidRPr="00640F81">
              <w:rPr>
                <w:lang w:eastAsia="pl-PL"/>
              </w:rPr>
              <w:t>obrazu</w:t>
            </w:r>
            <w:proofErr w:type="spellEnd"/>
            <w:r w:rsidRPr="00640F81">
              <w:rPr>
                <w:lang w:eastAsia="pl-PL"/>
              </w:rPr>
              <w:t xml:space="preserve">: </w:t>
            </w:r>
            <w:proofErr w:type="spellStart"/>
            <w:r w:rsidRPr="00640F81">
              <w:rPr>
                <w:lang w:eastAsia="pl-PL"/>
              </w:rPr>
              <w:t>wyostrzanie</w:t>
            </w:r>
            <w:proofErr w:type="spellEnd"/>
            <w:r w:rsidRPr="00640F81">
              <w:rPr>
                <w:lang w:eastAsia="pl-PL"/>
              </w:rPr>
              <w:t xml:space="preserve">, </w:t>
            </w:r>
            <w:proofErr w:type="spellStart"/>
            <w:r w:rsidRPr="00640F81">
              <w:rPr>
                <w:lang w:eastAsia="pl-PL"/>
              </w:rPr>
              <w:t>wygładzanie</w:t>
            </w:r>
            <w:proofErr w:type="spellEnd"/>
          </w:p>
        </w:tc>
      </w:tr>
      <w:tr w:rsidR="00EC0A73" w:rsidRPr="00640F81" w:rsidTr="00D83E75">
        <w:trPr>
          <w:trHeight w:val="255"/>
        </w:trPr>
        <w:tc>
          <w:tcPr>
            <w:tcW w:w="1010" w:type="dxa"/>
            <w:tcBorders>
              <w:top w:val="nil"/>
              <w:left w:val="single" w:sz="4" w:space="0" w:color="000000"/>
              <w:bottom w:val="single" w:sz="4" w:space="0" w:color="000000"/>
              <w:right w:val="nil"/>
            </w:tcBorders>
            <w:shd w:val="clear" w:color="auto" w:fill="auto"/>
          </w:tcPr>
          <w:p w:rsidR="00EC0A73" w:rsidRPr="000C2C50" w:rsidRDefault="00EC0A73" w:rsidP="0035113C">
            <w:pPr>
              <w:pStyle w:val="Bezodstpw"/>
              <w:numPr>
                <w:ilvl w:val="0"/>
                <w:numId w:val="23"/>
              </w:numPr>
              <w:rPr>
                <w:lang w:eastAsia="pl-PL"/>
              </w:rPr>
            </w:pPr>
          </w:p>
        </w:tc>
        <w:tc>
          <w:tcPr>
            <w:tcW w:w="8221" w:type="dxa"/>
            <w:tcBorders>
              <w:top w:val="nil"/>
              <w:left w:val="single" w:sz="4" w:space="0" w:color="000000"/>
              <w:bottom w:val="single" w:sz="4" w:space="0" w:color="000000"/>
              <w:right w:val="single" w:sz="4" w:space="0" w:color="auto"/>
            </w:tcBorders>
            <w:shd w:val="clear" w:color="auto" w:fill="auto"/>
            <w:vAlign w:val="bottom"/>
          </w:tcPr>
          <w:p w:rsidR="00EC0A73" w:rsidRPr="00640F81" w:rsidRDefault="00EC0A73" w:rsidP="0035113C">
            <w:pPr>
              <w:pStyle w:val="Bezodstpw"/>
              <w:rPr>
                <w:lang w:eastAsia="pl-PL"/>
              </w:rPr>
            </w:pPr>
            <w:r w:rsidRPr="00640F81">
              <w:rPr>
                <w:lang w:eastAsia="pl-PL"/>
              </w:rPr>
              <w:t xml:space="preserve">- </w:t>
            </w:r>
            <w:proofErr w:type="spellStart"/>
            <w:r w:rsidRPr="00640F81">
              <w:rPr>
                <w:lang w:eastAsia="pl-PL"/>
              </w:rPr>
              <w:t>Pomiar</w:t>
            </w:r>
            <w:proofErr w:type="spellEnd"/>
            <w:r w:rsidRPr="00640F81">
              <w:rPr>
                <w:lang w:eastAsia="pl-PL"/>
              </w:rPr>
              <w:t xml:space="preserve"> </w:t>
            </w:r>
            <w:proofErr w:type="spellStart"/>
            <w:r w:rsidRPr="00640F81">
              <w:rPr>
                <w:lang w:eastAsia="pl-PL"/>
              </w:rPr>
              <w:t>odległości</w:t>
            </w:r>
            <w:proofErr w:type="spellEnd"/>
            <w:r w:rsidRPr="00640F81">
              <w:rPr>
                <w:lang w:eastAsia="pl-PL"/>
              </w:rPr>
              <w:t xml:space="preserve"> </w:t>
            </w:r>
          </w:p>
        </w:tc>
      </w:tr>
      <w:tr w:rsidR="00EC0A73" w:rsidRPr="008A12D2" w:rsidTr="00D83E75">
        <w:trPr>
          <w:trHeight w:val="255"/>
        </w:trPr>
        <w:tc>
          <w:tcPr>
            <w:tcW w:w="1010" w:type="dxa"/>
            <w:tcBorders>
              <w:top w:val="nil"/>
              <w:left w:val="single" w:sz="4" w:space="0" w:color="000000"/>
              <w:bottom w:val="single" w:sz="4" w:space="0" w:color="000000"/>
              <w:right w:val="nil"/>
            </w:tcBorders>
            <w:shd w:val="clear" w:color="auto" w:fill="auto"/>
          </w:tcPr>
          <w:p w:rsidR="00EC0A73" w:rsidRPr="000C2C50" w:rsidRDefault="00EC0A73" w:rsidP="0035113C">
            <w:pPr>
              <w:pStyle w:val="Bezodstpw"/>
              <w:numPr>
                <w:ilvl w:val="0"/>
                <w:numId w:val="23"/>
              </w:numPr>
              <w:rPr>
                <w:lang w:eastAsia="pl-PL"/>
              </w:rPr>
            </w:pPr>
          </w:p>
        </w:tc>
        <w:tc>
          <w:tcPr>
            <w:tcW w:w="8221" w:type="dxa"/>
            <w:tcBorders>
              <w:top w:val="nil"/>
              <w:left w:val="single" w:sz="4" w:space="0" w:color="000000"/>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xml:space="preserve">- Pomiar kąta pomiędzy dwiema prostymi, w tym </w:t>
            </w:r>
            <w:proofErr w:type="spellStart"/>
            <w:r w:rsidRPr="00D65306">
              <w:rPr>
                <w:lang w:val="pl-PL" w:eastAsia="pl-PL"/>
              </w:rPr>
              <w:t>Cobba</w:t>
            </w:r>
            <w:proofErr w:type="spellEnd"/>
          </w:p>
        </w:tc>
      </w:tr>
      <w:tr w:rsidR="00EC0A73" w:rsidRPr="008A12D2" w:rsidTr="00D83E75">
        <w:trPr>
          <w:trHeight w:val="255"/>
        </w:trPr>
        <w:tc>
          <w:tcPr>
            <w:tcW w:w="1010" w:type="dxa"/>
            <w:tcBorders>
              <w:top w:val="nil"/>
              <w:left w:val="single" w:sz="4" w:space="0" w:color="000000"/>
              <w:bottom w:val="single" w:sz="4" w:space="0" w:color="000000"/>
              <w:right w:val="nil"/>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single" w:sz="4" w:space="0" w:color="000000"/>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xml:space="preserve">- Pomiar stosunku długości dwóch prostych </w:t>
            </w:r>
          </w:p>
        </w:tc>
      </w:tr>
      <w:tr w:rsidR="00EC0A73" w:rsidRPr="008A12D2" w:rsidTr="00D83E75">
        <w:trPr>
          <w:trHeight w:val="255"/>
        </w:trPr>
        <w:tc>
          <w:tcPr>
            <w:tcW w:w="1010" w:type="dxa"/>
            <w:tcBorders>
              <w:top w:val="nil"/>
              <w:left w:val="single" w:sz="4" w:space="0" w:color="000000"/>
              <w:bottom w:val="single" w:sz="4" w:space="0" w:color="000000"/>
              <w:right w:val="nil"/>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single" w:sz="4" w:space="0" w:color="000000"/>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xml:space="preserve">- Pomiar powierzchni: prostokąt, elipsa, wielokąt, dowolny kształt </w:t>
            </w:r>
          </w:p>
        </w:tc>
      </w:tr>
      <w:tr w:rsidR="00EC0A73" w:rsidRPr="008A12D2" w:rsidTr="00D83E75">
        <w:trPr>
          <w:trHeight w:val="255"/>
        </w:trPr>
        <w:tc>
          <w:tcPr>
            <w:tcW w:w="1010" w:type="dxa"/>
            <w:tcBorders>
              <w:top w:val="nil"/>
              <w:left w:val="single" w:sz="4" w:space="0" w:color="000000"/>
              <w:bottom w:val="single" w:sz="4" w:space="0" w:color="000000"/>
              <w:right w:val="nil"/>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single" w:sz="4" w:space="0" w:color="000000"/>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xml:space="preserve">- Funkcje analityczne w zaznaczonym obszarze: średnia gęstość, standardowe odchylenie, obwód, ilość pikseli </w:t>
            </w:r>
          </w:p>
        </w:tc>
      </w:tr>
      <w:tr w:rsidR="00EC0A73" w:rsidRPr="008A12D2" w:rsidTr="00D83E75">
        <w:trPr>
          <w:trHeight w:val="255"/>
        </w:trPr>
        <w:tc>
          <w:tcPr>
            <w:tcW w:w="1010" w:type="dxa"/>
            <w:tcBorders>
              <w:top w:val="nil"/>
              <w:left w:val="single" w:sz="4" w:space="0" w:color="000000"/>
              <w:bottom w:val="single" w:sz="4" w:space="0" w:color="000000"/>
              <w:right w:val="nil"/>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single" w:sz="4" w:space="0" w:color="000000"/>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xml:space="preserve">- Pomiar natężenia obrazu w punkcie </w:t>
            </w:r>
          </w:p>
        </w:tc>
      </w:tr>
      <w:tr w:rsidR="00EC0A73" w:rsidRPr="008A12D2" w:rsidTr="00D83E75">
        <w:trPr>
          <w:trHeight w:val="255"/>
        </w:trPr>
        <w:tc>
          <w:tcPr>
            <w:tcW w:w="1010" w:type="dxa"/>
            <w:tcBorders>
              <w:top w:val="nil"/>
              <w:left w:val="single" w:sz="4" w:space="0" w:color="000000"/>
              <w:bottom w:val="single" w:sz="4" w:space="0" w:color="000000"/>
              <w:right w:val="nil"/>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single" w:sz="4" w:space="0" w:color="000000"/>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xml:space="preserve">- Dodawanie adnotacji: strzałki i komentarze </w:t>
            </w:r>
          </w:p>
        </w:tc>
      </w:tr>
      <w:tr w:rsidR="00EC0A73" w:rsidRPr="008A12D2" w:rsidTr="00D83E75">
        <w:trPr>
          <w:trHeight w:val="255"/>
        </w:trPr>
        <w:tc>
          <w:tcPr>
            <w:tcW w:w="1010" w:type="dxa"/>
            <w:tcBorders>
              <w:top w:val="nil"/>
              <w:left w:val="single" w:sz="4" w:space="0" w:color="000000"/>
              <w:bottom w:val="single" w:sz="4" w:space="0" w:color="000000"/>
              <w:right w:val="nil"/>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single" w:sz="4" w:space="0" w:color="000000"/>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xml:space="preserve">- Możliwość przesuwania i zmiany położenia wykonanych pomiarów i adnotacji </w:t>
            </w:r>
          </w:p>
        </w:tc>
      </w:tr>
      <w:tr w:rsidR="00EC0A73" w:rsidRPr="008A12D2" w:rsidTr="00D83E75">
        <w:trPr>
          <w:trHeight w:val="255"/>
        </w:trPr>
        <w:tc>
          <w:tcPr>
            <w:tcW w:w="1010" w:type="dxa"/>
            <w:tcBorders>
              <w:top w:val="nil"/>
              <w:left w:val="single" w:sz="4" w:space="0" w:color="000000"/>
              <w:bottom w:val="single" w:sz="4" w:space="0" w:color="000000"/>
              <w:right w:val="nil"/>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single" w:sz="4" w:space="0" w:color="000000"/>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Możliwość wyświetlania/ukrycia informacji o pacjencie i badaniu</w:t>
            </w:r>
          </w:p>
        </w:tc>
      </w:tr>
      <w:tr w:rsidR="00EC0A73" w:rsidRPr="008A12D2" w:rsidTr="00D83E75">
        <w:trPr>
          <w:trHeight w:val="255"/>
        </w:trPr>
        <w:tc>
          <w:tcPr>
            <w:tcW w:w="1010" w:type="dxa"/>
            <w:tcBorders>
              <w:top w:val="nil"/>
              <w:left w:val="single" w:sz="4" w:space="0" w:color="000000"/>
              <w:bottom w:val="single" w:sz="4" w:space="0" w:color="000000"/>
              <w:right w:val="nil"/>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single" w:sz="4" w:space="0" w:color="000000"/>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Możliwość wyświetlenia/ukrycia adnotacji użytkownika</w:t>
            </w:r>
          </w:p>
        </w:tc>
      </w:tr>
      <w:tr w:rsidR="00EC0A73" w:rsidRPr="00640F81" w:rsidTr="00D83E75">
        <w:trPr>
          <w:trHeight w:val="255"/>
        </w:trPr>
        <w:tc>
          <w:tcPr>
            <w:tcW w:w="1010" w:type="dxa"/>
            <w:tcBorders>
              <w:top w:val="nil"/>
              <w:left w:val="single" w:sz="4" w:space="0" w:color="000000"/>
              <w:bottom w:val="single" w:sz="4" w:space="0" w:color="000000"/>
              <w:right w:val="nil"/>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single" w:sz="4" w:space="0" w:color="000000"/>
              <w:bottom w:val="single" w:sz="4" w:space="0" w:color="000000"/>
              <w:right w:val="single" w:sz="4" w:space="0" w:color="auto"/>
            </w:tcBorders>
            <w:shd w:val="clear" w:color="auto" w:fill="auto"/>
            <w:vAlign w:val="bottom"/>
          </w:tcPr>
          <w:p w:rsidR="00EC0A73" w:rsidRPr="00640F81" w:rsidRDefault="00EC0A73" w:rsidP="0035113C">
            <w:pPr>
              <w:pStyle w:val="Bezodstpw"/>
              <w:rPr>
                <w:lang w:eastAsia="pl-PL"/>
              </w:rPr>
            </w:pPr>
            <w:r w:rsidRPr="00640F81">
              <w:rPr>
                <w:lang w:eastAsia="pl-PL"/>
              </w:rPr>
              <w:t xml:space="preserve">- </w:t>
            </w:r>
            <w:proofErr w:type="spellStart"/>
            <w:r w:rsidRPr="00640F81">
              <w:rPr>
                <w:lang w:eastAsia="pl-PL"/>
              </w:rPr>
              <w:t>Kalibracja</w:t>
            </w:r>
            <w:proofErr w:type="spellEnd"/>
            <w:r w:rsidRPr="00640F81">
              <w:rPr>
                <w:lang w:eastAsia="pl-PL"/>
              </w:rPr>
              <w:t xml:space="preserve"> </w:t>
            </w:r>
            <w:proofErr w:type="spellStart"/>
            <w:r w:rsidRPr="00640F81">
              <w:rPr>
                <w:lang w:eastAsia="pl-PL"/>
              </w:rPr>
              <w:t>obrazu</w:t>
            </w:r>
            <w:proofErr w:type="spellEnd"/>
            <w:r w:rsidRPr="00640F81">
              <w:rPr>
                <w:lang w:eastAsia="pl-PL"/>
              </w:rPr>
              <w:t xml:space="preserve"> </w:t>
            </w:r>
          </w:p>
        </w:tc>
      </w:tr>
      <w:tr w:rsidR="00EC0A73" w:rsidRPr="008A12D2" w:rsidTr="00D83E75">
        <w:trPr>
          <w:trHeight w:val="255"/>
        </w:trPr>
        <w:tc>
          <w:tcPr>
            <w:tcW w:w="1010" w:type="dxa"/>
            <w:tcBorders>
              <w:top w:val="nil"/>
              <w:left w:val="single" w:sz="4" w:space="0" w:color="000000"/>
              <w:bottom w:val="single" w:sz="4" w:space="0" w:color="000000"/>
              <w:right w:val="nil"/>
            </w:tcBorders>
            <w:shd w:val="clear" w:color="auto" w:fill="auto"/>
          </w:tcPr>
          <w:p w:rsidR="00EC0A73" w:rsidRPr="000C2C50" w:rsidRDefault="00EC0A73" w:rsidP="0035113C">
            <w:pPr>
              <w:pStyle w:val="Bezodstpw"/>
              <w:numPr>
                <w:ilvl w:val="0"/>
                <w:numId w:val="23"/>
              </w:numPr>
              <w:rPr>
                <w:lang w:eastAsia="pl-PL"/>
              </w:rPr>
            </w:pPr>
          </w:p>
        </w:tc>
        <w:tc>
          <w:tcPr>
            <w:tcW w:w="8221" w:type="dxa"/>
            <w:tcBorders>
              <w:top w:val="nil"/>
              <w:left w:val="single" w:sz="4" w:space="0" w:color="000000"/>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xml:space="preserve">- Funkcja notatnika - możliwość zapisania wykonanych pomiarów i adnotacji na serwerze PACS </w:t>
            </w:r>
          </w:p>
        </w:tc>
      </w:tr>
      <w:tr w:rsidR="00EC0A73" w:rsidRPr="008A12D2" w:rsidTr="00D83E75">
        <w:trPr>
          <w:trHeight w:val="255"/>
        </w:trPr>
        <w:tc>
          <w:tcPr>
            <w:tcW w:w="1010" w:type="dxa"/>
            <w:tcBorders>
              <w:top w:val="nil"/>
              <w:left w:val="single" w:sz="4" w:space="0" w:color="000000"/>
              <w:bottom w:val="single" w:sz="4" w:space="0" w:color="000000"/>
              <w:right w:val="nil"/>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single" w:sz="4" w:space="0" w:color="000000"/>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Odtwarzanie (animacja) serii obrazów w trybach: raz, pętla, wahadło</w:t>
            </w:r>
          </w:p>
        </w:tc>
      </w:tr>
      <w:tr w:rsidR="00EC0A73" w:rsidRPr="008A12D2" w:rsidTr="00D83E75">
        <w:trPr>
          <w:trHeight w:val="255"/>
        </w:trPr>
        <w:tc>
          <w:tcPr>
            <w:tcW w:w="1010" w:type="dxa"/>
            <w:tcBorders>
              <w:top w:val="nil"/>
              <w:left w:val="single" w:sz="4" w:space="0" w:color="000000"/>
              <w:bottom w:val="single" w:sz="4" w:space="0" w:color="000000"/>
              <w:right w:val="nil"/>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single" w:sz="4" w:space="0" w:color="000000"/>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Możliwość przejścia do poprzedniej/następnej serii podczas animacji</w:t>
            </w:r>
          </w:p>
        </w:tc>
      </w:tr>
      <w:tr w:rsidR="00EC0A73" w:rsidRPr="00640F81" w:rsidTr="00D83E75">
        <w:trPr>
          <w:trHeight w:val="255"/>
        </w:trPr>
        <w:tc>
          <w:tcPr>
            <w:tcW w:w="1010" w:type="dxa"/>
            <w:tcBorders>
              <w:top w:val="nil"/>
              <w:left w:val="single" w:sz="4" w:space="0" w:color="000000"/>
              <w:bottom w:val="single" w:sz="4" w:space="0" w:color="000000"/>
              <w:right w:val="nil"/>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single" w:sz="4" w:space="0" w:color="000000"/>
              <w:bottom w:val="single" w:sz="4" w:space="0" w:color="000000"/>
              <w:right w:val="single" w:sz="4" w:space="0" w:color="auto"/>
            </w:tcBorders>
            <w:shd w:val="clear" w:color="auto" w:fill="auto"/>
            <w:vAlign w:val="bottom"/>
          </w:tcPr>
          <w:p w:rsidR="00EC0A73" w:rsidRPr="00640F81" w:rsidRDefault="00EC0A73" w:rsidP="0035113C">
            <w:pPr>
              <w:pStyle w:val="Bezodstpw"/>
              <w:rPr>
                <w:lang w:eastAsia="pl-PL"/>
              </w:rPr>
            </w:pPr>
            <w:r w:rsidRPr="00640F81">
              <w:rPr>
                <w:lang w:eastAsia="pl-PL"/>
              </w:rPr>
              <w:t xml:space="preserve">- </w:t>
            </w:r>
            <w:proofErr w:type="spellStart"/>
            <w:r w:rsidRPr="00640F81">
              <w:rPr>
                <w:lang w:eastAsia="pl-PL"/>
              </w:rPr>
              <w:t>Możliwość</w:t>
            </w:r>
            <w:proofErr w:type="spellEnd"/>
            <w:r w:rsidRPr="00640F81">
              <w:rPr>
                <w:lang w:eastAsia="pl-PL"/>
              </w:rPr>
              <w:t xml:space="preserve"> </w:t>
            </w:r>
            <w:proofErr w:type="spellStart"/>
            <w:r w:rsidRPr="00640F81">
              <w:rPr>
                <w:lang w:eastAsia="pl-PL"/>
              </w:rPr>
              <w:t>zmiany</w:t>
            </w:r>
            <w:proofErr w:type="spellEnd"/>
            <w:r w:rsidRPr="00640F81">
              <w:rPr>
                <w:lang w:eastAsia="pl-PL"/>
              </w:rPr>
              <w:t xml:space="preserve"> </w:t>
            </w:r>
            <w:proofErr w:type="spellStart"/>
            <w:r w:rsidRPr="00640F81">
              <w:rPr>
                <w:lang w:eastAsia="pl-PL"/>
              </w:rPr>
              <w:t>kierunku</w:t>
            </w:r>
            <w:proofErr w:type="spellEnd"/>
            <w:r w:rsidRPr="00640F81">
              <w:rPr>
                <w:lang w:eastAsia="pl-PL"/>
              </w:rPr>
              <w:t xml:space="preserve"> </w:t>
            </w:r>
            <w:proofErr w:type="spellStart"/>
            <w:r w:rsidRPr="00640F81">
              <w:rPr>
                <w:lang w:eastAsia="pl-PL"/>
              </w:rPr>
              <w:t>animacji</w:t>
            </w:r>
            <w:proofErr w:type="spellEnd"/>
          </w:p>
        </w:tc>
      </w:tr>
      <w:tr w:rsidR="00EC0A73" w:rsidRPr="008A12D2" w:rsidTr="00D83E75">
        <w:trPr>
          <w:trHeight w:val="255"/>
        </w:trPr>
        <w:tc>
          <w:tcPr>
            <w:tcW w:w="1010" w:type="dxa"/>
            <w:tcBorders>
              <w:top w:val="nil"/>
              <w:left w:val="single" w:sz="4" w:space="0" w:color="000000"/>
              <w:bottom w:val="single" w:sz="4" w:space="0" w:color="000000"/>
              <w:right w:val="nil"/>
            </w:tcBorders>
            <w:shd w:val="clear" w:color="auto" w:fill="auto"/>
          </w:tcPr>
          <w:p w:rsidR="00EC0A73" w:rsidRPr="000C2C50" w:rsidRDefault="00EC0A73" w:rsidP="0035113C">
            <w:pPr>
              <w:pStyle w:val="Bezodstpw"/>
              <w:numPr>
                <w:ilvl w:val="0"/>
                <w:numId w:val="23"/>
              </w:numPr>
              <w:rPr>
                <w:lang w:eastAsia="pl-PL"/>
              </w:rPr>
            </w:pPr>
          </w:p>
        </w:tc>
        <w:tc>
          <w:tcPr>
            <w:tcW w:w="8221" w:type="dxa"/>
            <w:tcBorders>
              <w:top w:val="nil"/>
              <w:left w:val="single" w:sz="4" w:space="0" w:color="000000"/>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xml:space="preserve">- Prezentacja informacji o badaniu na obrazie </w:t>
            </w:r>
          </w:p>
        </w:tc>
      </w:tr>
      <w:tr w:rsidR="00EC0A73" w:rsidRPr="00640F81" w:rsidTr="00D83E75">
        <w:trPr>
          <w:trHeight w:val="255"/>
        </w:trPr>
        <w:tc>
          <w:tcPr>
            <w:tcW w:w="1010" w:type="dxa"/>
            <w:tcBorders>
              <w:top w:val="nil"/>
              <w:left w:val="single" w:sz="4" w:space="0" w:color="000000"/>
              <w:bottom w:val="single" w:sz="4" w:space="0" w:color="000000"/>
              <w:right w:val="nil"/>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single" w:sz="4" w:space="0" w:color="000000"/>
              <w:bottom w:val="single" w:sz="4" w:space="0" w:color="000000"/>
              <w:right w:val="single" w:sz="4" w:space="0" w:color="auto"/>
            </w:tcBorders>
            <w:shd w:val="clear" w:color="auto" w:fill="auto"/>
            <w:vAlign w:val="bottom"/>
          </w:tcPr>
          <w:p w:rsidR="00EC0A73" w:rsidRPr="00640F81" w:rsidRDefault="00EC0A73" w:rsidP="0035113C">
            <w:pPr>
              <w:pStyle w:val="Bezodstpw"/>
              <w:rPr>
                <w:lang w:eastAsia="pl-PL"/>
              </w:rPr>
            </w:pPr>
            <w:r w:rsidRPr="00640F81">
              <w:rPr>
                <w:lang w:eastAsia="pl-PL"/>
              </w:rPr>
              <w:t xml:space="preserve">- </w:t>
            </w:r>
            <w:proofErr w:type="spellStart"/>
            <w:r w:rsidRPr="00640F81">
              <w:rPr>
                <w:lang w:eastAsia="pl-PL"/>
              </w:rPr>
              <w:t>Synchronizacja</w:t>
            </w:r>
            <w:proofErr w:type="spellEnd"/>
            <w:r w:rsidRPr="00640F81">
              <w:rPr>
                <w:lang w:eastAsia="pl-PL"/>
              </w:rPr>
              <w:t xml:space="preserve"> </w:t>
            </w:r>
            <w:proofErr w:type="spellStart"/>
            <w:r w:rsidRPr="00640F81">
              <w:rPr>
                <w:lang w:eastAsia="pl-PL"/>
              </w:rPr>
              <w:t>obrazów</w:t>
            </w:r>
            <w:proofErr w:type="spellEnd"/>
            <w:r w:rsidRPr="00640F81">
              <w:rPr>
                <w:lang w:eastAsia="pl-PL"/>
              </w:rPr>
              <w:t xml:space="preserve"> w </w:t>
            </w:r>
            <w:proofErr w:type="spellStart"/>
            <w:r w:rsidRPr="00640F81">
              <w:rPr>
                <w:lang w:eastAsia="pl-PL"/>
              </w:rPr>
              <w:t>seriach</w:t>
            </w:r>
            <w:proofErr w:type="spellEnd"/>
          </w:p>
        </w:tc>
      </w:tr>
      <w:tr w:rsidR="00EC0A73" w:rsidRPr="00640F81" w:rsidTr="00D83E75">
        <w:trPr>
          <w:trHeight w:val="255"/>
        </w:trPr>
        <w:tc>
          <w:tcPr>
            <w:tcW w:w="1010" w:type="dxa"/>
            <w:tcBorders>
              <w:top w:val="nil"/>
              <w:left w:val="single" w:sz="4" w:space="0" w:color="000000"/>
              <w:bottom w:val="single" w:sz="4" w:space="0" w:color="000000"/>
              <w:right w:val="nil"/>
            </w:tcBorders>
            <w:shd w:val="clear" w:color="auto" w:fill="auto"/>
          </w:tcPr>
          <w:p w:rsidR="00EC0A73" w:rsidRPr="000C2C50" w:rsidRDefault="00EC0A73" w:rsidP="0035113C">
            <w:pPr>
              <w:pStyle w:val="Bezodstpw"/>
              <w:numPr>
                <w:ilvl w:val="0"/>
                <w:numId w:val="23"/>
              </w:numPr>
              <w:rPr>
                <w:lang w:eastAsia="pl-PL"/>
              </w:rPr>
            </w:pPr>
          </w:p>
        </w:tc>
        <w:tc>
          <w:tcPr>
            <w:tcW w:w="8221" w:type="dxa"/>
            <w:tcBorders>
              <w:top w:val="nil"/>
              <w:left w:val="single" w:sz="4" w:space="0" w:color="000000"/>
              <w:bottom w:val="single" w:sz="4" w:space="0" w:color="000000"/>
              <w:right w:val="single" w:sz="4" w:space="0" w:color="auto"/>
            </w:tcBorders>
            <w:shd w:val="clear" w:color="auto" w:fill="auto"/>
            <w:vAlign w:val="bottom"/>
          </w:tcPr>
          <w:p w:rsidR="00EC0A73" w:rsidRPr="00640F81" w:rsidRDefault="00EC0A73" w:rsidP="0035113C">
            <w:pPr>
              <w:pStyle w:val="Bezodstpw"/>
              <w:rPr>
                <w:lang w:eastAsia="pl-PL"/>
              </w:rPr>
            </w:pPr>
            <w:r w:rsidRPr="00640F81">
              <w:rPr>
                <w:lang w:eastAsia="pl-PL"/>
              </w:rPr>
              <w:t xml:space="preserve">- </w:t>
            </w:r>
            <w:proofErr w:type="spellStart"/>
            <w:r w:rsidRPr="00640F81">
              <w:rPr>
                <w:lang w:eastAsia="pl-PL"/>
              </w:rPr>
              <w:t>Obsługa</w:t>
            </w:r>
            <w:proofErr w:type="spellEnd"/>
            <w:r w:rsidRPr="00640F81">
              <w:rPr>
                <w:lang w:eastAsia="pl-PL"/>
              </w:rPr>
              <w:t xml:space="preserve"> </w:t>
            </w:r>
            <w:proofErr w:type="spellStart"/>
            <w:r w:rsidRPr="00640F81">
              <w:rPr>
                <w:lang w:eastAsia="pl-PL"/>
              </w:rPr>
              <w:t>wielu</w:t>
            </w:r>
            <w:proofErr w:type="spellEnd"/>
            <w:r w:rsidRPr="00640F81">
              <w:rPr>
                <w:lang w:eastAsia="pl-PL"/>
              </w:rPr>
              <w:t xml:space="preserve"> </w:t>
            </w:r>
            <w:proofErr w:type="spellStart"/>
            <w:r w:rsidRPr="00640F81">
              <w:rPr>
                <w:lang w:eastAsia="pl-PL"/>
              </w:rPr>
              <w:t>monitorów</w:t>
            </w:r>
            <w:proofErr w:type="spellEnd"/>
          </w:p>
        </w:tc>
      </w:tr>
      <w:tr w:rsidR="00EC0A73" w:rsidRPr="00640F81" w:rsidTr="00D83E75">
        <w:trPr>
          <w:trHeight w:val="255"/>
        </w:trPr>
        <w:tc>
          <w:tcPr>
            <w:tcW w:w="1010" w:type="dxa"/>
            <w:tcBorders>
              <w:top w:val="nil"/>
              <w:left w:val="single" w:sz="4" w:space="0" w:color="000000"/>
              <w:bottom w:val="single" w:sz="4" w:space="0" w:color="000000"/>
              <w:right w:val="nil"/>
            </w:tcBorders>
            <w:shd w:val="clear" w:color="auto" w:fill="auto"/>
          </w:tcPr>
          <w:p w:rsidR="00EC0A73" w:rsidRPr="000C2C50" w:rsidRDefault="00EC0A73" w:rsidP="0035113C">
            <w:pPr>
              <w:pStyle w:val="Bezodstpw"/>
              <w:numPr>
                <w:ilvl w:val="0"/>
                <w:numId w:val="23"/>
              </w:numPr>
              <w:rPr>
                <w:lang w:eastAsia="pl-PL"/>
              </w:rPr>
            </w:pPr>
          </w:p>
        </w:tc>
        <w:tc>
          <w:tcPr>
            <w:tcW w:w="8221" w:type="dxa"/>
            <w:tcBorders>
              <w:top w:val="nil"/>
              <w:left w:val="single" w:sz="4" w:space="0" w:color="000000"/>
              <w:bottom w:val="single" w:sz="4" w:space="0" w:color="000000"/>
              <w:right w:val="single" w:sz="4" w:space="0" w:color="auto"/>
            </w:tcBorders>
            <w:shd w:val="clear" w:color="auto" w:fill="auto"/>
            <w:vAlign w:val="bottom"/>
          </w:tcPr>
          <w:p w:rsidR="00EC0A73" w:rsidRPr="00640F81" w:rsidRDefault="00EC0A73" w:rsidP="0035113C">
            <w:pPr>
              <w:pStyle w:val="Bezodstpw"/>
              <w:rPr>
                <w:lang w:eastAsia="pl-PL"/>
              </w:rPr>
            </w:pPr>
            <w:r w:rsidRPr="00640F81">
              <w:rPr>
                <w:lang w:eastAsia="pl-PL"/>
              </w:rPr>
              <w:t xml:space="preserve">- </w:t>
            </w:r>
            <w:proofErr w:type="spellStart"/>
            <w:r w:rsidRPr="00640F81">
              <w:rPr>
                <w:lang w:eastAsia="pl-PL"/>
              </w:rPr>
              <w:t>Konfigurowalne</w:t>
            </w:r>
            <w:proofErr w:type="spellEnd"/>
            <w:r w:rsidRPr="00640F81">
              <w:rPr>
                <w:lang w:eastAsia="pl-PL"/>
              </w:rPr>
              <w:t xml:space="preserve"> </w:t>
            </w:r>
            <w:proofErr w:type="spellStart"/>
            <w:r w:rsidRPr="00640F81">
              <w:rPr>
                <w:lang w:eastAsia="pl-PL"/>
              </w:rPr>
              <w:t>podręczne</w:t>
            </w:r>
            <w:proofErr w:type="spellEnd"/>
            <w:r w:rsidRPr="00640F81">
              <w:rPr>
                <w:lang w:eastAsia="pl-PL"/>
              </w:rPr>
              <w:t xml:space="preserve"> menu</w:t>
            </w:r>
          </w:p>
        </w:tc>
      </w:tr>
      <w:tr w:rsidR="00EC0A73" w:rsidRPr="00640F81" w:rsidTr="00D83E75">
        <w:trPr>
          <w:trHeight w:val="255"/>
        </w:trPr>
        <w:tc>
          <w:tcPr>
            <w:tcW w:w="1010" w:type="dxa"/>
            <w:tcBorders>
              <w:top w:val="nil"/>
              <w:left w:val="single" w:sz="4" w:space="0" w:color="000000"/>
              <w:bottom w:val="single" w:sz="4" w:space="0" w:color="000000"/>
              <w:right w:val="nil"/>
            </w:tcBorders>
            <w:shd w:val="clear" w:color="auto" w:fill="auto"/>
          </w:tcPr>
          <w:p w:rsidR="00EC0A73" w:rsidRPr="000C2C50" w:rsidRDefault="00EC0A73" w:rsidP="0035113C">
            <w:pPr>
              <w:pStyle w:val="Bezodstpw"/>
              <w:numPr>
                <w:ilvl w:val="0"/>
                <w:numId w:val="23"/>
              </w:numPr>
              <w:rPr>
                <w:lang w:eastAsia="pl-PL"/>
              </w:rPr>
            </w:pPr>
          </w:p>
        </w:tc>
        <w:tc>
          <w:tcPr>
            <w:tcW w:w="8221" w:type="dxa"/>
            <w:tcBorders>
              <w:top w:val="nil"/>
              <w:left w:val="single" w:sz="4" w:space="0" w:color="000000"/>
              <w:bottom w:val="single" w:sz="4" w:space="0" w:color="000000"/>
              <w:right w:val="single" w:sz="4" w:space="0" w:color="auto"/>
            </w:tcBorders>
            <w:shd w:val="clear" w:color="auto" w:fill="auto"/>
            <w:vAlign w:val="bottom"/>
          </w:tcPr>
          <w:p w:rsidR="00EC0A73" w:rsidRPr="00640F81" w:rsidRDefault="00EC0A73" w:rsidP="0035113C">
            <w:pPr>
              <w:pStyle w:val="Bezodstpw"/>
              <w:rPr>
                <w:lang w:eastAsia="pl-PL"/>
              </w:rPr>
            </w:pPr>
            <w:r w:rsidRPr="00640F81">
              <w:rPr>
                <w:lang w:eastAsia="pl-PL"/>
              </w:rPr>
              <w:t xml:space="preserve">- </w:t>
            </w:r>
            <w:proofErr w:type="spellStart"/>
            <w:r w:rsidRPr="00640F81">
              <w:rPr>
                <w:lang w:eastAsia="pl-PL"/>
              </w:rPr>
              <w:t>Podgląd</w:t>
            </w:r>
            <w:proofErr w:type="spellEnd"/>
            <w:r w:rsidRPr="00640F81">
              <w:rPr>
                <w:lang w:eastAsia="pl-PL"/>
              </w:rPr>
              <w:t xml:space="preserve"> </w:t>
            </w:r>
            <w:proofErr w:type="spellStart"/>
            <w:r w:rsidRPr="00640F81">
              <w:rPr>
                <w:lang w:eastAsia="pl-PL"/>
              </w:rPr>
              <w:t>nagłówka</w:t>
            </w:r>
            <w:proofErr w:type="spellEnd"/>
            <w:r w:rsidRPr="00640F81">
              <w:rPr>
                <w:lang w:eastAsia="pl-PL"/>
              </w:rPr>
              <w:t xml:space="preserve"> DICOM </w:t>
            </w:r>
          </w:p>
        </w:tc>
      </w:tr>
      <w:tr w:rsidR="00EC0A73" w:rsidRPr="008A12D2" w:rsidTr="00D83E75">
        <w:trPr>
          <w:trHeight w:val="255"/>
        </w:trPr>
        <w:tc>
          <w:tcPr>
            <w:tcW w:w="1010" w:type="dxa"/>
            <w:tcBorders>
              <w:top w:val="nil"/>
              <w:left w:val="single" w:sz="4" w:space="0" w:color="000000"/>
              <w:bottom w:val="single" w:sz="4" w:space="0" w:color="000000"/>
              <w:right w:val="nil"/>
            </w:tcBorders>
            <w:shd w:val="clear" w:color="auto" w:fill="auto"/>
          </w:tcPr>
          <w:p w:rsidR="00EC0A73" w:rsidRPr="000C2C50" w:rsidRDefault="00EC0A73" w:rsidP="0035113C">
            <w:pPr>
              <w:pStyle w:val="Bezodstpw"/>
              <w:numPr>
                <w:ilvl w:val="0"/>
                <w:numId w:val="23"/>
              </w:numPr>
              <w:rPr>
                <w:lang w:eastAsia="pl-PL"/>
              </w:rPr>
            </w:pPr>
          </w:p>
        </w:tc>
        <w:tc>
          <w:tcPr>
            <w:tcW w:w="8221" w:type="dxa"/>
            <w:tcBorders>
              <w:top w:val="nil"/>
              <w:left w:val="single" w:sz="4" w:space="0" w:color="000000"/>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xml:space="preserve">- Podgląd krzywej EKG dla obrazów angiograficznych </w:t>
            </w:r>
          </w:p>
        </w:tc>
      </w:tr>
      <w:tr w:rsidR="00EC0A73" w:rsidRPr="008A12D2" w:rsidTr="00D83E75">
        <w:trPr>
          <w:trHeight w:val="255"/>
        </w:trPr>
        <w:tc>
          <w:tcPr>
            <w:tcW w:w="1010" w:type="dxa"/>
            <w:tcBorders>
              <w:top w:val="nil"/>
              <w:left w:val="single" w:sz="4" w:space="0" w:color="000000"/>
              <w:bottom w:val="single" w:sz="4" w:space="0" w:color="000000"/>
              <w:right w:val="nil"/>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single" w:sz="4" w:space="0" w:color="000000"/>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Pomoc do programu w języku polskim</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 xml:space="preserve">Użycie przeglądarki obrazów diagnostycznych nie wymaga wcześniejszego jej instalowania na stacji.  </w:t>
            </w:r>
          </w:p>
        </w:tc>
      </w:tr>
      <w:tr w:rsidR="00EC0A73" w:rsidRPr="00640F81"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640F81" w:rsidRDefault="00EC0A73" w:rsidP="0035113C">
            <w:pPr>
              <w:pStyle w:val="Bezodstpw"/>
              <w:rPr>
                <w:lang w:eastAsia="pl-PL"/>
              </w:rPr>
            </w:pPr>
            <w:r w:rsidRPr="00D65306">
              <w:rPr>
                <w:lang w:val="pl-PL" w:eastAsia="pl-PL"/>
              </w:rPr>
              <w:t xml:space="preserve">Przeglądarka działa poprawnie niezależnie od systemu operacyjnego min. </w:t>
            </w:r>
            <w:r w:rsidRPr="00640F81">
              <w:rPr>
                <w:lang w:eastAsia="pl-PL"/>
              </w:rPr>
              <w:t xml:space="preserve">Windows, Linux </w:t>
            </w:r>
            <w:proofErr w:type="spellStart"/>
            <w:r w:rsidRPr="00640F81">
              <w:rPr>
                <w:lang w:eastAsia="pl-PL"/>
              </w:rPr>
              <w:t>i</w:t>
            </w:r>
            <w:proofErr w:type="spellEnd"/>
            <w:r w:rsidRPr="00640F81">
              <w:rPr>
                <w:lang w:eastAsia="pl-PL"/>
              </w:rPr>
              <w:t xml:space="preserve"> MAC OS. </w:t>
            </w:r>
          </w:p>
        </w:tc>
      </w:tr>
      <w:tr w:rsidR="00EC0A73" w:rsidRPr="008A12D2" w:rsidTr="00D83E75">
        <w:trPr>
          <w:trHeight w:val="765"/>
        </w:trPr>
        <w:tc>
          <w:tcPr>
            <w:tcW w:w="1010" w:type="dxa"/>
            <w:tcBorders>
              <w:top w:val="nil"/>
              <w:left w:val="single" w:sz="4" w:space="0" w:color="000000"/>
              <w:bottom w:val="single" w:sz="4" w:space="0" w:color="000000"/>
              <w:right w:val="single" w:sz="4" w:space="0" w:color="000000"/>
            </w:tcBorders>
            <w:shd w:val="clear" w:color="auto" w:fill="auto"/>
          </w:tcPr>
          <w:p w:rsidR="00EC0A73" w:rsidRPr="000C2C50" w:rsidRDefault="00EC0A73" w:rsidP="0035113C">
            <w:pPr>
              <w:pStyle w:val="Bezodstpw"/>
              <w:numPr>
                <w:ilvl w:val="0"/>
                <w:numId w:val="23"/>
              </w:numPr>
              <w:rPr>
                <w:lang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xml:space="preserve">Wybrany obraz w jakości diagnostycznej można albo uruchomić w zewnętrznym programie diagnostycznym (min. obsługa 2 programów diagnostycznych, np. </w:t>
            </w:r>
            <w:proofErr w:type="spellStart"/>
            <w:r w:rsidRPr="00D65306">
              <w:rPr>
                <w:lang w:val="pl-PL" w:eastAsia="pl-PL"/>
              </w:rPr>
              <w:t>eFilm</w:t>
            </w:r>
            <w:proofErr w:type="spellEnd"/>
            <w:r w:rsidRPr="00D65306">
              <w:rPr>
                <w:lang w:val="pl-PL" w:eastAsia="pl-PL"/>
              </w:rPr>
              <w:t xml:space="preserve"> lub </w:t>
            </w:r>
            <w:r>
              <w:rPr>
                <w:lang w:val="pl-PL" w:eastAsia="pl-PL"/>
              </w:rPr>
              <w:t xml:space="preserve">inne </w:t>
            </w:r>
            <w:r w:rsidRPr="00D65306">
              <w:rPr>
                <w:lang w:val="pl-PL" w:eastAsia="pl-PL"/>
              </w:rPr>
              <w:t xml:space="preserve">równoważne) albo przesłać na inną zdefiniowaną stację diagnostyczną (szablony </w:t>
            </w:r>
            <w:proofErr w:type="spellStart"/>
            <w:r w:rsidRPr="00D65306">
              <w:rPr>
                <w:lang w:val="pl-PL" w:eastAsia="pl-PL"/>
              </w:rPr>
              <w:t>routingu</w:t>
            </w:r>
            <w:proofErr w:type="spellEnd"/>
            <w:r w:rsidRPr="00D65306">
              <w:rPr>
                <w:lang w:val="pl-PL" w:eastAsia="pl-PL"/>
              </w:rPr>
              <w:t xml:space="preserve">). </w:t>
            </w:r>
          </w:p>
        </w:tc>
      </w:tr>
      <w:tr w:rsidR="00EC0A73" w:rsidRPr="008A12D2" w:rsidTr="00D83E75">
        <w:trPr>
          <w:trHeight w:val="76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S</w:t>
            </w:r>
            <w:r>
              <w:rPr>
                <w:lang w:val="pl-PL" w:eastAsia="pl-PL"/>
              </w:rPr>
              <w:t>ystem posiada gotowy do uruchomienia</w:t>
            </w:r>
            <w:r w:rsidRPr="00D65306">
              <w:rPr>
                <w:lang w:val="pl-PL" w:eastAsia="pl-PL"/>
              </w:rPr>
              <w:t xml:space="preserve"> </w:t>
            </w:r>
            <w:r>
              <w:rPr>
                <w:lang w:val="pl-PL" w:eastAsia="pl-PL"/>
              </w:rPr>
              <w:t>interfejs współpracy  minimum</w:t>
            </w:r>
            <w:r w:rsidRPr="00D65306">
              <w:rPr>
                <w:lang w:val="pl-PL" w:eastAsia="pl-PL"/>
              </w:rPr>
              <w:t xml:space="preserve"> z</w:t>
            </w:r>
            <w:r>
              <w:rPr>
                <w:lang w:val="pl-PL" w:eastAsia="pl-PL"/>
              </w:rPr>
              <w:t xml:space="preserve"> następującym</w:t>
            </w:r>
            <w:r w:rsidRPr="00D65306">
              <w:rPr>
                <w:lang w:val="pl-PL" w:eastAsia="pl-PL"/>
              </w:rPr>
              <w:t xml:space="preserve"> oprogramowaniem diagnostycznym</w:t>
            </w:r>
            <w:r>
              <w:rPr>
                <w:lang w:val="pl-PL" w:eastAsia="pl-PL"/>
              </w:rPr>
              <w:t>:</w:t>
            </w:r>
            <w:r w:rsidRPr="00D65306">
              <w:rPr>
                <w:lang w:val="pl-PL" w:eastAsia="pl-PL"/>
              </w:rPr>
              <w:t xml:space="preserve"> </w:t>
            </w:r>
            <w:proofErr w:type="spellStart"/>
            <w:r w:rsidRPr="00D65306">
              <w:rPr>
                <w:lang w:val="pl-PL" w:eastAsia="pl-PL"/>
              </w:rPr>
              <w:t>eFilm</w:t>
            </w:r>
            <w:proofErr w:type="spellEnd"/>
            <w:r w:rsidRPr="00D65306">
              <w:rPr>
                <w:lang w:val="pl-PL" w:eastAsia="pl-PL"/>
              </w:rPr>
              <w:t xml:space="preserve">, Siemens </w:t>
            </w:r>
            <w:proofErr w:type="spellStart"/>
            <w:r w:rsidRPr="00D65306">
              <w:rPr>
                <w:lang w:val="pl-PL" w:eastAsia="pl-PL"/>
              </w:rPr>
              <w:t>SyngoVia</w:t>
            </w:r>
            <w:proofErr w:type="spellEnd"/>
            <w:r w:rsidRPr="00D65306">
              <w:rPr>
                <w:lang w:val="pl-PL" w:eastAsia="pl-PL"/>
              </w:rPr>
              <w:t xml:space="preserve">, </w:t>
            </w:r>
            <w:proofErr w:type="spellStart"/>
            <w:r w:rsidRPr="00D65306">
              <w:rPr>
                <w:lang w:val="pl-PL" w:eastAsia="pl-PL"/>
              </w:rPr>
              <w:t>SyngoXS</w:t>
            </w:r>
            <w:proofErr w:type="spellEnd"/>
            <w:r w:rsidRPr="00D65306">
              <w:rPr>
                <w:lang w:val="pl-PL" w:eastAsia="pl-PL"/>
              </w:rPr>
              <w:t xml:space="preserve">, </w:t>
            </w:r>
            <w:proofErr w:type="spellStart"/>
            <w:r w:rsidRPr="00D65306">
              <w:rPr>
                <w:lang w:val="pl-PL" w:eastAsia="pl-PL"/>
              </w:rPr>
              <w:t>InSpace</w:t>
            </w:r>
            <w:proofErr w:type="spellEnd"/>
            <w:r w:rsidRPr="00D65306">
              <w:rPr>
                <w:lang w:val="pl-PL" w:eastAsia="pl-PL"/>
              </w:rPr>
              <w:t xml:space="preserve">, </w:t>
            </w:r>
            <w:proofErr w:type="spellStart"/>
            <w:r w:rsidRPr="00D65306">
              <w:rPr>
                <w:lang w:val="pl-PL" w:eastAsia="pl-PL"/>
              </w:rPr>
              <w:t>AcomPC</w:t>
            </w:r>
            <w:proofErr w:type="spellEnd"/>
            <w:r w:rsidRPr="00D65306">
              <w:rPr>
                <w:lang w:val="pl-PL" w:eastAsia="pl-PL"/>
              </w:rPr>
              <w:t xml:space="preserve">, </w:t>
            </w:r>
            <w:proofErr w:type="spellStart"/>
            <w:r w:rsidRPr="00D65306">
              <w:rPr>
                <w:lang w:val="pl-PL" w:eastAsia="pl-PL"/>
              </w:rPr>
              <w:t>Pixel</w:t>
            </w:r>
            <w:proofErr w:type="spellEnd"/>
            <w:r w:rsidRPr="00D65306">
              <w:rPr>
                <w:lang w:val="pl-PL" w:eastAsia="pl-PL"/>
              </w:rPr>
              <w:t xml:space="preserve"> </w:t>
            </w:r>
            <w:proofErr w:type="spellStart"/>
            <w:r w:rsidRPr="00D65306">
              <w:rPr>
                <w:lang w:val="pl-PL" w:eastAsia="pl-PL"/>
              </w:rPr>
              <w:t>Exhibeon</w:t>
            </w:r>
            <w:proofErr w:type="spellEnd"/>
            <w:r w:rsidRPr="00D65306">
              <w:rPr>
                <w:lang w:val="pl-PL" w:eastAsia="pl-PL"/>
              </w:rPr>
              <w:t xml:space="preserve">, Kodak </w:t>
            </w:r>
            <w:proofErr w:type="spellStart"/>
            <w:r w:rsidRPr="00D65306">
              <w:rPr>
                <w:lang w:val="pl-PL" w:eastAsia="pl-PL"/>
              </w:rPr>
              <w:t>Carestream</w:t>
            </w:r>
            <w:proofErr w:type="spellEnd"/>
            <w:r w:rsidRPr="00D65306">
              <w:rPr>
                <w:lang w:val="pl-PL" w:eastAsia="pl-PL"/>
              </w:rPr>
              <w:t xml:space="preserve">, Rsr2, </w:t>
            </w:r>
            <w:proofErr w:type="spellStart"/>
            <w:r w:rsidRPr="00D65306">
              <w:rPr>
                <w:lang w:val="pl-PL" w:eastAsia="pl-PL"/>
              </w:rPr>
              <w:t>Agfa</w:t>
            </w:r>
            <w:proofErr w:type="spellEnd"/>
            <w:r w:rsidRPr="00D65306">
              <w:rPr>
                <w:lang w:val="pl-PL" w:eastAsia="pl-PL"/>
              </w:rPr>
              <w:t xml:space="preserve"> </w:t>
            </w:r>
            <w:proofErr w:type="spellStart"/>
            <w:r w:rsidRPr="00D65306">
              <w:rPr>
                <w:lang w:val="pl-PL" w:eastAsia="pl-PL"/>
              </w:rPr>
              <w:t>Impax</w:t>
            </w:r>
            <w:proofErr w:type="spellEnd"/>
            <w:r w:rsidRPr="00D65306">
              <w:rPr>
                <w:lang w:val="pl-PL" w:eastAsia="pl-PL"/>
              </w:rPr>
              <w:t xml:space="preserve">, </w:t>
            </w:r>
            <w:proofErr w:type="spellStart"/>
            <w:r w:rsidRPr="00D65306">
              <w:rPr>
                <w:lang w:val="pl-PL" w:eastAsia="pl-PL"/>
              </w:rPr>
              <w:t>Infinitt</w:t>
            </w:r>
            <w:proofErr w:type="spellEnd"/>
            <w:r w:rsidRPr="00D65306">
              <w:rPr>
                <w:lang w:val="pl-PL" w:eastAsia="pl-PL"/>
              </w:rPr>
              <w:t xml:space="preserve"> lub innym równoważnym programem diagnostycznym  tzn. istnieje możliwość automatycznego uruchomienia programu diagnostycznego z poziomu systemu wraz z obrazem w jakości diagnostycznej.  </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Dostęp do obrazów limitowany jest przez system uprawnień (użytkowników).</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System dla zdjęć diagnostycznych w kolorze wykonuje  kolorowe miniatury oraz zdjęcia referencyjne.</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Raport zdjęć odrzuconych na podstawie informacji przesłanych z urządzeń.</w:t>
            </w:r>
          </w:p>
        </w:tc>
      </w:tr>
      <w:tr w:rsidR="00EC0A73" w:rsidRPr="00640F81" w:rsidTr="00D83E75">
        <w:trPr>
          <w:trHeight w:val="255"/>
        </w:trPr>
        <w:tc>
          <w:tcPr>
            <w:tcW w:w="1010" w:type="dxa"/>
            <w:tcBorders>
              <w:top w:val="nil"/>
              <w:left w:val="single" w:sz="4" w:space="0" w:color="000000"/>
              <w:bottom w:val="single" w:sz="4" w:space="0" w:color="000000"/>
              <w:right w:val="single" w:sz="4" w:space="0" w:color="000000"/>
            </w:tcBorders>
            <w:shd w:val="clear" w:color="000000" w:fill="C0C0C0"/>
          </w:tcPr>
          <w:p w:rsidR="00EC0A73" w:rsidRPr="00FB20E4"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000000" w:fill="C0C0C0"/>
          </w:tcPr>
          <w:p w:rsidR="00EC0A73" w:rsidRPr="00FB20E4" w:rsidRDefault="00EC0A73" w:rsidP="0035113C">
            <w:pPr>
              <w:pStyle w:val="Bezodstpw"/>
              <w:rPr>
                <w:b/>
                <w:bCs/>
                <w:lang w:eastAsia="pl-PL"/>
              </w:rPr>
            </w:pPr>
            <w:r w:rsidRPr="00FB20E4">
              <w:rPr>
                <w:b/>
                <w:bCs/>
                <w:lang w:eastAsia="pl-PL"/>
              </w:rPr>
              <w:t>TELERADIOLOGIA</w:t>
            </w:r>
          </w:p>
        </w:tc>
      </w:tr>
      <w:tr w:rsidR="00EC0A73" w:rsidRPr="00640F81" w:rsidTr="00D83E75">
        <w:trPr>
          <w:trHeight w:val="255"/>
        </w:trPr>
        <w:tc>
          <w:tcPr>
            <w:tcW w:w="1010" w:type="dxa"/>
            <w:tcBorders>
              <w:top w:val="nil"/>
              <w:left w:val="single" w:sz="4" w:space="0" w:color="000000"/>
              <w:bottom w:val="single" w:sz="4" w:space="0" w:color="000000"/>
              <w:right w:val="single" w:sz="4" w:space="0" w:color="000000"/>
            </w:tcBorders>
            <w:shd w:val="clear" w:color="000000" w:fill="F2F2F2"/>
          </w:tcPr>
          <w:p w:rsidR="00EC0A73" w:rsidRPr="00640F81" w:rsidRDefault="00EC0A73" w:rsidP="0035113C">
            <w:pPr>
              <w:pStyle w:val="Bezodstpw"/>
              <w:numPr>
                <w:ilvl w:val="0"/>
                <w:numId w:val="23"/>
              </w:numPr>
              <w:rPr>
                <w:lang w:eastAsia="pl-PL"/>
              </w:rPr>
            </w:pPr>
          </w:p>
        </w:tc>
        <w:tc>
          <w:tcPr>
            <w:tcW w:w="8221" w:type="dxa"/>
            <w:tcBorders>
              <w:top w:val="nil"/>
              <w:left w:val="nil"/>
              <w:bottom w:val="single" w:sz="4" w:space="0" w:color="000000"/>
              <w:right w:val="single" w:sz="4" w:space="0" w:color="auto"/>
            </w:tcBorders>
            <w:shd w:val="clear" w:color="000000" w:fill="F2F2F2"/>
          </w:tcPr>
          <w:p w:rsidR="00EC0A73" w:rsidRPr="00640F81" w:rsidRDefault="00EC0A73" w:rsidP="0035113C">
            <w:pPr>
              <w:pStyle w:val="Bezodstpw"/>
              <w:rPr>
                <w:b/>
                <w:bCs/>
                <w:lang w:eastAsia="pl-PL"/>
              </w:rPr>
            </w:pPr>
            <w:r w:rsidRPr="00640F81">
              <w:rPr>
                <w:b/>
                <w:bCs/>
                <w:lang w:eastAsia="pl-PL"/>
              </w:rPr>
              <w:t>WYMAGANIA OGÓLNE</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000000" w:fill="FFFFFF"/>
          </w:tcPr>
          <w:p w:rsidR="00EC0A73" w:rsidRPr="000C2C50" w:rsidRDefault="00EC0A73" w:rsidP="0035113C">
            <w:pPr>
              <w:pStyle w:val="Bezodstpw"/>
              <w:numPr>
                <w:ilvl w:val="0"/>
                <w:numId w:val="23"/>
              </w:numPr>
              <w:rPr>
                <w:lang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Zapewnienie bezpieczeństwa przesyłania danych dzięki asymetrycznemu szyfrowaniu.</w:t>
            </w:r>
          </w:p>
        </w:tc>
      </w:tr>
      <w:tr w:rsidR="00EC0A73" w:rsidRPr="008A12D2" w:rsidTr="00D83E75">
        <w:trPr>
          <w:trHeight w:val="510"/>
        </w:trPr>
        <w:tc>
          <w:tcPr>
            <w:tcW w:w="1010" w:type="dxa"/>
            <w:tcBorders>
              <w:top w:val="nil"/>
              <w:left w:val="single" w:sz="4" w:space="0" w:color="000000"/>
              <w:bottom w:val="single" w:sz="4" w:space="0" w:color="000000"/>
              <w:right w:val="single" w:sz="4" w:space="0" w:color="000000"/>
            </w:tcBorders>
            <w:shd w:val="clear" w:color="000000" w:fill="FFFFFF"/>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auto"/>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Aktualizacje aplikacji i danych niezbędnych do pracy aplikacji przeprowadzane w sposób automatyczny bez konieczności posiadania uprawnień administracyjnych w systemie operacyjnym.</w:t>
            </w:r>
          </w:p>
        </w:tc>
      </w:tr>
      <w:tr w:rsidR="00EC0A73" w:rsidRPr="00640F81" w:rsidTr="00D83E75">
        <w:trPr>
          <w:trHeight w:val="255"/>
        </w:trPr>
        <w:tc>
          <w:tcPr>
            <w:tcW w:w="1010" w:type="dxa"/>
            <w:tcBorders>
              <w:top w:val="nil"/>
              <w:left w:val="single" w:sz="4" w:space="0" w:color="000000"/>
              <w:bottom w:val="single" w:sz="4" w:space="0" w:color="000000"/>
              <w:right w:val="single" w:sz="4" w:space="0" w:color="000000"/>
            </w:tcBorders>
            <w:shd w:val="clear" w:color="000000" w:fill="F2F2F2"/>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000000" w:fill="F2F2F2"/>
          </w:tcPr>
          <w:p w:rsidR="00EC0A73" w:rsidRPr="00FB20E4" w:rsidRDefault="00EC0A73" w:rsidP="0035113C">
            <w:pPr>
              <w:pStyle w:val="Bezodstpw"/>
              <w:rPr>
                <w:b/>
                <w:bCs/>
                <w:lang w:eastAsia="pl-PL"/>
              </w:rPr>
            </w:pPr>
            <w:r w:rsidRPr="00FB20E4">
              <w:rPr>
                <w:b/>
                <w:bCs/>
                <w:lang w:eastAsia="pl-PL"/>
              </w:rPr>
              <w:t>TELERADIOLOGICZNY MODUŁ ZLECEŃ KONSULTACJI</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0C2C50" w:rsidRDefault="00EC0A73" w:rsidP="0035113C">
            <w:pPr>
              <w:pStyle w:val="Bezodstpw"/>
              <w:numPr>
                <w:ilvl w:val="0"/>
                <w:numId w:val="23"/>
              </w:numPr>
              <w:rPr>
                <w:lang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 xml:space="preserve">Moduł instalowany na oddzielnym komputerze klasy PC z systemem </w:t>
            </w:r>
            <w:r>
              <w:rPr>
                <w:lang w:val="pl-PL" w:eastAsia="pl-PL"/>
              </w:rPr>
              <w:t xml:space="preserve">minimum </w:t>
            </w:r>
            <w:r w:rsidRPr="00D65306">
              <w:rPr>
                <w:lang w:val="pl-PL" w:eastAsia="pl-PL"/>
              </w:rPr>
              <w:t>Windows XP/Vista/7, posiadającym dostęp do Internetu.</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 xml:space="preserve">Możliwość zlecania konsultacji badań do wskazanej jednostki konsultującej.  </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FB20E4"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FB20E4" w:rsidRDefault="00EC0A73" w:rsidP="0035113C">
            <w:pPr>
              <w:pStyle w:val="Bezodstpw"/>
              <w:rPr>
                <w:lang w:val="pl-PL" w:eastAsia="pl-PL"/>
              </w:rPr>
            </w:pPr>
            <w:r w:rsidRPr="00FB20E4">
              <w:rPr>
                <w:lang w:val="pl-PL" w:eastAsia="pl-PL"/>
              </w:rPr>
              <w:t>Wyposażony w lokalne archiwum PACS w którym gromadzone są badania do przesłania, bez możliwości podłączania urządzeń DICOM.</w:t>
            </w:r>
          </w:p>
        </w:tc>
      </w:tr>
      <w:tr w:rsidR="00EC0A73" w:rsidRPr="008A12D2" w:rsidTr="00D83E75">
        <w:trPr>
          <w:trHeight w:val="510"/>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 xml:space="preserve">Lokalne archiwum nie wymagające dodatkowej konfiguracji, a w szczególności brak konieczności deklarowania w archiwum węzłów </w:t>
            </w:r>
            <w:r>
              <w:rPr>
                <w:lang w:val="pl-PL" w:eastAsia="pl-PL"/>
              </w:rPr>
              <w:t>DICOM</w:t>
            </w:r>
            <w:r w:rsidRPr="00D65306">
              <w:rPr>
                <w:lang w:val="pl-PL" w:eastAsia="pl-PL"/>
              </w:rPr>
              <w:t xml:space="preserve">, przesyłających badania do stacji zlecającej. </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Wyświetlanie podglądu obrazów znajdujących się w lokalnym archiwum PACS.</w:t>
            </w:r>
          </w:p>
        </w:tc>
      </w:tr>
      <w:tr w:rsidR="00EC0A73" w:rsidRPr="008A12D2" w:rsidTr="00D83E75">
        <w:trPr>
          <w:trHeight w:val="255"/>
        </w:trPr>
        <w:tc>
          <w:tcPr>
            <w:tcW w:w="1010" w:type="dxa"/>
            <w:tcBorders>
              <w:top w:val="nil"/>
              <w:left w:val="single" w:sz="4" w:space="0" w:color="000000"/>
              <w:bottom w:val="single" w:sz="4" w:space="0" w:color="000000"/>
              <w:right w:val="nil"/>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single" w:sz="4" w:space="0" w:color="000000"/>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Automatyczne oczyszczenie archiwum przy niedoborze miejsca na HDD.</w:t>
            </w:r>
          </w:p>
        </w:tc>
      </w:tr>
      <w:tr w:rsidR="00EC0A73" w:rsidRPr="008A12D2" w:rsidTr="00D83E75">
        <w:trPr>
          <w:trHeight w:val="255"/>
        </w:trPr>
        <w:tc>
          <w:tcPr>
            <w:tcW w:w="1010" w:type="dxa"/>
            <w:tcBorders>
              <w:top w:val="nil"/>
              <w:left w:val="single" w:sz="4" w:space="0" w:color="000000"/>
              <w:bottom w:val="single" w:sz="4" w:space="0" w:color="000000"/>
              <w:right w:val="nil"/>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single" w:sz="4" w:space="0" w:color="000000"/>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kontroli dostępu do aplikacji poprzez moduł logowania.</w:t>
            </w:r>
          </w:p>
        </w:tc>
      </w:tr>
      <w:tr w:rsidR="00EC0A73" w:rsidRPr="008A12D2" w:rsidTr="00D83E75">
        <w:trPr>
          <w:trHeight w:val="255"/>
        </w:trPr>
        <w:tc>
          <w:tcPr>
            <w:tcW w:w="1010" w:type="dxa"/>
            <w:tcBorders>
              <w:top w:val="nil"/>
              <w:left w:val="single" w:sz="4" w:space="0" w:color="000000"/>
              <w:bottom w:val="single" w:sz="4" w:space="0" w:color="000000"/>
              <w:right w:val="nil"/>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single" w:sz="4" w:space="0" w:color="000000"/>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Wyświetlanie listy wysłanych zleceń z możliwą jej kategoryzacji zgodnie z różnymi kryteriami.</w:t>
            </w:r>
          </w:p>
        </w:tc>
      </w:tr>
      <w:tr w:rsidR="00EC0A73" w:rsidRPr="008A12D2" w:rsidTr="00D83E75">
        <w:trPr>
          <w:trHeight w:val="255"/>
        </w:trPr>
        <w:tc>
          <w:tcPr>
            <w:tcW w:w="1010" w:type="dxa"/>
            <w:tcBorders>
              <w:top w:val="nil"/>
              <w:left w:val="single" w:sz="4" w:space="0" w:color="000000"/>
              <w:bottom w:val="single" w:sz="4" w:space="0" w:color="000000"/>
              <w:right w:val="nil"/>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single" w:sz="4" w:space="0" w:color="000000"/>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Wyszukiwanie badań w lokalnym archiwum oraz zewnętrznych archiwach PACS.</w:t>
            </w:r>
          </w:p>
        </w:tc>
      </w:tr>
      <w:tr w:rsidR="00EC0A73" w:rsidRPr="008A12D2" w:rsidTr="00D83E75">
        <w:trPr>
          <w:trHeight w:val="510"/>
        </w:trPr>
        <w:tc>
          <w:tcPr>
            <w:tcW w:w="1010" w:type="dxa"/>
            <w:tcBorders>
              <w:top w:val="nil"/>
              <w:left w:val="single" w:sz="4" w:space="0" w:color="000000"/>
              <w:bottom w:val="single" w:sz="4" w:space="0" w:color="000000"/>
              <w:right w:val="nil"/>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single" w:sz="4" w:space="0" w:color="000000"/>
              <w:bottom w:val="nil"/>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 xml:space="preserve">Przeszukiwanie lokalnego archiwum PACS wg różnych kryteriów (m. in. imię, nazwisko </w:t>
            </w:r>
            <w:proofErr w:type="spellStart"/>
            <w:r w:rsidRPr="00D65306">
              <w:rPr>
                <w:lang w:val="pl-PL" w:eastAsia="pl-PL"/>
              </w:rPr>
              <w:t>własciciela</w:t>
            </w:r>
            <w:proofErr w:type="spellEnd"/>
            <w:r w:rsidRPr="00D65306">
              <w:rPr>
                <w:lang w:val="pl-PL" w:eastAsia="pl-PL"/>
              </w:rPr>
              <w:t>, numer badania, typ badania, data wykonania badania)</w:t>
            </w:r>
          </w:p>
        </w:tc>
      </w:tr>
      <w:tr w:rsidR="00EC0A73" w:rsidRPr="008A12D2" w:rsidTr="00D83E75">
        <w:trPr>
          <w:trHeight w:val="510"/>
        </w:trPr>
        <w:tc>
          <w:tcPr>
            <w:tcW w:w="1010" w:type="dxa"/>
            <w:tcBorders>
              <w:top w:val="nil"/>
              <w:left w:val="single" w:sz="4" w:space="0" w:color="000000"/>
              <w:bottom w:val="single" w:sz="4" w:space="0" w:color="000000"/>
              <w:right w:val="nil"/>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Przeszukiwanie archiwum zleceń wg różnych kryteriów (m. in. imię, nazwisko, PESEL</w:t>
            </w:r>
            <w:r>
              <w:rPr>
                <w:lang w:val="pl-PL" w:eastAsia="pl-PL"/>
              </w:rPr>
              <w:t xml:space="preserve"> lub identyfikator</w:t>
            </w:r>
            <w:r w:rsidRPr="00D65306">
              <w:rPr>
                <w:lang w:val="pl-PL" w:eastAsia="pl-PL"/>
              </w:rPr>
              <w:t xml:space="preserve"> właściciela, gatunek, rasa, waga, numer badania, jednostka do, której wysłano zlecenie, osoba zlecająca).</w:t>
            </w:r>
          </w:p>
        </w:tc>
      </w:tr>
      <w:tr w:rsidR="00EC0A73" w:rsidRPr="008A12D2" w:rsidTr="00D83E75">
        <w:trPr>
          <w:trHeight w:val="255"/>
        </w:trPr>
        <w:tc>
          <w:tcPr>
            <w:tcW w:w="1010" w:type="dxa"/>
            <w:tcBorders>
              <w:top w:val="nil"/>
              <w:left w:val="single" w:sz="4" w:space="0" w:color="000000"/>
              <w:bottom w:val="single" w:sz="4" w:space="0" w:color="000000"/>
              <w:right w:val="nil"/>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single" w:sz="4" w:space="0" w:color="000000"/>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Wyszukiwanie i pobieranie badań z zewnętrznych urządzeń DICOM.</w:t>
            </w:r>
          </w:p>
        </w:tc>
      </w:tr>
      <w:tr w:rsidR="00EC0A73" w:rsidRPr="008A12D2" w:rsidTr="00D83E75">
        <w:trPr>
          <w:trHeight w:val="1020"/>
        </w:trPr>
        <w:tc>
          <w:tcPr>
            <w:tcW w:w="1010" w:type="dxa"/>
            <w:tcBorders>
              <w:top w:val="nil"/>
              <w:left w:val="single" w:sz="4" w:space="0" w:color="000000"/>
              <w:bottom w:val="single" w:sz="4" w:space="0" w:color="000000"/>
              <w:right w:val="nil"/>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single" w:sz="4" w:space="0" w:color="000000"/>
              <w:bottom w:val="nil"/>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Wysyłanie zleceń dla badań z:</w:t>
            </w:r>
            <w:r w:rsidRPr="00D65306">
              <w:rPr>
                <w:lang w:val="pl-PL" w:eastAsia="pl-PL"/>
              </w:rPr>
              <w:br/>
              <w:t>- lokalnego archiwum PACS</w:t>
            </w:r>
            <w:r w:rsidRPr="00D65306">
              <w:rPr>
                <w:lang w:val="pl-PL" w:eastAsia="pl-PL"/>
              </w:rPr>
              <w:br/>
              <w:t>- lokalnego dysku lub napędu</w:t>
            </w:r>
            <w:r w:rsidRPr="00D65306">
              <w:rPr>
                <w:lang w:val="pl-PL" w:eastAsia="pl-PL"/>
              </w:rPr>
              <w:br/>
              <w:t>- zdalnego urządzenia DICOM (</w:t>
            </w:r>
            <w:proofErr w:type="spellStart"/>
            <w:r w:rsidRPr="00D65306">
              <w:rPr>
                <w:lang w:val="pl-PL" w:eastAsia="pl-PL"/>
              </w:rPr>
              <w:t>Query</w:t>
            </w:r>
            <w:proofErr w:type="spellEnd"/>
            <w:r w:rsidRPr="00D65306">
              <w:rPr>
                <w:lang w:val="pl-PL" w:eastAsia="pl-PL"/>
              </w:rPr>
              <w:t>/</w:t>
            </w:r>
            <w:proofErr w:type="spellStart"/>
            <w:r w:rsidRPr="00D65306">
              <w:rPr>
                <w:lang w:val="pl-PL" w:eastAsia="pl-PL"/>
              </w:rPr>
              <w:t>Retrieve</w:t>
            </w:r>
            <w:proofErr w:type="spellEnd"/>
            <w:r w:rsidRPr="00D65306">
              <w:rPr>
                <w:lang w:val="pl-PL" w:eastAsia="pl-PL"/>
              </w:rPr>
              <w:t>)</w:t>
            </w:r>
          </w:p>
        </w:tc>
      </w:tr>
      <w:tr w:rsidR="00EC0A73" w:rsidRPr="008A12D2" w:rsidTr="00D83E75">
        <w:trPr>
          <w:trHeight w:val="255"/>
        </w:trPr>
        <w:tc>
          <w:tcPr>
            <w:tcW w:w="1010" w:type="dxa"/>
            <w:tcBorders>
              <w:top w:val="nil"/>
              <w:left w:val="single" w:sz="4" w:space="0" w:color="000000"/>
              <w:bottom w:val="single" w:sz="4" w:space="0" w:color="000000"/>
              <w:right w:val="nil"/>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importu badań z nośników w standardzie DICOMDIR</w:t>
            </w:r>
          </w:p>
        </w:tc>
      </w:tr>
      <w:tr w:rsidR="00EC0A73" w:rsidRPr="008A12D2" w:rsidTr="00D83E75">
        <w:trPr>
          <w:trHeight w:val="255"/>
        </w:trPr>
        <w:tc>
          <w:tcPr>
            <w:tcW w:w="1010" w:type="dxa"/>
            <w:tcBorders>
              <w:top w:val="nil"/>
              <w:left w:val="single" w:sz="4" w:space="0" w:color="000000"/>
              <w:bottom w:val="single" w:sz="4" w:space="0" w:color="000000"/>
              <w:right w:val="nil"/>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Edycja słownika osób zlecających badania.</w:t>
            </w:r>
          </w:p>
        </w:tc>
      </w:tr>
      <w:tr w:rsidR="00EC0A73" w:rsidRPr="008A12D2" w:rsidTr="00D83E75">
        <w:trPr>
          <w:trHeight w:val="255"/>
        </w:trPr>
        <w:tc>
          <w:tcPr>
            <w:tcW w:w="1010" w:type="dxa"/>
            <w:tcBorders>
              <w:top w:val="nil"/>
              <w:left w:val="single" w:sz="4" w:space="0" w:color="000000"/>
              <w:bottom w:val="single" w:sz="4" w:space="0" w:color="000000"/>
              <w:right w:val="nil"/>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Wybranie priorytetów wg których zlecenia będą wysyłane.</w:t>
            </w:r>
          </w:p>
        </w:tc>
      </w:tr>
      <w:tr w:rsidR="00EC0A73" w:rsidRPr="008A12D2" w:rsidTr="00D83E75">
        <w:trPr>
          <w:trHeight w:val="255"/>
        </w:trPr>
        <w:tc>
          <w:tcPr>
            <w:tcW w:w="1010" w:type="dxa"/>
            <w:tcBorders>
              <w:top w:val="nil"/>
              <w:left w:val="single" w:sz="4" w:space="0" w:color="000000"/>
              <w:bottom w:val="single" w:sz="4" w:space="0" w:color="000000"/>
              <w:right w:val="nil"/>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Automatyczne uzupełnianie danych zlecenia na podstawie danych dostępnych w nagłówku DICOM.</w:t>
            </w:r>
          </w:p>
        </w:tc>
      </w:tr>
      <w:tr w:rsidR="00EC0A73" w:rsidRPr="008A12D2" w:rsidTr="00D83E75">
        <w:trPr>
          <w:trHeight w:val="765"/>
        </w:trPr>
        <w:tc>
          <w:tcPr>
            <w:tcW w:w="1010" w:type="dxa"/>
            <w:tcBorders>
              <w:top w:val="nil"/>
              <w:left w:val="single" w:sz="4" w:space="0" w:color="000000"/>
              <w:bottom w:val="single" w:sz="4" w:space="0" w:color="000000"/>
              <w:right w:val="nil"/>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 xml:space="preserve">Dane wprowadzane przy rejestracji zlecenia min. dane osobowe </w:t>
            </w:r>
            <w:proofErr w:type="spellStart"/>
            <w:r w:rsidRPr="00D65306">
              <w:rPr>
                <w:lang w:val="pl-PL" w:eastAsia="pl-PL"/>
              </w:rPr>
              <w:t>własciciela</w:t>
            </w:r>
            <w:proofErr w:type="spellEnd"/>
            <w:r w:rsidRPr="00D65306">
              <w:rPr>
                <w:lang w:val="pl-PL" w:eastAsia="pl-PL"/>
              </w:rPr>
              <w:t>, dane badania, dane jednostki zlecającej, priorytet zlecenia, osobę zlecającą, powód zlecenia/problem do wyjaśnienie, tekstowe pole diagnoz , dane kontaktowe do osoby zlecającej.</w:t>
            </w:r>
          </w:p>
        </w:tc>
      </w:tr>
      <w:tr w:rsidR="00EC0A73" w:rsidRPr="008A12D2" w:rsidTr="00D83E75">
        <w:trPr>
          <w:trHeight w:val="255"/>
        </w:trPr>
        <w:tc>
          <w:tcPr>
            <w:tcW w:w="1010" w:type="dxa"/>
            <w:tcBorders>
              <w:top w:val="nil"/>
              <w:left w:val="single" w:sz="4" w:space="0" w:color="000000"/>
              <w:bottom w:val="single" w:sz="4" w:space="0" w:color="000000"/>
              <w:right w:val="nil"/>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wysłania zlecenia niezawierającego żadnego pliku DICOM.</w:t>
            </w:r>
          </w:p>
        </w:tc>
      </w:tr>
      <w:tr w:rsidR="00EC0A73" w:rsidRPr="008A12D2" w:rsidTr="00D83E75">
        <w:trPr>
          <w:trHeight w:val="255"/>
        </w:trPr>
        <w:tc>
          <w:tcPr>
            <w:tcW w:w="1010" w:type="dxa"/>
            <w:tcBorders>
              <w:top w:val="nil"/>
              <w:left w:val="single" w:sz="4" w:space="0" w:color="000000"/>
              <w:bottom w:val="single" w:sz="4" w:space="0" w:color="000000"/>
              <w:right w:val="nil"/>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single" w:sz="4" w:space="0" w:color="000000"/>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Ponowne przesyłanie badania po zerwaniu połączenia internetowego.</w:t>
            </w:r>
          </w:p>
        </w:tc>
      </w:tr>
      <w:tr w:rsidR="00EC0A73" w:rsidRPr="008A12D2" w:rsidTr="00D83E75">
        <w:trPr>
          <w:trHeight w:val="255"/>
        </w:trPr>
        <w:tc>
          <w:tcPr>
            <w:tcW w:w="1010" w:type="dxa"/>
            <w:tcBorders>
              <w:top w:val="nil"/>
              <w:left w:val="single" w:sz="4" w:space="0" w:color="000000"/>
              <w:bottom w:val="single" w:sz="4" w:space="0" w:color="000000"/>
              <w:right w:val="nil"/>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Zapewnienie przeglądania lokalnej bazy zleceń i wyników przy braku połączenia internetowego z centralnym systemem.</w:t>
            </w:r>
          </w:p>
        </w:tc>
      </w:tr>
      <w:tr w:rsidR="00EC0A73" w:rsidRPr="008A12D2" w:rsidTr="00D83E75">
        <w:trPr>
          <w:trHeight w:val="510"/>
        </w:trPr>
        <w:tc>
          <w:tcPr>
            <w:tcW w:w="1010" w:type="dxa"/>
            <w:tcBorders>
              <w:top w:val="nil"/>
              <w:left w:val="single" w:sz="4" w:space="0" w:color="000000"/>
              <w:bottom w:val="single" w:sz="4" w:space="0" w:color="000000"/>
              <w:right w:val="nil"/>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single" w:sz="4" w:space="0" w:color="000000"/>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Zapewnienie pełnego raportowania ewentualnych błędów wraz z opisem oraz możliwymi metodami naprawienia problemu (np. błąd połączenia sieciowego)</w:t>
            </w:r>
          </w:p>
        </w:tc>
      </w:tr>
      <w:tr w:rsidR="00EC0A73" w:rsidRPr="008A12D2" w:rsidTr="00D83E75">
        <w:trPr>
          <w:trHeight w:val="255"/>
        </w:trPr>
        <w:tc>
          <w:tcPr>
            <w:tcW w:w="1010" w:type="dxa"/>
            <w:tcBorders>
              <w:top w:val="nil"/>
              <w:left w:val="single" w:sz="4" w:space="0" w:color="000000"/>
              <w:bottom w:val="single" w:sz="4" w:space="0" w:color="000000"/>
              <w:right w:val="nil"/>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single" w:sz="4" w:space="0" w:color="000000"/>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Zapewnienie szybkiej transmisji danych dzięki kompresji bezstratnej plików DICOM przed wysłaniem.</w:t>
            </w:r>
          </w:p>
        </w:tc>
      </w:tr>
      <w:tr w:rsidR="00EC0A73" w:rsidRPr="008A12D2" w:rsidTr="00D83E75">
        <w:trPr>
          <w:trHeight w:val="255"/>
        </w:trPr>
        <w:tc>
          <w:tcPr>
            <w:tcW w:w="1010" w:type="dxa"/>
            <w:tcBorders>
              <w:top w:val="nil"/>
              <w:left w:val="single" w:sz="4" w:space="0" w:color="000000"/>
              <w:bottom w:val="single" w:sz="4" w:space="0" w:color="000000"/>
              <w:right w:val="nil"/>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single" w:sz="4" w:space="0" w:color="000000"/>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wydruku opisu na drukarce oraz jego zapis do pliku w formacie PDF.</w:t>
            </w:r>
          </w:p>
        </w:tc>
      </w:tr>
      <w:tr w:rsidR="00EC0A73" w:rsidRPr="008A12D2" w:rsidTr="00D83E75">
        <w:trPr>
          <w:trHeight w:val="255"/>
        </w:trPr>
        <w:tc>
          <w:tcPr>
            <w:tcW w:w="1010" w:type="dxa"/>
            <w:tcBorders>
              <w:top w:val="nil"/>
              <w:left w:val="single" w:sz="4" w:space="0" w:color="000000"/>
              <w:bottom w:val="single" w:sz="4" w:space="0" w:color="000000"/>
              <w:right w:val="nil"/>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single" w:sz="4" w:space="0" w:color="000000"/>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Dostosowanie wyglądu wydruku wyniku do potrzeb jednostki zlecającej.</w:t>
            </w:r>
          </w:p>
        </w:tc>
      </w:tr>
      <w:tr w:rsidR="00EC0A73" w:rsidRPr="008A12D2" w:rsidTr="00D83E75">
        <w:trPr>
          <w:trHeight w:val="255"/>
        </w:trPr>
        <w:tc>
          <w:tcPr>
            <w:tcW w:w="1010" w:type="dxa"/>
            <w:tcBorders>
              <w:top w:val="nil"/>
              <w:left w:val="single" w:sz="4" w:space="0" w:color="000000"/>
              <w:bottom w:val="single" w:sz="4" w:space="0" w:color="000000"/>
              <w:right w:val="nil"/>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single" w:sz="4" w:space="0" w:color="000000"/>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 xml:space="preserve">Możliwość włączenia </w:t>
            </w:r>
            <w:proofErr w:type="spellStart"/>
            <w:r w:rsidRPr="00D65306">
              <w:rPr>
                <w:lang w:val="pl-PL" w:eastAsia="pl-PL"/>
              </w:rPr>
              <w:t>anonimizacji</w:t>
            </w:r>
            <w:proofErr w:type="spellEnd"/>
            <w:r w:rsidRPr="00D65306">
              <w:rPr>
                <w:lang w:val="pl-PL" w:eastAsia="pl-PL"/>
              </w:rPr>
              <w:t xml:space="preserve"> zarówno danych zlecenia jak i obrazów DICOM.</w:t>
            </w:r>
          </w:p>
        </w:tc>
      </w:tr>
      <w:tr w:rsidR="00EC0A73" w:rsidRPr="008A12D2" w:rsidTr="00D83E75">
        <w:trPr>
          <w:trHeight w:val="255"/>
        </w:trPr>
        <w:tc>
          <w:tcPr>
            <w:tcW w:w="1010" w:type="dxa"/>
            <w:tcBorders>
              <w:top w:val="nil"/>
              <w:left w:val="single" w:sz="4" w:space="0" w:color="000000"/>
              <w:bottom w:val="single" w:sz="4" w:space="0" w:color="000000"/>
              <w:right w:val="nil"/>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single" w:sz="4" w:space="0" w:color="000000"/>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zlecania konsultacji do różnych jednostek konsultacyjnych.</w:t>
            </w:r>
          </w:p>
        </w:tc>
      </w:tr>
      <w:tr w:rsidR="00EC0A73" w:rsidRPr="008A12D2" w:rsidTr="00D83E75">
        <w:trPr>
          <w:trHeight w:val="255"/>
        </w:trPr>
        <w:tc>
          <w:tcPr>
            <w:tcW w:w="1010" w:type="dxa"/>
            <w:tcBorders>
              <w:top w:val="nil"/>
              <w:left w:val="single" w:sz="4" w:space="0" w:color="000000"/>
              <w:bottom w:val="single" w:sz="4" w:space="0" w:color="000000"/>
              <w:right w:val="nil"/>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single" w:sz="4" w:space="0" w:color="000000"/>
              <w:bottom w:val="nil"/>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sprawdzenia ceny konsultacji dla różnych typów badań.</w:t>
            </w:r>
          </w:p>
        </w:tc>
      </w:tr>
      <w:tr w:rsidR="00EC0A73" w:rsidRPr="00640F81" w:rsidTr="00D83E75">
        <w:trPr>
          <w:trHeight w:val="255"/>
        </w:trPr>
        <w:tc>
          <w:tcPr>
            <w:tcW w:w="1010" w:type="dxa"/>
            <w:tcBorders>
              <w:top w:val="nil"/>
              <w:left w:val="single" w:sz="4" w:space="0" w:color="000000"/>
              <w:bottom w:val="single" w:sz="4" w:space="0" w:color="000000"/>
              <w:right w:val="nil"/>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single" w:sz="4" w:space="0" w:color="auto"/>
              <w:left w:val="single" w:sz="4" w:space="0" w:color="auto"/>
              <w:bottom w:val="single" w:sz="4" w:space="0" w:color="auto"/>
              <w:right w:val="single" w:sz="4" w:space="0" w:color="auto"/>
            </w:tcBorders>
            <w:shd w:val="clear" w:color="auto" w:fill="auto"/>
          </w:tcPr>
          <w:p w:rsidR="00EC0A73" w:rsidRPr="00640F81" w:rsidRDefault="00EC0A73" w:rsidP="0035113C">
            <w:pPr>
              <w:pStyle w:val="Bezodstpw"/>
              <w:rPr>
                <w:lang w:eastAsia="pl-PL"/>
              </w:rPr>
            </w:pPr>
            <w:r w:rsidRPr="00D65306">
              <w:rPr>
                <w:lang w:val="pl-PL" w:eastAsia="pl-PL"/>
              </w:rPr>
              <w:t xml:space="preserve">Możliwość załączania do wysyłanego zlecenia plików nie będących w standardzie DICOM min. </w:t>
            </w:r>
            <w:r w:rsidRPr="00640F81">
              <w:rPr>
                <w:lang w:eastAsia="pl-PL"/>
              </w:rPr>
              <w:t xml:space="preserve">JPEG, ZIP, RAR, PDF, RTF </w:t>
            </w:r>
            <w:proofErr w:type="spellStart"/>
            <w:r w:rsidRPr="00640F81">
              <w:rPr>
                <w:lang w:eastAsia="pl-PL"/>
              </w:rPr>
              <w:t>i</w:t>
            </w:r>
            <w:proofErr w:type="spellEnd"/>
            <w:r w:rsidRPr="00640F81">
              <w:rPr>
                <w:lang w:eastAsia="pl-PL"/>
              </w:rPr>
              <w:t xml:space="preserve"> DOC.</w:t>
            </w:r>
          </w:p>
        </w:tc>
      </w:tr>
      <w:tr w:rsidR="00EC0A73" w:rsidRPr="008A12D2" w:rsidTr="00D83E75">
        <w:trPr>
          <w:trHeight w:val="255"/>
        </w:trPr>
        <w:tc>
          <w:tcPr>
            <w:tcW w:w="1010" w:type="dxa"/>
            <w:tcBorders>
              <w:top w:val="nil"/>
              <w:left w:val="single" w:sz="4" w:space="0" w:color="000000"/>
              <w:bottom w:val="single" w:sz="4" w:space="0" w:color="000000"/>
              <w:right w:val="nil"/>
            </w:tcBorders>
            <w:shd w:val="clear" w:color="auto" w:fill="auto"/>
          </w:tcPr>
          <w:p w:rsidR="00EC0A73" w:rsidRPr="000C2C50" w:rsidRDefault="00EC0A73" w:rsidP="0035113C">
            <w:pPr>
              <w:pStyle w:val="Bezodstpw"/>
              <w:numPr>
                <w:ilvl w:val="0"/>
                <w:numId w:val="23"/>
              </w:numPr>
              <w:rPr>
                <w:lang w:eastAsia="pl-PL"/>
              </w:rPr>
            </w:pPr>
          </w:p>
        </w:tc>
        <w:tc>
          <w:tcPr>
            <w:tcW w:w="8221"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śledzenia postępu wysyłania badania w czasie rzeczywistym.</w:t>
            </w:r>
          </w:p>
        </w:tc>
      </w:tr>
      <w:tr w:rsidR="00EC0A73" w:rsidRPr="008A12D2" w:rsidTr="00D83E75">
        <w:trPr>
          <w:trHeight w:val="255"/>
        </w:trPr>
        <w:tc>
          <w:tcPr>
            <w:tcW w:w="1010" w:type="dxa"/>
            <w:tcBorders>
              <w:top w:val="nil"/>
              <w:left w:val="single" w:sz="4" w:space="0" w:color="000000"/>
              <w:bottom w:val="single" w:sz="4" w:space="0" w:color="000000"/>
              <w:right w:val="nil"/>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wysłania do konsultacji całego badania lub tylko jego części .</w:t>
            </w:r>
          </w:p>
        </w:tc>
      </w:tr>
      <w:tr w:rsidR="00EC0A73" w:rsidRPr="008A12D2" w:rsidTr="00D83E75">
        <w:trPr>
          <w:trHeight w:val="255"/>
        </w:trPr>
        <w:tc>
          <w:tcPr>
            <w:tcW w:w="1010" w:type="dxa"/>
            <w:tcBorders>
              <w:top w:val="nil"/>
              <w:left w:val="single" w:sz="4" w:space="0" w:color="000000"/>
              <w:bottom w:val="single" w:sz="4" w:space="0" w:color="000000"/>
              <w:right w:val="nil"/>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Oznaczanie kluczowych obrazów przed wysłaniem badania do konsultacji.</w:t>
            </w:r>
          </w:p>
        </w:tc>
      </w:tr>
      <w:tr w:rsidR="00EC0A73" w:rsidRPr="008A12D2" w:rsidTr="00D83E75">
        <w:trPr>
          <w:trHeight w:val="255"/>
        </w:trPr>
        <w:tc>
          <w:tcPr>
            <w:tcW w:w="1010" w:type="dxa"/>
            <w:tcBorders>
              <w:top w:val="nil"/>
              <w:left w:val="single" w:sz="4" w:space="0" w:color="000000"/>
              <w:bottom w:val="single" w:sz="4" w:space="0" w:color="000000"/>
              <w:right w:val="nil"/>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single" w:sz="4" w:space="0" w:color="auto"/>
              <w:bottom w:val="nil"/>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xml:space="preserve">Bieżące wyświetlanie przewidywanego czasu przesłania badania do konsultacji </w:t>
            </w:r>
          </w:p>
        </w:tc>
      </w:tr>
      <w:tr w:rsidR="00EC0A73" w:rsidRPr="008A12D2" w:rsidTr="00D83E75">
        <w:trPr>
          <w:trHeight w:val="255"/>
        </w:trPr>
        <w:tc>
          <w:tcPr>
            <w:tcW w:w="1010" w:type="dxa"/>
            <w:tcBorders>
              <w:top w:val="nil"/>
              <w:left w:val="single" w:sz="4" w:space="0" w:color="000000"/>
              <w:bottom w:val="single" w:sz="4" w:space="0" w:color="000000"/>
              <w:right w:val="nil"/>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single" w:sz="4" w:space="0" w:color="000000"/>
              <w:left w:val="single" w:sz="4" w:space="0" w:color="000000"/>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Bezzwłoczne pobranie opisu badania wprowadzonego przez lekarza konsultującego.</w:t>
            </w:r>
          </w:p>
        </w:tc>
      </w:tr>
      <w:tr w:rsidR="00EC0A73" w:rsidRPr="008A12D2" w:rsidTr="00D83E75">
        <w:trPr>
          <w:trHeight w:val="255"/>
        </w:trPr>
        <w:tc>
          <w:tcPr>
            <w:tcW w:w="1010" w:type="dxa"/>
            <w:tcBorders>
              <w:top w:val="nil"/>
              <w:left w:val="single" w:sz="4" w:space="0" w:color="000000"/>
              <w:bottom w:val="single" w:sz="4" w:space="0" w:color="000000"/>
              <w:right w:val="nil"/>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single" w:sz="4" w:space="0" w:color="000000"/>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Bezzwłoczne powiadomienie o pojawieniu się nowego opisu.</w:t>
            </w:r>
          </w:p>
        </w:tc>
      </w:tr>
      <w:tr w:rsidR="00EC0A73" w:rsidRPr="00640F81" w:rsidTr="00D83E75">
        <w:trPr>
          <w:trHeight w:val="255"/>
        </w:trPr>
        <w:tc>
          <w:tcPr>
            <w:tcW w:w="1010" w:type="dxa"/>
            <w:tcBorders>
              <w:top w:val="nil"/>
              <w:left w:val="single" w:sz="4" w:space="0" w:color="000000"/>
              <w:bottom w:val="single" w:sz="4" w:space="0" w:color="000000"/>
              <w:right w:val="nil"/>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single" w:sz="4" w:space="0" w:color="000000"/>
              <w:bottom w:val="single" w:sz="4" w:space="0" w:color="000000"/>
              <w:right w:val="single" w:sz="4" w:space="0" w:color="auto"/>
            </w:tcBorders>
            <w:shd w:val="clear" w:color="auto" w:fill="auto"/>
          </w:tcPr>
          <w:p w:rsidR="00EC0A73" w:rsidRPr="00640F81" w:rsidRDefault="00EC0A73" w:rsidP="0035113C">
            <w:pPr>
              <w:pStyle w:val="Bezodstpw"/>
              <w:rPr>
                <w:lang w:eastAsia="pl-PL"/>
              </w:rPr>
            </w:pPr>
            <w:proofErr w:type="spellStart"/>
            <w:r w:rsidRPr="00640F81">
              <w:rPr>
                <w:lang w:eastAsia="pl-PL"/>
              </w:rPr>
              <w:t>Zarządzanie</w:t>
            </w:r>
            <w:proofErr w:type="spellEnd"/>
            <w:r w:rsidRPr="00640F81">
              <w:rPr>
                <w:lang w:eastAsia="pl-PL"/>
              </w:rPr>
              <w:t xml:space="preserve"> </w:t>
            </w:r>
            <w:proofErr w:type="spellStart"/>
            <w:r w:rsidRPr="00640F81">
              <w:rPr>
                <w:lang w:eastAsia="pl-PL"/>
              </w:rPr>
              <w:t>przechowywanymi</w:t>
            </w:r>
            <w:proofErr w:type="spellEnd"/>
            <w:r w:rsidRPr="00640F81">
              <w:rPr>
                <w:lang w:eastAsia="pl-PL"/>
              </w:rPr>
              <w:t xml:space="preserve"> </w:t>
            </w:r>
            <w:proofErr w:type="spellStart"/>
            <w:r w:rsidRPr="00640F81">
              <w:rPr>
                <w:lang w:eastAsia="pl-PL"/>
              </w:rPr>
              <w:t>zleceniami</w:t>
            </w:r>
            <w:proofErr w:type="spellEnd"/>
            <w:r w:rsidRPr="00640F81">
              <w:rPr>
                <w:lang w:eastAsia="pl-PL"/>
              </w:rPr>
              <w:t>.</w:t>
            </w:r>
          </w:p>
        </w:tc>
      </w:tr>
      <w:tr w:rsidR="00EC0A73" w:rsidRPr="008A12D2" w:rsidTr="00D83E75">
        <w:trPr>
          <w:trHeight w:val="255"/>
        </w:trPr>
        <w:tc>
          <w:tcPr>
            <w:tcW w:w="1010" w:type="dxa"/>
            <w:tcBorders>
              <w:top w:val="nil"/>
              <w:left w:val="single" w:sz="4" w:space="0" w:color="000000"/>
              <w:bottom w:val="single" w:sz="4" w:space="0" w:color="000000"/>
              <w:right w:val="nil"/>
            </w:tcBorders>
            <w:shd w:val="clear" w:color="auto" w:fill="auto"/>
          </w:tcPr>
          <w:p w:rsidR="00EC0A73" w:rsidRPr="000C2C50" w:rsidRDefault="00EC0A73" w:rsidP="0035113C">
            <w:pPr>
              <w:pStyle w:val="Bezodstpw"/>
              <w:numPr>
                <w:ilvl w:val="0"/>
                <w:numId w:val="23"/>
              </w:numPr>
              <w:rPr>
                <w:lang w:eastAsia="pl-PL"/>
              </w:rPr>
            </w:pPr>
          </w:p>
        </w:tc>
        <w:tc>
          <w:tcPr>
            <w:tcW w:w="8221" w:type="dxa"/>
            <w:tcBorders>
              <w:top w:val="nil"/>
              <w:left w:val="single" w:sz="4" w:space="0" w:color="000000"/>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Możliwość śledzenia historii zmian zlecenia badania.</w:t>
            </w:r>
          </w:p>
        </w:tc>
      </w:tr>
      <w:tr w:rsidR="00EC0A73" w:rsidRPr="008A12D2" w:rsidTr="00D83E75">
        <w:trPr>
          <w:trHeight w:val="255"/>
        </w:trPr>
        <w:tc>
          <w:tcPr>
            <w:tcW w:w="1010" w:type="dxa"/>
            <w:tcBorders>
              <w:top w:val="nil"/>
              <w:left w:val="single" w:sz="4" w:space="0" w:color="000000"/>
              <w:bottom w:val="single" w:sz="4" w:space="0" w:color="000000"/>
              <w:right w:val="nil"/>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odbioru plików załączonych do tekstowego wyniku badania</w:t>
            </w:r>
          </w:p>
        </w:tc>
      </w:tr>
      <w:tr w:rsidR="00EC0A73" w:rsidRPr="008A12D2" w:rsidTr="00D83E75">
        <w:trPr>
          <w:trHeight w:val="255"/>
        </w:trPr>
        <w:tc>
          <w:tcPr>
            <w:tcW w:w="1010" w:type="dxa"/>
            <w:tcBorders>
              <w:top w:val="nil"/>
              <w:left w:val="single" w:sz="4" w:space="0" w:color="000000"/>
              <w:bottom w:val="single" w:sz="4" w:space="0" w:color="000000"/>
              <w:right w:val="nil"/>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Informowanie użytkownika o odmowie przyjęcia przez jednostkę konsultującą  badania do konsultacji wraz z podaniem przyczyny.</w:t>
            </w:r>
          </w:p>
        </w:tc>
      </w:tr>
      <w:tr w:rsidR="00EC0A73" w:rsidRPr="00640F81" w:rsidTr="00D83E75">
        <w:trPr>
          <w:trHeight w:val="255"/>
        </w:trPr>
        <w:tc>
          <w:tcPr>
            <w:tcW w:w="1010" w:type="dxa"/>
            <w:tcBorders>
              <w:top w:val="nil"/>
              <w:left w:val="single" w:sz="4" w:space="0" w:color="000000"/>
              <w:bottom w:val="single" w:sz="4" w:space="0" w:color="000000"/>
              <w:right w:val="nil"/>
            </w:tcBorders>
            <w:shd w:val="clear" w:color="000000" w:fill="F2F2F2"/>
          </w:tcPr>
          <w:p w:rsidR="00EC0A73" w:rsidRPr="00D65306" w:rsidRDefault="00EC0A73" w:rsidP="0035113C">
            <w:pPr>
              <w:pStyle w:val="Bezodstpw"/>
              <w:numPr>
                <w:ilvl w:val="0"/>
                <w:numId w:val="23"/>
              </w:numPr>
              <w:rPr>
                <w:lang w:val="pl-PL" w:eastAsia="pl-PL"/>
              </w:rPr>
            </w:pPr>
          </w:p>
        </w:tc>
        <w:tc>
          <w:tcPr>
            <w:tcW w:w="8221" w:type="dxa"/>
            <w:tcBorders>
              <w:top w:val="nil"/>
              <w:left w:val="single" w:sz="4" w:space="0" w:color="auto"/>
              <w:bottom w:val="single" w:sz="4" w:space="0" w:color="auto"/>
              <w:right w:val="single" w:sz="4" w:space="0" w:color="auto"/>
            </w:tcBorders>
            <w:shd w:val="clear" w:color="000000" w:fill="F2F2F2"/>
          </w:tcPr>
          <w:p w:rsidR="00EC0A73" w:rsidRPr="00640F81" w:rsidRDefault="00EC0A73" w:rsidP="0035113C">
            <w:pPr>
              <w:pStyle w:val="Bezodstpw"/>
              <w:rPr>
                <w:b/>
                <w:bCs/>
                <w:lang w:eastAsia="pl-PL"/>
              </w:rPr>
            </w:pPr>
            <w:r w:rsidRPr="00640F81">
              <w:rPr>
                <w:b/>
                <w:bCs/>
                <w:lang w:eastAsia="pl-PL"/>
              </w:rPr>
              <w:t>TELERADIOLOGICZNY MODUŁ OPISÓW BADAŃ</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0C2C50" w:rsidRDefault="00EC0A73" w:rsidP="0035113C">
            <w:pPr>
              <w:pStyle w:val="Bezodstpw"/>
              <w:numPr>
                <w:ilvl w:val="0"/>
                <w:numId w:val="23"/>
              </w:numPr>
              <w:rPr>
                <w:lang w:eastAsia="pl-PL"/>
              </w:rPr>
            </w:pPr>
          </w:p>
        </w:tc>
        <w:tc>
          <w:tcPr>
            <w:tcW w:w="8221" w:type="dxa"/>
            <w:tcBorders>
              <w:top w:val="nil"/>
              <w:left w:val="nil"/>
              <w:bottom w:val="nil"/>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Dostęp do systemu e-usługi o wymienionych poniżej funkcjach.</w:t>
            </w:r>
          </w:p>
        </w:tc>
      </w:tr>
      <w:tr w:rsidR="00EC0A73" w:rsidRPr="008A12D2" w:rsidTr="00D83E75">
        <w:trPr>
          <w:trHeight w:val="255"/>
        </w:trPr>
        <w:tc>
          <w:tcPr>
            <w:tcW w:w="1010" w:type="dxa"/>
            <w:tcBorders>
              <w:top w:val="single" w:sz="4" w:space="0" w:color="000000"/>
              <w:left w:val="single" w:sz="4" w:space="0" w:color="000000"/>
              <w:bottom w:val="single" w:sz="4" w:space="0" w:color="000000"/>
              <w:right w:val="nil"/>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single" w:sz="4" w:space="0" w:color="000000"/>
              <w:left w:val="single" w:sz="4" w:space="0" w:color="000000"/>
              <w:bottom w:val="nil"/>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Ewidencja badań i wyników – elektroniczny odbiór zleceń badań i elektroniczne przesyłanie ich do zleceniodawcy.</w:t>
            </w:r>
          </w:p>
        </w:tc>
      </w:tr>
      <w:tr w:rsidR="00EC0A73" w:rsidRPr="008A12D2" w:rsidTr="00D83E75">
        <w:trPr>
          <w:trHeight w:val="510"/>
        </w:trPr>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single" w:sz="4" w:space="0" w:color="auto"/>
              <w:left w:val="single" w:sz="4" w:space="0" w:color="000000"/>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 xml:space="preserve">Definiowalny pulpit użytkownika: prezentacja badań do opisania na dziś - panel zawiera minimum: dane właściciela, gatunek, rasa, waga, nazwę badania, status, datę zlecenia, dane jednostki kierującej i lekarza kierującego. </w:t>
            </w:r>
          </w:p>
        </w:tc>
      </w:tr>
      <w:tr w:rsidR="00EC0A73" w:rsidRPr="008A12D2" w:rsidTr="00D83E75">
        <w:trPr>
          <w:trHeight w:val="765"/>
        </w:trPr>
        <w:tc>
          <w:tcPr>
            <w:tcW w:w="1010" w:type="dxa"/>
            <w:tcBorders>
              <w:top w:val="single" w:sz="4" w:space="0" w:color="000000"/>
              <w:left w:val="single" w:sz="4" w:space="0" w:color="000000"/>
              <w:bottom w:val="single" w:sz="4" w:space="0" w:color="000000"/>
              <w:right w:val="nil"/>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single" w:sz="4" w:space="0" w:color="000000"/>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Dostęp do skorowidza właścicieli z możliwością przeglądu danych archiwalnych dotyczących zarówno danych osobowych jak również danych z poszczególnych badań. Po wpisaniu Imienia i Nazwiska właściciela prezentowane są wszystkie wyniki badań dla pacjenta weterynaryjnego</w:t>
            </w:r>
          </w:p>
        </w:tc>
      </w:tr>
      <w:tr w:rsidR="00EC0A73" w:rsidRPr="008A12D2" w:rsidTr="00D83E75">
        <w:trPr>
          <w:trHeight w:val="2805"/>
        </w:trPr>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color w:val="000000"/>
                <w:lang w:val="pl-PL" w:eastAsia="pl-PL"/>
              </w:rPr>
            </w:pPr>
            <w:r w:rsidRPr="00D65306">
              <w:rPr>
                <w:color w:val="000000"/>
                <w:lang w:val="pl-PL" w:eastAsia="pl-PL"/>
              </w:rPr>
              <w:t>Prezentacja badań w postaci listy roboczej zawierającej:</w:t>
            </w:r>
            <w:r w:rsidRPr="00D65306">
              <w:rPr>
                <w:color w:val="000000"/>
                <w:lang w:val="pl-PL" w:eastAsia="pl-PL"/>
              </w:rPr>
              <w:br/>
              <w:t>- imię i nazwisko właściciela,</w:t>
            </w:r>
            <w:r w:rsidRPr="00D65306">
              <w:rPr>
                <w:color w:val="000000"/>
                <w:lang w:val="pl-PL" w:eastAsia="pl-PL"/>
              </w:rPr>
              <w:br/>
              <w:t>- gatunek, rasa, waga,</w:t>
            </w:r>
            <w:r>
              <w:rPr>
                <w:color w:val="000000"/>
                <w:lang w:val="pl-PL" w:eastAsia="pl-PL"/>
              </w:rPr>
              <w:t xml:space="preserve"> stado,</w:t>
            </w:r>
            <w:r w:rsidRPr="00D65306">
              <w:rPr>
                <w:color w:val="000000"/>
                <w:lang w:val="pl-PL" w:eastAsia="pl-PL"/>
              </w:rPr>
              <w:br/>
              <w:t>- kod i nazwę badania,</w:t>
            </w:r>
            <w:r w:rsidRPr="00D65306">
              <w:rPr>
                <w:color w:val="000000"/>
                <w:lang w:val="pl-PL" w:eastAsia="pl-PL"/>
              </w:rPr>
              <w:br/>
              <w:t>- numer zlecenia,</w:t>
            </w:r>
            <w:r w:rsidRPr="00D65306">
              <w:rPr>
                <w:color w:val="000000"/>
                <w:lang w:val="pl-PL" w:eastAsia="pl-PL"/>
              </w:rPr>
              <w:br/>
              <w:t>- status zlecenia,</w:t>
            </w:r>
            <w:r w:rsidRPr="00D65306">
              <w:rPr>
                <w:color w:val="000000"/>
                <w:lang w:val="pl-PL" w:eastAsia="pl-PL"/>
              </w:rPr>
              <w:br/>
              <w:t>- priorytet zlecenia,</w:t>
            </w:r>
            <w:r w:rsidRPr="00D65306">
              <w:rPr>
                <w:color w:val="000000"/>
                <w:lang w:val="pl-PL" w:eastAsia="pl-PL"/>
              </w:rPr>
              <w:br/>
              <w:t>- jednostkę  zlecającą,</w:t>
            </w:r>
            <w:r w:rsidRPr="00D65306">
              <w:rPr>
                <w:color w:val="000000"/>
                <w:lang w:val="pl-PL" w:eastAsia="pl-PL"/>
              </w:rPr>
              <w:br/>
              <w:t>- jednostkę wykonującą,</w:t>
            </w:r>
            <w:r w:rsidRPr="00D65306">
              <w:rPr>
                <w:color w:val="000000"/>
                <w:lang w:val="pl-PL" w:eastAsia="pl-PL"/>
              </w:rPr>
              <w:br/>
              <w:t>- datę wykonania,</w:t>
            </w:r>
            <w:r w:rsidRPr="00D65306">
              <w:rPr>
                <w:color w:val="000000"/>
                <w:lang w:val="pl-PL" w:eastAsia="pl-PL"/>
              </w:rPr>
              <w:br/>
              <w:t>- datę zlecenia.</w:t>
            </w:r>
          </w:p>
        </w:tc>
      </w:tr>
      <w:tr w:rsidR="00EC0A73" w:rsidRPr="00640F81" w:rsidTr="00D83E75">
        <w:trPr>
          <w:trHeight w:val="76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640F81" w:rsidRDefault="00EC0A73" w:rsidP="0035113C">
            <w:pPr>
              <w:pStyle w:val="Bezodstpw"/>
              <w:rPr>
                <w:lang w:eastAsia="pl-PL"/>
              </w:rPr>
            </w:pPr>
            <w:r w:rsidRPr="00D65306">
              <w:rPr>
                <w:lang w:val="pl-PL" w:eastAsia="pl-PL"/>
              </w:rPr>
              <w:t xml:space="preserve">System umożliwia każdemu użytkownikowi zapisanie własnych ustawień listy roboczej w zakresie wyświetlanych kolumn. Ustawienia są dostępne również po ponownym zalogowaniu się do systemu.  </w:t>
            </w:r>
            <w:proofErr w:type="spellStart"/>
            <w:r w:rsidRPr="00640F81">
              <w:rPr>
                <w:lang w:eastAsia="pl-PL"/>
              </w:rPr>
              <w:t>Dodatkowo</w:t>
            </w:r>
            <w:proofErr w:type="spellEnd"/>
            <w:r w:rsidRPr="00640F81">
              <w:rPr>
                <w:lang w:eastAsia="pl-PL"/>
              </w:rPr>
              <w:t xml:space="preserve"> </w:t>
            </w:r>
            <w:proofErr w:type="spellStart"/>
            <w:r w:rsidRPr="00640F81">
              <w:rPr>
                <w:lang w:eastAsia="pl-PL"/>
              </w:rPr>
              <w:t>istnieje</w:t>
            </w:r>
            <w:proofErr w:type="spellEnd"/>
            <w:r w:rsidRPr="00640F81">
              <w:rPr>
                <w:lang w:eastAsia="pl-PL"/>
              </w:rPr>
              <w:t xml:space="preserve"> </w:t>
            </w:r>
            <w:proofErr w:type="spellStart"/>
            <w:r w:rsidRPr="00640F81">
              <w:rPr>
                <w:lang w:eastAsia="pl-PL"/>
              </w:rPr>
              <w:t>możliwości</w:t>
            </w:r>
            <w:proofErr w:type="spellEnd"/>
            <w:r w:rsidRPr="00640F81">
              <w:rPr>
                <w:lang w:eastAsia="pl-PL"/>
              </w:rPr>
              <w:t xml:space="preserve"> </w:t>
            </w:r>
            <w:proofErr w:type="spellStart"/>
            <w:r w:rsidRPr="00640F81">
              <w:rPr>
                <w:lang w:eastAsia="pl-PL"/>
              </w:rPr>
              <w:t>wyboru</w:t>
            </w:r>
            <w:proofErr w:type="spellEnd"/>
            <w:r w:rsidRPr="00640F81">
              <w:rPr>
                <w:lang w:eastAsia="pl-PL"/>
              </w:rPr>
              <w:t xml:space="preserve"> </w:t>
            </w:r>
            <w:proofErr w:type="spellStart"/>
            <w:r w:rsidRPr="00640F81">
              <w:rPr>
                <w:lang w:eastAsia="pl-PL"/>
              </w:rPr>
              <w:t>kolumn</w:t>
            </w:r>
            <w:proofErr w:type="spellEnd"/>
            <w:r w:rsidRPr="00640F81">
              <w:rPr>
                <w:lang w:eastAsia="pl-PL"/>
              </w:rPr>
              <w:t xml:space="preserve"> </w:t>
            </w:r>
            <w:proofErr w:type="spellStart"/>
            <w:r w:rsidRPr="00640F81">
              <w:rPr>
                <w:lang w:eastAsia="pl-PL"/>
              </w:rPr>
              <w:t>i</w:t>
            </w:r>
            <w:proofErr w:type="spellEnd"/>
            <w:r w:rsidRPr="00640F81">
              <w:rPr>
                <w:lang w:eastAsia="pl-PL"/>
              </w:rPr>
              <w:t xml:space="preserve"> </w:t>
            </w:r>
            <w:proofErr w:type="spellStart"/>
            <w:r w:rsidRPr="00640F81">
              <w:rPr>
                <w:lang w:eastAsia="pl-PL"/>
              </w:rPr>
              <w:t>zapisie</w:t>
            </w:r>
            <w:proofErr w:type="spellEnd"/>
            <w:r w:rsidRPr="00640F81">
              <w:rPr>
                <w:lang w:eastAsia="pl-PL"/>
              </w:rPr>
              <w:t xml:space="preserve"> </w:t>
            </w:r>
            <w:proofErr w:type="spellStart"/>
            <w:r w:rsidRPr="00640F81">
              <w:rPr>
                <w:lang w:eastAsia="pl-PL"/>
              </w:rPr>
              <w:t>tego</w:t>
            </w:r>
            <w:proofErr w:type="spellEnd"/>
            <w:r w:rsidRPr="00640F81">
              <w:rPr>
                <w:lang w:eastAsia="pl-PL"/>
              </w:rPr>
              <w:t xml:space="preserve"> </w:t>
            </w:r>
            <w:proofErr w:type="spellStart"/>
            <w:r w:rsidRPr="00640F81">
              <w:rPr>
                <w:lang w:eastAsia="pl-PL"/>
              </w:rPr>
              <w:t>wyboru</w:t>
            </w:r>
            <w:proofErr w:type="spellEnd"/>
            <w:r w:rsidRPr="00640F81">
              <w:rPr>
                <w:lang w:eastAsia="pl-PL"/>
              </w:rPr>
              <w:t>.</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0C2C50" w:rsidRDefault="00EC0A73" w:rsidP="0035113C">
            <w:pPr>
              <w:pStyle w:val="Bezodstpw"/>
              <w:numPr>
                <w:ilvl w:val="0"/>
                <w:numId w:val="23"/>
              </w:numPr>
              <w:rPr>
                <w:lang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color w:val="000000"/>
                <w:lang w:val="pl-PL" w:eastAsia="pl-PL"/>
              </w:rPr>
            </w:pPr>
            <w:r w:rsidRPr="00D65306">
              <w:rPr>
                <w:color w:val="000000"/>
                <w:lang w:val="pl-PL" w:eastAsia="pl-PL"/>
              </w:rPr>
              <w:t>Możliwość sortowania listy roboczej wg wybranej kolumny.</w:t>
            </w:r>
          </w:p>
        </w:tc>
      </w:tr>
      <w:tr w:rsidR="00EC0A73" w:rsidRPr="008A12D2" w:rsidTr="00D83E75">
        <w:trPr>
          <w:trHeight w:val="510"/>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System umożliwia każdemu użytkownikowi zapisanie własnych ustawień listy roboczej w zakresie sortowania danych po wybranej kolumnie (rosnąco lub malejąco). Ustawienia są dostępne również po ponownym zalogowaniu się do systemu.</w:t>
            </w:r>
          </w:p>
        </w:tc>
      </w:tr>
      <w:tr w:rsidR="00EC0A73" w:rsidRPr="008A12D2" w:rsidTr="00D83E75">
        <w:trPr>
          <w:trHeight w:val="178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prezentacji listy roboczej wg następujących parametrów:</w:t>
            </w:r>
            <w:r w:rsidRPr="00D65306">
              <w:rPr>
                <w:lang w:val="pl-PL" w:eastAsia="pl-PL"/>
              </w:rPr>
              <w:br/>
              <w:t>- zakres dat,</w:t>
            </w:r>
            <w:r w:rsidRPr="00D65306">
              <w:rPr>
                <w:lang w:val="pl-PL" w:eastAsia="pl-PL"/>
              </w:rPr>
              <w:br/>
              <w:t>- jed</w:t>
            </w:r>
            <w:r>
              <w:rPr>
                <w:lang w:val="pl-PL" w:eastAsia="pl-PL"/>
              </w:rPr>
              <w:t>nostki wykonujące,</w:t>
            </w:r>
            <w:r>
              <w:rPr>
                <w:lang w:val="pl-PL" w:eastAsia="pl-PL"/>
              </w:rPr>
              <w:br/>
              <w:t>- jednostki zlecające/k</w:t>
            </w:r>
            <w:r w:rsidRPr="00D65306">
              <w:rPr>
                <w:lang w:val="pl-PL" w:eastAsia="pl-PL"/>
              </w:rPr>
              <w:t>ierujące,</w:t>
            </w:r>
            <w:r w:rsidRPr="00D65306">
              <w:rPr>
                <w:lang w:val="pl-PL" w:eastAsia="pl-PL"/>
              </w:rPr>
              <w:br/>
              <w:t>- rodzaj badania,</w:t>
            </w:r>
            <w:r w:rsidRPr="00D65306">
              <w:rPr>
                <w:lang w:val="pl-PL" w:eastAsia="pl-PL"/>
              </w:rPr>
              <w:br/>
              <w:t>- status badania,</w:t>
            </w:r>
            <w:r w:rsidRPr="00D65306">
              <w:rPr>
                <w:lang w:val="pl-PL" w:eastAsia="pl-PL"/>
              </w:rPr>
              <w:br/>
            </w:r>
            <w:r w:rsidRPr="00D65306">
              <w:rPr>
                <w:color w:val="000000"/>
                <w:lang w:val="pl-PL" w:eastAsia="pl-PL"/>
              </w:rPr>
              <w:t>- priorytet badania.</w:t>
            </w:r>
          </w:p>
        </w:tc>
      </w:tr>
      <w:tr w:rsidR="00EC0A73" w:rsidRPr="008A12D2" w:rsidTr="00D83E75">
        <w:trPr>
          <w:trHeight w:val="510"/>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Wyszukanie badania na liście roboczej po wpisaniu numeru badania lub imienia i nazwiska właściciela, gatunku</w:t>
            </w:r>
            <w:r>
              <w:rPr>
                <w:lang w:val="pl-PL" w:eastAsia="pl-PL"/>
              </w:rPr>
              <w:t>, stada</w:t>
            </w:r>
            <w:r w:rsidRPr="00D65306">
              <w:rPr>
                <w:lang w:val="pl-PL" w:eastAsia="pl-PL"/>
              </w:rPr>
              <w:t>, identyfikatora właściciela</w:t>
            </w:r>
          </w:p>
        </w:tc>
      </w:tr>
      <w:tr w:rsidR="00EC0A73" w:rsidRPr="00640F81"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640F81" w:rsidRDefault="00EC0A73" w:rsidP="0035113C">
            <w:pPr>
              <w:pStyle w:val="Bezodstpw"/>
              <w:rPr>
                <w:lang w:eastAsia="pl-PL"/>
              </w:rPr>
            </w:pPr>
            <w:proofErr w:type="spellStart"/>
            <w:r w:rsidRPr="00640F81">
              <w:rPr>
                <w:lang w:eastAsia="pl-PL"/>
              </w:rPr>
              <w:t>Możliwość</w:t>
            </w:r>
            <w:proofErr w:type="spellEnd"/>
            <w:r w:rsidRPr="00640F81">
              <w:rPr>
                <w:lang w:eastAsia="pl-PL"/>
              </w:rPr>
              <w:t xml:space="preserve"> </w:t>
            </w:r>
            <w:proofErr w:type="spellStart"/>
            <w:r w:rsidRPr="00640F81">
              <w:rPr>
                <w:lang w:eastAsia="pl-PL"/>
              </w:rPr>
              <w:t>wydruku</w:t>
            </w:r>
            <w:proofErr w:type="spellEnd"/>
            <w:r w:rsidRPr="00640F81">
              <w:rPr>
                <w:lang w:eastAsia="pl-PL"/>
              </w:rPr>
              <w:t xml:space="preserve"> </w:t>
            </w:r>
            <w:proofErr w:type="spellStart"/>
            <w:r w:rsidRPr="00640F81">
              <w:rPr>
                <w:lang w:eastAsia="pl-PL"/>
              </w:rPr>
              <w:t>listy</w:t>
            </w:r>
            <w:proofErr w:type="spellEnd"/>
            <w:r w:rsidRPr="00640F81">
              <w:rPr>
                <w:lang w:eastAsia="pl-PL"/>
              </w:rPr>
              <w:t xml:space="preserve"> </w:t>
            </w:r>
            <w:proofErr w:type="spellStart"/>
            <w:r w:rsidRPr="00640F81">
              <w:rPr>
                <w:lang w:eastAsia="pl-PL"/>
              </w:rPr>
              <w:t>roboczej</w:t>
            </w:r>
            <w:proofErr w:type="spellEnd"/>
            <w:r w:rsidRPr="00640F81">
              <w:rPr>
                <w:lang w:eastAsia="pl-PL"/>
              </w:rPr>
              <w:t>.</w:t>
            </w:r>
          </w:p>
        </w:tc>
      </w:tr>
      <w:tr w:rsidR="00EC0A73" w:rsidRPr="008A12D2" w:rsidTr="00D83E75">
        <w:trPr>
          <w:trHeight w:val="1020"/>
        </w:trPr>
        <w:tc>
          <w:tcPr>
            <w:tcW w:w="1010" w:type="dxa"/>
            <w:tcBorders>
              <w:top w:val="nil"/>
              <w:left w:val="single" w:sz="4" w:space="0" w:color="000000"/>
              <w:bottom w:val="single" w:sz="4" w:space="0" w:color="000000"/>
              <w:right w:val="single" w:sz="4" w:space="0" w:color="000000"/>
            </w:tcBorders>
            <w:shd w:val="clear" w:color="auto" w:fill="auto"/>
          </w:tcPr>
          <w:p w:rsidR="00EC0A73" w:rsidRPr="000C2C50" w:rsidRDefault="00EC0A73" w:rsidP="0035113C">
            <w:pPr>
              <w:pStyle w:val="Bezodstpw"/>
              <w:numPr>
                <w:ilvl w:val="0"/>
                <w:numId w:val="23"/>
              </w:numPr>
              <w:rPr>
                <w:lang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Administracja słownikami lekarzy i jednostek kierujących z poziomu aplikacji:</w:t>
            </w:r>
            <w:r w:rsidRPr="00D65306">
              <w:rPr>
                <w:lang w:val="pl-PL" w:eastAsia="pl-PL"/>
              </w:rPr>
              <w:br/>
              <w:t>- dodanie nowego wpisu do rejestru,</w:t>
            </w:r>
            <w:r w:rsidRPr="00D65306">
              <w:rPr>
                <w:lang w:val="pl-PL" w:eastAsia="pl-PL"/>
              </w:rPr>
              <w:br/>
              <w:t>- edycja istniejącego wpisu,</w:t>
            </w:r>
            <w:r w:rsidRPr="00D65306">
              <w:rPr>
                <w:lang w:val="pl-PL" w:eastAsia="pl-PL"/>
              </w:rPr>
              <w:br/>
              <w:t>- usunięcie istniejącego wpisu.</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anulowania zleconego badania z wpisaniem uzasadnienia.</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Przegląd i edycja katalogu badań.</w:t>
            </w:r>
          </w:p>
        </w:tc>
      </w:tr>
      <w:tr w:rsidR="00EC0A73" w:rsidRPr="008A12D2" w:rsidTr="00D83E75">
        <w:trPr>
          <w:trHeight w:val="76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wprowadzania danych zlecenia i wyników badań w postaci ustrukturyzowanych formularzy składających się z różnego rodzaju pól (m. in. pola tekstowe, pola numeryczne, pola wyboru, listy rozwijane, pola z datą oraz pole umożliwiające załączenie pliku związanego z danym badaniem).</w:t>
            </w:r>
            <w:r w:rsidRPr="00D65306">
              <w:rPr>
                <w:color w:val="00FF00"/>
                <w:lang w:val="pl-PL" w:eastAsia="pl-PL"/>
              </w:rPr>
              <w:t xml:space="preserve"> </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Tworzenie oraz modyfikacje istniejących formularzy za pomocą modułu administracyjnego.</w:t>
            </w:r>
          </w:p>
        </w:tc>
      </w:tr>
      <w:tr w:rsidR="00EC0A73" w:rsidRPr="008A12D2" w:rsidTr="00D83E75">
        <w:trPr>
          <w:trHeight w:val="510"/>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wprowadzenia jednego opisu badania dla kilku badań zleconych dla jednego pacjenta w ramach jednej jednostki wykonującej i tego samego formularza wynikowego.</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wprowadzenia dodatkowego zlecenia badania z listy roboczej i z ekranu wprowadzania wyniku.</w:t>
            </w:r>
          </w:p>
        </w:tc>
      </w:tr>
      <w:tr w:rsidR="00EC0A73" w:rsidRPr="008A12D2" w:rsidTr="00D83E75">
        <w:trPr>
          <w:trHeight w:val="510"/>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System zabezpiecza przed wprowadzeniem wyniku przez dwóch różnych lekarzy w tym samym czasie.</w:t>
            </w:r>
            <w:r w:rsidRPr="00D65306">
              <w:rPr>
                <w:lang w:val="pl-PL" w:eastAsia="pl-PL"/>
              </w:rPr>
              <w:br/>
              <w:t>W przypadku zablokowania wyniku do edycji użytkownik otrzymuje informacje kto i kiedy zablokował dane badanie.</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System umożliwia wyświetlenie listy aktualnie edytowanych badań wraz z danymi użytkownika , który wprowadza wynik.</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System umożliwia uprawnionym użytkownikom awaryjne zdjęcie blokady badania.</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Dostęp do wcześniejszych badań pacjenta z ekranu wprowadzania wyniku.</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Wyróżnienie badań na liście roboczej, dla których wyniki nie zostały wydrukowane.</w:t>
            </w:r>
          </w:p>
        </w:tc>
      </w:tr>
      <w:tr w:rsidR="00EC0A73" w:rsidRPr="008A12D2" w:rsidTr="00D83E75">
        <w:trPr>
          <w:trHeight w:val="510"/>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Czynności analityczno-sprawozdawcze, możliwość wykorzystania standardowych raportów</w:t>
            </w:r>
          </w:p>
        </w:tc>
      </w:tr>
      <w:tr w:rsidR="00EC0A73" w:rsidRPr="008A12D2" w:rsidTr="00D83E75">
        <w:trPr>
          <w:trHeight w:val="510"/>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tworzenia predefiniowanych fraz opisowych ogólnodostępnych lub ograniczonych do pojedynczego użytkownika /autora.</w:t>
            </w:r>
          </w:p>
        </w:tc>
      </w:tr>
      <w:tr w:rsidR="00EC0A73" w:rsidRPr="008A12D2" w:rsidTr="00D83E75">
        <w:trPr>
          <w:trHeight w:val="76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 xml:space="preserve">Wydruki: medyczne i statystyczne, analizy rodzajów wykonywanych badań wg kryteriów: pracowni, rozpoznań, jednostek zlecających; raporty o liczbie, rodzaju wykonanych badań; raporty własne użytkownika: system umożliwia predefiniowanie kryteriów tworzenia raportów. </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Udostępnianie danych wyłącznie osobom uprawnionym przez rozbudowany system praw dostępu.</w:t>
            </w:r>
          </w:p>
        </w:tc>
      </w:tr>
      <w:tr w:rsidR="00EC0A73" w:rsidRPr="008A12D2" w:rsidTr="00D83E75">
        <w:trPr>
          <w:trHeight w:val="510"/>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Narzędzie do raportowania błędów w systemie, umożliwiające przesłanie szczegółowych informacji o błędzie oraz zrzutu ekranowego aplikacji do lokalnego administratora.</w:t>
            </w:r>
          </w:p>
        </w:tc>
      </w:tr>
      <w:tr w:rsidR="00EC0A73" w:rsidRPr="008A12D2" w:rsidTr="00D83E75">
        <w:trPr>
          <w:trHeight w:val="510"/>
        </w:trPr>
        <w:tc>
          <w:tcPr>
            <w:tcW w:w="1010" w:type="dxa"/>
            <w:tcBorders>
              <w:top w:val="nil"/>
              <w:left w:val="single" w:sz="4" w:space="0" w:color="000000"/>
              <w:bottom w:val="single" w:sz="4" w:space="0" w:color="000000"/>
              <w:right w:val="nil"/>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integracji za pomocą protokołów HL7 lub ASTM z dowolnym systemem pomocniczym/specjalizowanym, który wspiera jeden z tych protokołów</w:t>
            </w:r>
          </w:p>
        </w:tc>
      </w:tr>
      <w:tr w:rsidR="00EC0A73" w:rsidRPr="008A12D2" w:rsidTr="00D83E75">
        <w:trPr>
          <w:trHeight w:val="255"/>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Prezentacja obrazów referencyjnych na ekranie wprowadzenia wyniku w postaci miniaturek.</w:t>
            </w:r>
          </w:p>
        </w:tc>
      </w:tr>
      <w:tr w:rsidR="00EC0A73" w:rsidRPr="008A12D2" w:rsidTr="00D83E75">
        <w:trPr>
          <w:trHeight w:val="510"/>
        </w:trPr>
        <w:tc>
          <w:tcPr>
            <w:tcW w:w="1010" w:type="dxa"/>
            <w:tcBorders>
              <w:top w:val="nil"/>
              <w:left w:val="single" w:sz="4" w:space="0" w:color="000000"/>
              <w:bottom w:val="single" w:sz="4" w:space="0" w:color="000000"/>
              <w:right w:val="single" w:sz="4" w:space="0" w:color="000000"/>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Generowanie i wykonywanie standardowych raportów, wykazów, podsumowań (ilości wykonanych badań w miesiącu z rozbiciem na kierującego, procedurę wykonaną).</w:t>
            </w:r>
          </w:p>
        </w:tc>
      </w:tr>
      <w:tr w:rsidR="00EC0A73" w:rsidRPr="008A12D2" w:rsidTr="00D83E75">
        <w:trPr>
          <w:trHeight w:val="255"/>
        </w:trPr>
        <w:tc>
          <w:tcPr>
            <w:tcW w:w="1010" w:type="dxa"/>
            <w:tcBorders>
              <w:top w:val="nil"/>
              <w:left w:val="single" w:sz="4" w:space="0" w:color="000000"/>
              <w:bottom w:val="single" w:sz="4" w:space="0" w:color="000000"/>
              <w:right w:val="nil"/>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single" w:sz="4" w:space="0" w:color="auto"/>
              <w:bottom w:val="single" w:sz="4" w:space="0" w:color="auto"/>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Funkcja blokowania przyjmowania badań z jednostek zlecających (np. w przypadku zakończonej umowy)</w:t>
            </w:r>
          </w:p>
        </w:tc>
      </w:tr>
      <w:tr w:rsidR="00EC0A73" w:rsidRPr="008A12D2" w:rsidTr="00D83E75">
        <w:trPr>
          <w:trHeight w:val="255"/>
        </w:trPr>
        <w:tc>
          <w:tcPr>
            <w:tcW w:w="1010" w:type="dxa"/>
            <w:tcBorders>
              <w:top w:val="nil"/>
              <w:left w:val="single" w:sz="4" w:space="0" w:color="000000"/>
              <w:bottom w:val="single" w:sz="4" w:space="0" w:color="000000"/>
              <w:right w:val="nil"/>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single" w:sz="4" w:space="0" w:color="auto"/>
              <w:bottom w:val="single" w:sz="4" w:space="0" w:color="auto"/>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Funkcja przydzielania zdalnym jednostkom zlecającym licencji na przesyłanie badań do konsultacji</w:t>
            </w:r>
          </w:p>
        </w:tc>
      </w:tr>
      <w:tr w:rsidR="00EC0A73" w:rsidRPr="008A12D2" w:rsidTr="00D83E75">
        <w:trPr>
          <w:trHeight w:val="255"/>
        </w:trPr>
        <w:tc>
          <w:tcPr>
            <w:tcW w:w="1010" w:type="dxa"/>
            <w:tcBorders>
              <w:top w:val="nil"/>
              <w:left w:val="single" w:sz="4" w:space="0" w:color="000000"/>
              <w:bottom w:val="single" w:sz="4" w:space="0" w:color="000000"/>
              <w:right w:val="nil"/>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single" w:sz="4" w:space="0" w:color="auto"/>
              <w:bottom w:val="single" w:sz="4" w:space="0" w:color="auto"/>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xml:space="preserve">Weryfikacji pochodzenia zlecenia </w:t>
            </w:r>
            <w:proofErr w:type="spellStart"/>
            <w:r w:rsidRPr="00D65306">
              <w:rPr>
                <w:lang w:val="pl-PL" w:eastAsia="pl-PL"/>
              </w:rPr>
              <w:t>teleradiologicznego</w:t>
            </w:r>
            <w:proofErr w:type="spellEnd"/>
            <w:r w:rsidRPr="00D65306">
              <w:rPr>
                <w:lang w:val="pl-PL" w:eastAsia="pl-PL"/>
              </w:rPr>
              <w:t xml:space="preserve"> (dostęp do informacji o adresie IP oraz kluczu VPN)</w:t>
            </w:r>
          </w:p>
        </w:tc>
      </w:tr>
      <w:tr w:rsidR="00EC0A73" w:rsidRPr="008A12D2" w:rsidTr="00D83E75">
        <w:trPr>
          <w:trHeight w:val="229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Każdy obraz uruchomiony poprzez przeglądarkę WWW w jakości referencyjnej można:</w:t>
            </w:r>
            <w:r w:rsidRPr="00D65306">
              <w:rPr>
                <w:lang w:val="pl-PL" w:eastAsia="pl-PL"/>
              </w:rPr>
              <w:br/>
              <w:t>- powiększyć i pomniejszyć,</w:t>
            </w:r>
            <w:r w:rsidRPr="00D65306">
              <w:rPr>
                <w:lang w:val="pl-PL" w:eastAsia="pl-PL"/>
              </w:rPr>
              <w:br/>
              <w:t>- dopasować pionowo i poziomo,</w:t>
            </w:r>
            <w:r w:rsidRPr="00D65306">
              <w:rPr>
                <w:lang w:val="pl-PL" w:eastAsia="pl-PL"/>
              </w:rPr>
              <w:br/>
              <w:t>- obrócić,</w:t>
            </w:r>
            <w:r w:rsidRPr="00D65306">
              <w:rPr>
                <w:lang w:val="pl-PL" w:eastAsia="pl-PL"/>
              </w:rPr>
              <w:br/>
              <w:t>- pokazać w oryginalnym rozmiarze,</w:t>
            </w:r>
            <w:r w:rsidRPr="00D65306">
              <w:rPr>
                <w:lang w:val="pl-PL" w:eastAsia="pl-PL"/>
              </w:rPr>
              <w:br/>
              <w:t>- uzyskać jego lustrzane odbicie,</w:t>
            </w:r>
            <w:r w:rsidRPr="00D65306">
              <w:rPr>
                <w:lang w:val="pl-PL" w:eastAsia="pl-PL"/>
              </w:rPr>
              <w:br/>
              <w:t>- obejrzeć obraz w jednym ze zdefiniowanych okien przeglądowych (</w:t>
            </w:r>
            <w:proofErr w:type="spellStart"/>
            <w:r w:rsidRPr="00D65306">
              <w:rPr>
                <w:lang w:val="pl-PL" w:eastAsia="pl-PL"/>
              </w:rPr>
              <w:t>leveling</w:t>
            </w:r>
            <w:proofErr w:type="spellEnd"/>
            <w:r w:rsidRPr="00D65306">
              <w:rPr>
                <w:lang w:val="pl-PL" w:eastAsia="pl-PL"/>
              </w:rPr>
              <w:t>) dedykowanych dla tomografii, angiografii lub ustawić własne okno przeglądowe (system z obrazu jakości diagnostycznej zapisanego w 12 bitach odcieni szarości przesyła reprezentację 8 Bitów w celu uwypuklenia wybranych tkanek).</w:t>
            </w:r>
          </w:p>
        </w:tc>
      </w:tr>
      <w:tr w:rsidR="00EC0A73" w:rsidRPr="008A12D2" w:rsidTr="00D83E75">
        <w:trPr>
          <w:trHeight w:val="510"/>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xml:space="preserve">Możliwość przeglądu oraz obróbki wizualnej wyników obrazowych pacjenta w formacie DICOM poprzez </w:t>
            </w:r>
            <w:r>
              <w:rPr>
                <w:lang w:val="pl-PL" w:eastAsia="pl-PL"/>
              </w:rPr>
              <w:t xml:space="preserve">wbudowaną </w:t>
            </w:r>
            <w:r w:rsidRPr="00D65306">
              <w:rPr>
                <w:lang w:val="pl-PL" w:eastAsia="pl-PL"/>
              </w:rPr>
              <w:t>przeglądarkę obrazów uruchamianą przez WWW zapewniająca:</w:t>
            </w:r>
          </w:p>
        </w:tc>
      </w:tr>
      <w:tr w:rsidR="00EC0A73" w:rsidRPr="00640F81"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640F81" w:rsidRDefault="00EC0A73" w:rsidP="0035113C">
            <w:pPr>
              <w:pStyle w:val="Bezodstpw"/>
              <w:rPr>
                <w:lang w:eastAsia="pl-PL"/>
              </w:rPr>
            </w:pPr>
            <w:r w:rsidRPr="00640F81">
              <w:rPr>
                <w:lang w:eastAsia="pl-PL"/>
              </w:rPr>
              <w:t xml:space="preserve">- </w:t>
            </w:r>
            <w:proofErr w:type="spellStart"/>
            <w:r w:rsidRPr="00640F81">
              <w:rPr>
                <w:lang w:eastAsia="pl-PL"/>
              </w:rPr>
              <w:t>Wyświetlanie</w:t>
            </w:r>
            <w:proofErr w:type="spellEnd"/>
            <w:r w:rsidRPr="00640F81">
              <w:rPr>
                <w:lang w:eastAsia="pl-PL"/>
              </w:rPr>
              <w:t xml:space="preserve"> </w:t>
            </w:r>
            <w:proofErr w:type="spellStart"/>
            <w:r w:rsidRPr="00640F81">
              <w:rPr>
                <w:lang w:eastAsia="pl-PL"/>
              </w:rPr>
              <w:t>miniaturek</w:t>
            </w:r>
            <w:proofErr w:type="spellEnd"/>
            <w:r w:rsidRPr="00640F81">
              <w:rPr>
                <w:lang w:eastAsia="pl-PL"/>
              </w:rPr>
              <w:t xml:space="preserve"> </w:t>
            </w:r>
            <w:proofErr w:type="spellStart"/>
            <w:r w:rsidRPr="00640F81">
              <w:rPr>
                <w:lang w:eastAsia="pl-PL"/>
              </w:rPr>
              <w:t>obrazu</w:t>
            </w:r>
            <w:proofErr w:type="spellEnd"/>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0C2C50" w:rsidRDefault="00EC0A73" w:rsidP="0035113C">
            <w:pPr>
              <w:pStyle w:val="Bezodstpw"/>
              <w:numPr>
                <w:ilvl w:val="0"/>
                <w:numId w:val="23"/>
              </w:numPr>
              <w:rPr>
                <w:lang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xml:space="preserve">- Wyświetlanie kilku serii obrazów jednocześnie </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xml:space="preserve">- Podział okna – 1x1, 1x2, 2x1, 2x2, 2x4, 4x2, 4x4, 4x6, 4x8 </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xml:space="preserve">- Import obrazów w formacie DICOM z dysku </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xml:space="preserve">- Import obrazów z formatu DICOMDIR </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xml:space="preserve">- Eksport obrazu DICOM do formatów: </w:t>
            </w:r>
            <w:proofErr w:type="spellStart"/>
            <w:r w:rsidRPr="00D65306">
              <w:rPr>
                <w:lang w:val="pl-PL" w:eastAsia="pl-PL"/>
              </w:rPr>
              <w:t>jpeg</w:t>
            </w:r>
            <w:proofErr w:type="spellEnd"/>
            <w:r w:rsidRPr="00D65306">
              <w:rPr>
                <w:lang w:val="pl-PL" w:eastAsia="pl-PL"/>
              </w:rPr>
              <w:t xml:space="preserve">, </w:t>
            </w:r>
            <w:proofErr w:type="spellStart"/>
            <w:r w:rsidRPr="00D65306">
              <w:rPr>
                <w:lang w:val="pl-PL" w:eastAsia="pl-PL"/>
              </w:rPr>
              <w:t>png</w:t>
            </w:r>
            <w:proofErr w:type="spellEnd"/>
            <w:r w:rsidRPr="00D65306">
              <w:rPr>
                <w:lang w:val="pl-PL" w:eastAsia="pl-PL"/>
              </w:rPr>
              <w:t xml:space="preserve">, </w:t>
            </w:r>
            <w:proofErr w:type="spellStart"/>
            <w:r w:rsidRPr="00D65306">
              <w:rPr>
                <w:lang w:val="pl-PL" w:eastAsia="pl-PL"/>
              </w:rPr>
              <w:t>bmp</w:t>
            </w:r>
            <w:proofErr w:type="spellEnd"/>
            <w:r w:rsidRPr="00D65306">
              <w:rPr>
                <w:lang w:val="pl-PL" w:eastAsia="pl-PL"/>
              </w:rPr>
              <w:t xml:space="preserve">, </w:t>
            </w:r>
            <w:proofErr w:type="spellStart"/>
            <w:r w:rsidRPr="00D65306">
              <w:rPr>
                <w:lang w:val="pl-PL" w:eastAsia="pl-PL"/>
              </w:rPr>
              <w:t>gif</w:t>
            </w:r>
            <w:proofErr w:type="spellEnd"/>
            <w:r w:rsidRPr="00D65306">
              <w:rPr>
                <w:lang w:val="pl-PL" w:eastAsia="pl-PL"/>
              </w:rPr>
              <w:t xml:space="preserve">, </w:t>
            </w:r>
            <w:proofErr w:type="spellStart"/>
            <w:r w:rsidRPr="00D65306">
              <w:rPr>
                <w:lang w:val="pl-PL" w:eastAsia="pl-PL"/>
              </w:rPr>
              <w:t>tif</w:t>
            </w:r>
            <w:proofErr w:type="spellEnd"/>
            <w:r w:rsidRPr="00D65306">
              <w:rPr>
                <w:lang w:val="pl-PL" w:eastAsia="pl-PL"/>
              </w:rPr>
              <w:t xml:space="preserve">, dcm </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xml:space="preserve">- Eksport serii obrazów jako film w formacie AVI </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Zmiana ustawień wartości okno/poziom (</w:t>
            </w:r>
            <w:proofErr w:type="spellStart"/>
            <w:r w:rsidRPr="00D65306">
              <w:rPr>
                <w:lang w:val="pl-PL" w:eastAsia="pl-PL"/>
              </w:rPr>
              <w:t>window</w:t>
            </w:r>
            <w:proofErr w:type="spellEnd"/>
            <w:r w:rsidRPr="00D65306">
              <w:rPr>
                <w:lang w:val="pl-PL" w:eastAsia="pl-PL"/>
              </w:rPr>
              <w:t>/</w:t>
            </w:r>
            <w:proofErr w:type="spellStart"/>
            <w:r w:rsidRPr="00D65306">
              <w:rPr>
                <w:lang w:val="pl-PL" w:eastAsia="pl-PL"/>
              </w:rPr>
              <w:t>level</w:t>
            </w:r>
            <w:proofErr w:type="spellEnd"/>
            <w:r w:rsidRPr="00D65306">
              <w:rPr>
                <w:lang w:val="pl-PL" w:eastAsia="pl-PL"/>
              </w:rPr>
              <w:t xml:space="preserve">) wyświetlanego obrazu </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Nieliniowa (</w:t>
            </w:r>
            <w:proofErr w:type="spellStart"/>
            <w:r w:rsidRPr="00D65306">
              <w:rPr>
                <w:lang w:val="pl-PL" w:eastAsia="pl-PL"/>
              </w:rPr>
              <w:t>sigmoidalna</w:t>
            </w:r>
            <w:proofErr w:type="spellEnd"/>
            <w:r w:rsidRPr="00D65306">
              <w:rPr>
                <w:lang w:val="pl-PL" w:eastAsia="pl-PL"/>
              </w:rPr>
              <w:t xml:space="preserve">) funkcja zmiany wartości okno/poziom </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Możliwość definiowania własnych ustawień wartości okno/poziom</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xml:space="preserve">- Dostosowanie ustawień okno/poziom na podstawie zaznaczonego obszaru </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Możliwość ręcznego wprowadzenia ustawień okno/poziom</w:t>
            </w:r>
          </w:p>
        </w:tc>
      </w:tr>
      <w:tr w:rsidR="00EC0A73" w:rsidRPr="008A12D2" w:rsidTr="00D83E75">
        <w:trPr>
          <w:trHeight w:val="510"/>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Powiększanie obrazu: płynne, powiększenie zaznaczonego obrazu, 1 : 1 (</w:t>
            </w:r>
            <w:proofErr w:type="spellStart"/>
            <w:r w:rsidRPr="00D65306">
              <w:rPr>
                <w:lang w:val="pl-PL" w:eastAsia="pl-PL"/>
              </w:rPr>
              <w:t>pixel-to-pixel</w:t>
            </w:r>
            <w:proofErr w:type="spellEnd"/>
            <w:r w:rsidRPr="00D65306">
              <w:rPr>
                <w:lang w:val="pl-PL" w:eastAsia="pl-PL"/>
              </w:rPr>
              <w:t>), dopasowanie obrazu do okna, rozmiar rzeczywisty</w:t>
            </w:r>
          </w:p>
        </w:tc>
      </w:tr>
      <w:tr w:rsidR="00EC0A73" w:rsidRPr="00640F81"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640F81" w:rsidRDefault="00EC0A73" w:rsidP="0035113C">
            <w:pPr>
              <w:pStyle w:val="Bezodstpw"/>
              <w:rPr>
                <w:lang w:eastAsia="pl-PL"/>
              </w:rPr>
            </w:pPr>
            <w:r w:rsidRPr="00640F81">
              <w:rPr>
                <w:lang w:eastAsia="pl-PL"/>
              </w:rPr>
              <w:t xml:space="preserve">- </w:t>
            </w:r>
            <w:proofErr w:type="spellStart"/>
            <w:r w:rsidRPr="00640F81">
              <w:rPr>
                <w:lang w:eastAsia="pl-PL"/>
              </w:rPr>
              <w:t>Przesuwanie</w:t>
            </w:r>
            <w:proofErr w:type="spellEnd"/>
            <w:r w:rsidRPr="00640F81">
              <w:rPr>
                <w:lang w:eastAsia="pl-PL"/>
              </w:rPr>
              <w:t xml:space="preserve"> </w:t>
            </w:r>
            <w:proofErr w:type="spellStart"/>
            <w:r w:rsidRPr="00640F81">
              <w:rPr>
                <w:lang w:eastAsia="pl-PL"/>
              </w:rPr>
              <w:t>obrazu</w:t>
            </w:r>
            <w:proofErr w:type="spellEnd"/>
            <w:r w:rsidRPr="00640F81">
              <w:rPr>
                <w:lang w:eastAsia="pl-PL"/>
              </w:rPr>
              <w:t xml:space="preserve"> </w:t>
            </w:r>
          </w:p>
        </w:tc>
      </w:tr>
      <w:tr w:rsidR="00EC0A73" w:rsidRPr="00640F81"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0C2C50" w:rsidRDefault="00EC0A73" w:rsidP="0035113C">
            <w:pPr>
              <w:pStyle w:val="Bezodstpw"/>
              <w:numPr>
                <w:ilvl w:val="0"/>
                <w:numId w:val="23"/>
              </w:numPr>
              <w:rPr>
                <w:lang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640F81" w:rsidRDefault="00EC0A73" w:rsidP="0035113C">
            <w:pPr>
              <w:pStyle w:val="Bezodstpw"/>
              <w:rPr>
                <w:lang w:eastAsia="pl-PL"/>
              </w:rPr>
            </w:pPr>
            <w:r w:rsidRPr="00640F81">
              <w:rPr>
                <w:lang w:eastAsia="pl-PL"/>
              </w:rPr>
              <w:t xml:space="preserve">- </w:t>
            </w:r>
            <w:proofErr w:type="spellStart"/>
            <w:r w:rsidRPr="00640F81">
              <w:rPr>
                <w:lang w:eastAsia="pl-PL"/>
              </w:rPr>
              <w:t>Przechodzenie</w:t>
            </w:r>
            <w:proofErr w:type="spellEnd"/>
            <w:r w:rsidRPr="00640F81">
              <w:rPr>
                <w:lang w:eastAsia="pl-PL"/>
              </w:rPr>
              <w:t xml:space="preserve"> </w:t>
            </w:r>
            <w:proofErr w:type="spellStart"/>
            <w:r w:rsidRPr="00640F81">
              <w:rPr>
                <w:lang w:eastAsia="pl-PL"/>
              </w:rPr>
              <w:t>pomiędzy</w:t>
            </w:r>
            <w:proofErr w:type="spellEnd"/>
            <w:r w:rsidRPr="00640F81">
              <w:rPr>
                <w:lang w:eastAsia="pl-PL"/>
              </w:rPr>
              <w:t xml:space="preserve"> </w:t>
            </w:r>
            <w:proofErr w:type="spellStart"/>
            <w:r w:rsidRPr="00640F81">
              <w:rPr>
                <w:lang w:eastAsia="pl-PL"/>
              </w:rPr>
              <w:t>obrazami</w:t>
            </w:r>
            <w:proofErr w:type="spellEnd"/>
            <w:r w:rsidRPr="00640F81">
              <w:rPr>
                <w:lang w:eastAsia="pl-PL"/>
              </w:rPr>
              <w:t xml:space="preserve"> </w:t>
            </w:r>
            <w:proofErr w:type="spellStart"/>
            <w:r w:rsidRPr="00640F81">
              <w:rPr>
                <w:lang w:eastAsia="pl-PL"/>
              </w:rPr>
              <w:t>serii</w:t>
            </w:r>
            <w:proofErr w:type="spellEnd"/>
            <w:r w:rsidRPr="00640F81">
              <w:rPr>
                <w:lang w:eastAsia="pl-PL"/>
              </w:rPr>
              <w:t xml:space="preserve"> </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0C2C50" w:rsidRDefault="00EC0A73" w:rsidP="0035113C">
            <w:pPr>
              <w:pStyle w:val="Bezodstpw"/>
              <w:numPr>
                <w:ilvl w:val="0"/>
                <w:numId w:val="23"/>
              </w:numPr>
              <w:rPr>
                <w:lang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xml:space="preserve">- Obrót obrazu: lewo 90°, prawo 90°, dowolny kąt </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xml:space="preserve">- Zmiana orientacji obrazu: lewo/prawo, góra/dół </w:t>
            </w:r>
          </w:p>
        </w:tc>
      </w:tr>
      <w:tr w:rsidR="00EC0A73" w:rsidRPr="00640F81"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640F81" w:rsidRDefault="00EC0A73" w:rsidP="0035113C">
            <w:pPr>
              <w:pStyle w:val="Bezodstpw"/>
              <w:rPr>
                <w:lang w:eastAsia="pl-PL"/>
              </w:rPr>
            </w:pPr>
            <w:r w:rsidRPr="00640F81">
              <w:rPr>
                <w:lang w:eastAsia="pl-PL"/>
              </w:rPr>
              <w:t xml:space="preserve">- </w:t>
            </w:r>
            <w:proofErr w:type="spellStart"/>
            <w:r w:rsidRPr="00640F81">
              <w:rPr>
                <w:lang w:eastAsia="pl-PL"/>
              </w:rPr>
              <w:t>Lupa</w:t>
            </w:r>
            <w:proofErr w:type="spellEnd"/>
            <w:r w:rsidRPr="00640F81">
              <w:rPr>
                <w:lang w:eastAsia="pl-PL"/>
              </w:rPr>
              <w:t xml:space="preserve"> </w:t>
            </w:r>
          </w:p>
        </w:tc>
      </w:tr>
      <w:tr w:rsidR="00EC0A73" w:rsidRPr="00640F81"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0C2C50" w:rsidRDefault="00EC0A73" w:rsidP="0035113C">
            <w:pPr>
              <w:pStyle w:val="Bezodstpw"/>
              <w:numPr>
                <w:ilvl w:val="0"/>
                <w:numId w:val="23"/>
              </w:numPr>
              <w:rPr>
                <w:lang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640F81" w:rsidRDefault="00EC0A73" w:rsidP="0035113C">
            <w:pPr>
              <w:pStyle w:val="Bezodstpw"/>
              <w:rPr>
                <w:lang w:eastAsia="pl-PL"/>
              </w:rPr>
            </w:pPr>
            <w:r w:rsidRPr="00640F81">
              <w:rPr>
                <w:lang w:eastAsia="pl-PL"/>
              </w:rPr>
              <w:t xml:space="preserve">- </w:t>
            </w:r>
            <w:proofErr w:type="spellStart"/>
            <w:r w:rsidRPr="00640F81">
              <w:rPr>
                <w:lang w:eastAsia="pl-PL"/>
              </w:rPr>
              <w:t>Odwracanie</w:t>
            </w:r>
            <w:proofErr w:type="spellEnd"/>
            <w:r w:rsidRPr="00640F81">
              <w:rPr>
                <w:lang w:eastAsia="pl-PL"/>
              </w:rPr>
              <w:t xml:space="preserve"> </w:t>
            </w:r>
            <w:proofErr w:type="spellStart"/>
            <w:r w:rsidRPr="00640F81">
              <w:rPr>
                <w:lang w:eastAsia="pl-PL"/>
              </w:rPr>
              <w:t>kolorów</w:t>
            </w:r>
            <w:proofErr w:type="spellEnd"/>
            <w:r w:rsidRPr="00640F81">
              <w:rPr>
                <w:lang w:eastAsia="pl-PL"/>
              </w:rPr>
              <w:t xml:space="preserve"> </w:t>
            </w:r>
          </w:p>
        </w:tc>
      </w:tr>
      <w:tr w:rsidR="00EC0A73" w:rsidRPr="00640F81"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0C2C50" w:rsidRDefault="00EC0A73" w:rsidP="0035113C">
            <w:pPr>
              <w:pStyle w:val="Bezodstpw"/>
              <w:numPr>
                <w:ilvl w:val="0"/>
                <w:numId w:val="23"/>
              </w:numPr>
              <w:rPr>
                <w:lang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640F81" w:rsidRDefault="00EC0A73" w:rsidP="0035113C">
            <w:pPr>
              <w:pStyle w:val="Bezodstpw"/>
              <w:rPr>
                <w:lang w:eastAsia="pl-PL"/>
              </w:rPr>
            </w:pPr>
            <w:r w:rsidRPr="00640F81">
              <w:rPr>
                <w:lang w:eastAsia="pl-PL"/>
              </w:rPr>
              <w:t xml:space="preserve">- </w:t>
            </w:r>
            <w:proofErr w:type="spellStart"/>
            <w:r w:rsidRPr="00640F81">
              <w:rPr>
                <w:lang w:eastAsia="pl-PL"/>
              </w:rPr>
              <w:t>Filtrowanie</w:t>
            </w:r>
            <w:proofErr w:type="spellEnd"/>
            <w:r w:rsidRPr="00640F81">
              <w:rPr>
                <w:lang w:eastAsia="pl-PL"/>
              </w:rPr>
              <w:t xml:space="preserve"> </w:t>
            </w:r>
            <w:proofErr w:type="spellStart"/>
            <w:r w:rsidRPr="00640F81">
              <w:rPr>
                <w:lang w:eastAsia="pl-PL"/>
              </w:rPr>
              <w:t>obrazu</w:t>
            </w:r>
            <w:proofErr w:type="spellEnd"/>
            <w:r w:rsidRPr="00640F81">
              <w:rPr>
                <w:lang w:eastAsia="pl-PL"/>
              </w:rPr>
              <w:t xml:space="preserve">: </w:t>
            </w:r>
            <w:proofErr w:type="spellStart"/>
            <w:r w:rsidRPr="00640F81">
              <w:rPr>
                <w:lang w:eastAsia="pl-PL"/>
              </w:rPr>
              <w:t>wyostrzanie</w:t>
            </w:r>
            <w:proofErr w:type="spellEnd"/>
            <w:r w:rsidRPr="00640F81">
              <w:rPr>
                <w:lang w:eastAsia="pl-PL"/>
              </w:rPr>
              <w:t xml:space="preserve">, </w:t>
            </w:r>
            <w:proofErr w:type="spellStart"/>
            <w:r w:rsidRPr="00640F81">
              <w:rPr>
                <w:lang w:eastAsia="pl-PL"/>
              </w:rPr>
              <w:t>wygładzanie</w:t>
            </w:r>
            <w:proofErr w:type="spellEnd"/>
          </w:p>
        </w:tc>
      </w:tr>
      <w:tr w:rsidR="00EC0A73" w:rsidRPr="00640F81"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0C2C50" w:rsidRDefault="00EC0A73" w:rsidP="0035113C">
            <w:pPr>
              <w:pStyle w:val="Bezodstpw"/>
              <w:numPr>
                <w:ilvl w:val="0"/>
                <w:numId w:val="23"/>
              </w:numPr>
              <w:rPr>
                <w:lang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640F81" w:rsidRDefault="00EC0A73" w:rsidP="0035113C">
            <w:pPr>
              <w:pStyle w:val="Bezodstpw"/>
              <w:rPr>
                <w:lang w:eastAsia="pl-PL"/>
              </w:rPr>
            </w:pPr>
            <w:r w:rsidRPr="00640F81">
              <w:rPr>
                <w:lang w:eastAsia="pl-PL"/>
              </w:rPr>
              <w:t xml:space="preserve">- </w:t>
            </w:r>
            <w:proofErr w:type="spellStart"/>
            <w:r w:rsidRPr="00640F81">
              <w:rPr>
                <w:lang w:eastAsia="pl-PL"/>
              </w:rPr>
              <w:t>Pomiar</w:t>
            </w:r>
            <w:proofErr w:type="spellEnd"/>
            <w:r w:rsidRPr="00640F81">
              <w:rPr>
                <w:lang w:eastAsia="pl-PL"/>
              </w:rPr>
              <w:t xml:space="preserve"> </w:t>
            </w:r>
            <w:proofErr w:type="spellStart"/>
            <w:r w:rsidRPr="00640F81">
              <w:rPr>
                <w:lang w:eastAsia="pl-PL"/>
              </w:rPr>
              <w:t>odległości</w:t>
            </w:r>
            <w:proofErr w:type="spellEnd"/>
            <w:r w:rsidRPr="00640F81">
              <w:rPr>
                <w:lang w:eastAsia="pl-PL"/>
              </w:rPr>
              <w:t xml:space="preserve"> </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0C2C50" w:rsidRDefault="00EC0A73" w:rsidP="0035113C">
            <w:pPr>
              <w:pStyle w:val="Bezodstpw"/>
              <w:numPr>
                <w:ilvl w:val="0"/>
                <w:numId w:val="23"/>
              </w:numPr>
              <w:rPr>
                <w:lang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xml:space="preserve">- Pomiar kąta pomiędzy dwiema prostymi, w tym </w:t>
            </w:r>
            <w:proofErr w:type="spellStart"/>
            <w:r w:rsidRPr="00D65306">
              <w:rPr>
                <w:lang w:val="pl-PL" w:eastAsia="pl-PL"/>
              </w:rPr>
              <w:t>Cobba</w:t>
            </w:r>
            <w:proofErr w:type="spellEnd"/>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xml:space="preserve">- Pomiar stosunku długości dwóch prostych </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xml:space="preserve">- Pomiar powierzchni: prostokąt, elipsa, wielokąt, dowolny kształt </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xml:space="preserve">- Funkcje analityczne w zaznaczonym obszarze: średnia gęstość, standardowe odchylenie, obwód, ilość pikseli </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xml:space="preserve">- Pomiar natężenia obrazu w punkcie </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xml:space="preserve">- Dodawanie adnotacji: strzałki i komentarze </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xml:space="preserve">- Możliwość przesuwania i zmiany położenia wykonanych pomiarów i adnotacji </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Możliwość wyświetlania/ukrycia informacji o pacjencie i badaniu</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Możliwość wyświetlenia/ukrycia adnotacji użytkownika</w:t>
            </w:r>
          </w:p>
        </w:tc>
      </w:tr>
      <w:tr w:rsidR="00EC0A73" w:rsidRPr="00640F81"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640F81" w:rsidRDefault="00EC0A73" w:rsidP="0035113C">
            <w:pPr>
              <w:pStyle w:val="Bezodstpw"/>
              <w:rPr>
                <w:lang w:eastAsia="pl-PL"/>
              </w:rPr>
            </w:pPr>
            <w:r w:rsidRPr="00640F81">
              <w:rPr>
                <w:lang w:eastAsia="pl-PL"/>
              </w:rPr>
              <w:t xml:space="preserve">- </w:t>
            </w:r>
            <w:proofErr w:type="spellStart"/>
            <w:r w:rsidRPr="00640F81">
              <w:rPr>
                <w:lang w:eastAsia="pl-PL"/>
              </w:rPr>
              <w:t>Kalibracja</w:t>
            </w:r>
            <w:proofErr w:type="spellEnd"/>
            <w:r w:rsidRPr="00640F81">
              <w:rPr>
                <w:lang w:eastAsia="pl-PL"/>
              </w:rPr>
              <w:t xml:space="preserve"> </w:t>
            </w:r>
            <w:proofErr w:type="spellStart"/>
            <w:r w:rsidRPr="00640F81">
              <w:rPr>
                <w:lang w:eastAsia="pl-PL"/>
              </w:rPr>
              <w:t>obrazu</w:t>
            </w:r>
            <w:proofErr w:type="spellEnd"/>
            <w:r w:rsidRPr="00640F81">
              <w:rPr>
                <w:lang w:eastAsia="pl-PL"/>
              </w:rPr>
              <w:t xml:space="preserve"> </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0C2C50" w:rsidRDefault="00EC0A73" w:rsidP="0035113C">
            <w:pPr>
              <w:pStyle w:val="Bezodstpw"/>
              <w:numPr>
                <w:ilvl w:val="0"/>
                <w:numId w:val="23"/>
              </w:numPr>
              <w:rPr>
                <w:lang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xml:space="preserve">- Funkcja notatnika - możliwość zapisania wykonanych pomiarów i adnotacji na serwerze PACS </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Odtwarzanie (animacja) serii obrazów w trybach: raz, pętla, wahadło</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Możliwość przejścia do poprzedniej/następnej serii podczas animacji</w:t>
            </w:r>
          </w:p>
        </w:tc>
      </w:tr>
      <w:tr w:rsidR="00EC0A73" w:rsidRPr="00640F81"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640F81" w:rsidRDefault="00EC0A73" w:rsidP="0035113C">
            <w:pPr>
              <w:pStyle w:val="Bezodstpw"/>
              <w:rPr>
                <w:lang w:eastAsia="pl-PL"/>
              </w:rPr>
            </w:pPr>
            <w:r w:rsidRPr="00640F81">
              <w:rPr>
                <w:lang w:eastAsia="pl-PL"/>
              </w:rPr>
              <w:t xml:space="preserve">- </w:t>
            </w:r>
            <w:proofErr w:type="spellStart"/>
            <w:r w:rsidRPr="00640F81">
              <w:rPr>
                <w:lang w:eastAsia="pl-PL"/>
              </w:rPr>
              <w:t>Możliwość</w:t>
            </w:r>
            <w:proofErr w:type="spellEnd"/>
            <w:r w:rsidRPr="00640F81">
              <w:rPr>
                <w:lang w:eastAsia="pl-PL"/>
              </w:rPr>
              <w:t xml:space="preserve"> </w:t>
            </w:r>
            <w:proofErr w:type="spellStart"/>
            <w:r w:rsidRPr="00640F81">
              <w:rPr>
                <w:lang w:eastAsia="pl-PL"/>
              </w:rPr>
              <w:t>zmiany</w:t>
            </w:r>
            <w:proofErr w:type="spellEnd"/>
            <w:r w:rsidRPr="00640F81">
              <w:rPr>
                <w:lang w:eastAsia="pl-PL"/>
              </w:rPr>
              <w:t xml:space="preserve"> </w:t>
            </w:r>
            <w:proofErr w:type="spellStart"/>
            <w:r w:rsidRPr="00640F81">
              <w:rPr>
                <w:lang w:eastAsia="pl-PL"/>
              </w:rPr>
              <w:t>kierunku</w:t>
            </w:r>
            <w:proofErr w:type="spellEnd"/>
            <w:r w:rsidRPr="00640F81">
              <w:rPr>
                <w:lang w:eastAsia="pl-PL"/>
              </w:rPr>
              <w:t xml:space="preserve"> </w:t>
            </w:r>
            <w:proofErr w:type="spellStart"/>
            <w:r w:rsidRPr="00640F81">
              <w:rPr>
                <w:lang w:eastAsia="pl-PL"/>
              </w:rPr>
              <w:t>animacji</w:t>
            </w:r>
            <w:proofErr w:type="spellEnd"/>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0C2C50" w:rsidRDefault="00EC0A73" w:rsidP="0035113C">
            <w:pPr>
              <w:pStyle w:val="Bezodstpw"/>
              <w:numPr>
                <w:ilvl w:val="0"/>
                <w:numId w:val="23"/>
              </w:numPr>
              <w:rPr>
                <w:lang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xml:space="preserve">- Prezentacja informacji o badaniu na obrazie </w:t>
            </w:r>
          </w:p>
        </w:tc>
      </w:tr>
      <w:tr w:rsidR="00EC0A73" w:rsidRPr="00640F81"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640F81" w:rsidRDefault="00EC0A73" w:rsidP="0035113C">
            <w:pPr>
              <w:pStyle w:val="Bezodstpw"/>
              <w:rPr>
                <w:lang w:eastAsia="pl-PL"/>
              </w:rPr>
            </w:pPr>
            <w:r w:rsidRPr="00640F81">
              <w:rPr>
                <w:lang w:eastAsia="pl-PL"/>
              </w:rPr>
              <w:t xml:space="preserve">- </w:t>
            </w:r>
            <w:proofErr w:type="spellStart"/>
            <w:r w:rsidRPr="00640F81">
              <w:rPr>
                <w:lang w:eastAsia="pl-PL"/>
              </w:rPr>
              <w:t>Synchronizacja</w:t>
            </w:r>
            <w:proofErr w:type="spellEnd"/>
            <w:r w:rsidRPr="00640F81">
              <w:rPr>
                <w:lang w:eastAsia="pl-PL"/>
              </w:rPr>
              <w:t xml:space="preserve"> </w:t>
            </w:r>
            <w:proofErr w:type="spellStart"/>
            <w:r w:rsidRPr="00640F81">
              <w:rPr>
                <w:lang w:eastAsia="pl-PL"/>
              </w:rPr>
              <w:t>obrazów</w:t>
            </w:r>
            <w:proofErr w:type="spellEnd"/>
            <w:r w:rsidRPr="00640F81">
              <w:rPr>
                <w:lang w:eastAsia="pl-PL"/>
              </w:rPr>
              <w:t xml:space="preserve"> w </w:t>
            </w:r>
            <w:proofErr w:type="spellStart"/>
            <w:r w:rsidRPr="00640F81">
              <w:rPr>
                <w:lang w:eastAsia="pl-PL"/>
              </w:rPr>
              <w:t>seriach</w:t>
            </w:r>
            <w:proofErr w:type="spellEnd"/>
          </w:p>
        </w:tc>
      </w:tr>
      <w:tr w:rsidR="00EC0A73" w:rsidRPr="00640F81"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0C2C50" w:rsidRDefault="00EC0A73" w:rsidP="0035113C">
            <w:pPr>
              <w:pStyle w:val="Bezodstpw"/>
              <w:numPr>
                <w:ilvl w:val="0"/>
                <w:numId w:val="23"/>
              </w:numPr>
              <w:rPr>
                <w:lang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640F81" w:rsidRDefault="00EC0A73" w:rsidP="0035113C">
            <w:pPr>
              <w:pStyle w:val="Bezodstpw"/>
              <w:rPr>
                <w:lang w:eastAsia="pl-PL"/>
              </w:rPr>
            </w:pPr>
            <w:r w:rsidRPr="00640F81">
              <w:rPr>
                <w:lang w:eastAsia="pl-PL"/>
              </w:rPr>
              <w:t xml:space="preserve">- </w:t>
            </w:r>
            <w:proofErr w:type="spellStart"/>
            <w:r w:rsidRPr="00640F81">
              <w:rPr>
                <w:lang w:eastAsia="pl-PL"/>
              </w:rPr>
              <w:t>Obsługa</w:t>
            </w:r>
            <w:proofErr w:type="spellEnd"/>
            <w:r w:rsidRPr="00640F81">
              <w:rPr>
                <w:lang w:eastAsia="pl-PL"/>
              </w:rPr>
              <w:t xml:space="preserve"> </w:t>
            </w:r>
            <w:proofErr w:type="spellStart"/>
            <w:r w:rsidRPr="00640F81">
              <w:rPr>
                <w:lang w:eastAsia="pl-PL"/>
              </w:rPr>
              <w:t>wielu</w:t>
            </w:r>
            <w:proofErr w:type="spellEnd"/>
            <w:r w:rsidRPr="00640F81">
              <w:rPr>
                <w:lang w:eastAsia="pl-PL"/>
              </w:rPr>
              <w:t xml:space="preserve"> </w:t>
            </w:r>
            <w:proofErr w:type="spellStart"/>
            <w:r w:rsidRPr="00640F81">
              <w:rPr>
                <w:lang w:eastAsia="pl-PL"/>
              </w:rPr>
              <w:t>monitorów</w:t>
            </w:r>
            <w:proofErr w:type="spellEnd"/>
          </w:p>
        </w:tc>
      </w:tr>
      <w:tr w:rsidR="00EC0A73" w:rsidRPr="00640F81"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0C2C50" w:rsidRDefault="00EC0A73" w:rsidP="0035113C">
            <w:pPr>
              <w:pStyle w:val="Bezodstpw"/>
              <w:numPr>
                <w:ilvl w:val="0"/>
                <w:numId w:val="23"/>
              </w:numPr>
              <w:rPr>
                <w:lang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640F81" w:rsidRDefault="00EC0A73" w:rsidP="0035113C">
            <w:pPr>
              <w:pStyle w:val="Bezodstpw"/>
              <w:rPr>
                <w:lang w:eastAsia="pl-PL"/>
              </w:rPr>
            </w:pPr>
            <w:r w:rsidRPr="00640F81">
              <w:rPr>
                <w:lang w:eastAsia="pl-PL"/>
              </w:rPr>
              <w:t xml:space="preserve">- </w:t>
            </w:r>
            <w:proofErr w:type="spellStart"/>
            <w:r w:rsidRPr="00640F81">
              <w:rPr>
                <w:lang w:eastAsia="pl-PL"/>
              </w:rPr>
              <w:t>Konfigurowalne</w:t>
            </w:r>
            <w:proofErr w:type="spellEnd"/>
            <w:r w:rsidRPr="00640F81">
              <w:rPr>
                <w:lang w:eastAsia="pl-PL"/>
              </w:rPr>
              <w:t xml:space="preserve"> </w:t>
            </w:r>
            <w:proofErr w:type="spellStart"/>
            <w:r w:rsidRPr="00640F81">
              <w:rPr>
                <w:lang w:eastAsia="pl-PL"/>
              </w:rPr>
              <w:t>podręczne</w:t>
            </w:r>
            <w:proofErr w:type="spellEnd"/>
            <w:r w:rsidRPr="00640F81">
              <w:rPr>
                <w:lang w:eastAsia="pl-PL"/>
              </w:rPr>
              <w:t xml:space="preserve"> menu</w:t>
            </w:r>
          </w:p>
        </w:tc>
      </w:tr>
      <w:tr w:rsidR="00EC0A73" w:rsidRPr="00640F81"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0C2C50" w:rsidRDefault="00EC0A73" w:rsidP="0035113C">
            <w:pPr>
              <w:pStyle w:val="Bezodstpw"/>
              <w:numPr>
                <w:ilvl w:val="0"/>
                <w:numId w:val="23"/>
              </w:numPr>
              <w:rPr>
                <w:lang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640F81" w:rsidRDefault="00EC0A73" w:rsidP="0035113C">
            <w:pPr>
              <w:pStyle w:val="Bezodstpw"/>
              <w:rPr>
                <w:lang w:eastAsia="pl-PL"/>
              </w:rPr>
            </w:pPr>
            <w:r w:rsidRPr="00640F81">
              <w:rPr>
                <w:lang w:eastAsia="pl-PL"/>
              </w:rPr>
              <w:t xml:space="preserve">- </w:t>
            </w:r>
            <w:proofErr w:type="spellStart"/>
            <w:r w:rsidRPr="00640F81">
              <w:rPr>
                <w:lang w:eastAsia="pl-PL"/>
              </w:rPr>
              <w:t>Podgląd</w:t>
            </w:r>
            <w:proofErr w:type="spellEnd"/>
            <w:r w:rsidRPr="00640F81">
              <w:rPr>
                <w:lang w:eastAsia="pl-PL"/>
              </w:rPr>
              <w:t xml:space="preserve"> </w:t>
            </w:r>
            <w:proofErr w:type="spellStart"/>
            <w:r w:rsidRPr="00640F81">
              <w:rPr>
                <w:lang w:eastAsia="pl-PL"/>
              </w:rPr>
              <w:t>nagłówka</w:t>
            </w:r>
            <w:proofErr w:type="spellEnd"/>
            <w:r w:rsidRPr="00640F81">
              <w:rPr>
                <w:lang w:eastAsia="pl-PL"/>
              </w:rPr>
              <w:t xml:space="preserve"> DICOM </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0C2C50" w:rsidRDefault="00EC0A73" w:rsidP="0035113C">
            <w:pPr>
              <w:pStyle w:val="Bezodstpw"/>
              <w:numPr>
                <w:ilvl w:val="0"/>
                <w:numId w:val="23"/>
              </w:numPr>
              <w:rPr>
                <w:lang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xml:space="preserve">- Podgląd krzywej EKG dla obrazów angiograficznych </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Pomoc do programu w języku polskim</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 xml:space="preserve">Użycie przeglądarki obrazów diagnostycznych nie wymaga wcześniejszego jej instalowania na stacji.  </w:t>
            </w:r>
          </w:p>
        </w:tc>
      </w:tr>
      <w:tr w:rsidR="00EC0A73" w:rsidRPr="00640F81" w:rsidTr="00D83E75">
        <w:trPr>
          <w:trHeight w:val="255"/>
        </w:trPr>
        <w:tc>
          <w:tcPr>
            <w:tcW w:w="1010" w:type="dxa"/>
            <w:tcBorders>
              <w:top w:val="nil"/>
              <w:left w:val="single" w:sz="4" w:space="0" w:color="auto"/>
              <w:bottom w:val="nil"/>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nil"/>
              <w:right w:val="single" w:sz="4" w:space="0" w:color="auto"/>
            </w:tcBorders>
            <w:shd w:val="clear" w:color="auto" w:fill="auto"/>
          </w:tcPr>
          <w:p w:rsidR="00EC0A73" w:rsidRPr="00640F81" w:rsidRDefault="00EC0A73" w:rsidP="0035113C">
            <w:pPr>
              <w:pStyle w:val="Bezodstpw"/>
              <w:rPr>
                <w:lang w:eastAsia="pl-PL"/>
              </w:rPr>
            </w:pPr>
            <w:r w:rsidRPr="00D65306">
              <w:rPr>
                <w:lang w:val="pl-PL" w:eastAsia="pl-PL"/>
              </w:rPr>
              <w:t xml:space="preserve">Przeglądarka działa poprawnie niezależnie od systemu operacyjnego min. </w:t>
            </w:r>
            <w:r w:rsidRPr="00640F81">
              <w:rPr>
                <w:lang w:eastAsia="pl-PL"/>
              </w:rPr>
              <w:t>Windows/Linux/MAC OS.</w:t>
            </w:r>
          </w:p>
        </w:tc>
      </w:tr>
      <w:tr w:rsidR="00EC0A73" w:rsidRPr="008A12D2" w:rsidTr="00D83E75">
        <w:trPr>
          <w:trHeight w:val="270"/>
        </w:trPr>
        <w:tc>
          <w:tcPr>
            <w:tcW w:w="9231" w:type="dxa"/>
            <w:gridSpan w:val="2"/>
            <w:tcBorders>
              <w:top w:val="single" w:sz="8" w:space="0" w:color="auto"/>
              <w:left w:val="single" w:sz="8" w:space="0" w:color="auto"/>
              <w:bottom w:val="single" w:sz="8" w:space="0" w:color="auto"/>
              <w:right w:val="single" w:sz="4" w:space="0" w:color="auto"/>
            </w:tcBorders>
            <w:shd w:val="clear" w:color="000000" w:fill="B8CCE4"/>
          </w:tcPr>
          <w:p w:rsidR="00EC0A73" w:rsidRPr="00D65306" w:rsidRDefault="00EC0A73" w:rsidP="00EC0A73">
            <w:pPr>
              <w:pStyle w:val="Bezodstpw"/>
              <w:numPr>
                <w:ilvl w:val="0"/>
                <w:numId w:val="23"/>
              </w:numPr>
              <w:ind w:left="1081" w:hanging="655"/>
              <w:rPr>
                <w:b/>
                <w:bCs/>
                <w:lang w:val="pl-PL" w:eastAsia="pl-PL"/>
              </w:rPr>
            </w:pPr>
            <w:r w:rsidRPr="00D65306">
              <w:rPr>
                <w:b/>
                <w:bCs/>
                <w:lang w:val="pl-PL" w:eastAsia="pl-PL"/>
              </w:rPr>
              <w:t>ELEKTRONCZNY REKORD MEDYCZNY I WSPOMAGANIE DYDAKTYKI</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000000" w:fill="C0C0C0"/>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000000" w:fill="C0C0C0"/>
          </w:tcPr>
          <w:p w:rsidR="00EC0A73" w:rsidRPr="00D65306" w:rsidRDefault="00EC0A73" w:rsidP="0035113C">
            <w:pPr>
              <w:pStyle w:val="Bezodstpw"/>
              <w:rPr>
                <w:b/>
                <w:bCs/>
                <w:lang w:val="pl-PL" w:eastAsia="pl-PL"/>
              </w:rPr>
            </w:pPr>
            <w:r w:rsidRPr="00D65306">
              <w:rPr>
                <w:b/>
                <w:bCs/>
                <w:lang w:val="pl-PL" w:eastAsia="pl-PL"/>
              </w:rPr>
              <w:t xml:space="preserve">ELEKTRONICZNY REKORD MEDYCZNY PACJENTA </w:t>
            </w:r>
            <w:r w:rsidRPr="00FB20E4">
              <w:rPr>
                <w:b/>
                <w:bCs/>
                <w:lang w:val="pl-PL" w:eastAsia="pl-PL"/>
              </w:rPr>
              <w:t>WETERYNARYJNEGO</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korzystania z głównego rejestru pacjentów.</w:t>
            </w:r>
          </w:p>
        </w:tc>
      </w:tr>
      <w:tr w:rsidR="00EC0A73" w:rsidRPr="008A12D2" w:rsidTr="00D83E75">
        <w:trPr>
          <w:trHeight w:val="510"/>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dostępu do wszystkich wyników pacjentów zgromadzonych w całym zintegrowanym systemie. Możliwość gromadzenia wyników badań laboratoryjnych po zintegrowaniu Systemu ze specjalizowanym modułem diagnostycznym.</w:t>
            </w:r>
          </w:p>
        </w:tc>
      </w:tr>
      <w:tr w:rsidR="00EC0A73" w:rsidRPr="008A12D2" w:rsidTr="00D83E75">
        <w:trPr>
          <w:trHeight w:val="1020"/>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Prezentacja wyników badań w rozbiciu na:</w:t>
            </w:r>
            <w:r w:rsidRPr="00D65306">
              <w:rPr>
                <w:lang w:val="pl-PL" w:eastAsia="pl-PL"/>
              </w:rPr>
              <w:br/>
              <w:t>Wyniki liczbowe (np. z laboratorium po zintegrowaniu ze specjalizowanym modułem) wraz z informacją o normach oraz możliwością wykonania wykresu prezentującego zmianę wyników w czasie na potrzeby ułatwienia analizowania trendów zmian poszczególnych wyników pacjenta.</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Wyniki opisowe wraz z wynikami obrazowymi w przypadku połączenia z archiwum obrazów medycznych klasy PACS.</w:t>
            </w:r>
          </w:p>
        </w:tc>
      </w:tr>
      <w:tr w:rsidR="00EC0A73" w:rsidRPr="00640F81" w:rsidTr="00D83E75">
        <w:trPr>
          <w:trHeight w:val="510"/>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640F81" w:rsidRDefault="00EC0A73" w:rsidP="0035113C">
            <w:pPr>
              <w:pStyle w:val="Bezodstpw"/>
              <w:rPr>
                <w:lang w:eastAsia="pl-PL"/>
              </w:rPr>
            </w:pPr>
            <w:r w:rsidRPr="00D65306">
              <w:rPr>
                <w:lang w:val="pl-PL" w:eastAsia="pl-PL"/>
              </w:rPr>
              <w:t xml:space="preserve">W przypadku gdy uruchomiony jest moduł PACS  dostęp do obrazów ze zwykłych stacji roboczych za pomocą wbudowanej w moduł przeglądarki obrazów radiologicznych. </w:t>
            </w:r>
            <w:proofErr w:type="spellStart"/>
            <w:r w:rsidRPr="00640F81">
              <w:rPr>
                <w:lang w:eastAsia="pl-PL"/>
              </w:rPr>
              <w:t>Dostęp</w:t>
            </w:r>
            <w:proofErr w:type="spellEnd"/>
            <w:r w:rsidRPr="00640F81">
              <w:rPr>
                <w:lang w:eastAsia="pl-PL"/>
              </w:rPr>
              <w:t xml:space="preserve"> do </w:t>
            </w:r>
            <w:proofErr w:type="spellStart"/>
            <w:r w:rsidRPr="00640F81">
              <w:rPr>
                <w:lang w:eastAsia="pl-PL"/>
              </w:rPr>
              <w:t>obrazów</w:t>
            </w:r>
            <w:proofErr w:type="spellEnd"/>
            <w:r w:rsidRPr="00640F81">
              <w:rPr>
                <w:lang w:eastAsia="pl-PL"/>
              </w:rPr>
              <w:t xml:space="preserve"> </w:t>
            </w:r>
            <w:proofErr w:type="spellStart"/>
            <w:r w:rsidRPr="00640F81">
              <w:rPr>
                <w:lang w:eastAsia="pl-PL"/>
              </w:rPr>
              <w:t>limitowany</w:t>
            </w:r>
            <w:proofErr w:type="spellEnd"/>
            <w:r w:rsidRPr="00640F81">
              <w:rPr>
                <w:lang w:eastAsia="pl-PL"/>
              </w:rPr>
              <w:t xml:space="preserve"> jest </w:t>
            </w:r>
            <w:proofErr w:type="spellStart"/>
            <w:r w:rsidRPr="00640F81">
              <w:rPr>
                <w:lang w:eastAsia="pl-PL"/>
              </w:rPr>
              <w:t>przez</w:t>
            </w:r>
            <w:proofErr w:type="spellEnd"/>
            <w:r w:rsidRPr="00640F81">
              <w:rPr>
                <w:lang w:eastAsia="pl-PL"/>
              </w:rPr>
              <w:t xml:space="preserve"> system </w:t>
            </w:r>
            <w:proofErr w:type="spellStart"/>
            <w:r w:rsidRPr="00640F81">
              <w:rPr>
                <w:lang w:eastAsia="pl-PL"/>
              </w:rPr>
              <w:t>uprawnień</w:t>
            </w:r>
            <w:proofErr w:type="spellEnd"/>
            <w:r w:rsidRPr="00640F81">
              <w:rPr>
                <w:lang w:eastAsia="pl-PL"/>
              </w:rPr>
              <w:t xml:space="preserve"> (</w:t>
            </w:r>
            <w:proofErr w:type="spellStart"/>
            <w:r w:rsidRPr="00640F81">
              <w:rPr>
                <w:lang w:eastAsia="pl-PL"/>
              </w:rPr>
              <w:t>użytkowników</w:t>
            </w:r>
            <w:proofErr w:type="spellEnd"/>
            <w:r w:rsidRPr="00640F81">
              <w:rPr>
                <w:lang w:eastAsia="pl-PL"/>
              </w:rPr>
              <w:t>).</w:t>
            </w:r>
          </w:p>
        </w:tc>
      </w:tr>
      <w:tr w:rsidR="00EC0A73" w:rsidRPr="008A12D2" w:rsidTr="00D83E75">
        <w:trPr>
          <w:trHeight w:val="2295"/>
        </w:trPr>
        <w:tc>
          <w:tcPr>
            <w:tcW w:w="1010" w:type="dxa"/>
            <w:tcBorders>
              <w:top w:val="nil"/>
              <w:left w:val="single" w:sz="4" w:space="0" w:color="auto"/>
              <w:bottom w:val="single" w:sz="4" w:space="0" w:color="auto"/>
              <w:right w:val="single" w:sz="4" w:space="0" w:color="auto"/>
            </w:tcBorders>
            <w:shd w:val="clear" w:color="auto" w:fill="auto"/>
          </w:tcPr>
          <w:p w:rsidR="00EC0A73" w:rsidRPr="000C2C50" w:rsidRDefault="00EC0A73" w:rsidP="0035113C">
            <w:pPr>
              <w:pStyle w:val="Bezodstpw"/>
              <w:numPr>
                <w:ilvl w:val="0"/>
                <w:numId w:val="23"/>
              </w:numPr>
              <w:rPr>
                <w:lang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Wbudowanie w system przeglądanie cyfrowych obrazów z możliwością realizacji następujących funkcji:</w:t>
            </w:r>
            <w:r w:rsidRPr="00D65306">
              <w:rPr>
                <w:lang w:val="pl-PL" w:eastAsia="pl-PL"/>
              </w:rPr>
              <w:br/>
              <w:t>-powiększyć i pomniejszyć,</w:t>
            </w:r>
            <w:r w:rsidRPr="00D65306">
              <w:rPr>
                <w:lang w:val="pl-PL" w:eastAsia="pl-PL"/>
              </w:rPr>
              <w:br/>
              <w:t>-dopasować pionowo i poziomo,</w:t>
            </w:r>
            <w:r w:rsidRPr="00D65306">
              <w:rPr>
                <w:lang w:val="pl-PL" w:eastAsia="pl-PL"/>
              </w:rPr>
              <w:br/>
              <w:t>-obrócić,</w:t>
            </w:r>
            <w:r w:rsidRPr="00D65306">
              <w:rPr>
                <w:lang w:val="pl-PL" w:eastAsia="pl-PL"/>
              </w:rPr>
              <w:br/>
              <w:t>-pokazać w oryginalnym rozmiarze,</w:t>
            </w:r>
            <w:r w:rsidRPr="00D65306">
              <w:rPr>
                <w:lang w:val="pl-PL" w:eastAsia="pl-PL"/>
              </w:rPr>
              <w:br/>
              <w:t>-uzyskać jego lustrzane odbicie,</w:t>
            </w:r>
            <w:r w:rsidRPr="00D65306">
              <w:rPr>
                <w:lang w:val="pl-PL" w:eastAsia="pl-PL"/>
              </w:rPr>
              <w:br/>
              <w:t>-obejrzeć obraz w jednym ze zdefiniowanych okien przeglądowych (</w:t>
            </w:r>
            <w:proofErr w:type="spellStart"/>
            <w:r w:rsidRPr="00D65306">
              <w:rPr>
                <w:lang w:val="pl-PL" w:eastAsia="pl-PL"/>
              </w:rPr>
              <w:t>leveling</w:t>
            </w:r>
            <w:proofErr w:type="spellEnd"/>
            <w:r w:rsidRPr="00D65306">
              <w:rPr>
                <w:lang w:val="pl-PL" w:eastAsia="pl-PL"/>
              </w:rPr>
              <w:t>) dedykowanych dla tomografii, angiografii lub ustawić własne okno przeglądowe (system z obrazu jakości diagnostycznej zapisanego w 12 bitach odcieni szarości przesyła reprezentację 8 Bitów w celu uwypuklenia wybranych tkanek).</w:t>
            </w:r>
          </w:p>
        </w:tc>
      </w:tr>
      <w:tr w:rsidR="00EC0A73" w:rsidRPr="008A12D2" w:rsidTr="00D83E75">
        <w:trPr>
          <w:trHeight w:val="836"/>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przeglądu oraz obróbki wizualnej wyników obrazowych pacjenta w formacie DICOM poprzez przeglądarkę obrazów uruchamianą przez WWW zapewniająca:</w:t>
            </w:r>
            <w:r w:rsidRPr="00D65306">
              <w:rPr>
                <w:lang w:val="pl-PL" w:eastAsia="pl-PL"/>
              </w:rPr>
              <w:br/>
              <w:t xml:space="preserve"> Wyświetlanie miniaturek obrazów.</w:t>
            </w:r>
            <w:r w:rsidRPr="00D65306">
              <w:rPr>
                <w:lang w:val="pl-PL" w:eastAsia="pl-PL"/>
              </w:rPr>
              <w:br/>
              <w:t xml:space="preserve"> Wyświetlanie zdjęć po kliknięciu na miniaturę obrazu (1x1, 2x1, 1x2, 2x2, 2x4, 4x2, 4x4, 4x8, 8x4). </w:t>
            </w:r>
            <w:r w:rsidRPr="00D65306">
              <w:rPr>
                <w:lang w:val="pl-PL" w:eastAsia="pl-PL"/>
              </w:rPr>
              <w:br/>
              <w:t xml:space="preserve"> Możliwość wyświetlania kilku zdjęć na ekranie.</w:t>
            </w:r>
            <w:r w:rsidRPr="00D65306">
              <w:rPr>
                <w:lang w:val="pl-PL" w:eastAsia="pl-PL"/>
              </w:rPr>
              <w:br/>
              <w:t xml:space="preserve"> Możliwość otwarcia kilku serii badań.</w:t>
            </w:r>
            <w:r w:rsidRPr="00D65306">
              <w:rPr>
                <w:lang w:val="pl-PL" w:eastAsia="pl-PL"/>
              </w:rPr>
              <w:br/>
              <w:t xml:space="preserve"> Pomiar odległości.</w:t>
            </w:r>
            <w:r w:rsidRPr="00D65306">
              <w:rPr>
                <w:lang w:val="pl-PL" w:eastAsia="pl-PL"/>
              </w:rPr>
              <w:br/>
              <w:t xml:space="preserve"> Pomiar kąta.</w:t>
            </w:r>
            <w:r w:rsidRPr="00D65306">
              <w:rPr>
                <w:lang w:val="pl-PL" w:eastAsia="pl-PL"/>
              </w:rPr>
              <w:br/>
              <w:t xml:space="preserve"> Powiększanie obrazu</w:t>
            </w:r>
            <w:r w:rsidRPr="00D65306">
              <w:rPr>
                <w:lang w:val="pl-PL" w:eastAsia="pl-PL"/>
              </w:rPr>
              <w:br/>
              <w:t xml:space="preserve"> Zmiana kontrastu obrazu.</w:t>
            </w:r>
            <w:r w:rsidRPr="00D65306">
              <w:rPr>
                <w:lang w:val="pl-PL" w:eastAsia="pl-PL"/>
              </w:rPr>
              <w:br/>
              <w:t xml:space="preserve"> Zmiana jasności obrazu.</w:t>
            </w:r>
            <w:r w:rsidRPr="00D65306">
              <w:rPr>
                <w:lang w:val="pl-PL" w:eastAsia="pl-PL"/>
              </w:rPr>
              <w:br/>
              <w:t xml:space="preserve"> Pomiar pola.</w:t>
            </w:r>
            <w:r w:rsidRPr="00D65306">
              <w:rPr>
                <w:lang w:val="pl-PL" w:eastAsia="pl-PL"/>
              </w:rPr>
              <w:br/>
              <w:t xml:space="preserve"> Przewijanie.</w:t>
            </w:r>
            <w:r w:rsidRPr="00D65306">
              <w:rPr>
                <w:lang w:val="pl-PL" w:eastAsia="pl-PL"/>
              </w:rPr>
              <w:br/>
              <w:t xml:space="preserve"> Przesuwanie.</w:t>
            </w:r>
            <w:r w:rsidRPr="00D65306">
              <w:rPr>
                <w:lang w:val="pl-PL" w:eastAsia="pl-PL"/>
              </w:rPr>
              <w:br/>
              <w:t xml:space="preserve"> Obracanie.</w:t>
            </w:r>
            <w:r w:rsidRPr="00D65306">
              <w:rPr>
                <w:lang w:val="pl-PL" w:eastAsia="pl-PL"/>
              </w:rPr>
              <w:br/>
              <w:t xml:space="preserve"> Odwracanie kolorów.</w:t>
            </w:r>
            <w:r w:rsidRPr="00D65306">
              <w:rPr>
                <w:lang w:val="pl-PL" w:eastAsia="pl-PL"/>
              </w:rPr>
              <w:br/>
              <w:t xml:space="preserve"> Lupa.</w:t>
            </w:r>
            <w:r w:rsidRPr="00D65306">
              <w:rPr>
                <w:lang w:val="pl-PL" w:eastAsia="pl-PL"/>
              </w:rPr>
              <w:br/>
              <w:t xml:space="preserve"> Odtwarzanie serii.</w:t>
            </w:r>
            <w:r w:rsidRPr="00D65306">
              <w:rPr>
                <w:lang w:val="pl-PL" w:eastAsia="pl-PL"/>
              </w:rPr>
              <w:br/>
              <w:t xml:space="preserve"> Podgląd nagłówka DICOM.</w:t>
            </w:r>
            <w:r w:rsidRPr="00D65306">
              <w:rPr>
                <w:lang w:val="pl-PL" w:eastAsia="pl-PL"/>
              </w:rPr>
              <w:br/>
              <w:t xml:space="preserve"> Eksport obrazów do formatów: AVI, BMP, DCM, JPG, PNG, TIFF.</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 xml:space="preserve">System dla zdjęć diagnostycznych w kolorze wykonuje  kolorowe miniatury oraz zdjęcia referencyjne.  </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 xml:space="preserve">Użycie wbudowanej przeglądarki obrazów diagnostycznych nie wymaga wcześniejszego jej instalowania na stacji.  </w:t>
            </w:r>
          </w:p>
        </w:tc>
      </w:tr>
      <w:tr w:rsidR="00EC0A73" w:rsidRPr="00640F81" w:rsidTr="00D83E75">
        <w:trPr>
          <w:trHeight w:val="510"/>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640F81" w:rsidRDefault="00EC0A73" w:rsidP="0035113C">
            <w:pPr>
              <w:pStyle w:val="Bezodstpw"/>
              <w:rPr>
                <w:lang w:eastAsia="pl-PL"/>
              </w:rPr>
            </w:pPr>
            <w:r w:rsidRPr="00D65306">
              <w:rPr>
                <w:lang w:val="pl-PL" w:eastAsia="pl-PL"/>
              </w:rPr>
              <w:t xml:space="preserve">Wbudowana w moduł przeglądarka diagnostyczna działa poprawnie niezależnie od systemu operacyjnego min. </w:t>
            </w:r>
            <w:r w:rsidRPr="00640F81">
              <w:rPr>
                <w:lang w:eastAsia="pl-PL"/>
              </w:rPr>
              <w:t>Windows/Linux/MAC OSX.</w:t>
            </w:r>
          </w:p>
        </w:tc>
      </w:tr>
      <w:tr w:rsidR="00EC0A73" w:rsidRPr="008A12D2" w:rsidTr="00D83E75">
        <w:trPr>
          <w:trHeight w:val="510"/>
        </w:trPr>
        <w:tc>
          <w:tcPr>
            <w:tcW w:w="1010" w:type="dxa"/>
            <w:tcBorders>
              <w:top w:val="nil"/>
              <w:left w:val="single" w:sz="4" w:space="0" w:color="auto"/>
              <w:bottom w:val="single" w:sz="4" w:space="0" w:color="auto"/>
              <w:right w:val="single" w:sz="4" w:space="0" w:color="auto"/>
            </w:tcBorders>
            <w:shd w:val="clear" w:color="auto" w:fill="auto"/>
          </w:tcPr>
          <w:p w:rsidR="00EC0A73" w:rsidRPr="000C2C50" w:rsidRDefault="00EC0A73" w:rsidP="0035113C">
            <w:pPr>
              <w:pStyle w:val="Bezodstpw"/>
              <w:numPr>
                <w:ilvl w:val="0"/>
                <w:numId w:val="23"/>
              </w:numPr>
              <w:rPr>
                <w:lang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Ustrukturyzowane wyniki opisowe bazujące na danych wprowadzonych na ustrukturyzowanych szablonach formularzach, które administrator systemu może modyfikować oraz tworzyć nowe.</w:t>
            </w:r>
          </w:p>
        </w:tc>
      </w:tr>
      <w:tr w:rsidR="00EC0A73" w:rsidRPr="008A12D2" w:rsidTr="00D83E75">
        <w:trPr>
          <w:trHeight w:val="510"/>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Zaawansowana funkcja wyszukiwania i scalania powielonych rekordów medycznych pacjenta z zachowaniem niezbędnej historii zmian.</w:t>
            </w:r>
          </w:p>
        </w:tc>
      </w:tr>
      <w:tr w:rsidR="00EC0A73" w:rsidRPr="00640F81" w:rsidTr="00D83E75">
        <w:trPr>
          <w:trHeight w:val="255"/>
        </w:trPr>
        <w:tc>
          <w:tcPr>
            <w:tcW w:w="1010" w:type="dxa"/>
            <w:tcBorders>
              <w:top w:val="nil"/>
              <w:left w:val="single" w:sz="4" w:space="0" w:color="auto"/>
              <w:bottom w:val="single" w:sz="4" w:space="0" w:color="auto"/>
              <w:right w:val="single" w:sz="4" w:space="0" w:color="auto"/>
            </w:tcBorders>
            <w:shd w:val="clear" w:color="000000" w:fill="C0C0C0"/>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auto"/>
              <w:right w:val="single" w:sz="4" w:space="0" w:color="auto"/>
            </w:tcBorders>
            <w:shd w:val="clear" w:color="000000" w:fill="C0C0C0"/>
          </w:tcPr>
          <w:p w:rsidR="00EC0A73" w:rsidRPr="00B45D85" w:rsidRDefault="00EC0A73" w:rsidP="0035113C">
            <w:pPr>
              <w:pStyle w:val="Bezodstpw"/>
              <w:rPr>
                <w:b/>
                <w:lang w:eastAsia="pl-PL"/>
              </w:rPr>
            </w:pPr>
            <w:r w:rsidRPr="00B45D85">
              <w:rPr>
                <w:b/>
                <w:lang w:eastAsia="pl-PL"/>
              </w:rPr>
              <w:t>ARCHIWUM DYDAKTYCZNE </w:t>
            </w:r>
          </w:p>
        </w:tc>
      </w:tr>
      <w:tr w:rsidR="00EC0A73" w:rsidRPr="008A12D2" w:rsidTr="00D83E75">
        <w:trPr>
          <w:trHeight w:val="765"/>
        </w:trPr>
        <w:tc>
          <w:tcPr>
            <w:tcW w:w="1010" w:type="dxa"/>
            <w:tcBorders>
              <w:top w:val="nil"/>
              <w:left w:val="single" w:sz="4" w:space="0" w:color="auto"/>
              <w:bottom w:val="single" w:sz="4" w:space="0" w:color="auto"/>
              <w:right w:val="single" w:sz="4" w:space="0" w:color="auto"/>
            </w:tcBorders>
            <w:shd w:val="clear" w:color="auto" w:fill="auto"/>
          </w:tcPr>
          <w:p w:rsidR="00EC0A73" w:rsidRPr="000C2C50" w:rsidRDefault="00EC0A73" w:rsidP="0035113C">
            <w:pPr>
              <w:pStyle w:val="Bezodstpw"/>
              <w:numPr>
                <w:ilvl w:val="0"/>
                <w:numId w:val="23"/>
              </w:numPr>
              <w:rPr>
                <w:lang w:eastAsia="pl-PL"/>
              </w:rPr>
            </w:pPr>
          </w:p>
        </w:tc>
        <w:tc>
          <w:tcPr>
            <w:tcW w:w="8221" w:type="dxa"/>
            <w:tcBorders>
              <w:top w:val="nil"/>
              <w:left w:val="nil"/>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Archiwum dydaktyczne to moduł umożliwiający klasyfikację i gromadzenie wyników ciekawych badań/przypadków medycznych na potrzeby dydaktyczne oraz przygotowanie materiału dydaktycznego do późniejszego przetworzenia i publikacji w ramach systemu e-Learning</w:t>
            </w:r>
          </w:p>
        </w:tc>
      </w:tr>
      <w:tr w:rsidR="00EC0A73" w:rsidRPr="008A12D2" w:rsidTr="00D83E75">
        <w:trPr>
          <w:trHeight w:val="510"/>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Specjalne konto edukacyjne umożliwiające przeglądanie wyników badań bez możliwości jakiejkolwiek edycji danych - tylko do odczytu.</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 xml:space="preserve">Konto edukacyjne z dostępem tylko do </w:t>
            </w:r>
            <w:r>
              <w:rPr>
                <w:lang w:val="pl-PL" w:eastAsia="pl-PL"/>
              </w:rPr>
              <w:t>anonimowych</w:t>
            </w:r>
            <w:r w:rsidRPr="00D65306">
              <w:rPr>
                <w:lang w:val="pl-PL" w:eastAsia="pl-PL"/>
              </w:rPr>
              <w:t xml:space="preserve"> wyników badań.</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 xml:space="preserve">Dostęp do </w:t>
            </w:r>
            <w:proofErr w:type="spellStart"/>
            <w:r w:rsidRPr="00D65306">
              <w:rPr>
                <w:lang w:val="pl-PL" w:eastAsia="pl-PL"/>
              </w:rPr>
              <w:t>zanonimizowanych</w:t>
            </w:r>
            <w:proofErr w:type="spellEnd"/>
            <w:r w:rsidRPr="00D65306">
              <w:rPr>
                <w:lang w:val="pl-PL" w:eastAsia="pl-PL"/>
              </w:rPr>
              <w:t xml:space="preserve"> obrazów w jakości diagnostycznej za pomocą wbudowanej przeglądarki. </w:t>
            </w:r>
          </w:p>
        </w:tc>
      </w:tr>
      <w:tr w:rsidR="00EC0A73" w:rsidRPr="008A12D2" w:rsidTr="00D83E75">
        <w:trPr>
          <w:trHeight w:val="510"/>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auto"/>
              <w:right w:val="single" w:sz="4" w:space="0" w:color="auto"/>
            </w:tcBorders>
            <w:shd w:val="clear" w:color="auto" w:fill="auto"/>
          </w:tcPr>
          <w:p w:rsidR="00EC0A73" w:rsidRPr="00D65306" w:rsidRDefault="00EC0A73" w:rsidP="00EC0A73">
            <w:pPr>
              <w:pStyle w:val="Bezodstpw"/>
              <w:rPr>
                <w:lang w:val="pl-PL" w:eastAsia="pl-PL"/>
              </w:rPr>
            </w:pPr>
            <w:r w:rsidRPr="00D65306">
              <w:rPr>
                <w:lang w:val="pl-PL" w:eastAsia="pl-PL"/>
              </w:rPr>
              <w:t>Dla lekarza opisującego (opiekuna) możliwość oznaczania badań dostępnych dla studentów podczas wprowadzania wyniku badania.</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Wprowadzanie dodatkowych informacji dydaktycznych przy badaniach radiologicznych przez lekarza opisującego (opiekuna).</w:t>
            </w:r>
          </w:p>
        </w:tc>
      </w:tr>
      <w:tr w:rsidR="00EC0A73" w:rsidRPr="008A12D2" w:rsidTr="00D83E75">
        <w:trPr>
          <w:trHeight w:val="567"/>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Prezentacja badań w postaci listy zawierającej:</w:t>
            </w:r>
            <w:r w:rsidRPr="00D65306">
              <w:rPr>
                <w:lang w:val="pl-PL" w:eastAsia="pl-PL"/>
              </w:rPr>
              <w:br/>
              <w:t>- wiek pacjenta, gatunek, rasa, waga,</w:t>
            </w:r>
            <w:r>
              <w:rPr>
                <w:lang w:val="pl-PL" w:eastAsia="pl-PL"/>
              </w:rPr>
              <w:t xml:space="preserve"> stado,</w:t>
            </w:r>
            <w:r w:rsidRPr="00D65306">
              <w:rPr>
                <w:lang w:val="pl-PL" w:eastAsia="pl-PL"/>
              </w:rPr>
              <w:br/>
              <w:t>- kod i nazwę badania ,</w:t>
            </w:r>
            <w:r w:rsidRPr="00D65306">
              <w:rPr>
                <w:lang w:val="pl-PL" w:eastAsia="pl-PL"/>
              </w:rPr>
              <w:br/>
              <w:t>- numer zlecenia ,</w:t>
            </w:r>
            <w:r w:rsidRPr="00D65306">
              <w:rPr>
                <w:lang w:val="pl-PL" w:eastAsia="pl-PL"/>
              </w:rPr>
              <w:br/>
              <w:t>- status zlecenia ,</w:t>
            </w:r>
            <w:r w:rsidRPr="00D65306">
              <w:rPr>
                <w:lang w:val="pl-PL" w:eastAsia="pl-PL"/>
              </w:rPr>
              <w:br/>
              <w:t>- priorytet zlecenia ,</w:t>
            </w:r>
            <w:r w:rsidRPr="00D65306">
              <w:rPr>
                <w:lang w:val="pl-PL" w:eastAsia="pl-PL"/>
              </w:rPr>
              <w:br/>
              <w:t>- jednostkę wykonującą ,</w:t>
            </w:r>
            <w:r w:rsidRPr="00D65306">
              <w:rPr>
                <w:lang w:val="pl-PL" w:eastAsia="pl-PL"/>
              </w:rPr>
              <w:br/>
              <w:t>- datę wykonania,</w:t>
            </w:r>
            <w:r w:rsidRPr="00D65306">
              <w:rPr>
                <w:lang w:val="pl-PL" w:eastAsia="pl-PL"/>
              </w:rPr>
              <w:br/>
              <w:t>- datę zlecenia,</w:t>
            </w:r>
            <w:r w:rsidRPr="00D65306">
              <w:rPr>
                <w:lang w:val="pl-PL" w:eastAsia="pl-PL"/>
              </w:rPr>
              <w:br/>
              <w:t>- miniatury serii badania</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Wyszukanie badania na liście roboczej po wpisaniu numeru badania lub identyfikatora właściciela</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Zabezpieczanie transmisji danych przez szyfrowanie.</w:t>
            </w:r>
          </w:p>
        </w:tc>
      </w:tr>
      <w:tr w:rsidR="00EC0A73" w:rsidRPr="008A12D2" w:rsidTr="00D83E75">
        <w:trPr>
          <w:trHeight w:val="510"/>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Narzędzie do raportowania błędów w systemie, umożliwiające przesłanie szczegółowych informacji o błędzie oraz zrzutu ekranowego aplikacji do lokalnego administratora.</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 xml:space="preserve"> Wyszukiwanie zaawansowane, m.in. 8 kryteriów z dowolnego przedziału czasowego wybranego przez użytkownika.</w:t>
            </w:r>
          </w:p>
        </w:tc>
      </w:tr>
      <w:tr w:rsidR="00EC0A73" w:rsidRPr="008A12D2" w:rsidTr="00D83E75">
        <w:trPr>
          <w:trHeight w:val="1020"/>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 xml:space="preserve">Możliwość dostępu do archiwum wyników obrazowych PACS spoza zakładu diagnostycznego z wykorzystaniem standardowej przeglądarki internetowej, min: MS Internet Explorer, </w:t>
            </w:r>
            <w:proofErr w:type="spellStart"/>
            <w:r w:rsidRPr="00D65306">
              <w:rPr>
                <w:lang w:val="pl-PL" w:eastAsia="pl-PL"/>
              </w:rPr>
              <w:t>Mozilla</w:t>
            </w:r>
            <w:proofErr w:type="spellEnd"/>
            <w:r w:rsidRPr="00D65306">
              <w:rPr>
                <w:lang w:val="pl-PL" w:eastAsia="pl-PL"/>
              </w:rPr>
              <w:t xml:space="preserve">, </w:t>
            </w:r>
            <w:proofErr w:type="spellStart"/>
            <w:r w:rsidRPr="00D65306">
              <w:rPr>
                <w:lang w:val="pl-PL" w:eastAsia="pl-PL"/>
              </w:rPr>
              <w:t>FireFox</w:t>
            </w:r>
            <w:proofErr w:type="spellEnd"/>
            <w:r w:rsidRPr="00D65306">
              <w:rPr>
                <w:lang w:val="pl-PL" w:eastAsia="pl-PL"/>
              </w:rPr>
              <w:t>.</w:t>
            </w:r>
            <w:r w:rsidRPr="00D65306">
              <w:rPr>
                <w:lang w:val="pl-PL" w:eastAsia="pl-PL"/>
              </w:rPr>
              <w:br/>
              <w:t xml:space="preserve">System prezentuje dane </w:t>
            </w:r>
            <w:proofErr w:type="spellStart"/>
            <w:r w:rsidRPr="00D65306">
              <w:rPr>
                <w:lang w:val="pl-PL" w:eastAsia="pl-PL"/>
              </w:rPr>
              <w:t>własciciela</w:t>
            </w:r>
            <w:proofErr w:type="spellEnd"/>
            <w:r w:rsidRPr="00D65306">
              <w:rPr>
                <w:lang w:val="pl-PL" w:eastAsia="pl-PL"/>
              </w:rPr>
              <w:t xml:space="preserve"> pacjenta, opis oraz miniaturkę obrazu (</w:t>
            </w:r>
            <w:proofErr w:type="spellStart"/>
            <w:r w:rsidRPr="00D65306">
              <w:rPr>
                <w:lang w:val="pl-PL" w:eastAsia="pl-PL"/>
              </w:rPr>
              <w:t>thumbnails</w:t>
            </w:r>
            <w:proofErr w:type="spellEnd"/>
            <w:r w:rsidRPr="00D65306">
              <w:rPr>
                <w:lang w:val="pl-PL" w:eastAsia="pl-PL"/>
              </w:rPr>
              <w:t>) z możliwością podglądu obrazu w jakości referencyjnej.</w:t>
            </w:r>
          </w:p>
        </w:tc>
      </w:tr>
      <w:tr w:rsidR="00EC0A73" w:rsidRPr="008A12D2" w:rsidTr="00D83E75">
        <w:trPr>
          <w:trHeight w:val="229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Każdy obraz uruchomiony poprzez przeglądarkę WWW w jakości referencyjnej można:</w:t>
            </w:r>
            <w:r w:rsidRPr="00D65306">
              <w:rPr>
                <w:lang w:val="pl-PL" w:eastAsia="pl-PL"/>
              </w:rPr>
              <w:br/>
              <w:t>- powiększyć i pomniejszyć,</w:t>
            </w:r>
            <w:r w:rsidRPr="00D65306">
              <w:rPr>
                <w:lang w:val="pl-PL" w:eastAsia="pl-PL"/>
              </w:rPr>
              <w:br/>
              <w:t>- dopasować pionowo i poziomo,</w:t>
            </w:r>
            <w:r w:rsidRPr="00D65306">
              <w:rPr>
                <w:lang w:val="pl-PL" w:eastAsia="pl-PL"/>
              </w:rPr>
              <w:br/>
              <w:t>- obrócić,</w:t>
            </w:r>
            <w:r w:rsidRPr="00D65306">
              <w:rPr>
                <w:lang w:val="pl-PL" w:eastAsia="pl-PL"/>
              </w:rPr>
              <w:br/>
              <w:t>- pokazać w oryginalnym rozmiarze,</w:t>
            </w:r>
            <w:r w:rsidRPr="00D65306">
              <w:rPr>
                <w:lang w:val="pl-PL" w:eastAsia="pl-PL"/>
              </w:rPr>
              <w:br/>
              <w:t>- uzyskać jego lustrzane odbicie,</w:t>
            </w:r>
            <w:r w:rsidRPr="00D65306">
              <w:rPr>
                <w:lang w:val="pl-PL" w:eastAsia="pl-PL"/>
              </w:rPr>
              <w:br/>
              <w:t>- obejrzeć obraz w jednym ze zdefiniowanych okien przeglądowych (</w:t>
            </w:r>
            <w:proofErr w:type="spellStart"/>
            <w:r w:rsidRPr="00D65306">
              <w:rPr>
                <w:lang w:val="pl-PL" w:eastAsia="pl-PL"/>
              </w:rPr>
              <w:t>leveling</w:t>
            </w:r>
            <w:proofErr w:type="spellEnd"/>
            <w:r w:rsidRPr="00D65306">
              <w:rPr>
                <w:lang w:val="pl-PL" w:eastAsia="pl-PL"/>
              </w:rPr>
              <w:t>) dedykowanych dla tomografii, angiografii lub ustawić własne okno przeglądowe (system z obrazu jakości diagnostycznej zapisanego w 12 bitach odcieni szarości przesyła reprezentację 8 Bitów w celu uwypuklenia wybranych tkanek).</w:t>
            </w:r>
          </w:p>
        </w:tc>
      </w:tr>
      <w:tr w:rsidR="00EC0A73" w:rsidRPr="008A12D2" w:rsidTr="00D83E75">
        <w:trPr>
          <w:trHeight w:val="510"/>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Możliwość przeglądu oraz obróbki wizualnej wyników obrazowych w formacie DICOM poprzez przeglądarkę obrazów uruchamianą przez WWW zapewniająca:</w:t>
            </w:r>
          </w:p>
        </w:tc>
      </w:tr>
      <w:tr w:rsidR="00EC0A73" w:rsidRPr="00640F81"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640F81" w:rsidRDefault="00EC0A73" w:rsidP="0035113C">
            <w:pPr>
              <w:pStyle w:val="Bezodstpw"/>
              <w:rPr>
                <w:lang w:eastAsia="pl-PL"/>
              </w:rPr>
            </w:pPr>
            <w:r w:rsidRPr="00640F81">
              <w:rPr>
                <w:lang w:eastAsia="pl-PL"/>
              </w:rPr>
              <w:t xml:space="preserve">- </w:t>
            </w:r>
            <w:proofErr w:type="spellStart"/>
            <w:r w:rsidRPr="00640F81">
              <w:rPr>
                <w:lang w:eastAsia="pl-PL"/>
              </w:rPr>
              <w:t>Wyświetlanie</w:t>
            </w:r>
            <w:proofErr w:type="spellEnd"/>
            <w:r w:rsidRPr="00640F81">
              <w:rPr>
                <w:lang w:eastAsia="pl-PL"/>
              </w:rPr>
              <w:t xml:space="preserve"> </w:t>
            </w:r>
            <w:proofErr w:type="spellStart"/>
            <w:r w:rsidRPr="00640F81">
              <w:rPr>
                <w:lang w:eastAsia="pl-PL"/>
              </w:rPr>
              <w:t>miniaturek</w:t>
            </w:r>
            <w:proofErr w:type="spellEnd"/>
            <w:r w:rsidRPr="00640F81">
              <w:rPr>
                <w:lang w:eastAsia="pl-PL"/>
              </w:rPr>
              <w:t xml:space="preserve"> </w:t>
            </w:r>
            <w:proofErr w:type="spellStart"/>
            <w:r w:rsidRPr="00640F81">
              <w:rPr>
                <w:lang w:eastAsia="pl-PL"/>
              </w:rPr>
              <w:t>obrazu</w:t>
            </w:r>
            <w:proofErr w:type="spellEnd"/>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0C2C50" w:rsidRDefault="00EC0A73" w:rsidP="0035113C">
            <w:pPr>
              <w:pStyle w:val="Bezodstpw"/>
              <w:numPr>
                <w:ilvl w:val="0"/>
                <w:numId w:val="23"/>
              </w:numPr>
              <w:rPr>
                <w:lang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xml:space="preserve">- Wyświetlanie kilku serii obrazów jednocześnie </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xml:space="preserve">- Podział okna – 1x1, 1x2, 2x1, 2x2, 2x4, 4x2, 4x4, 4x6, 4x8 </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xml:space="preserve">- Import obrazów w formacie DICOM z dysku </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xml:space="preserve">- Import obrazów z formatu DICOMDIR </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xml:space="preserve">- Eksport obrazu DICOM do formatów: </w:t>
            </w:r>
            <w:proofErr w:type="spellStart"/>
            <w:r w:rsidRPr="00D65306">
              <w:rPr>
                <w:lang w:val="pl-PL" w:eastAsia="pl-PL"/>
              </w:rPr>
              <w:t>jpeg</w:t>
            </w:r>
            <w:proofErr w:type="spellEnd"/>
            <w:r w:rsidRPr="00D65306">
              <w:rPr>
                <w:lang w:val="pl-PL" w:eastAsia="pl-PL"/>
              </w:rPr>
              <w:t xml:space="preserve">, </w:t>
            </w:r>
            <w:proofErr w:type="spellStart"/>
            <w:r w:rsidRPr="00D65306">
              <w:rPr>
                <w:lang w:val="pl-PL" w:eastAsia="pl-PL"/>
              </w:rPr>
              <w:t>png</w:t>
            </w:r>
            <w:proofErr w:type="spellEnd"/>
            <w:r w:rsidRPr="00D65306">
              <w:rPr>
                <w:lang w:val="pl-PL" w:eastAsia="pl-PL"/>
              </w:rPr>
              <w:t xml:space="preserve">, </w:t>
            </w:r>
            <w:proofErr w:type="spellStart"/>
            <w:r w:rsidRPr="00D65306">
              <w:rPr>
                <w:lang w:val="pl-PL" w:eastAsia="pl-PL"/>
              </w:rPr>
              <w:t>bmp</w:t>
            </w:r>
            <w:proofErr w:type="spellEnd"/>
            <w:r w:rsidRPr="00D65306">
              <w:rPr>
                <w:lang w:val="pl-PL" w:eastAsia="pl-PL"/>
              </w:rPr>
              <w:t xml:space="preserve">, </w:t>
            </w:r>
            <w:proofErr w:type="spellStart"/>
            <w:r w:rsidRPr="00D65306">
              <w:rPr>
                <w:lang w:val="pl-PL" w:eastAsia="pl-PL"/>
              </w:rPr>
              <w:t>gif</w:t>
            </w:r>
            <w:proofErr w:type="spellEnd"/>
            <w:r w:rsidRPr="00D65306">
              <w:rPr>
                <w:lang w:val="pl-PL" w:eastAsia="pl-PL"/>
              </w:rPr>
              <w:t xml:space="preserve">, </w:t>
            </w:r>
            <w:proofErr w:type="spellStart"/>
            <w:r w:rsidRPr="00D65306">
              <w:rPr>
                <w:lang w:val="pl-PL" w:eastAsia="pl-PL"/>
              </w:rPr>
              <w:t>tif</w:t>
            </w:r>
            <w:proofErr w:type="spellEnd"/>
            <w:r w:rsidRPr="00D65306">
              <w:rPr>
                <w:lang w:val="pl-PL" w:eastAsia="pl-PL"/>
              </w:rPr>
              <w:t xml:space="preserve">, dcm </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xml:space="preserve">- Eksport serii obrazów jako film w formacie AVI </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Zmiana ustawień wartości okno/poziom (</w:t>
            </w:r>
            <w:proofErr w:type="spellStart"/>
            <w:r w:rsidRPr="00D65306">
              <w:rPr>
                <w:lang w:val="pl-PL" w:eastAsia="pl-PL"/>
              </w:rPr>
              <w:t>window</w:t>
            </w:r>
            <w:proofErr w:type="spellEnd"/>
            <w:r w:rsidRPr="00D65306">
              <w:rPr>
                <w:lang w:val="pl-PL" w:eastAsia="pl-PL"/>
              </w:rPr>
              <w:t>/</w:t>
            </w:r>
            <w:proofErr w:type="spellStart"/>
            <w:r w:rsidRPr="00D65306">
              <w:rPr>
                <w:lang w:val="pl-PL" w:eastAsia="pl-PL"/>
              </w:rPr>
              <w:t>level</w:t>
            </w:r>
            <w:proofErr w:type="spellEnd"/>
            <w:r w:rsidRPr="00D65306">
              <w:rPr>
                <w:lang w:val="pl-PL" w:eastAsia="pl-PL"/>
              </w:rPr>
              <w:t xml:space="preserve">) wyświetlanego obrazu </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Nieliniowa (</w:t>
            </w:r>
            <w:proofErr w:type="spellStart"/>
            <w:r w:rsidRPr="00D65306">
              <w:rPr>
                <w:lang w:val="pl-PL" w:eastAsia="pl-PL"/>
              </w:rPr>
              <w:t>sigmoidalna</w:t>
            </w:r>
            <w:proofErr w:type="spellEnd"/>
            <w:r w:rsidRPr="00D65306">
              <w:rPr>
                <w:lang w:val="pl-PL" w:eastAsia="pl-PL"/>
              </w:rPr>
              <w:t xml:space="preserve">) funkcja zmiany wartości okno/poziom </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Możliwość definiowania własnych ustawień wartości okno/poziom</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xml:space="preserve">- Dostosowanie ustawień okno/poziom na podstawie zaznaczonego obszaru </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Możliwość ręcznego wprowadzenia ustawień okno/poziom</w:t>
            </w:r>
          </w:p>
        </w:tc>
      </w:tr>
      <w:tr w:rsidR="00EC0A73" w:rsidRPr="008A12D2" w:rsidTr="00D83E75">
        <w:trPr>
          <w:trHeight w:val="510"/>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Powiększanie obrazu: płynne, powiększenie zaznaczonego obrazu, 1 : 1 (</w:t>
            </w:r>
            <w:proofErr w:type="spellStart"/>
            <w:r w:rsidRPr="00D65306">
              <w:rPr>
                <w:lang w:val="pl-PL" w:eastAsia="pl-PL"/>
              </w:rPr>
              <w:t>pixel-to-pixel</w:t>
            </w:r>
            <w:proofErr w:type="spellEnd"/>
            <w:r w:rsidRPr="00D65306">
              <w:rPr>
                <w:lang w:val="pl-PL" w:eastAsia="pl-PL"/>
              </w:rPr>
              <w:t>), dopasowanie obrazu do okna, rozmiar rzeczywisty</w:t>
            </w:r>
          </w:p>
        </w:tc>
      </w:tr>
      <w:tr w:rsidR="00EC0A73" w:rsidRPr="00640F81"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640F81" w:rsidRDefault="00EC0A73" w:rsidP="0035113C">
            <w:pPr>
              <w:pStyle w:val="Bezodstpw"/>
              <w:rPr>
                <w:lang w:eastAsia="pl-PL"/>
              </w:rPr>
            </w:pPr>
            <w:r w:rsidRPr="00640F81">
              <w:rPr>
                <w:lang w:eastAsia="pl-PL"/>
              </w:rPr>
              <w:t xml:space="preserve">- </w:t>
            </w:r>
            <w:proofErr w:type="spellStart"/>
            <w:r w:rsidRPr="00640F81">
              <w:rPr>
                <w:lang w:eastAsia="pl-PL"/>
              </w:rPr>
              <w:t>Przesuwanie</w:t>
            </w:r>
            <w:proofErr w:type="spellEnd"/>
            <w:r w:rsidRPr="00640F81">
              <w:rPr>
                <w:lang w:eastAsia="pl-PL"/>
              </w:rPr>
              <w:t xml:space="preserve"> </w:t>
            </w:r>
            <w:proofErr w:type="spellStart"/>
            <w:r w:rsidRPr="00640F81">
              <w:rPr>
                <w:lang w:eastAsia="pl-PL"/>
              </w:rPr>
              <w:t>obrazu</w:t>
            </w:r>
            <w:proofErr w:type="spellEnd"/>
            <w:r w:rsidRPr="00640F81">
              <w:rPr>
                <w:lang w:eastAsia="pl-PL"/>
              </w:rPr>
              <w:t xml:space="preserve"> </w:t>
            </w:r>
          </w:p>
        </w:tc>
      </w:tr>
      <w:tr w:rsidR="00EC0A73" w:rsidRPr="00640F81"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0C2C50" w:rsidRDefault="00EC0A73" w:rsidP="0035113C">
            <w:pPr>
              <w:pStyle w:val="Bezodstpw"/>
              <w:numPr>
                <w:ilvl w:val="0"/>
                <w:numId w:val="23"/>
              </w:numPr>
              <w:rPr>
                <w:lang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640F81" w:rsidRDefault="00EC0A73" w:rsidP="0035113C">
            <w:pPr>
              <w:pStyle w:val="Bezodstpw"/>
              <w:rPr>
                <w:lang w:eastAsia="pl-PL"/>
              </w:rPr>
            </w:pPr>
            <w:r w:rsidRPr="00640F81">
              <w:rPr>
                <w:lang w:eastAsia="pl-PL"/>
              </w:rPr>
              <w:t xml:space="preserve">- </w:t>
            </w:r>
            <w:proofErr w:type="spellStart"/>
            <w:r w:rsidRPr="00640F81">
              <w:rPr>
                <w:lang w:eastAsia="pl-PL"/>
              </w:rPr>
              <w:t>Przechodzenie</w:t>
            </w:r>
            <w:proofErr w:type="spellEnd"/>
            <w:r w:rsidRPr="00640F81">
              <w:rPr>
                <w:lang w:eastAsia="pl-PL"/>
              </w:rPr>
              <w:t xml:space="preserve"> </w:t>
            </w:r>
            <w:proofErr w:type="spellStart"/>
            <w:r w:rsidRPr="00640F81">
              <w:rPr>
                <w:lang w:eastAsia="pl-PL"/>
              </w:rPr>
              <w:t>pomiędzy</w:t>
            </w:r>
            <w:proofErr w:type="spellEnd"/>
            <w:r w:rsidRPr="00640F81">
              <w:rPr>
                <w:lang w:eastAsia="pl-PL"/>
              </w:rPr>
              <w:t xml:space="preserve"> </w:t>
            </w:r>
            <w:proofErr w:type="spellStart"/>
            <w:r w:rsidRPr="00640F81">
              <w:rPr>
                <w:lang w:eastAsia="pl-PL"/>
              </w:rPr>
              <w:t>obrazami</w:t>
            </w:r>
            <w:proofErr w:type="spellEnd"/>
            <w:r w:rsidRPr="00640F81">
              <w:rPr>
                <w:lang w:eastAsia="pl-PL"/>
              </w:rPr>
              <w:t xml:space="preserve"> </w:t>
            </w:r>
            <w:proofErr w:type="spellStart"/>
            <w:r w:rsidRPr="00640F81">
              <w:rPr>
                <w:lang w:eastAsia="pl-PL"/>
              </w:rPr>
              <w:t>serii</w:t>
            </w:r>
            <w:proofErr w:type="spellEnd"/>
            <w:r w:rsidRPr="00640F81">
              <w:rPr>
                <w:lang w:eastAsia="pl-PL"/>
              </w:rPr>
              <w:t xml:space="preserve"> </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0C2C50" w:rsidRDefault="00EC0A73" w:rsidP="0035113C">
            <w:pPr>
              <w:pStyle w:val="Bezodstpw"/>
              <w:numPr>
                <w:ilvl w:val="0"/>
                <w:numId w:val="23"/>
              </w:numPr>
              <w:rPr>
                <w:lang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xml:space="preserve">- Obrót obrazu: lewo 90°, prawo 90°, dowolny kąt </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xml:space="preserve">- Zmiana orientacji obrazu: lewo/prawo, góra/dół </w:t>
            </w:r>
          </w:p>
        </w:tc>
      </w:tr>
      <w:tr w:rsidR="00EC0A73" w:rsidRPr="00640F81"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640F81" w:rsidRDefault="00EC0A73" w:rsidP="0035113C">
            <w:pPr>
              <w:pStyle w:val="Bezodstpw"/>
              <w:rPr>
                <w:lang w:eastAsia="pl-PL"/>
              </w:rPr>
            </w:pPr>
            <w:r w:rsidRPr="00640F81">
              <w:rPr>
                <w:lang w:eastAsia="pl-PL"/>
              </w:rPr>
              <w:t xml:space="preserve">- </w:t>
            </w:r>
            <w:proofErr w:type="spellStart"/>
            <w:r w:rsidRPr="00640F81">
              <w:rPr>
                <w:lang w:eastAsia="pl-PL"/>
              </w:rPr>
              <w:t>Lupa</w:t>
            </w:r>
            <w:proofErr w:type="spellEnd"/>
            <w:r w:rsidRPr="00640F81">
              <w:rPr>
                <w:lang w:eastAsia="pl-PL"/>
              </w:rPr>
              <w:t xml:space="preserve"> </w:t>
            </w:r>
          </w:p>
        </w:tc>
      </w:tr>
      <w:tr w:rsidR="00EC0A73" w:rsidRPr="00640F81"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0C2C50" w:rsidRDefault="00EC0A73" w:rsidP="0035113C">
            <w:pPr>
              <w:pStyle w:val="Bezodstpw"/>
              <w:numPr>
                <w:ilvl w:val="0"/>
                <w:numId w:val="23"/>
              </w:numPr>
              <w:rPr>
                <w:lang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640F81" w:rsidRDefault="00EC0A73" w:rsidP="0035113C">
            <w:pPr>
              <w:pStyle w:val="Bezodstpw"/>
              <w:rPr>
                <w:lang w:eastAsia="pl-PL"/>
              </w:rPr>
            </w:pPr>
            <w:r w:rsidRPr="00640F81">
              <w:rPr>
                <w:lang w:eastAsia="pl-PL"/>
              </w:rPr>
              <w:t xml:space="preserve">- </w:t>
            </w:r>
            <w:proofErr w:type="spellStart"/>
            <w:r w:rsidRPr="00640F81">
              <w:rPr>
                <w:lang w:eastAsia="pl-PL"/>
              </w:rPr>
              <w:t>Odwracanie</w:t>
            </w:r>
            <w:proofErr w:type="spellEnd"/>
            <w:r w:rsidRPr="00640F81">
              <w:rPr>
                <w:lang w:eastAsia="pl-PL"/>
              </w:rPr>
              <w:t xml:space="preserve"> </w:t>
            </w:r>
            <w:proofErr w:type="spellStart"/>
            <w:r w:rsidRPr="00640F81">
              <w:rPr>
                <w:lang w:eastAsia="pl-PL"/>
              </w:rPr>
              <w:t>kolorów</w:t>
            </w:r>
            <w:proofErr w:type="spellEnd"/>
            <w:r w:rsidRPr="00640F81">
              <w:rPr>
                <w:lang w:eastAsia="pl-PL"/>
              </w:rPr>
              <w:t xml:space="preserve"> </w:t>
            </w:r>
          </w:p>
        </w:tc>
      </w:tr>
      <w:tr w:rsidR="00EC0A73" w:rsidRPr="00640F81"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0C2C50" w:rsidRDefault="00EC0A73" w:rsidP="0035113C">
            <w:pPr>
              <w:pStyle w:val="Bezodstpw"/>
              <w:numPr>
                <w:ilvl w:val="0"/>
                <w:numId w:val="23"/>
              </w:numPr>
              <w:rPr>
                <w:lang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640F81" w:rsidRDefault="00EC0A73" w:rsidP="0035113C">
            <w:pPr>
              <w:pStyle w:val="Bezodstpw"/>
              <w:rPr>
                <w:lang w:eastAsia="pl-PL"/>
              </w:rPr>
            </w:pPr>
            <w:r w:rsidRPr="00640F81">
              <w:rPr>
                <w:lang w:eastAsia="pl-PL"/>
              </w:rPr>
              <w:t xml:space="preserve">- </w:t>
            </w:r>
            <w:proofErr w:type="spellStart"/>
            <w:r w:rsidRPr="00640F81">
              <w:rPr>
                <w:lang w:eastAsia="pl-PL"/>
              </w:rPr>
              <w:t>Filtrowanie</w:t>
            </w:r>
            <w:proofErr w:type="spellEnd"/>
            <w:r w:rsidRPr="00640F81">
              <w:rPr>
                <w:lang w:eastAsia="pl-PL"/>
              </w:rPr>
              <w:t xml:space="preserve"> </w:t>
            </w:r>
            <w:proofErr w:type="spellStart"/>
            <w:r w:rsidRPr="00640F81">
              <w:rPr>
                <w:lang w:eastAsia="pl-PL"/>
              </w:rPr>
              <w:t>obrazu</w:t>
            </w:r>
            <w:proofErr w:type="spellEnd"/>
            <w:r w:rsidRPr="00640F81">
              <w:rPr>
                <w:lang w:eastAsia="pl-PL"/>
              </w:rPr>
              <w:t xml:space="preserve">: </w:t>
            </w:r>
            <w:proofErr w:type="spellStart"/>
            <w:r w:rsidRPr="00640F81">
              <w:rPr>
                <w:lang w:eastAsia="pl-PL"/>
              </w:rPr>
              <w:t>wyostrzanie</w:t>
            </w:r>
            <w:proofErr w:type="spellEnd"/>
            <w:r w:rsidRPr="00640F81">
              <w:rPr>
                <w:lang w:eastAsia="pl-PL"/>
              </w:rPr>
              <w:t xml:space="preserve">, </w:t>
            </w:r>
            <w:proofErr w:type="spellStart"/>
            <w:r w:rsidRPr="00640F81">
              <w:rPr>
                <w:lang w:eastAsia="pl-PL"/>
              </w:rPr>
              <w:t>wygładzanie</w:t>
            </w:r>
            <w:proofErr w:type="spellEnd"/>
          </w:p>
        </w:tc>
      </w:tr>
      <w:tr w:rsidR="00EC0A73" w:rsidRPr="00640F81"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0C2C50" w:rsidRDefault="00EC0A73" w:rsidP="0035113C">
            <w:pPr>
              <w:pStyle w:val="Bezodstpw"/>
              <w:numPr>
                <w:ilvl w:val="0"/>
                <w:numId w:val="23"/>
              </w:numPr>
              <w:rPr>
                <w:lang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640F81" w:rsidRDefault="00EC0A73" w:rsidP="0035113C">
            <w:pPr>
              <w:pStyle w:val="Bezodstpw"/>
              <w:rPr>
                <w:lang w:eastAsia="pl-PL"/>
              </w:rPr>
            </w:pPr>
            <w:r w:rsidRPr="00640F81">
              <w:rPr>
                <w:lang w:eastAsia="pl-PL"/>
              </w:rPr>
              <w:t xml:space="preserve">- </w:t>
            </w:r>
            <w:proofErr w:type="spellStart"/>
            <w:r w:rsidRPr="00640F81">
              <w:rPr>
                <w:lang w:eastAsia="pl-PL"/>
              </w:rPr>
              <w:t>Pomiar</w:t>
            </w:r>
            <w:proofErr w:type="spellEnd"/>
            <w:r w:rsidRPr="00640F81">
              <w:rPr>
                <w:lang w:eastAsia="pl-PL"/>
              </w:rPr>
              <w:t xml:space="preserve"> </w:t>
            </w:r>
            <w:proofErr w:type="spellStart"/>
            <w:r w:rsidRPr="00640F81">
              <w:rPr>
                <w:lang w:eastAsia="pl-PL"/>
              </w:rPr>
              <w:t>odległości</w:t>
            </w:r>
            <w:proofErr w:type="spellEnd"/>
            <w:r w:rsidRPr="00640F81">
              <w:rPr>
                <w:lang w:eastAsia="pl-PL"/>
              </w:rPr>
              <w:t xml:space="preserve"> </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0C2C50" w:rsidRDefault="00EC0A73" w:rsidP="0035113C">
            <w:pPr>
              <w:pStyle w:val="Bezodstpw"/>
              <w:numPr>
                <w:ilvl w:val="0"/>
                <w:numId w:val="23"/>
              </w:numPr>
              <w:rPr>
                <w:lang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xml:space="preserve">- Pomiar kąta pomiędzy dwiema prostymi , w tym </w:t>
            </w:r>
            <w:proofErr w:type="spellStart"/>
            <w:r w:rsidRPr="00D65306">
              <w:rPr>
                <w:lang w:val="pl-PL" w:eastAsia="pl-PL"/>
              </w:rPr>
              <w:t>Cobba</w:t>
            </w:r>
            <w:proofErr w:type="spellEnd"/>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xml:space="preserve">- Pomiar stosunku długości dwóch prostych </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xml:space="preserve">- Pomiar powierzchni: prostokąt, elipsa, wielokąt, dowolny kształt </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xml:space="preserve">- Funkcje analityczne w zaznaczonym obszarze: średnia gęstość, standardowe odchylenie, obwód, ilość pikseli </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xml:space="preserve">- Pomiar natężenia obrazu w punkcie </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xml:space="preserve">- Dodawanie adnotacji: strzałki i komentarze </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xml:space="preserve">- Możliwość przesuwania i zmiany położenia wykonanych pomiarów i adnotacji </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Możliwość wyświetlania/ukrycia informacji o pacjencie i badaniu</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Możliwość wyświetlenia/ukrycia adnotacji użytkownika</w:t>
            </w:r>
          </w:p>
        </w:tc>
      </w:tr>
      <w:tr w:rsidR="00EC0A73" w:rsidRPr="00640F81"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640F81" w:rsidRDefault="00EC0A73" w:rsidP="0035113C">
            <w:pPr>
              <w:pStyle w:val="Bezodstpw"/>
              <w:rPr>
                <w:lang w:eastAsia="pl-PL"/>
              </w:rPr>
            </w:pPr>
            <w:r w:rsidRPr="00640F81">
              <w:rPr>
                <w:lang w:eastAsia="pl-PL"/>
              </w:rPr>
              <w:t xml:space="preserve">- </w:t>
            </w:r>
            <w:proofErr w:type="spellStart"/>
            <w:r w:rsidRPr="00640F81">
              <w:rPr>
                <w:lang w:eastAsia="pl-PL"/>
              </w:rPr>
              <w:t>Kalibracja</w:t>
            </w:r>
            <w:proofErr w:type="spellEnd"/>
            <w:r w:rsidRPr="00640F81">
              <w:rPr>
                <w:lang w:eastAsia="pl-PL"/>
              </w:rPr>
              <w:t xml:space="preserve"> </w:t>
            </w:r>
            <w:proofErr w:type="spellStart"/>
            <w:r w:rsidRPr="00640F81">
              <w:rPr>
                <w:lang w:eastAsia="pl-PL"/>
              </w:rPr>
              <w:t>obrazu</w:t>
            </w:r>
            <w:proofErr w:type="spellEnd"/>
            <w:r w:rsidRPr="00640F81">
              <w:rPr>
                <w:lang w:eastAsia="pl-PL"/>
              </w:rPr>
              <w:t xml:space="preserve"> </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0C2C50" w:rsidRDefault="00EC0A73" w:rsidP="0035113C">
            <w:pPr>
              <w:pStyle w:val="Bezodstpw"/>
              <w:numPr>
                <w:ilvl w:val="0"/>
                <w:numId w:val="23"/>
              </w:numPr>
              <w:rPr>
                <w:lang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xml:space="preserve">- Funkcja notatnika - możliwość zapisania wykonanych pomiarów i adnotacji na serwerze PACS </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Odtwarzanie (animacja) serii obrazów w trybach: raz, pętla, wahadło</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Możliwość przejścia do poprzedniej/następnej serii podczas animacji</w:t>
            </w:r>
          </w:p>
        </w:tc>
      </w:tr>
      <w:tr w:rsidR="00EC0A73" w:rsidRPr="00640F81"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640F81" w:rsidRDefault="00EC0A73" w:rsidP="0035113C">
            <w:pPr>
              <w:pStyle w:val="Bezodstpw"/>
              <w:rPr>
                <w:lang w:eastAsia="pl-PL"/>
              </w:rPr>
            </w:pPr>
            <w:r w:rsidRPr="00640F81">
              <w:rPr>
                <w:lang w:eastAsia="pl-PL"/>
              </w:rPr>
              <w:t xml:space="preserve">- </w:t>
            </w:r>
            <w:proofErr w:type="spellStart"/>
            <w:r w:rsidRPr="00640F81">
              <w:rPr>
                <w:lang w:eastAsia="pl-PL"/>
              </w:rPr>
              <w:t>Możliwość</w:t>
            </w:r>
            <w:proofErr w:type="spellEnd"/>
            <w:r w:rsidRPr="00640F81">
              <w:rPr>
                <w:lang w:eastAsia="pl-PL"/>
              </w:rPr>
              <w:t xml:space="preserve"> </w:t>
            </w:r>
            <w:proofErr w:type="spellStart"/>
            <w:r w:rsidRPr="00640F81">
              <w:rPr>
                <w:lang w:eastAsia="pl-PL"/>
              </w:rPr>
              <w:t>zmiany</w:t>
            </w:r>
            <w:proofErr w:type="spellEnd"/>
            <w:r w:rsidRPr="00640F81">
              <w:rPr>
                <w:lang w:eastAsia="pl-PL"/>
              </w:rPr>
              <w:t xml:space="preserve"> </w:t>
            </w:r>
            <w:proofErr w:type="spellStart"/>
            <w:r w:rsidRPr="00640F81">
              <w:rPr>
                <w:lang w:eastAsia="pl-PL"/>
              </w:rPr>
              <w:t>kierunku</w:t>
            </w:r>
            <w:proofErr w:type="spellEnd"/>
            <w:r w:rsidRPr="00640F81">
              <w:rPr>
                <w:lang w:eastAsia="pl-PL"/>
              </w:rPr>
              <w:t xml:space="preserve"> </w:t>
            </w:r>
            <w:proofErr w:type="spellStart"/>
            <w:r w:rsidRPr="00640F81">
              <w:rPr>
                <w:lang w:eastAsia="pl-PL"/>
              </w:rPr>
              <w:t>animacji</w:t>
            </w:r>
            <w:proofErr w:type="spellEnd"/>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0C2C50" w:rsidRDefault="00EC0A73" w:rsidP="0035113C">
            <w:pPr>
              <w:pStyle w:val="Bezodstpw"/>
              <w:numPr>
                <w:ilvl w:val="0"/>
                <w:numId w:val="23"/>
              </w:numPr>
              <w:rPr>
                <w:lang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xml:space="preserve">- Prezentacja informacji o badaniu na obrazie </w:t>
            </w:r>
          </w:p>
        </w:tc>
      </w:tr>
      <w:tr w:rsidR="00EC0A73" w:rsidRPr="00640F81"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640F81" w:rsidRDefault="00EC0A73" w:rsidP="0035113C">
            <w:pPr>
              <w:pStyle w:val="Bezodstpw"/>
              <w:rPr>
                <w:lang w:eastAsia="pl-PL"/>
              </w:rPr>
            </w:pPr>
            <w:r w:rsidRPr="00640F81">
              <w:rPr>
                <w:lang w:eastAsia="pl-PL"/>
              </w:rPr>
              <w:t xml:space="preserve">- </w:t>
            </w:r>
            <w:proofErr w:type="spellStart"/>
            <w:r w:rsidRPr="00640F81">
              <w:rPr>
                <w:lang w:eastAsia="pl-PL"/>
              </w:rPr>
              <w:t>Synchronizacja</w:t>
            </w:r>
            <w:proofErr w:type="spellEnd"/>
            <w:r w:rsidRPr="00640F81">
              <w:rPr>
                <w:lang w:eastAsia="pl-PL"/>
              </w:rPr>
              <w:t xml:space="preserve"> </w:t>
            </w:r>
            <w:proofErr w:type="spellStart"/>
            <w:r w:rsidRPr="00640F81">
              <w:rPr>
                <w:lang w:eastAsia="pl-PL"/>
              </w:rPr>
              <w:t>obrazów</w:t>
            </w:r>
            <w:proofErr w:type="spellEnd"/>
            <w:r w:rsidRPr="00640F81">
              <w:rPr>
                <w:lang w:eastAsia="pl-PL"/>
              </w:rPr>
              <w:t xml:space="preserve"> w </w:t>
            </w:r>
            <w:proofErr w:type="spellStart"/>
            <w:r w:rsidRPr="00640F81">
              <w:rPr>
                <w:lang w:eastAsia="pl-PL"/>
              </w:rPr>
              <w:t>seriach</w:t>
            </w:r>
            <w:proofErr w:type="spellEnd"/>
          </w:p>
        </w:tc>
      </w:tr>
      <w:tr w:rsidR="00EC0A73" w:rsidRPr="00640F81"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0C2C50" w:rsidRDefault="00EC0A73" w:rsidP="0035113C">
            <w:pPr>
              <w:pStyle w:val="Bezodstpw"/>
              <w:numPr>
                <w:ilvl w:val="0"/>
                <w:numId w:val="23"/>
              </w:numPr>
              <w:rPr>
                <w:lang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640F81" w:rsidRDefault="00EC0A73" w:rsidP="0035113C">
            <w:pPr>
              <w:pStyle w:val="Bezodstpw"/>
              <w:rPr>
                <w:lang w:eastAsia="pl-PL"/>
              </w:rPr>
            </w:pPr>
            <w:r w:rsidRPr="00640F81">
              <w:rPr>
                <w:lang w:eastAsia="pl-PL"/>
              </w:rPr>
              <w:t xml:space="preserve">- </w:t>
            </w:r>
            <w:proofErr w:type="spellStart"/>
            <w:r w:rsidRPr="00640F81">
              <w:rPr>
                <w:lang w:eastAsia="pl-PL"/>
              </w:rPr>
              <w:t>Obsługa</w:t>
            </w:r>
            <w:proofErr w:type="spellEnd"/>
            <w:r w:rsidRPr="00640F81">
              <w:rPr>
                <w:lang w:eastAsia="pl-PL"/>
              </w:rPr>
              <w:t xml:space="preserve"> </w:t>
            </w:r>
            <w:proofErr w:type="spellStart"/>
            <w:r w:rsidRPr="00640F81">
              <w:rPr>
                <w:lang w:eastAsia="pl-PL"/>
              </w:rPr>
              <w:t>wielu</w:t>
            </w:r>
            <w:proofErr w:type="spellEnd"/>
            <w:r w:rsidRPr="00640F81">
              <w:rPr>
                <w:lang w:eastAsia="pl-PL"/>
              </w:rPr>
              <w:t xml:space="preserve"> </w:t>
            </w:r>
            <w:proofErr w:type="spellStart"/>
            <w:r w:rsidRPr="00640F81">
              <w:rPr>
                <w:lang w:eastAsia="pl-PL"/>
              </w:rPr>
              <w:t>monitorów</w:t>
            </w:r>
            <w:proofErr w:type="spellEnd"/>
          </w:p>
        </w:tc>
      </w:tr>
      <w:tr w:rsidR="00EC0A73" w:rsidRPr="00640F81"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0C2C50" w:rsidRDefault="00EC0A73" w:rsidP="0035113C">
            <w:pPr>
              <w:pStyle w:val="Bezodstpw"/>
              <w:numPr>
                <w:ilvl w:val="0"/>
                <w:numId w:val="23"/>
              </w:numPr>
              <w:rPr>
                <w:lang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640F81" w:rsidRDefault="00EC0A73" w:rsidP="0035113C">
            <w:pPr>
              <w:pStyle w:val="Bezodstpw"/>
              <w:rPr>
                <w:lang w:eastAsia="pl-PL"/>
              </w:rPr>
            </w:pPr>
            <w:r w:rsidRPr="00640F81">
              <w:rPr>
                <w:lang w:eastAsia="pl-PL"/>
              </w:rPr>
              <w:t xml:space="preserve">- </w:t>
            </w:r>
            <w:proofErr w:type="spellStart"/>
            <w:r w:rsidRPr="00640F81">
              <w:rPr>
                <w:lang w:eastAsia="pl-PL"/>
              </w:rPr>
              <w:t>Konfigurowalne</w:t>
            </w:r>
            <w:proofErr w:type="spellEnd"/>
            <w:r w:rsidRPr="00640F81">
              <w:rPr>
                <w:lang w:eastAsia="pl-PL"/>
              </w:rPr>
              <w:t xml:space="preserve"> </w:t>
            </w:r>
            <w:proofErr w:type="spellStart"/>
            <w:r w:rsidRPr="00640F81">
              <w:rPr>
                <w:lang w:eastAsia="pl-PL"/>
              </w:rPr>
              <w:t>podręczne</w:t>
            </w:r>
            <w:proofErr w:type="spellEnd"/>
            <w:r w:rsidRPr="00640F81">
              <w:rPr>
                <w:lang w:eastAsia="pl-PL"/>
              </w:rPr>
              <w:t xml:space="preserve"> menu</w:t>
            </w:r>
          </w:p>
        </w:tc>
      </w:tr>
      <w:tr w:rsidR="00EC0A73" w:rsidRPr="00640F81"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0C2C50" w:rsidRDefault="00EC0A73" w:rsidP="0035113C">
            <w:pPr>
              <w:pStyle w:val="Bezodstpw"/>
              <w:numPr>
                <w:ilvl w:val="0"/>
                <w:numId w:val="23"/>
              </w:numPr>
              <w:rPr>
                <w:lang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640F81" w:rsidRDefault="00EC0A73" w:rsidP="0035113C">
            <w:pPr>
              <w:pStyle w:val="Bezodstpw"/>
              <w:rPr>
                <w:lang w:eastAsia="pl-PL"/>
              </w:rPr>
            </w:pPr>
            <w:r w:rsidRPr="00640F81">
              <w:rPr>
                <w:lang w:eastAsia="pl-PL"/>
              </w:rPr>
              <w:t xml:space="preserve">- </w:t>
            </w:r>
            <w:proofErr w:type="spellStart"/>
            <w:r w:rsidRPr="00640F81">
              <w:rPr>
                <w:lang w:eastAsia="pl-PL"/>
              </w:rPr>
              <w:t>Podgląd</w:t>
            </w:r>
            <w:proofErr w:type="spellEnd"/>
            <w:r w:rsidRPr="00640F81">
              <w:rPr>
                <w:lang w:eastAsia="pl-PL"/>
              </w:rPr>
              <w:t xml:space="preserve"> </w:t>
            </w:r>
            <w:proofErr w:type="spellStart"/>
            <w:r w:rsidRPr="00640F81">
              <w:rPr>
                <w:lang w:eastAsia="pl-PL"/>
              </w:rPr>
              <w:t>nagłówka</w:t>
            </w:r>
            <w:proofErr w:type="spellEnd"/>
            <w:r w:rsidRPr="00640F81">
              <w:rPr>
                <w:lang w:eastAsia="pl-PL"/>
              </w:rPr>
              <w:t xml:space="preserve"> DICOM </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0C2C50" w:rsidRDefault="00EC0A73" w:rsidP="0035113C">
            <w:pPr>
              <w:pStyle w:val="Bezodstpw"/>
              <w:numPr>
                <w:ilvl w:val="0"/>
                <w:numId w:val="23"/>
              </w:numPr>
              <w:rPr>
                <w:lang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xml:space="preserve">- Podgląd krzywej EKG dla obrazów angiograficznych </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vAlign w:val="bottom"/>
          </w:tcPr>
          <w:p w:rsidR="00EC0A73" w:rsidRPr="00D65306" w:rsidRDefault="00EC0A73" w:rsidP="0035113C">
            <w:pPr>
              <w:pStyle w:val="Bezodstpw"/>
              <w:rPr>
                <w:lang w:val="pl-PL" w:eastAsia="pl-PL"/>
              </w:rPr>
            </w:pPr>
            <w:r w:rsidRPr="00D65306">
              <w:rPr>
                <w:lang w:val="pl-PL" w:eastAsia="pl-PL"/>
              </w:rPr>
              <w:t>-  Pomoc do programu w języku polskim</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 xml:space="preserve">Użycie przeglądarki obrazów diagnostycznych nie wymaga wcześniejszego jej instalowania na stacji.  </w:t>
            </w:r>
          </w:p>
        </w:tc>
      </w:tr>
      <w:tr w:rsidR="00EC0A73" w:rsidRPr="00640F81"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640F81" w:rsidRDefault="00EC0A73" w:rsidP="0035113C">
            <w:pPr>
              <w:pStyle w:val="Bezodstpw"/>
              <w:rPr>
                <w:lang w:eastAsia="pl-PL"/>
              </w:rPr>
            </w:pPr>
            <w:r w:rsidRPr="00D65306">
              <w:rPr>
                <w:lang w:val="pl-PL" w:eastAsia="pl-PL"/>
              </w:rPr>
              <w:t xml:space="preserve">Przeglądarka działa poprawnie niezależnie od systemu operacyjnego min. </w:t>
            </w:r>
            <w:r w:rsidRPr="00640F81">
              <w:rPr>
                <w:lang w:eastAsia="pl-PL"/>
              </w:rPr>
              <w:t>Windows/Linux/MAC OSX.</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0C2C50" w:rsidRDefault="00EC0A73" w:rsidP="0035113C">
            <w:pPr>
              <w:pStyle w:val="Bezodstpw"/>
              <w:numPr>
                <w:ilvl w:val="0"/>
                <w:numId w:val="23"/>
              </w:numPr>
              <w:rPr>
                <w:lang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 xml:space="preserve">Możliwość dostępu do obrazów ze zwykłych (biurowych) komputerów PC na terenie całej jednostki. </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000000"/>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Dostęp do obrazów limitowany jest przez system uprawnień (użytkowników).</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 xml:space="preserve">System dla zdjęć diagnostycznych w kolorze wykonuje  kolorowe miniatury oraz zdjęcia referencyjne.  </w:t>
            </w:r>
          </w:p>
        </w:tc>
      </w:tr>
      <w:tr w:rsidR="00EC0A73" w:rsidRPr="008A12D2" w:rsidTr="00D83E75">
        <w:trPr>
          <w:trHeight w:val="270"/>
        </w:trPr>
        <w:tc>
          <w:tcPr>
            <w:tcW w:w="9231" w:type="dxa"/>
            <w:gridSpan w:val="2"/>
            <w:tcBorders>
              <w:top w:val="single" w:sz="8" w:space="0" w:color="auto"/>
              <w:left w:val="single" w:sz="8" w:space="0" w:color="auto"/>
              <w:bottom w:val="single" w:sz="8" w:space="0" w:color="auto"/>
              <w:right w:val="single" w:sz="4" w:space="0" w:color="auto"/>
            </w:tcBorders>
            <w:shd w:val="clear" w:color="000000" w:fill="B8CCE4"/>
          </w:tcPr>
          <w:p w:rsidR="00EC0A73" w:rsidRPr="00D65306" w:rsidRDefault="00EC0A73" w:rsidP="00EC0A73">
            <w:pPr>
              <w:pStyle w:val="Bezodstpw"/>
              <w:numPr>
                <w:ilvl w:val="0"/>
                <w:numId w:val="23"/>
              </w:numPr>
              <w:ind w:left="1365" w:hanging="939"/>
              <w:rPr>
                <w:b/>
                <w:bCs/>
                <w:lang w:val="pl-PL" w:eastAsia="pl-PL"/>
              </w:rPr>
            </w:pPr>
            <w:r w:rsidRPr="00D65306">
              <w:rPr>
                <w:b/>
                <w:bCs/>
                <w:lang w:val="pl-PL" w:eastAsia="pl-PL"/>
              </w:rPr>
              <w:t>AUTORYZACJA WYNIKÓW BADAŃ I ZGŁOSZONYCH PROBLEMÓW</w:t>
            </w:r>
          </w:p>
        </w:tc>
      </w:tr>
      <w:tr w:rsidR="00EC0A73" w:rsidRPr="00640F81" w:rsidTr="00D83E75">
        <w:trPr>
          <w:trHeight w:val="255"/>
        </w:trPr>
        <w:tc>
          <w:tcPr>
            <w:tcW w:w="1010" w:type="dxa"/>
            <w:tcBorders>
              <w:top w:val="single" w:sz="4" w:space="0" w:color="auto"/>
              <w:left w:val="single" w:sz="4" w:space="0" w:color="auto"/>
              <w:bottom w:val="single" w:sz="4" w:space="0" w:color="auto"/>
              <w:right w:val="single" w:sz="4" w:space="0" w:color="auto"/>
            </w:tcBorders>
            <w:shd w:val="clear" w:color="000000" w:fill="C0C0C0"/>
          </w:tcPr>
          <w:p w:rsidR="00EC0A73" w:rsidRPr="00D65306" w:rsidRDefault="00EC0A73" w:rsidP="0035113C">
            <w:pPr>
              <w:pStyle w:val="Bezodstpw"/>
              <w:numPr>
                <w:ilvl w:val="0"/>
                <w:numId w:val="23"/>
              </w:numPr>
              <w:rPr>
                <w:b/>
                <w:bCs/>
                <w:lang w:val="pl-PL" w:eastAsia="pl-PL"/>
              </w:rPr>
            </w:pPr>
          </w:p>
        </w:tc>
        <w:tc>
          <w:tcPr>
            <w:tcW w:w="8221" w:type="dxa"/>
            <w:tcBorders>
              <w:top w:val="single" w:sz="4" w:space="0" w:color="auto"/>
              <w:left w:val="nil"/>
              <w:bottom w:val="single" w:sz="4" w:space="0" w:color="auto"/>
              <w:right w:val="single" w:sz="4" w:space="0" w:color="auto"/>
            </w:tcBorders>
            <w:shd w:val="clear" w:color="000000" w:fill="C0C0C0"/>
          </w:tcPr>
          <w:p w:rsidR="00EC0A73" w:rsidRPr="00640F81" w:rsidRDefault="00EC0A73" w:rsidP="0035113C">
            <w:pPr>
              <w:pStyle w:val="Bezodstpw"/>
              <w:rPr>
                <w:b/>
                <w:bCs/>
                <w:lang w:eastAsia="pl-PL"/>
              </w:rPr>
            </w:pPr>
            <w:r w:rsidRPr="00640F81">
              <w:rPr>
                <w:b/>
                <w:bCs/>
                <w:lang w:eastAsia="pl-PL"/>
              </w:rPr>
              <w:t>AUTORYZACJA - ELEKTRONICZNE PODPISYWANIE</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0C2C50" w:rsidRDefault="00EC0A73" w:rsidP="0035113C">
            <w:pPr>
              <w:pStyle w:val="Bezodstpw"/>
              <w:numPr>
                <w:ilvl w:val="0"/>
                <w:numId w:val="23"/>
              </w:numPr>
              <w:rPr>
                <w:lang w:eastAsia="pl-PL"/>
              </w:rPr>
            </w:pPr>
          </w:p>
        </w:tc>
        <w:tc>
          <w:tcPr>
            <w:tcW w:w="8221" w:type="dxa"/>
            <w:tcBorders>
              <w:top w:val="nil"/>
              <w:left w:val="nil"/>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 xml:space="preserve">System jest wyposażony w funkcjonalność autoryzacji wyników </w:t>
            </w:r>
            <w:r>
              <w:rPr>
                <w:lang w:val="pl-PL" w:eastAsia="pl-PL"/>
              </w:rPr>
              <w:t>badań</w:t>
            </w:r>
            <w:r w:rsidRPr="00D65306">
              <w:rPr>
                <w:lang w:val="pl-PL" w:eastAsia="pl-PL"/>
              </w:rPr>
              <w:t xml:space="preserve"> lub zgłoszeń </w:t>
            </w:r>
            <w:r w:rsidRPr="00D65306">
              <w:rPr>
                <w:lang w:val="pl-PL" w:eastAsia="pl-PL"/>
              </w:rPr>
              <w:lastRenderedPageBreak/>
              <w:t>problemów.</w:t>
            </w:r>
          </w:p>
        </w:tc>
      </w:tr>
      <w:tr w:rsidR="00EC0A73" w:rsidRPr="008A12D2" w:rsidTr="00D83E75">
        <w:trPr>
          <w:trHeight w:val="76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Funkcjonalność Autoryzacji  może służyć do zabezpieczania wprowadzonego zlecenia przed publikacją wyniku</w:t>
            </w:r>
            <w:r>
              <w:rPr>
                <w:lang w:val="pl-PL" w:eastAsia="pl-PL"/>
              </w:rPr>
              <w:t>/problemu</w:t>
            </w:r>
            <w:r w:rsidRPr="00D65306">
              <w:rPr>
                <w:lang w:val="pl-PL" w:eastAsia="pl-PL"/>
              </w:rPr>
              <w:t xml:space="preserve"> zanim zostanie on potwierdzony lub przed nieautoryzowanym dostępem, np. zanim lekarz zlecający zapozna się z wynikiem (w połączeniu z funkcją Upublicznianie wyniku)</w:t>
            </w:r>
          </w:p>
        </w:tc>
      </w:tr>
      <w:tr w:rsidR="00EC0A73" w:rsidRPr="008A12D2" w:rsidTr="00D83E75">
        <w:trPr>
          <w:trHeight w:val="510"/>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Autoryzacja wyniku polega na złożeniu pod wpisanym wynikiem podpisu zgodnie z regułą autoryzacji zdefiniowaną dla danego formularza badania / usługi w module administracyjnym.</w:t>
            </w:r>
          </w:p>
        </w:tc>
      </w:tr>
      <w:tr w:rsidR="00EC0A73" w:rsidRPr="008A12D2" w:rsidTr="00D83E75">
        <w:trPr>
          <w:trHeight w:val="510"/>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W przypadku, gdy zdefiniowana została reguła autoryzacji, po wpisaniu wyniku badanie otrzyma status Wynik do weryfikacji. Na ekranie wyniku występuje tabela autoryzacji reprezentująca regułę autoryzacji z listą niezbędnych podpisów / autoryzacji.</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Reguły autoryzacji można definiować w module administracyjnym systemu dla każdego z formularzy usług</w:t>
            </w:r>
            <w:r>
              <w:rPr>
                <w:lang w:val="pl-PL" w:eastAsia="pl-PL"/>
              </w:rPr>
              <w:t>/problemów</w:t>
            </w:r>
            <w:r w:rsidRPr="00D65306">
              <w:rPr>
                <w:lang w:val="pl-PL" w:eastAsia="pl-PL"/>
              </w:rPr>
              <w:t xml:space="preserve"> z osobna.</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 xml:space="preserve">Istnieje możliwość wyznaczenia konkretnego użytkownika, od którego oczekiwane jest złożenie podpisu pod badaniem/usługą. </w:t>
            </w:r>
          </w:p>
        </w:tc>
      </w:tr>
      <w:tr w:rsidR="00EC0A73" w:rsidRPr="008A12D2" w:rsidTr="00D83E75">
        <w:trPr>
          <w:trHeight w:val="510"/>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Po wskazaniu konkretnego użytkownika autoryzującego, wybrany użytkownik powinien pojawić się w tabeli autoryzacji badania/usługi w wierszu z wybranym typem użytkownika.</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zmiany osoby wyznaczonej do autoryzacji przez wyszukanie w jej miejsce innego użytkownika.</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Jeśli jakaś osoba jest wyznaczona do złożenia podpisu, to tylko ona może go złożyć.</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 xml:space="preserve">Nie można wyznaczyć jednej osoby </w:t>
            </w:r>
            <w:r>
              <w:rPr>
                <w:lang w:val="pl-PL" w:eastAsia="pl-PL"/>
              </w:rPr>
              <w:t xml:space="preserve">podpisującej </w:t>
            </w:r>
            <w:r w:rsidRPr="00D65306">
              <w:rPr>
                <w:lang w:val="pl-PL" w:eastAsia="pl-PL"/>
              </w:rPr>
              <w:t>dwa razy</w:t>
            </w:r>
            <w:r>
              <w:rPr>
                <w:lang w:val="pl-PL" w:eastAsia="pl-PL"/>
              </w:rPr>
              <w:t>.</w:t>
            </w:r>
          </w:p>
        </w:tc>
      </w:tr>
      <w:tr w:rsidR="00EC0A73" w:rsidRPr="008A12D2" w:rsidTr="00D83E75">
        <w:trPr>
          <w:trHeight w:val="510"/>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Użytkownik, który otwiera okno wyniku badania musi należeć do typu użytkownika, który jest wyznaczony do autoryzacji, by mógł zobaczyć tabelę z listą podpisów/autoryzacji do złożenia.</w:t>
            </w:r>
          </w:p>
        </w:tc>
      </w:tr>
      <w:tr w:rsidR="00EC0A73" w:rsidRPr="008A12D2" w:rsidTr="00D83E75">
        <w:trPr>
          <w:trHeight w:val="510"/>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W tabeli autoryzacji prezentują się typy podpisów użytkowników, które są wymagane bądź opcjonalne do pełnej autoryzacji, czyli takiej sytuacji, gdy złożone będą wszystkie podpisy obowiązkowe.</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Jednoznaczne oznaczenie podpisów obowiązkowych i opcjonalnych.</w:t>
            </w:r>
          </w:p>
        </w:tc>
      </w:tr>
      <w:tr w:rsidR="00EC0A73" w:rsidRPr="008A12D2" w:rsidTr="00D83E75">
        <w:trPr>
          <w:trHeight w:val="510"/>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Gdy podpis danego typu zostanie złożony, to obok nazwy typu podpisu pojawi się imię i nazwisko osoby, która ten podpis złożyła oraz data złożenia podpisu.</w:t>
            </w:r>
          </w:p>
        </w:tc>
      </w:tr>
      <w:tr w:rsidR="00EC0A73" w:rsidRPr="008A12D2" w:rsidTr="00D83E75">
        <w:trPr>
          <w:trHeight w:val="178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 xml:space="preserve">Autoryzacja zostanie zakończona pozytywnie, jeśli spełnione są następujące warunki: </w:t>
            </w:r>
            <w:r w:rsidRPr="00D65306">
              <w:rPr>
                <w:lang w:val="pl-PL" w:eastAsia="pl-PL"/>
              </w:rPr>
              <w:br/>
              <w:t xml:space="preserve">Ø Poprawny login użytkownika </w:t>
            </w:r>
            <w:r w:rsidRPr="00D65306">
              <w:rPr>
                <w:lang w:val="pl-PL" w:eastAsia="pl-PL"/>
              </w:rPr>
              <w:br/>
              <w:t xml:space="preserve">Ø Poprawne hasło użytkownika </w:t>
            </w:r>
            <w:r w:rsidRPr="00D65306">
              <w:rPr>
                <w:lang w:val="pl-PL" w:eastAsia="pl-PL"/>
              </w:rPr>
              <w:br/>
              <w:t xml:space="preserve">Ø Użytkownik należy do typu użytkownika wybranego w tabelce autoryzacji </w:t>
            </w:r>
            <w:r w:rsidRPr="00D65306">
              <w:rPr>
                <w:lang w:val="pl-PL" w:eastAsia="pl-PL"/>
              </w:rPr>
              <w:br/>
              <w:t xml:space="preserve">Ø Typ użytkownika ma uprawnienie do autoryzacji </w:t>
            </w:r>
            <w:r w:rsidRPr="00D65306">
              <w:rPr>
                <w:lang w:val="pl-PL" w:eastAsia="pl-PL"/>
              </w:rPr>
              <w:br/>
              <w:t xml:space="preserve">Ø Nie ma jeszcze złożonego podpisu tego samego użytkownika w jednym badaniu </w:t>
            </w:r>
            <w:r w:rsidRPr="00D65306">
              <w:rPr>
                <w:lang w:val="pl-PL" w:eastAsia="pl-PL"/>
              </w:rPr>
              <w:br/>
              <w:t>Ø Wybrany typ podpisu w tabeli autoryzacji nie jest jeszcze złożony</w:t>
            </w:r>
          </w:p>
        </w:tc>
      </w:tr>
      <w:tr w:rsidR="00EC0A73" w:rsidRPr="00640F81" w:rsidTr="00D83E75">
        <w:trPr>
          <w:trHeight w:val="1020"/>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auto"/>
              <w:right w:val="single" w:sz="4" w:space="0" w:color="auto"/>
            </w:tcBorders>
            <w:shd w:val="clear" w:color="auto" w:fill="auto"/>
          </w:tcPr>
          <w:p w:rsidR="00EC0A73" w:rsidRPr="00640F81" w:rsidRDefault="00EC0A73" w:rsidP="0035113C">
            <w:pPr>
              <w:pStyle w:val="Bezodstpw"/>
              <w:rPr>
                <w:lang w:eastAsia="pl-PL"/>
              </w:rPr>
            </w:pPr>
            <w:r w:rsidRPr="00D65306">
              <w:rPr>
                <w:lang w:val="pl-PL" w:eastAsia="pl-PL"/>
              </w:rPr>
              <w:t xml:space="preserve">W przypadku, gdy przed złożeniem podpisu, użytkownik zmodyfikował jakiekolwiek dane w wyniku badania, zostanie poproszony o potwierdzenie tej decyzji, gdyż wiąże się ona z zapisem wyniku oraz cofnięciem procesu autoryzacji do początku (nadaniu badaniu statusu początkowego z reguły autoryzacji - wszystkie podpisy będzie trzeba złożyć ponownie). </w:t>
            </w:r>
            <w:proofErr w:type="spellStart"/>
            <w:r w:rsidRPr="00640F81">
              <w:rPr>
                <w:lang w:eastAsia="pl-PL"/>
              </w:rPr>
              <w:t>Następnie</w:t>
            </w:r>
            <w:proofErr w:type="spellEnd"/>
            <w:r w:rsidRPr="00640F81">
              <w:rPr>
                <w:lang w:eastAsia="pl-PL"/>
              </w:rPr>
              <w:t xml:space="preserve"> </w:t>
            </w:r>
            <w:proofErr w:type="spellStart"/>
            <w:r w:rsidRPr="00640F81">
              <w:rPr>
                <w:lang w:eastAsia="pl-PL"/>
              </w:rPr>
              <w:t>użytkownik</w:t>
            </w:r>
            <w:proofErr w:type="spellEnd"/>
            <w:r w:rsidRPr="00640F81">
              <w:rPr>
                <w:lang w:eastAsia="pl-PL"/>
              </w:rPr>
              <w:t xml:space="preserve"> </w:t>
            </w:r>
            <w:proofErr w:type="spellStart"/>
            <w:r w:rsidRPr="00640F81">
              <w:rPr>
                <w:lang w:eastAsia="pl-PL"/>
              </w:rPr>
              <w:t>będzie</w:t>
            </w:r>
            <w:proofErr w:type="spellEnd"/>
            <w:r w:rsidRPr="00640F81">
              <w:rPr>
                <w:lang w:eastAsia="pl-PL"/>
              </w:rPr>
              <w:t xml:space="preserve"> </w:t>
            </w:r>
            <w:proofErr w:type="spellStart"/>
            <w:r w:rsidRPr="00640F81">
              <w:rPr>
                <w:lang w:eastAsia="pl-PL"/>
              </w:rPr>
              <w:t>mógł</w:t>
            </w:r>
            <w:proofErr w:type="spellEnd"/>
            <w:r w:rsidRPr="00640F81">
              <w:rPr>
                <w:lang w:eastAsia="pl-PL"/>
              </w:rPr>
              <w:t xml:space="preserve"> </w:t>
            </w:r>
            <w:proofErr w:type="spellStart"/>
            <w:r w:rsidRPr="00640F81">
              <w:rPr>
                <w:lang w:eastAsia="pl-PL"/>
              </w:rPr>
              <w:t>autoryzować</w:t>
            </w:r>
            <w:proofErr w:type="spellEnd"/>
            <w:r w:rsidRPr="00640F81">
              <w:rPr>
                <w:lang w:eastAsia="pl-PL"/>
              </w:rPr>
              <w:t xml:space="preserve"> </w:t>
            </w:r>
            <w:proofErr w:type="spellStart"/>
            <w:r w:rsidRPr="00640F81">
              <w:rPr>
                <w:lang w:eastAsia="pl-PL"/>
              </w:rPr>
              <w:t>zmieniony</w:t>
            </w:r>
            <w:proofErr w:type="spellEnd"/>
            <w:r w:rsidRPr="00640F81">
              <w:rPr>
                <w:lang w:eastAsia="pl-PL"/>
              </w:rPr>
              <w:t xml:space="preserve"> </w:t>
            </w:r>
            <w:proofErr w:type="spellStart"/>
            <w:r w:rsidRPr="00640F81">
              <w:rPr>
                <w:lang w:eastAsia="pl-PL"/>
              </w:rPr>
              <w:t>wynik</w:t>
            </w:r>
            <w:proofErr w:type="spellEnd"/>
            <w:r w:rsidRPr="00640F81">
              <w:rPr>
                <w:lang w:eastAsia="pl-PL"/>
              </w:rPr>
              <w:t>.</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0C2C50" w:rsidRDefault="00EC0A73" w:rsidP="0035113C">
            <w:pPr>
              <w:pStyle w:val="Bezodstpw"/>
              <w:numPr>
                <w:ilvl w:val="0"/>
                <w:numId w:val="23"/>
              </w:numPr>
              <w:rPr>
                <w:lang w:eastAsia="pl-PL"/>
              </w:rPr>
            </w:pPr>
          </w:p>
        </w:tc>
        <w:tc>
          <w:tcPr>
            <w:tcW w:w="8221" w:type="dxa"/>
            <w:tcBorders>
              <w:top w:val="nil"/>
              <w:left w:val="nil"/>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Każdy złożony podpis w tabelce autoryzacji jest natychmiast zapisywany.</w:t>
            </w:r>
          </w:p>
        </w:tc>
      </w:tr>
      <w:tr w:rsidR="00EC0A73" w:rsidRPr="00640F81" w:rsidTr="00D83E75">
        <w:trPr>
          <w:trHeight w:val="255"/>
        </w:trPr>
        <w:tc>
          <w:tcPr>
            <w:tcW w:w="1010" w:type="dxa"/>
            <w:tcBorders>
              <w:top w:val="nil"/>
              <w:left w:val="single" w:sz="4" w:space="0" w:color="auto"/>
              <w:bottom w:val="single" w:sz="4" w:space="0" w:color="auto"/>
              <w:right w:val="single" w:sz="4" w:space="0" w:color="auto"/>
            </w:tcBorders>
            <w:shd w:val="clear" w:color="000000" w:fill="C0C0C0"/>
          </w:tcPr>
          <w:p w:rsidR="00EC0A73" w:rsidRPr="00D65306" w:rsidRDefault="00EC0A73" w:rsidP="0035113C">
            <w:pPr>
              <w:pStyle w:val="Bezodstpw"/>
              <w:numPr>
                <w:ilvl w:val="0"/>
                <w:numId w:val="23"/>
              </w:numPr>
              <w:rPr>
                <w:b/>
                <w:bCs/>
                <w:lang w:val="pl-PL" w:eastAsia="pl-PL"/>
              </w:rPr>
            </w:pPr>
          </w:p>
        </w:tc>
        <w:tc>
          <w:tcPr>
            <w:tcW w:w="8221" w:type="dxa"/>
            <w:tcBorders>
              <w:top w:val="nil"/>
              <w:left w:val="nil"/>
              <w:bottom w:val="single" w:sz="4" w:space="0" w:color="auto"/>
              <w:right w:val="single" w:sz="4" w:space="0" w:color="auto"/>
            </w:tcBorders>
            <w:shd w:val="clear" w:color="000000" w:fill="C0C0C0"/>
          </w:tcPr>
          <w:p w:rsidR="00EC0A73" w:rsidRPr="00640F81" w:rsidRDefault="00EC0A73" w:rsidP="0035113C">
            <w:pPr>
              <w:pStyle w:val="Bezodstpw"/>
              <w:rPr>
                <w:b/>
                <w:bCs/>
                <w:lang w:eastAsia="pl-PL"/>
              </w:rPr>
            </w:pPr>
            <w:r w:rsidRPr="00640F81">
              <w:rPr>
                <w:b/>
                <w:bCs/>
                <w:lang w:eastAsia="pl-PL"/>
              </w:rPr>
              <w:t>UPUBLICZNIANIE BADAŃ/ZAGROŻEŃ</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0C2C50" w:rsidRDefault="00EC0A73" w:rsidP="0035113C">
            <w:pPr>
              <w:pStyle w:val="Bezodstpw"/>
              <w:numPr>
                <w:ilvl w:val="0"/>
                <w:numId w:val="23"/>
              </w:numPr>
              <w:rPr>
                <w:lang w:eastAsia="pl-PL"/>
              </w:rPr>
            </w:pPr>
          </w:p>
        </w:tc>
        <w:tc>
          <w:tcPr>
            <w:tcW w:w="8221" w:type="dxa"/>
            <w:tcBorders>
              <w:top w:val="nil"/>
              <w:left w:val="nil"/>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Moduł upubliczniania jest rozszerzeniem modułu Autoryzacji</w:t>
            </w:r>
          </w:p>
        </w:tc>
      </w:tr>
      <w:tr w:rsidR="00EC0A73" w:rsidRPr="008A12D2" w:rsidTr="00D83E75">
        <w:trPr>
          <w:trHeight w:val="510"/>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Istnieje możliwość takiego skonfigurowania usługi, aby po kompletnej autoryzacji nie była jeszcze dostępna do wglądu innych użytkowników, dopóki nie zostanie upubliczniona.</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Funkcja konfiguracji dostępna jest z poziomu edycji usługi w Module Administracyjnym systemu.</w:t>
            </w:r>
          </w:p>
        </w:tc>
      </w:tr>
      <w:tr w:rsidR="00EC0A73" w:rsidRPr="008A12D2" w:rsidTr="00D83E75">
        <w:trPr>
          <w:trHeight w:val="510"/>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Gdy usługa skonfigurowana jest, jako Do upublicznienia, to przy końcowym etapie autoryzacji, status wyniku nie zmienia się na status typu Wynik/Zakończone, ale na status typu Wynik/Zakończone nieupubliczniony.</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Osoby niemające  stosownego uprawnienia nie zobaczą sekcji wyniki, zanim wynik nie zostanie upubliczniony.</w:t>
            </w:r>
          </w:p>
        </w:tc>
      </w:tr>
      <w:tr w:rsidR="00EC0A73" w:rsidRPr="008A12D2" w:rsidTr="00D83E75">
        <w:trPr>
          <w:trHeight w:val="510"/>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Osoby mające stosowne uprawnienia przed upublicznieniem mogą edytować wynik badania lub zgłoszony problem, a edycja nie zmienia statusu wyniku nieupublicznionego</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Upublicznienia wyniku może dokonać osoba zlecająca/wprowadzająca lub taka, która ma uprawnienie do upublicznienia wyniku.</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Wynik upubliczniany jest z poziomu funkcji prezentującej dane zlecenia lub edycji wyniku.</w:t>
            </w:r>
          </w:p>
        </w:tc>
      </w:tr>
      <w:tr w:rsidR="00EC0A73" w:rsidRPr="008A12D2" w:rsidTr="00D83E75">
        <w:trPr>
          <w:trHeight w:val="510"/>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Po zatwierdzeniu status zmienia się na status Wyniki/Zakończony i zatwierdzony, a następnie zaczyna być widoczny dla innych użytkowników.</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000000" w:fill="C0C0C0"/>
          </w:tcPr>
          <w:p w:rsidR="00EC0A73" w:rsidRPr="00D65306" w:rsidRDefault="00EC0A73" w:rsidP="0035113C">
            <w:pPr>
              <w:pStyle w:val="Bezodstpw"/>
              <w:numPr>
                <w:ilvl w:val="0"/>
                <w:numId w:val="23"/>
              </w:numPr>
              <w:rPr>
                <w:b/>
                <w:bCs/>
                <w:lang w:val="pl-PL" w:eastAsia="pl-PL"/>
              </w:rPr>
            </w:pPr>
          </w:p>
        </w:tc>
        <w:tc>
          <w:tcPr>
            <w:tcW w:w="8221" w:type="dxa"/>
            <w:tcBorders>
              <w:top w:val="nil"/>
              <w:left w:val="nil"/>
              <w:bottom w:val="single" w:sz="4" w:space="0" w:color="auto"/>
              <w:right w:val="single" w:sz="4" w:space="0" w:color="auto"/>
            </w:tcBorders>
            <w:shd w:val="clear" w:color="000000" w:fill="C0C0C0"/>
          </w:tcPr>
          <w:p w:rsidR="00EC0A73" w:rsidRPr="00D65306" w:rsidRDefault="00EC0A73" w:rsidP="0035113C">
            <w:pPr>
              <w:pStyle w:val="Bezodstpw"/>
              <w:rPr>
                <w:b/>
                <w:bCs/>
                <w:lang w:val="pl-PL" w:eastAsia="pl-PL"/>
              </w:rPr>
            </w:pPr>
            <w:r w:rsidRPr="00D65306">
              <w:rPr>
                <w:b/>
                <w:bCs/>
                <w:lang w:val="pl-PL" w:eastAsia="pl-PL"/>
              </w:rPr>
              <w:t>AUDYT ZMIAN WYNIKÓW BADAŃ I STATUSÓW PROBLEMÓW</w:t>
            </w:r>
          </w:p>
        </w:tc>
      </w:tr>
      <w:tr w:rsidR="00EC0A73" w:rsidRPr="008A12D2" w:rsidTr="00D83E75">
        <w:trPr>
          <w:trHeight w:val="76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 xml:space="preserve">System posiada moduł umożliwiający wysyłkę powiadomień o wynikach zleconych badań </w:t>
            </w:r>
            <w:r>
              <w:rPr>
                <w:lang w:val="pl-PL" w:eastAsia="pl-PL"/>
              </w:rPr>
              <w:t xml:space="preserve">/ zgłoszonych problemów </w:t>
            </w:r>
            <w:r w:rsidRPr="00D65306">
              <w:rPr>
                <w:lang w:val="pl-PL" w:eastAsia="pl-PL"/>
              </w:rPr>
              <w:t>w formie powiadomień przynajmniej 2 różnymi kanałami komunikacji: komunikatów  systemowych za pomocą wbudowanego komunikatora, wiadomości e-mail do użytkowników medycznych.</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Odbiorcą komunikacji może być personel zarejestrowany w bazie systemu jako użytkownik.</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konfiguracji szablonu / formatu treści wiadomości do wysyłki, osobno dla e-mail i wiadomości systemowych.</w:t>
            </w:r>
          </w:p>
        </w:tc>
      </w:tr>
      <w:tr w:rsidR="00EC0A73" w:rsidRPr="008A12D2" w:rsidTr="00D83E75">
        <w:trPr>
          <w:trHeight w:val="510"/>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Wszystkie wysłane wiadomości (wszystkie kanały komunikacji) są gromadzone w bazie danych systemu wraz z datą i czasem wygenerowania oraz są powiązane z badaniem, pacjentem, wykorzystanym szablonem wiadomości.</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Istnieje zabezpieczenie przed ponowną wysyłką tego samego komunikatu.</w:t>
            </w:r>
          </w:p>
        </w:tc>
      </w:tr>
      <w:tr w:rsidR="00EC0A73" w:rsidRPr="008A12D2" w:rsidTr="00D83E75">
        <w:trPr>
          <w:trHeight w:val="510"/>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konfiguracji godziny oraz cykli wysyłki w dniach, w jakich pakiety wiadomości będą generowane do wysyłki, a także ustawienia wysyłki w czasie rzeczywistym.</w:t>
            </w:r>
          </w:p>
        </w:tc>
      </w:tr>
      <w:tr w:rsidR="00EC0A73" w:rsidRPr="00640F81" w:rsidTr="00D83E75">
        <w:trPr>
          <w:trHeight w:val="510"/>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auto"/>
              <w:right w:val="single" w:sz="4" w:space="0" w:color="auto"/>
            </w:tcBorders>
            <w:shd w:val="clear" w:color="auto" w:fill="auto"/>
          </w:tcPr>
          <w:p w:rsidR="00EC0A73" w:rsidRPr="00640F81" w:rsidRDefault="00EC0A73" w:rsidP="0035113C">
            <w:pPr>
              <w:pStyle w:val="Bezodstpw"/>
              <w:rPr>
                <w:lang w:eastAsia="pl-PL"/>
              </w:rPr>
            </w:pPr>
            <w:r w:rsidRPr="00D65306">
              <w:rPr>
                <w:lang w:val="pl-PL" w:eastAsia="pl-PL"/>
              </w:rPr>
              <w:t xml:space="preserve">Moduł jest zintegrowany z centralnym rejestrem pacjentów i rekordem medycznym pacjenta. </w:t>
            </w:r>
            <w:proofErr w:type="spellStart"/>
            <w:r w:rsidRPr="00640F81">
              <w:rPr>
                <w:lang w:eastAsia="pl-PL"/>
              </w:rPr>
              <w:t>Konfiguracja</w:t>
            </w:r>
            <w:proofErr w:type="spellEnd"/>
            <w:r w:rsidRPr="00640F81">
              <w:rPr>
                <w:lang w:eastAsia="pl-PL"/>
              </w:rPr>
              <w:t xml:space="preserve"> jest </w:t>
            </w:r>
            <w:proofErr w:type="spellStart"/>
            <w:r w:rsidRPr="00640F81">
              <w:rPr>
                <w:lang w:eastAsia="pl-PL"/>
              </w:rPr>
              <w:t>wykonywana</w:t>
            </w:r>
            <w:proofErr w:type="spellEnd"/>
            <w:r w:rsidRPr="00640F81">
              <w:rPr>
                <w:lang w:eastAsia="pl-PL"/>
              </w:rPr>
              <w:t xml:space="preserve"> z </w:t>
            </w:r>
            <w:proofErr w:type="spellStart"/>
            <w:r w:rsidRPr="00640F81">
              <w:rPr>
                <w:lang w:eastAsia="pl-PL"/>
              </w:rPr>
              <w:t>modułu</w:t>
            </w:r>
            <w:proofErr w:type="spellEnd"/>
            <w:r w:rsidRPr="00640F81">
              <w:rPr>
                <w:lang w:eastAsia="pl-PL"/>
              </w:rPr>
              <w:t xml:space="preserve"> </w:t>
            </w:r>
            <w:proofErr w:type="spellStart"/>
            <w:r w:rsidRPr="00640F81">
              <w:rPr>
                <w:lang w:eastAsia="pl-PL"/>
              </w:rPr>
              <w:t>administracyjnego</w:t>
            </w:r>
            <w:proofErr w:type="spellEnd"/>
            <w:r w:rsidRPr="00640F81">
              <w:rPr>
                <w:lang w:eastAsia="pl-PL"/>
              </w:rPr>
              <w:t xml:space="preserve"> </w:t>
            </w:r>
            <w:proofErr w:type="spellStart"/>
            <w:r w:rsidRPr="00640F81">
              <w:rPr>
                <w:lang w:eastAsia="pl-PL"/>
              </w:rPr>
              <w:t>systemu</w:t>
            </w:r>
            <w:proofErr w:type="spellEnd"/>
            <w:r w:rsidRPr="00640F81">
              <w:rPr>
                <w:lang w:eastAsia="pl-PL"/>
              </w:rPr>
              <w:t>.</w:t>
            </w:r>
          </w:p>
        </w:tc>
      </w:tr>
      <w:tr w:rsidR="00EC0A73" w:rsidRPr="008A12D2" w:rsidTr="00D83E75">
        <w:trPr>
          <w:trHeight w:val="510"/>
        </w:trPr>
        <w:tc>
          <w:tcPr>
            <w:tcW w:w="1010" w:type="dxa"/>
            <w:tcBorders>
              <w:top w:val="nil"/>
              <w:left w:val="single" w:sz="4" w:space="0" w:color="auto"/>
              <w:bottom w:val="single" w:sz="4" w:space="0" w:color="auto"/>
              <w:right w:val="single" w:sz="4" w:space="0" w:color="auto"/>
            </w:tcBorders>
            <w:shd w:val="clear" w:color="auto" w:fill="auto"/>
          </w:tcPr>
          <w:p w:rsidR="00EC0A73" w:rsidRPr="000C2C50" w:rsidRDefault="00EC0A73" w:rsidP="0035113C">
            <w:pPr>
              <w:pStyle w:val="Bezodstpw"/>
              <w:numPr>
                <w:ilvl w:val="0"/>
                <w:numId w:val="23"/>
              </w:numPr>
              <w:rPr>
                <w:lang w:eastAsia="pl-PL"/>
              </w:rPr>
            </w:pPr>
          </w:p>
        </w:tc>
        <w:tc>
          <w:tcPr>
            <w:tcW w:w="8221" w:type="dxa"/>
            <w:tcBorders>
              <w:top w:val="nil"/>
              <w:left w:val="nil"/>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Na ekranie wprowadzania nowego zlecenia możliwość zdefiniowania odbiorców, którzy otrzymają powiadomienie o wynikach zlecenia lub zgłoszonego problemu.</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zapisania listy zdefiniowanych odbiorców jako domyślny szablon odbiorców.</w:t>
            </w:r>
          </w:p>
        </w:tc>
      </w:tr>
      <w:tr w:rsidR="00EC0A73" w:rsidRPr="008A12D2" w:rsidTr="00D83E75">
        <w:trPr>
          <w:trHeight w:val="510"/>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W przypadku braku domyślnej listy zdefiniowanych odbiorców i wybrania przez zlecającego opcji powiadomienia, domyślnie zostanie powiadomiony zalogowany użytkownik za pomocą powiadomienia systemowego.</w:t>
            </w:r>
          </w:p>
        </w:tc>
      </w:tr>
      <w:tr w:rsidR="00EC0A73" w:rsidRPr="008A12D2" w:rsidTr="00D83E75">
        <w:trPr>
          <w:trHeight w:val="510"/>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Domyślna lista odbiorców zapisuje się w kontekście zalogowanego użytkownika i jest zapamiętana także po kolejnym zalogowaniu się do systemu.</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Po zleceniu badania istnieje możliwość edycji listy osób do powiadomienia z ekranu prezentacji danych zlecenia.</w:t>
            </w:r>
          </w:p>
        </w:tc>
      </w:tr>
      <w:tr w:rsidR="00EC0A73" w:rsidRPr="008A12D2" w:rsidTr="00D83E75">
        <w:trPr>
          <w:trHeight w:val="510"/>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dodania, usunięcia, zastąpienia innymi danego rodzaju powiadomień (wiadomość systemowa, e-mail) dla wybranego badania lub problemu.</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usunięcia zbiorczo wszystkich powiadomień dla badania lub problemu.</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przywrócenia domyślnej listy osób do powiadomienia.</w:t>
            </w:r>
          </w:p>
        </w:tc>
      </w:tr>
      <w:tr w:rsidR="00EC0A73" w:rsidRPr="008A12D2" w:rsidTr="00D83E75">
        <w:trPr>
          <w:trHeight w:val="25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uwzględnienia osób powiadamianych w kryteriach na liście roboczej zleceń.</w:t>
            </w:r>
          </w:p>
        </w:tc>
      </w:tr>
      <w:tr w:rsidR="00EC0A73" w:rsidRPr="008A12D2" w:rsidTr="00D83E75">
        <w:trPr>
          <w:trHeight w:val="510"/>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uwzględnienia osób powiadamianych w kryteriach na każdej liście roboczej prezentującej listę badań lub problemów, która występuje w dostarczanym systemie medycznym.</w:t>
            </w:r>
          </w:p>
        </w:tc>
      </w:tr>
      <w:tr w:rsidR="00EC0A73" w:rsidRPr="008A12D2" w:rsidTr="00D83E75">
        <w:trPr>
          <w:trHeight w:val="510"/>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Możliwość zdefiniowania globalnego dla systemu progu powiadamiania o wynikach lub zmianie statusu, tj. zdefiniowania statusu od którego w hierarchii statusów system będzie propagować komunikat z informacją o zmianie badania lub zlecenia.</w:t>
            </w:r>
          </w:p>
        </w:tc>
      </w:tr>
      <w:tr w:rsidR="00EC0A73" w:rsidRPr="008A12D2" w:rsidTr="00D83E75">
        <w:trPr>
          <w:trHeight w:val="510"/>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Na każdej funkcji listy roboczej występuje możliwość zaznaczenia wybranych elementów listy, a następnie zbiorczej zmiany odbiorców powiadomienia (np. w przypadku zmiany prowadzącego zagadnienie).</w:t>
            </w:r>
          </w:p>
        </w:tc>
      </w:tr>
      <w:tr w:rsidR="00EC0A73" w:rsidRPr="008A12D2" w:rsidTr="00D83E75">
        <w:trPr>
          <w:trHeight w:val="765"/>
        </w:trPr>
        <w:tc>
          <w:tcPr>
            <w:tcW w:w="1010" w:type="dxa"/>
            <w:tcBorders>
              <w:top w:val="nil"/>
              <w:left w:val="single" w:sz="4" w:space="0" w:color="auto"/>
              <w:bottom w:val="single" w:sz="4" w:space="0" w:color="auto"/>
              <w:right w:val="single" w:sz="4" w:space="0" w:color="auto"/>
            </w:tcBorders>
            <w:shd w:val="clear" w:color="auto" w:fill="auto"/>
          </w:tcPr>
          <w:p w:rsidR="00EC0A73" w:rsidRPr="00D65306" w:rsidRDefault="00EC0A73" w:rsidP="0035113C">
            <w:pPr>
              <w:pStyle w:val="Bezodstpw"/>
              <w:numPr>
                <w:ilvl w:val="0"/>
                <w:numId w:val="23"/>
              </w:numPr>
              <w:rPr>
                <w:lang w:val="pl-PL" w:eastAsia="pl-PL"/>
              </w:rPr>
            </w:pPr>
          </w:p>
        </w:tc>
        <w:tc>
          <w:tcPr>
            <w:tcW w:w="8221" w:type="dxa"/>
            <w:tcBorders>
              <w:top w:val="nil"/>
              <w:left w:val="nil"/>
              <w:bottom w:val="single" w:sz="4" w:space="0" w:color="auto"/>
              <w:right w:val="single" w:sz="4" w:space="0" w:color="auto"/>
            </w:tcBorders>
            <w:shd w:val="clear" w:color="auto" w:fill="auto"/>
          </w:tcPr>
          <w:p w:rsidR="00EC0A73" w:rsidRPr="00D65306" w:rsidRDefault="00EC0A73" w:rsidP="0035113C">
            <w:pPr>
              <w:pStyle w:val="Bezodstpw"/>
              <w:rPr>
                <w:lang w:val="pl-PL" w:eastAsia="pl-PL"/>
              </w:rPr>
            </w:pPr>
            <w:r w:rsidRPr="00D65306">
              <w:rPr>
                <w:lang w:val="pl-PL" w:eastAsia="pl-PL"/>
              </w:rPr>
              <w:t xml:space="preserve">Możliwość powiadamiania użytkownika o nowych zleceniach, które trafiają do jednostki organizacyjnej, w której </w:t>
            </w:r>
            <w:proofErr w:type="spellStart"/>
            <w:r w:rsidRPr="00D65306">
              <w:rPr>
                <w:lang w:val="pl-PL" w:eastAsia="pl-PL"/>
              </w:rPr>
              <w:t>uzytkownik</w:t>
            </w:r>
            <w:proofErr w:type="spellEnd"/>
            <w:r w:rsidRPr="00D65306">
              <w:rPr>
                <w:lang w:val="pl-PL" w:eastAsia="pl-PL"/>
              </w:rPr>
              <w:t xml:space="preserve"> ma możliwość wykonywania tych zleceń. Np. lekarz konsultant może włączyć w systemie opcje powiadamiania go o zleceniach konsultacji przychodzących na jego jednostkę.</w:t>
            </w:r>
          </w:p>
        </w:tc>
      </w:tr>
    </w:tbl>
    <w:p w:rsidR="00D65306" w:rsidRDefault="00D65306" w:rsidP="0035113C">
      <w:pPr>
        <w:rPr>
          <w:lang w:val="pl-PL"/>
        </w:rPr>
      </w:pPr>
    </w:p>
    <w:tbl>
      <w:tblPr>
        <w:tblW w:w="5000" w:type="pct"/>
        <w:tblCellMar>
          <w:left w:w="70" w:type="dxa"/>
          <w:right w:w="70" w:type="dxa"/>
        </w:tblCellMar>
        <w:tblLook w:val="04A0"/>
      </w:tblPr>
      <w:tblGrid>
        <w:gridCol w:w="1056"/>
        <w:gridCol w:w="8156"/>
      </w:tblGrid>
      <w:tr w:rsidR="00B80F6E" w:rsidRPr="008A12D2" w:rsidTr="00D83E75">
        <w:trPr>
          <w:trHeight w:val="271"/>
        </w:trPr>
        <w:tc>
          <w:tcPr>
            <w:tcW w:w="5000" w:type="pct"/>
            <w:gridSpan w:val="2"/>
            <w:tcBorders>
              <w:bottom w:val="single" w:sz="8" w:space="0" w:color="000000"/>
            </w:tcBorders>
            <w:shd w:val="clear" w:color="auto" w:fill="auto"/>
            <w:vAlign w:val="bottom"/>
          </w:tcPr>
          <w:p w:rsidR="00B80F6E" w:rsidRPr="00D65306" w:rsidRDefault="00B80F6E" w:rsidP="0035113C">
            <w:pPr>
              <w:rPr>
                <w:rFonts w:ascii="Calibri" w:eastAsia="Times New Roman" w:hAnsi="Calibri"/>
                <w:b/>
                <w:bCs/>
                <w:sz w:val="20"/>
                <w:szCs w:val="20"/>
                <w:lang w:val="pl-PL" w:eastAsia="pl-PL"/>
              </w:rPr>
            </w:pPr>
            <w:r w:rsidRPr="0035113C">
              <w:rPr>
                <w:b/>
                <w:lang w:val="pl-PL"/>
              </w:rPr>
              <w:t>System automatycznych aktualizacji dla części medycznej – wymagania na dzień uruchomienia</w:t>
            </w:r>
          </w:p>
        </w:tc>
      </w:tr>
      <w:tr w:rsidR="00B80F6E" w:rsidRPr="002359A3" w:rsidTr="00D83E75">
        <w:trPr>
          <w:trHeight w:val="543"/>
        </w:trPr>
        <w:tc>
          <w:tcPr>
            <w:tcW w:w="573" w:type="pct"/>
            <w:tcBorders>
              <w:top w:val="single" w:sz="8" w:space="0" w:color="000000"/>
              <w:left w:val="single" w:sz="4" w:space="0" w:color="auto"/>
              <w:bottom w:val="single" w:sz="4" w:space="0" w:color="auto"/>
              <w:right w:val="single" w:sz="4" w:space="0" w:color="auto"/>
            </w:tcBorders>
            <w:shd w:val="clear" w:color="auto" w:fill="auto"/>
            <w:vAlign w:val="bottom"/>
          </w:tcPr>
          <w:p w:rsidR="00B80F6E" w:rsidRPr="00A06237" w:rsidRDefault="00B80F6E" w:rsidP="0035113C">
            <w:pPr>
              <w:rPr>
                <w:rFonts w:ascii="Calibri" w:eastAsia="Times New Roman" w:hAnsi="Calibri"/>
                <w:b/>
                <w:bCs/>
                <w:sz w:val="20"/>
                <w:szCs w:val="20"/>
                <w:lang w:eastAsia="pl-PL"/>
              </w:rPr>
            </w:pPr>
            <w:proofErr w:type="spellStart"/>
            <w:r w:rsidRPr="00A06237">
              <w:rPr>
                <w:rFonts w:ascii="Calibri" w:eastAsia="Times New Roman" w:hAnsi="Calibri"/>
                <w:b/>
                <w:bCs/>
                <w:sz w:val="20"/>
                <w:szCs w:val="20"/>
                <w:lang w:eastAsia="pl-PL"/>
              </w:rPr>
              <w:t>L.p</w:t>
            </w:r>
            <w:proofErr w:type="spellEnd"/>
            <w:r w:rsidRPr="00A06237">
              <w:rPr>
                <w:rFonts w:ascii="Calibri" w:eastAsia="Times New Roman" w:hAnsi="Calibri"/>
                <w:b/>
                <w:bCs/>
                <w:sz w:val="20"/>
                <w:szCs w:val="20"/>
                <w:lang w:eastAsia="pl-PL"/>
              </w:rPr>
              <w:t>.</w:t>
            </w:r>
          </w:p>
        </w:tc>
        <w:tc>
          <w:tcPr>
            <w:tcW w:w="4427" w:type="pct"/>
            <w:tcBorders>
              <w:top w:val="single" w:sz="8" w:space="0" w:color="000000"/>
              <w:left w:val="nil"/>
              <w:bottom w:val="single" w:sz="4" w:space="0" w:color="auto"/>
              <w:right w:val="single" w:sz="4" w:space="0" w:color="auto"/>
            </w:tcBorders>
            <w:shd w:val="clear" w:color="auto" w:fill="auto"/>
            <w:vAlign w:val="bottom"/>
          </w:tcPr>
          <w:p w:rsidR="00B80F6E" w:rsidRPr="0037366F" w:rsidRDefault="00B80F6E" w:rsidP="0035113C">
            <w:pPr>
              <w:pStyle w:val="Bezodstpw"/>
              <w:rPr>
                <w:b/>
                <w:lang w:eastAsia="pl-PL"/>
              </w:rPr>
            </w:pPr>
            <w:proofErr w:type="spellStart"/>
            <w:r w:rsidRPr="0037366F">
              <w:rPr>
                <w:b/>
                <w:lang w:eastAsia="pl-PL"/>
              </w:rPr>
              <w:t>Opis</w:t>
            </w:r>
            <w:proofErr w:type="spellEnd"/>
            <w:r w:rsidRPr="0037366F">
              <w:rPr>
                <w:b/>
                <w:lang w:eastAsia="pl-PL"/>
              </w:rPr>
              <w:t xml:space="preserve"> </w:t>
            </w:r>
            <w:proofErr w:type="spellStart"/>
            <w:r w:rsidRPr="0037366F">
              <w:rPr>
                <w:b/>
                <w:lang w:eastAsia="pl-PL"/>
              </w:rPr>
              <w:t>wymagania</w:t>
            </w:r>
            <w:proofErr w:type="spellEnd"/>
          </w:p>
        </w:tc>
      </w:tr>
      <w:tr w:rsidR="00B80F6E" w:rsidRPr="008A12D2" w:rsidTr="00D83E75">
        <w:trPr>
          <w:trHeight w:val="543"/>
        </w:trPr>
        <w:tc>
          <w:tcPr>
            <w:tcW w:w="573" w:type="pct"/>
            <w:tcBorders>
              <w:top w:val="single" w:sz="4" w:space="0" w:color="auto"/>
              <w:left w:val="single" w:sz="4" w:space="0" w:color="auto"/>
              <w:bottom w:val="single" w:sz="4" w:space="0" w:color="auto"/>
              <w:right w:val="single" w:sz="4" w:space="0" w:color="auto"/>
            </w:tcBorders>
            <w:shd w:val="clear" w:color="auto" w:fill="auto"/>
          </w:tcPr>
          <w:p w:rsidR="00B80F6E" w:rsidRPr="00D65306" w:rsidRDefault="00B80F6E" w:rsidP="0035113C">
            <w:pPr>
              <w:pStyle w:val="Bezodstpw"/>
              <w:numPr>
                <w:ilvl w:val="0"/>
                <w:numId w:val="23"/>
              </w:numPr>
              <w:rPr>
                <w:lang w:val="pl-PL" w:eastAsia="pl-PL"/>
              </w:rPr>
            </w:pPr>
          </w:p>
        </w:tc>
        <w:tc>
          <w:tcPr>
            <w:tcW w:w="4427" w:type="pct"/>
            <w:tcBorders>
              <w:top w:val="single" w:sz="4" w:space="0" w:color="auto"/>
              <w:left w:val="nil"/>
              <w:bottom w:val="single" w:sz="4" w:space="0" w:color="auto"/>
              <w:right w:val="single" w:sz="4" w:space="0" w:color="auto"/>
            </w:tcBorders>
            <w:shd w:val="clear" w:color="auto" w:fill="auto"/>
            <w:vAlign w:val="bottom"/>
          </w:tcPr>
          <w:p w:rsidR="00B80F6E" w:rsidRPr="00D65306" w:rsidRDefault="00B80F6E" w:rsidP="0035113C">
            <w:pPr>
              <w:rPr>
                <w:rFonts w:ascii="Calibri" w:eastAsia="Times New Roman" w:hAnsi="Calibri"/>
                <w:sz w:val="20"/>
                <w:szCs w:val="20"/>
                <w:lang w:val="pl-PL" w:eastAsia="pl-PL"/>
              </w:rPr>
            </w:pPr>
            <w:r w:rsidRPr="00D65306">
              <w:rPr>
                <w:rFonts w:ascii="Calibri" w:eastAsia="Times New Roman" w:hAnsi="Calibri"/>
                <w:sz w:val="20"/>
                <w:szCs w:val="20"/>
                <w:lang w:val="pl-PL" w:eastAsia="pl-PL"/>
              </w:rPr>
              <w:t>Możliwość dostępna dla modułów obsługi pacjenta weterynaryjnego, zleceń konsultacji i zgłoszeń problemów z wyjątkiem modułów bezpośrednio integrujących się z urządzeniami medycznymi.</w:t>
            </w:r>
          </w:p>
        </w:tc>
      </w:tr>
      <w:tr w:rsidR="00B80F6E" w:rsidRPr="008A12D2" w:rsidTr="00D83E75">
        <w:trPr>
          <w:trHeight w:val="543"/>
        </w:trPr>
        <w:tc>
          <w:tcPr>
            <w:tcW w:w="573" w:type="pct"/>
            <w:tcBorders>
              <w:top w:val="nil"/>
              <w:left w:val="single" w:sz="4" w:space="0" w:color="auto"/>
              <w:bottom w:val="single" w:sz="4" w:space="0" w:color="auto"/>
              <w:right w:val="single" w:sz="4" w:space="0" w:color="auto"/>
            </w:tcBorders>
            <w:shd w:val="clear" w:color="auto" w:fill="auto"/>
          </w:tcPr>
          <w:p w:rsidR="00B80F6E" w:rsidRPr="00D65306" w:rsidRDefault="00B80F6E" w:rsidP="0035113C">
            <w:pPr>
              <w:pStyle w:val="Bezodstpw"/>
              <w:numPr>
                <w:ilvl w:val="0"/>
                <w:numId w:val="23"/>
              </w:numPr>
              <w:rPr>
                <w:lang w:val="pl-PL" w:eastAsia="pl-PL"/>
              </w:rPr>
            </w:pPr>
          </w:p>
        </w:tc>
        <w:tc>
          <w:tcPr>
            <w:tcW w:w="4427" w:type="pct"/>
            <w:tcBorders>
              <w:top w:val="nil"/>
              <w:left w:val="nil"/>
              <w:bottom w:val="single" w:sz="4" w:space="0" w:color="auto"/>
              <w:right w:val="single" w:sz="4" w:space="0" w:color="auto"/>
            </w:tcBorders>
            <w:shd w:val="clear" w:color="auto" w:fill="auto"/>
            <w:vAlign w:val="bottom"/>
          </w:tcPr>
          <w:p w:rsidR="00B80F6E" w:rsidRPr="00D65306" w:rsidRDefault="00B80F6E" w:rsidP="0035113C">
            <w:pPr>
              <w:rPr>
                <w:rFonts w:ascii="Calibri" w:eastAsia="Times New Roman" w:hAnsi="Calibri"/>
                <w:sz w:val="20"/>
                <w:szCs w:val="20"/>
                <w:lang w:val="pl-PL" w:eastAsia="pl-PL"/>
              </w:rPr>
            </w:pPr>
            <w:r w:rsidRPr="00D65306">
              <w:rPr>
                <w:rFonts w:ascii="Calibri" w:eastAsia="Times New Roman" w:hAnsi="Calibri"/>
                <w:sz w:val="20"/>
                <w:szCs w:val="20"/>
                <w:lang w:val="pl-PL" w:eastAsia="pl-PL"/>
              </w:rPr>
              <w:t>System musi umożliwiać automatyczną aktualizację wszystkich modułów w jednym czasie i z jednego miejsca, bez konieczności logowania się na komputery użytkowników.</w:t>
            </w:r>
          </w:p>
        </w:tc>
      </w:tr>
      <w:tr w:rsidR="00B80F6E" w:rsidRPr="008A12D2" w:rsidTr="00D83E75">
        <w:trPr>
          <w:trHeight w:val="543"/>
        </w:trPr>
        <w:tc>
          <w:tcPr>
            <w:tcW w:w="573" w:type="pct"/>
            <w:tcBorders>
              <w:top w:val="nil"/>
              <w:left w:val="single" w:sz="4" w:space="0" w:color="auto"/>
              <w:bottom w:val="single" w:sz="4" w:space="0" w:color="auto"/>
              <w:right w:val="single" w:sz="4" w:space="0" w:color="auto"/>
            </w:tcBorders>
            <w:shd w:val="clear" w:color="auto" w:fill="auto"/>
          </w:tcPr>
          <w:p w:rsidR="00B80F6E" w:rsidRPr="00D65306" w:rsidRDefault="00B80F6E" w:rsidP="0035113C">
            <w:pPr>
              <w:pStyle w:val="Bezodstpw"/>
              <w:numPr>
                <w:ilvl w:val="0"/>
                <w:numId w:val="23"/>
              </w:numPr>
              <w:rPr>
                <w:lang w:val="pl-PL" w:eastAsia="pl-PL"/>
              </w:rPr>
            </w:pPr>
          </w:p>
        </w:tc>
        <w:tc>
          <w:tcPr>
            <w:tcW w:w="4427" w:type="pct"/>
            <w:tcBorders>
              <w:top w:val="nil"/>
              <w:left w:val="nil"/>
              <w:bottom w:val="single" w:sz="4" w:space="0" w:color="auto"/>
              <w:right w:val="single" w:sz="4" w:space="0" w:color="auto"/>
            </w:tcBorders>
            <w:shd w:val="clear" w:color="auto" w:fill="auto"/>
            <w:vAlign w:val="bottom"/>
          </w:tcPr>
          <w:p w:rsidR="00B80F6E" w:rsidRPr="00D65306" w:rsidRDefault="00B80F6E" w:rsidP="0035113C">
            <w:pPr>
              <w:rPr>
                <w:rFonts w:ascii="Calibri" w:eastAsia="Times New Roman" w:hAnsi="Calibri"/>
                <w:sz w:val="20"/>
                <w:szCs w:val="20"/>
                <w:lang w:val="pl-PL" w:eastAsia="pl-PL"/>
              </w:rPr>
            </w:pPr>
            <w:r w:rsidRPr="00D65306">
              <w:rPr>
                <w:rFonts w:ascii="Calibri" w:eastAsia="Times New Roman" w:hAnsi="Calibri"/>
                <w:sz w:val="20"/>
                <w:szCs w:val="20"/>
                <w:lang w:val="pl-PL" w:eastAsia="pl-PL"/>
              </w:rPr>
              <w:t>System musi umożliwiać automatyczne aktualizację modelu bazy danych, obiektów bazodanowych, słowników i źródeł aplikacji.</w:t>
            </w:r>
          </w:p>
        </w:tc>
      </w:tr>
      <w:tr w:rsidR="00B80F6E" w:rsidRPr="008A12D2" w:rsidTr="00D83E75">
        <w:trPr>
          <w:trHeight w:val="543"/>
        </w:trPr>
        <w:tc>
          <w:tcPr>
            <w:tcW w:w="573" w:type="pct"/>
            <w:tcBorders>
              <w:top w:val="nil"/>
              <w:left w:val="single" w:sz="4" w:space="0" w:color="auto"/>
              <w:bottom w:val="single" w:sz="4" w:space="0" w:color="auto"/>
              <w:right w:val="single" w:sz="4" w:space="0" w:color="auto"/>
            </w:tcBorders>
            <w:shd w:val="clear" w:color="auto" w:fill="auto"/>
          </w:tcPr>
          <w:p w:rsidR="00B80F6E" w:rsidRPr="00D65306" w:rsidRDefault="00B80F6E" w:rsidP="0035113C">
            <w:pPr>
              <w:pStyle w:val="Bezodstpw"/>
              <w:numPr>
                <w:ilvl w:val="0"/>
                <w:numId w:val="23"/>
              </w:numPr>
              <w:rPr>
                <w:lang w:val="pl-PL" w:eastAsia="pl-PL"/>
              </w:rPr>
            </w:pPr>
          </w:p>
        </w:tc>
        <w:tc>
          <w:tcPr>
            <w:tcW w:w="4427" w:type="pct"/>
            <w:tcBorders>
              <w:top w:val="nil"/>
              <w:left w:val="nil"/>
              <w:bottom w:val="single" w:sz="4" w:space="0" w:color="auto"/>
              <w:right w:val="single" w:sz="4" w:space="0" w:color="auto"/>
            </w:tcBorders>
            <w:shd w:val="clear" w:color="auto" w:fill="auto"/>
            <w:vAlign w:val="bottom"/>
          </w:tcPr>
          <w:p w:rsidR="00B80F6E" w:rsidRPr="00D65306" w:rsidRDefault="00B80F6E" w:rsidP="0035113C">
            <w:pPr>
              <w:rPr>
                <w:rFonts w:ascii="Calibri" w:eastAsia="Times New Roman" w:hAnsi="Calibri"/>
                <w:sz w:val="20"/>
                <w:szCs w:val="20"/>
                <w:lang w:val="pl-PL" w:eastAsia="pl-PL"/>
              </w:rPr>
            </w:pPr>
            <w:r w:rsidRPr="00D65306">
              <w:rPr>
                <w:rFonts w:ascii="Calibri" w:eastAsia="Times New Roman" w:hAnsi="Calibri"/>
                <w:sz w:val="20"/>
                <w:szCs w:val="20"/>
                <w:lang w:val="pl-PL" w:eastAsia="pl-PL"/>
              </w:rPr>
              <w:t>W przypadku wystąpienia błędu podczas aktualizacji</w:t>
            </w:r>
            <w:r>
              <w:rPr>
                <w:rFonts w:ascii="Calibri" w:eastAsia="Times New Roman" w:hAnsi="Calibri"/>
                <w:sz w:val="20"/>
                <w:szCs w:val="20"/>
                <w:lang w:val="pl-PL" w:eastAsia="pl-PL"/>
              </w:rPr>
              <w:t>, istnieje możliwość przywrócenia</w:t>
            </w:r>
            <w:r w:rsidRPr="00D65306">
              <w:rPr>
                <w:rFonts w:ascii="Calibri" w:eastAsia="Times New Roman" w:hAnsi="Calibri"/>
                <w:sz w:val="20"/>
                <w:szCs w:val="20"/>
                <w:lang w:val="pl-PL" w:eastAsia="pl-PL"/>
              </w:rPr>
              <w:t xml:space="preserve"> aplikacji do poprzedniej, poprawnie działającej wersji.</w:t>
            </w:r>
          </w:p>
        </w:tc>
      </w:tr>
    </w:tbl>
    <w:p w:rsidR="00323E26" w:rsidRDefault="00323E26" w:rsidP="0035113C">
      <w:pPr>
        <w:rPr>
          <w:lang w:val="pl-PL"/>
        </w:rPr>
      </w:pPr>
    </w:p>
    <w:p w:rsidR="00323E26" w:rsidRPr="00D65306" w:rsidRDefault="00323E26" w:rsidP="0035113C">
      <w:pPr>
        <w:rPr>
          <w:lang w:val="pl-PL"/>
        </w:rPr>
      </w:pPr>
    </w:p>
    <w:p w:rsidR="00D65306" w:rsidRDefault="00D65306" w:rsidP="0035113C">
      <w:pPr>
        <w:rPr>
          <w:b/>
        </w:rPr>
      </w:pPr>
      <w:proofErr w:type="spellStart"/>
      <w:r w:rsidRPr="00FB20E4">
        <w:rPr>
          <w:b/>
        </w:rPr>
        <w:t>Wymagane</w:t>
      </w:r>
      <w:proofErr w:type="spellEnd"/>
      <w:r w:rsidRPr="00A447D8">
        <w:rPr>
          <w:b/>
          <w:color w:val="FF0000"/>
        </w:rPr>
        <w:t xml:space="preserve"> </w:t>
      </w:r>
      <w:proofErr w:type="spellStart"/>
      <w:r w:rsidRPr="00A06237">
        <w:rPr>
          <w:b/>
        </w:rPr>
        <w:t>Interfejsy</w:t>
      </w:r>
      <w:proofErr w:type="spellEnd"/>
    </w:p>
    <w:tbl>
      <w:tblPr>
        <w:tblW w:w="5000" w:type="pct"/>
        <w:tblCellMar>
          <w:left w:w="70" w:type="dxa"/>
          <w:right w:w="70" w:type="dxa"/>
        </w:tblCellMar>
        <w:tblLook w:val="04A0"/>
      </w:tblPr>
      <w:tblGrid>
        <w:gridCol w:w="1063"/>
        <w:gridCol w:w="8149"/>
      </w:tblGrid>
      <w:tr w:rsidR="00B80F6E" w:rsidRPr="00A06237" w:rsidTr="00D83E75">
        <w:trPr>
          <w:trHeight w:val="261"/>
        </w:trPr>
        <w:tc>
          <w:tcPr>
            <w:tcW w:w="577" w:type="pct"/>
            <w:tcBorders>
              <w:top w:val="single" w:sz="4" w:space="0" w:color="auto"/>
              <w:left w:val="single" w:sz="4" w:space="0" w:color="auto"/>
              <w:bottom w:val="single" w:sz="4" w:space="0" w:color="auto"/>
              <w:right w:val="single" w:sz="4" w:space="0" w:color="auto"/>
            </w:tcBorders>
            <w:shd w:val="clear" w:color="auto" w:fill="auto"/>
            <w:vAlign w:val="bottom"/>
          </w:tcPr>
          <w:p w:rsidR="00B80F6E" w:rsidRPr="00A06237" w:rsidRDefault="00B80F6E" w:rsidP="0035113C">
            <w:pPr>
              <w:rPr>
                <w:rFonts w:ascii="Calibri" w:eastAsia="Times New Roman" w:hAnsi="Calibri"/>
                <w:b/>
                <w:bCs/>
                <w:sz w:val="20"/>
                <w:szCs w:val="20"/>
                <w:lang w:eastAsia="pl-PL"/>
              </w:rPr>
            </w:pPr>
            <w:proofErr w:type="spellStart"/>
            <w:r w:rsidRPr="00A06237">
              <w:rPr>
                <w:rFonts w:ascii="Calibri" w:eastAsia="Times New Roman" w:hAnsi="Calibri"/>
                <w:b/>
                <w:bCs/>
                <w:sz w:val="20"/>
                <w:szCs w:val="20"/>
                <w:lang w:eastAsia="pl-PL"/>
              </w:rPr>
              <w:t>L.p</w:t>
            </w:r>
            <w:proofErr w:type="spellEnd"/>
            <w:r w:rsidRPr="00A06237">
              <w:rPr>
                <w:rFonts w:ascii="Calibri" w:eastAsia="Times New Roman" w:hAnsi="Calibri"/>
                <w:b/>
                <w:bCs/>
                <w:sz w:val="20"/>
                <w:szCs w:val="20"/>
                <w:lang w:eastAsia="pl-PL"/>
              </w:rPr>
              <w:t>.</w:t>
            </w:r>
          </w:p>
        </w:tc>
        <w:tc>
          <w:tcPr>
            <w:tcW w:w="4423" w:type="pct"/>
            <w:tcBorders>
              <w:top w:val="single" w:sz="4" w:space="0" w:color="auto"/>
              <w:left w:val="nil"/>
              <w:bottom w:val="single" w:sz="4" w:space="0" w:color="auto"/>
              <w:right w:val="single" w:sz="4" w:space="0" w:color="auto"/>
            </w:tcBorders>
            <w:shd w:val="clear" w:color="auto" w:fill="auto"/>
            <w:vAlign w:val="bottom"/>
          </w:tcPr>
          <w:p w:rsidR="00B80F6E" w:rsidRPr="0037366F" w:rsidRDefault="00B80F6E" w:rsidP="0035113C">
            <w:pPr>
              <w:pStyle w:val="Bezodstpw"/>
              <w:rPr>
                <w:b/>
                <w:lang w:eastAsia="pl-PL"/>
              </w:rPr>
            </w:pPr>
            <w:proofErr w:type="spellStart"/>
            <w:r w:rsidRPr="0037366F">
              <w:rPr>
                <w:b/>
                <w:lang w:eastAsia="pl-PL"/>
              </w:rPr>
              <w:t>Opis</w:t>
            </w:r>
            <w:proofErr w:type="spellEnd"/>
            <w:r w:rsidRPr="0037366F">
              <w:rPr>
                <w:b/>
                <w:lang w:eastAsia="pl-PL"/>
              </w:rPr>
              <w:t xml:space="preserve"> </w:t>
            </w:r>
            <w:proofErr w:type="spellStart"/>
            <w:r w:rsidRPr="0037366F">
              <w:rPr>
                <w:b/>
                <w:lang w:eastAsia="pl-PL"/>
              </w:rPr>
              <w:t>wymagania</w:t>
            </w:r>
            <w:proofErr w:type="spellEnd"/>
          </w:p>
        </w:tc>
      </w:tr>
      <w:tr w:rsidR="00B80F6E" w:rsidRPr="00A06237" w:rsidTr="00D83E75">
        <w:trPr>
          <w:trHeight w:val="261"/>
        </w:trPr>
        <w:tc>
          <w:tcPr>
            <w:tcW w:w="577" w:type="pct"/>
            <w:tcBorders>
              <w:top w:val="nil"/>
              <w:left w:val="single" w:sz="4" w:space="0" w:color="auto"/>
              <w:bottom w:val="single" w:sz="4" w:space="0" w:color="auto"/>
              <w:right w:val="single" w:sz="4" w:space="0" w:color="auto"/>
            </w:tcBorders>
            <w:shd w:val="clear" w:color="000000" w:fill="B8CCE4"/>
            <w:vAlign w:val="bottom"/>
          </w:tcPr>
          <w:p w:rsidR="00B80F6E" w:rsidRPr="00A06237" w:rsidRDefault="00B80F6E" w:rsidP="0035113C">
            <w:pPr>
              <w:rPr>
                <w:rFonts w:ascii="Calibri" w:eastAsia="Times New Roman" w:hAnsi="Calibri"/>
                <w:sz w:val="20"/>
                <w:szCs w:val="20"/>
                <w:lang w:eastAsia="pl-PL"/>
              </w:rPr>
            </w:pPr>
            <w:r w:rsidRPr="00A06237">
              <w:rPr>
                <w:rFonts w:ascii="Calibri" w:eastAsia="Times New Roman" w:hAnsi="Calibri"/>
                <w:sz w:val="20"/>
                <w:szCs w:val="20"/>
                <w:lang w:eastAsia="pl-PL"/>
              </w:rPr>
              <w:t> </w:t>
            </w:r>
          </w:p>
        </w:tc>
        <w:tc>
          <w:tcPr>
            <w:tcW w:w="4423" w:type="pct"/>
            <w:tcBorders>
              <w:top w:val="nil"/>
              <w:left w:val="nil"/>
              <w:bottom w:val="single" w:sz="4" w:space="0" w:color="auto"/>
              <w:right w:val="single" w:sz="4" w:space="0" w:color="auto"/>
            </w:tcBorders>
            <w:shd w:val="clear" w:color="000000" w:fill="B8CCE4"/>
            <w:vAlign w:val="bottom"/>
          </w:tcPr>
          <w:p w:rsidR="00B80F6E" w:rsidRPr="00A06237" w:rsidRDefault="00B80F6E" w:rsidP="0035113C">
            <w:pPr>
              <w:pStyle w:val="Bezodstpw"/>
              <w:rPr>
                <w:lang w:eastAsia="pl-PL"/>
              </w:rPr>
            </w:pPr>
            <w:r w:rsidRPr="00A06237">
              <w:rPr>
                <w:lang w:eastAsia="pl-PL"/>
              </w:rPr>
              <w:t>HL7</w:t>
            </w:r>
          </w:p>
        </w:tc>
      </w:tr>
      <w:tr w:rsidR="00B80F6E" w:rsidRPr="008A12D2" w:rsidTr="000D7247">
        <w:trPr>
          <w:trHeight w:val="283"/>
        </w:trPr>
        <w:tc>
          <w:tcPr>
            <w:tcW w:w="577" w:type="pct"/>
            <w:tcBorders>
              <w:top w:val="nil"/>
              <w:left w:val="single" w:sz="4" w:space="0" w:color="auto"/>
              <w:bottom w:val="single" w:sz="4" w:space="0" w:color="auto"/>
              <w:right w:val="single" w:sz="4" w:space="0" w:color="auto"/>
            </w:tcBorders>
            <w:shd w:val="clear" w:color="auto" w:fill="auto"/>
          </w:tcPr>
          <w:p w:rsidR="00B80F6E" w:rsidRPr="00D65306" w:rsidRDefault="00B80F6E" w:rsidP="0035113C">
            <w:pPr>
              <w:pStyle w:val="Bezodstpw"/>
              <w:numPr>
                <w:ilvl w:val="0"/>
                <w:numId w:val="23"/>
              </w:numPr>
              <w:rPr>
                <w:lang w:val="pl-PL" w:eastAsia="pl-PL"/>
              </w:rPr>
            </w:pPr>
          </w:p>
        </w:tc>
        <w:tc>
          <w:tcPr>
            <w:tcW w:w="4423" w:type="pct"/>
            <w:tcBorders>
              <w:top w:val="nil"/>
              <w:left w:val="nil"/>
              <w:bottom w:val="single" w:sz="4" w:space="0" w:color="auto"/>
              <w:right w:val="single" w:sz="4" w:space="0" w:color="auto"/>
            </w:tcBorders>
            <w:shd w:val="clear" w:color="auto" w:fill="auto"/>
            <w:vAlign w:val="bottom"/>
          </w:tcPr>
          <w:p w:rsidR="00B80F6E" w:rsidRPr="00D65306" w:rsidRDefault="00B80F6E" w:rsidP="00B80F6E">
            <w:pPr>
              <w:pStyle w:val="Bezodstpw"/>
              <w:rPr>
                <w:lang w:val="pl-PL" w:eastAsia="pl-PL"/>
              </w:rPr>
            </w:pPr>
            <w:r w:rsidRPr="00D65306">
              <w:rPr>
                <w:lang w:val="pl-PL" w:eastAsia="pl-PL"/>
              </w:rPr>
              <w:t xml:space="preserve">Dostarczone rozwiązanie ma możliwość integracji z innymi systemami za pomocą komunikacji HL7 w wersji minimum 2.3 i </w:t>
            </w:r>
            <w:r>
              <w:rPr>
                <w:lang w:val="pl-PL" w:eastAsia="pl-PL"/>
              </w:rPr>
              <w:t xml:space="preserve">w zależności od wybranego modelu komunikacji </w:t>
            </w:r>
            <w:r w:rsidRPr="00D65306">
              <w:rPr>
                <w:lang w:val="pl-PL" w:eastAsia="pl-PL"/>
              </w:rPr>
              <w:t>może działać</w:t>
            </w:r>
            <w:r>
              <w:rPr>
                <w:lang w:val="pl-PL" w:eastAsia="pl-PL"/>
              </w:rPr>
              <w:t xml:space="preserve"> (na wezwanie Zamawiającego)</w:t>
            </w:r>
            <w:r w:rsidRPr="00D65306">
              <w:rPr>
                <w:lang w:val="pl-PL" w:eastAsia="pl-PL"/>
              </w:rPr>
              <w:t xml:space="preserve">, jako system główny lub specjalizowany realizując przynajmniej komunikaty Transakcje zlecenia, Anulowanie zlecenia, Zmiana statusu zlecenia, Transakcja z wynikami (ORM^O01, </w:t>
            </w:r>
            <w:r w:rsidRPr="00D65306">
              <w:rPr>
                <w:lang w:val="pl-PL" w:eastAsia="pl-PL"/>
              </w:rPr>
              <w:lastRenderedPageBreak/>
              <w:t>ORU^R01).</w:t>
            </w:r>
          </w:p>
        </w:tc>
      </w:tr>
      <w:tr w:rsidR="00B80F6E" w:rsidRPr="008A12D2" w:rsidTr="00D83E75">
        <w:trPr>
          <w:trHeight w:val="1322"/>
        </w:trPr>
        <w:tc>
          <w:tcPr>
            <w:tcW w:w="577" w:type="pct"/>
            <w:tcBorders>
              <w:top w:val="nil"/>
              <w:left w:val="single" w:sz="4" w:space="0" w:color="auto"/>
              <w:bottom w:val="single" w:sz="4" w:space="0" w:color="auto"/>
              <w:right w:val="single" w:sz="4" w:space="0" w:color="auto"/>
            </w:tcBorders>
            <w:shd w:val="clear" w:color="auto" w:fill="auto"/>
          </w:tcPr>
          <w:p w:rsidR="00B80F6E" w:rsidRPr="00D65306" w:rsidRDefault="00B80F6E" w:rsidP="0035113C">
            <w:pPr>
              <w:pStyle w:val="Bezodstpw"/>
              <w:numPr>
                <w:ilvl w:val="0"/>
                <w:numId w:val="23"/>
              </w:numPr>
              <w:rPr>
                <w:lang w:val="pl-PL" w:eastAsia="pl-PL"/>
              </w:rPr>
            </w:pPr>
          </w:p>
        </w:tc>
        <w:tc>
          <w:tcPr>
            <w:tcW w:w="4423" w:type="pct"/>
            <w:tcBorders>
              <w:top w:val="nil"/>
              <w:left w:val="nil"/>
              <w:bottom w:val="single" w:sz="4" w:space="0" w:color="auto"/>
              <w:right w:val="single" w:sz="4" w:space="0" w:color="auto"/>
            </w:tcBorders>
            <w:shd w:val="clear" w:color="auto" w:fill="auto"/>
            <w:vAlign w:val="bottom"/>
          </w:tcPr>
          <w:p w:rsidR="00B80F6E" w:rsidRPr="00D65306" w:rsidRDefault="00B80F6E" w:rsidP="0035113C">
            <w:pPr>
              <w:pStyle w:val="Bezodstpw"/>
              <w:rPr>
                <w:lang w:val="pl-PL" w:eastAsia="pl-PL"/>
              </w:rPr>
            </w:pPr>
            <w:r>
              <w:rPr>
                <w:lang w:val="pl-PL" w:eastAsia="pl-PL"/>
              </w:rPr>
              <w:t>Wykonawca</w:t>
            </w:r>
            <w:r w:rsidRPr="00D65306">
              <w:rPr>
                <w:lang w:val="pl-PL" w:eastAsia="pl-PL"/>
              </w:rPr>
              <w:t xml:space="preserve"> dostarcz</w:t>
            </w:r>
            <w:r>
              <w:rPr>
                <w:lang w:val="pl-PL" w:eastAsia="pl-PL"/>
              </w:rPr>
              <w:t>a dokumentację</w:t>
            </w:r>
            <w:r w:rsidRPr="00D65306">
              <w:rPr>
                <w:lang w:val="pl-PL" w:eastAsia="pl-PL"/>
              </w:rPr>
              <w:t xml:space="preserve"> interfejsu HL7 oferowanego oprogramowania w zakresie wymienionym powyżej, dla komunikatów wysyłanych przez system zewnętrzny i odbieranych przez system zewnętrzny, z którym można zintegrować oferowane rozwiązanie. Przedmiotem zamówienia nie są usługi związane z integracją dostarczonego oprogramowania z innymi systemami</w:t>
            </w:r>
            <w:r>
              <w:rPr>
                <w:lang w:val="pl-PL" w:eastAsia="pl-PL"/>
              </w:rPr>
              <w:t xml:space="preserve"> poza wymienionymi w OPZ</w:t>
            </w:r>
            <w:r w:rsidRPr="00D65306">
              <w:rPr>
                <w:lang w:val="pl-PL" w:eastAsia="pl-PL"/>
              </w:rPr>
              <w:t>.</w:t>
            </w:r>
          </w:p>
        </w:tc>
      </w:tr>
      <w:tr w:rsidR="00B80F6E" w:rsidRPr="008A12D2" w:rsidTr="00D83E75">
        <w:trPr>
          <w:trHeight w:val="1322"/>
        </w:trPr>
        <w:tc>
          <w:tcPr>
            <w:tcW w:w="577" w:type="pct"/>
            <w:tcBorders>
              <w:top w:val="nil"/>
              <w:left w:val="single" w:sz="4" w:space="0" w:color="auto"/>
              <w:bottom w:val="single" w:sz="4" w:space="0" w:color="auto"/>
              <w:right w:val="single" w:sz="4" w:space="0" w:color="auto"/>
            </w:tcBorders>
            <w:shd w:val="clear" w:color="auto" w:fill="auto"/>
          </w:tcPr>
          <w:p w:rsidR="00B80F6E" w:rsidRPr="00D65306" w:rsidRDefault="00B80F6E" w:rsidP="0035113C">
            <w:pPr>
              <w:pStyle w:val="Bezodstpw"/>
              <w:numPr>
                <w:ilvl w:val="0"/>
                <w:numId w:val="23"/>
              </w:numPr>
              <w:rPr>
                <w:lang w:val="pl-PL" w:eastAsia="pl-PL"/>
              </w:rPr>
            </w:pPr>
          </w:p>
        </w:tc>
        <w:tc>
          <w:tcPr>
            <w:tcW w:w="4423" w:type="pct"/>
            <w:tcBorders>
              <w:top w:val="nil"/>
              <w:left w:val="nil"/>
              <w:bottom w:val="single" w:sz="4" w:space="0" w:color="auto"/>
              <w:right w:val="single" w:sz="4" w:space="0" w:color="auto"/>
            </w:tcBorders>
            <w:shd w:val="clear" w:color="auto" w:fill="auto"/>
            <w:vAlign w:val="bottom"/>
          </w:tcPr>
          <w:p w:rsidR="00B80F6E" w:rsidRDefault="00B80F6E" w:rsidP="0035113C">
            <w:pPr>
              <w:pStyle w:val="Bezodstpw"/>
              <w:rPr>
                <w:lang w:val="pl-PL" w:eastAsia="pl-PL"/>
              </w:rPr>
            </w:pPr>
            <w:r>
              <w:rPr>
                <w:lang w:val="pl-PL" w:eastAsia="pl-PL"/>
              </w:rPr>
              <w:t xml:space="preserve">Wykonawca dostarczy integrację HL7 w wersji 2.3 z 1 systemem zakupionym przez Zamawiającego i aktualnie użytkowanym po podpisaniu umowy wspomagającym pracę kliniki </w:t>
            </w:r>
            <w:proofErr w:type="spellStart"/>
            <w:r>
              <w:rPr>
                <w:lang w:val="pl-PL" w:eastAsia="pl-PL"/>
              </w:rPr>
              <w:t>Uniwersystetu</w:t>
            </w:r>
            <w:proofErr w:type="spellEnd"/>
            <w:r>
              <w:rPr>
                <w:lang w:val="pl-PL" w:eastAsia="pl-PL"/>
              </w:rPr>
              <w:t xml:space="preserve"> Przyrodniczego w Lublinie ponosząc koszty po stronie dostarczanego przez siebie oprogramowania. </w:t>
            </w:r>
          </w:p>
          <w:p w:rsidR="00B80F6E" w:rsidRDefault="00B80F6E" w:rsidP="0035113C">
            <w:pPr>
              <w:pStyle w:val="Bezodstpw"/>
              <w:rPr>
                <w:lang w:val="pl-PL" w:eastAsia="pl-PL"/>
              </w:rPr>
            </w:pPr>
            <w:r>
              <w:rPr>
                <w:lang w:val="pl-PL" w:eastAsia="pl-PL"/>
              </w:rPr>
              <w:t xml:space="preserve">Po wykonaniu integracji dostarczany system w lokalizacji Uniwersytetu Przyrodniczego w Lublinie będzie gotowy współpracować z systemem użytkowanym w pracy kliniki </w:t>
            </w:r>
            <w:proofErr w:type="spellStart"/>
            <w:r>
              <w:rPr>
                <w:lang w:val="pl-PL" w:eastAsia="pl-PL"/>
              </w:rPr>
              <w:t>Uniwersystetu</w:t>
            </w:r>
            <w:proofErr w:type="spellEnd"/>
            <w:r>
              <w:rPr>
                <w:lang w:val="pl-PL" w:eastAsia="pl-PL"/>
              </w:rPr>
              <w:t xml:space="preserve"> Przyrodniczego w zakresie:</w:t>
            </w:r>
          </w:p>
          <w:p w:rsidR="00B80F6E" w:rsidRDefault="00B80F6E" w:rsidP="0035113C">
            <w:pPr>
              <w:pStyle w:val="Bezodstpw"/>
              <w:numPr>
                <w:ilvl w:val="0"/>
                <w:numId w:val="40"/>
              </w:numPr>
              <w:rPr>
                <w:lang w:val="pl-PL" w:eastAsia="pl-PL"/>
              </w:rPr>
            </w:pPr>
            <w:r>
              <w:rPr>
                <w:lang w:val="pl-PL" w:eastAsia="pl-PL"/>
              </w:rPr>
              <w:t>obsługi zleconych badań radiologicznych z systemu kliniki oraz ich aktualizacji (w tym anulowania)</w:t>
            </w:r>
          </w:p>
          <w:p w:rsidR="00B80F6E" w:rsidRDefault="00B80F6E" w:rsidP="0035113C">
            <w:pPr>
              <w:pStyle w:val="Bezodstpw"/>
              <w:numPr>
                <w:ilvl w:val="0"/>
                <w:numId w:val="40"/>
              </w:numPr>
              <w:rPr>
                <w:lang w:val="pl-PL" w:eastAsia="pl-PL"/>
              </w:rPr>
            </w:pPr>
            <w:r>
              <w:rPr>
                <w:lang w:val="pl-PL" w:eastAsia="pl-PL"/>
              </w:rPr>
              <w:t>udostępniania wyników badań radiologicznych do systemu kliniki (łącznie z adresem URL do obrazów w postaci referencyjnej np. JGP)</w:t>
            </w:r>
          </w:p>
          <w:p w:rsidR="00B80F6E" w:rsidRPr="00D65306" w:rsidRDefault="00B80F6E" w:rsidP="0035113C">
            <w:pPr>
              <w:pStyle w:val="Bezodstpw"/>
              <w:numPr>
                <w:ilvl w:val="0"/>
                <w:numId w:val="40"/>
              </w:numPr>
              <w:rPr>
                <w:lang w:val="pl-PL" w:eastAsia="pl-PL"/>
              </w:rPr>
            </w:pPr>
            <w:r>
              <w:rPr>
                <w:lang w:val="pl-PL" w:eastAsia="pl-PL"/>
              </w:rPr>
              <w:t>automatycznego pobierania udostępnionych z systemu kliniki badań laboratoryjnych uzupełniających rekord pacjenta weterynaryjnego (potrzeba posiadania wyników badań laboratoryjnych w systemie powiadamiania o zagrożeniach)  na podstawie wysłanych przez system kliniki komunikatów HL7 z wynikami badań laboratoryjnych</w:t>
            </w:r>
          </w:p>
        </w:tc>
      </w:tr>
      <w:tr w:rsidR="00B80F6E" w:rsidRPr="00A06237" w:rsidTr="00D83E75">
        <w:trPr>
          <w:trHeight w:val="261"/>
        </w:trPr>
        <w:tc>
          <w:tcPr>
            <w:tcW w:w="577" w:type="pct"/>
            <w:tcBorders>
              <w:top w:val="nil"/>
              <w:left w:val="single" w:sz="4" w:space="0" w:color="auto"/>
              <w:bottom w:val="single" w:sz="4" w:space="0" w:color="auto"/>
              <w:right w:val="single" w:sz="4" w:space="0" w:color="auto"/>
            </w:tcBorders>
            <w:shd w:val="clear" w:color="000000" w:fill="B8CCE4"/>
          </w:tcPr>
          <w:p w:rsidR="00B80F6E" w:rsidRPr="00D65306" w:rsidRDefault="00B80F6E" w:rsidP="0035113C">
            <w:pPr>
              <w:pStyle w:val="Bezodstpw"/>
              <w:numPr>
                <w:ilvl w:val="0"/>
                <w:numId w:val="23"/>
              </w:numPr>
              <w:rPr>
                <w:lang w:val="pl-PL" w:eastAsia="pl-PL"/>
              </w:rPr>
            </w:pPr>
          </w:p>
        </w:tc>
        <w:tc>
          <w:tcPr>
            <w:tcW w:w="4423" w:type="pct"/>
            <w:tcBorders>
              <w:top w:val="nil"/>
              <w:left w:val="nil"/>
              <w:bottom w:val="single" w:sz="4" w:space="0" w:color="auto"/>
              <w:right w:val="single" w:sz="4" w:space="0" w:color="auto"/>
            </w:tcBorders>
            <w:shd w:val="clear" w:color="000000" w:fill="B8CCE4"/>
            <w:vAlign w:val="bottom"/>
          </w:tcPr>
          <w:p w:rsidR="00B80F6E" w:rsidRPr="00A06237" w:rsidRDefault="00B80F6E" w:rsidP="0035113C">
            <w:pPr>
              <w:pStyle w:val="Bezodstpw"/>
              <w:rPr>
                <w:lang w:eastAsia="pl-PL"/>
              </w:rPr>
            </w:pPr>
            <w:r w:rsidRPr="00A06237">
              <w:rPr>
                <w:lang w:eastAsia="pl-PL"/>
              </w:rPr>
              <w:t>DICOM</w:t>
            </w:r>
          </w:p>
        </w:tc>
      </w:tr>
      <w:tr w:rsidR="00B80F6E" w:rsidRPr="008A12D2" w:rsidTr="00D83E75">
        <w:trPr>
          <w:trHeight w:val="522"/>
        </w:trPr>
        <w:tc>
          <w:tcPr>
            <w:tcW w:w="577" w:type="pct"/>
            <w:tcBorders>
              <w:top w:val="nil"/>
              <w:left w:val="single" w:sz="4" w:space="0" w:color="auto"/>
              <w:bottom w:val="single" w:sz="4" w:space="0" w:color="auto"/>
              <w:right w:val="single" w:sz="4" w:space="0" w:color="auto"/>
            </w:tcBorders>
            <w:shd w:val="clear" w:color="auto" w:fill="auto"/>
          </w:tcPr>
          <w:p w:rsidR="00B80F6E" w:rsidRPr="00D65306" w:rsidRDefault="00B80F6E" w:rsidP="0035113C">
            <w:pPr>
              <w:pStyle w:val="Bezodstpw"/>
              <w:numPr>
                <w:ilvl w:val="0"/>
                <w:numId w:val="23"/>
              </w:numPr>
              <w:rPr>
                <w:lang w:val="pl-PL" w:eastAsia="pl-PL"/>
              </w:rPr>
            </w:pPr>
          </w:p>
        </w:tc>
        <w:tc>
          <w:tcPr>
            <w:tcW w:w="4423" w:type="pct"/>
            <w:tcBorders>
              <w:top w:val="nil"/>
              <w:left w:val="nil"/>
              <w:bottom w:val="single" w:sz="4" w:space="0" w:color="auto"/>
              <w:right w:val="single" w:sz="4" w:space="0" w:color="auto"/>
            </w:tcBorders>
            <w:shd w:val="clear" w:color="auto" w:fill="auto"/>
            <w:vAlign w:val="bottom"/>
          </w:tcPr>
          <w:p w:rsidR="00B80F6E" w:rsidRPr="00D65306" w:rsidRDefault="00B80F6E" w:rsidP="0035113C">
            <w:pPr>
              <w:pStyle w:val="Bezodstpw"/>
              <w:rPr>
                <w:lang w:val="pl-PL" w:eastAsia="pl-PL"/>
              </w:rPr>
            </w:pPr>
            <w:r w:rsidRPr="00D65306">
              <w:rPr>
                <w:lang w:val="pl-PL" w:eastAsia="pl-PL"/>
              </w:rPr>
              <w:t>Dostarczone oprogramowanie umożliwia podłączenie urządzeń pracujących w standardzie DICOM 3.0.</w:t>
            </w:r>
          </w:p>
        </w:tc>
      </w:tr>
      <w:tr w:rsidR="00B80F6E" w:rsidRPr="008A12D2" w:rsidTr="00D83E75">
        <w:trPr>
          <w:trHeight w:val="261"/>
        </w:trPr>
        <w:tc>
          <w:tcPr>
            <w:tcW w:w="577" w:type="pct"/>
            <w:tcBorders>
              <w:top w:val="nil"/>
              <w:left w:val="single" w:sz="4" w:space="0" w:color="auto"/>
              <w:bottom w:val="single" w:sz="4" w:space="0" w:color="auto"/>
              <w:right w:val="single" w:sz="4" w:space="0" w:color="auto"/>
            </w:tcBorders>
            <w:shd w:val="clear" w:color="auto" w:fill="auto"/>
          </w:tcPr>
          <w:p w:rsidR="00B80F6E" w:rsidRPr="00D65306" w:rsidRDefault="00B80F6E" w:rsidP="0035113C">
            <w:pPr>
              <w:pStyle w:val="Bezodstpw"/>
              <w:numPr>
                <w:ilvl w:val="0"/>
                <w:numId w:val="23"/>
              </w:numPr>
              <w:rPr>
                <w:lang w:val="pl-PL" w:eastAsia="pl-PL"/>
              </w:rPr>
            </w:pPr>
          </w:p>
        </w:tc>
        <w:tc>
          <w:tcPr>
            <w:tcW w:w="4423" w:type="pct"/>
            <w:tcBorders>
              <w:top w:val="nil"/>
              <w:left w:val="nil"/>
              <w:bottom w:val="single" w:sz="4" w:space="0" w:color="auto"/>
              <w:right w:val="single" w:sz="4" w:space="0" w:color="auto"/>
            </w:tcBorders>
            <w:shd w:val="clear" w:color="auto" w:fill="auto"/>
            <w:vAlign w:val="bottom"/>
          </w:tcPr>
          <w:p w:rsidR="00B80F6E" w:rsidRPr="00D65306" w:rsidRDefault="00B80F6E" w:rsidP="0035113C">
            <w:pPr>
              <w:pStyle w:val="Bezodstpw"/>
              <w:rPr>
                <w:lang w:val="pl-PL" w:eastAsia="pl-PL"/>
              </w:rPr>
            </w:pPr>
            <w:r w:rsidRPr="00D65306">
              <w:rPr>
                <w:lang w:val="pl-PL" w:eastAsia="pl-PL"/>
              </w:rPr>
              <w:t>Listę obsługiwanych klas DICOM określa lista wymaganych funkcji modułu PACS</w:t>
            </w:r>
          </w:p>
        </w:tc>
      </w:tr>
      <w:tr w:rsidR="00B80F6E" w:rsidRPr="008A12D2" w:rsidTr="00D83E75">
        <w:trPr>
          <w:trHeight w:val="261"/>
        </w:trPr>
        <w:tc>
          <w:tcPr>
            <w:tcW w:w="577" w:type="pct"/>
            <w:tcBorders>
              <w:top w:val="nil"/>
              <w:left w:val="single" w:sz="4" w:space="0" w:color="auto"/>
              <w:bottom w:val="single" w:sz="4" w:space="0" w:color="auto"/>
              <w:right w:val="single" w:sz="4" w:space="0" w:color="auto"/>
            </w:tcBorders>
            <w:shd w:val="clear" w:color="auto" w:fill="auto"/>
          </w:tcPr>
          <w:p w:rsidR="00B80F6E" w:rsidRPr="00D65306" w:rsidRDefault="00B80F6E" w:rsidP="0035113C">
            <w:pPr>
              <w:pStyle w:val="Bezodstpw"/>
              <w:numPr>
                <w:ilvl w:val="0"/>
                <w:numId w:val="23"/>
              </w:numPr>
              <w:rPr>
                <w:lang w:val="pl-PL" w:eastAsia="pl-PL"/>
              </w:rPr>
            </w:pPr>
          </w:p>
        </w:tc>
        <w:tc>
          <w:tcPr>
            <w:tcW w:w="4423" w:type="pct"/>
            <w:tcBorders>
              <w:top w:val="nil"/>
              <w:left w:val="nil"/>
              <w:bottom w:val="single" w:sz="4" w:space="0" w:color="auto"/>
              <w:right w:val="single" w:sz="4" w:space="0" w:color="auto"/>
            </w:tcBorders>
            <w:shd w:val="clear" w:color="auto" w:fill="auto"/>
            <w:vAlign w:val="bottom"/>
          </w:tcPr>
          <w:p w:rsidR="00B80F6E" w:rsidRPr="00D65306" w:rsidRDefault="00B80F6E" w:rsidP="0035113C">
            <w:pPr>
              <w:pStyle w:val="Bezodstpw"/>
              <w:rPr>
                <w:lang w:val="pl-PL" w:eastAsia="pl-PL"/>
              </w:rPr>
            </w:pPr>
            <w:r>
              <w:rPr>
                <w:lang w:val="pl-PL" w:eastAsia="pl-PL"/>
              </w:rPr>
              <w:t xml:space="preserve">Zlecone badania w systemie radiologicznym są udostępniane na urządzenia DICOM za pomocą mechanizmu DICOM WORKLIST </w:t>
            </w:r>
          </w:p>
        </w:tc>
      </w:tr>
      <w:tr w:rsidR="00B80F6E" w:rsidRPr="00A06237" w:rsidTr="00D83E75">
        <w:trPr>
          <w:trHeight w:val="261"/>
        </w:trPr>
        <w:tc>
          <w:tcPr>
            <w:tcW w:w="577" w:type="pct"/>
            <w:tcBorders>
              <w:top w:val="nil"/>
              <w:left w:val="single" w:sz="4" w:space="0" w:color="auto"/>
              <w:bottom w:val="single" w:sz="4" w:space="0" w:color="auto"/>
              <w:right w:val="single" w:sz="4" w:space="0" w:color="auto"/>
            </w:tcBorders>
            <w:shd w:val="clear" w:color="000000" w:fill="B8CCE4"/>
          </w:tcPr>
          <w:p w:rsidR="00B80F6E" w:rsidRPr="00D65306" w:rsidRDefault="00B80F6E" w:rsidP="0035113C">
            <w:pPr>
              <w:pStyle w:val="Bezodstpw"/>
              <w:numPr>
                <w:ilvl w:val="0"/>
                <w:numId w:val="23"/>
              </w:numPr>
              <w:rPr>
                <w:lang w:val="pl-PL" w:eastAsia="pl-PL"/>
              </w:rPr>
            </w:pPr>
          </w:p>
        </w:tc>
        <w:tc>
          <w:tcPr>
            <w:tcW w:w="4423" w:type="pct"/>
            <w:tcBorders>
              <w:top w:val="nil"/>
              <w:left w:val="nil"/>
              <w:bottom w:val="single" w:sz="4" w:space="0" w:color="auto"/>
              <w:right w:val="single" w:sz="4" w:space="0" w:color="auto"/>
            </w:tcBorders>
            <w:shd w:val="clear" w:color="000000" w:fill="B8CCE4"/>
            <w:vAlign w:val="bottom"/>
          </w:tcPr>
          <w:p w:rsidR="00B80F6E" w:rsidRPr="00A06237" w:rsidRDefault="00B80F6E" w:rsidP="0035113C">
            <w:pPr>
              <w:pStyle w:val="Bezodstpw"/>
              <w:rPr>
                <w:lang w:eastAsia="pl-PL"/>
              </w:rPr>
            </w:pPr>
            <w:r w:rsidRPr="00A06237">
              <w:rPr>
                <w:lang w:eastAsia="pl-PL"/>
              </w:rPr>
              <w:t>PUBLIKACJA ZAGROŻEŃ</w:t>
            </w:r>
          </w:p>
        </w:tc>
      </w:tr>
      <w:tr w:rsidR="00B80F6E" w:rsidRPr="008A12D2" w:rsidTr="00D83E75">
        <w:trPr>
          <w:trHeight w:val="522"/>
        </w:trPr>
        <w:tc>
          <w:tcPr>
            <w:tcW w:w="577" w:type="pct"/>
            <w:tcBorders>
              <w:top w:val="nil"/>
              <w:left w:val="single" w:sz="4" w:space="0" w:color="auto"/>
              <w:bottom w:val="single" w:sz="4" w:space="0" w:color="auto"/>
              <w:right w:val="single" w:sz="4" w:space="0" w:color="auto"/>
            </w:tcBorders>
            <w:shd w:val="clear" w:color="auto" w:fill="auto"/>
          </w:tcPr>
          <w:p w:rsidR="00B80F6E" w:rsidRPr="00D65306" w:rsidRDefault="00B80F6E" w:rsidP="0035113C">
            <w:pPr>
              <w:pStyle w:val="Bezodstpw"/>
              <w:numPr>
                <w:ilvl w:val="0"/>
                <w:numId w:val="23"/>
              </w:numPr>
              <w:rPr>
                <w:lang w:val="pl-PL" w:eastAsia="pl-PL"/>
              </w:rPr>
            </w:pPr>
          </w:p>
        </w:tc>
        <w:tc>
          <w:tcPr>
            <w:tcW w:w="4423" w:type="pct"/>
            <w:tcBorders>
              <w:top w:val="nil"/>
              <w:left w:val="nil"/>
              <w:bottom w:val="single" w:sz="4" w:space="0" w:color="auto"/>
              <w:right w:val="single" w:sz="4" w:space="0" w:color="auto"/>
            </w:tcBorders>
            <w:shd w:val="clear" w:color="auto" w:fill="auto"/>
            <w:vAlign w:val="bottom"/>
          </w:tcPr>
          <w:p w:rsidR="00B80F6E" w:rsidRPr="00D65306" w:rsidRDefault="00B80F6E" w:rsidP="0035113C">
            <w:pPr>
              <w:pStyle w:val="Bezodstpw"/>
              <w:rPr>
                <w:lang w:val="pl-PL" w:eastAsia="pl-PL"/>
              </w:rPr>
            </w:pPr>
            <w:r w:rsidRPr="00D65306">
              <w:rPr>
                <w:lang w:val="pl-PL" w:eastAsia="pl-PL"/>
              </w:rPr>
              <w:t xml:space="preserve">Wykonawca dostarczy interfejs </w:t>
            </w:r>
            <w:r>
              <w:rPr>
                <w:lang w:val="pl-PL" w:eastAsia="pl-PL"/>
              </w:rPr>
              <w:t xml:space="preserve">umożliwiający </w:t>
            </w:r>
            <w:r w:rsidRPr="00D65306">
              <w:rPr>
                <w:lang w:val="pl-PL" w:eastAsia="pl-PL"/>
              </w:rPr>
              <w:t>udostępni</w:t>
            </w:r>
            <w:r>
              <w:rPr>
                <w:lang w:val="pl-PL" w:eastAsia="pl-PL"/>
              </w:rPr>
              <w:t>enie</w:t>
            </w:r>
            <w:r w:rsidRPr="00D65306">
              <w:rPr>
                <w:lang w:val="pl-PL" w:eastAsia="pl-PL"/>
              </w:rPr>
              <w:t xml:space="preserve"> systemowi zarządzania treścią WWW publikację zagrożeń</w:t>
            </w:r>
            <w:r>
              <w:rPr>
                <w:lang w:val="pl-PL" w:eastAsia="pl-PL"/>
              </w:rPr>
              <w:t>, który będzie udostępniać/upubliczniać tylko autoryzowane zagrożenia</w:t>
            </w:r>
          </w:p>
        </w:tc>
      </w:tr>
      <w:tr w:rsidR="00B80F6E" w:rsidRPr="008A12D2" w:rsidTr="00D83E75">
        <w:trPr>
          <w:trHeight w:val="783"/>
        </w:trPr>
        <w:tc>
          <w:tcPr>
            <w:tcW w:w="577" w:type="pct"/>
            <w:tcBorders>
              <w:top w:val="nil"/>
              <w:left w:val="single" w:sz="4" w:space="0" w:color="auto"/>
              <w:bottom w:val="single" w:sz="4" w:space="0" w:color="auto"/>
              <w:right w:val="single" w:sz="4" w:space="0" w:color="auto"/>
            </w:tcBorders>
            <w:shd w:val="clear" w:color="auto" w:fill="auto"/>
          </w:tcPr>
          <w:p w:rsidR="00B80F6E" w:rsidRPr="00D65306" w:rsidRDefault="00B80F6E" w:rsidP="0035113C">
            <w:pPr>
              <w:pStyle w:val="Bezodstpw"/>
              <w:numPr>
                <w:ilvl w:val="0"/>
                <w:numId w:val="23"/>
              </w:numPr>
              <w:rPr>
                <w:lang w:val="pl-PL" w:eastAsia="pl-PL"/>
              </w:rPr>
            </w:pPr>
          </w:p>
        </w:tc>
        <w:tc>
          <w:tcPr>
            <w:tcW w:w="4423" w:type="pct"/>
            <w:tcBorders>
              <w:top w:val="nil"/>
              <w:left w:val="nil"/>
              <w:bottom w:val="single" w:sz="4" w:space="0" w:color="auto"/>
              <w:right w:val="single" w:sz="4" w:space="0" w:color="auto"/>
            </w:tcBorders>
            <w:shd w:val="clear" w:color="auto" w:fill="auto"/>
            <w:vAlign w:val="bottom"/>
          </w:tcPr>
          <w:p w:rsidR="00B80F6E" w:rsidRPr="00D65306" w:rsidRDefault="00B80F6E" w:rsidP="0035113C">
            <w:pPr>
              <w:pStyle w:val="Bezodstpw"/>
              <w:rPr>
                <w:lang w:val="pl-PL" w:eastAsia="pl-PL"/>
              </w:rPr>
            </w:pPr>
            <w:r w:rsidRPr="00D65306">
              <w:rPr>
                <w:lang w:val="pl-PL" w:eastAsia="pl-PL"/>
              </w:rPr>
              <w:t xml:space="preserve">Interfejs </w:t>
            </w:r>
            <w:r>
              <w:rPr>
                <w:lang w:val="pl-PL" w:eastAsia="pl-PL"/>
              </w:rPr>
              <w:t>będzie posiadać</w:t>
            </w:r>
            <w:r w:rsidRPr="00D65306">
              <w:rPr>
                <w:lang w:val="pl-PL" w:eastAsia="pl-PL"/>
              </w:rPr>
              <w:t xml:space="preserve"> formę komunikatu zawierającego XML realizowanego w technologii </w:t>
            </w:r>
            <w:proofErr w:type="spellStart"/>
            <w:r w:rsidRPr="00D65306">
              <w:rPr>
                <w:lang w:val="pl-PL" w:eastAsia="pl-PL"/>
              </w:rPr>
              <w:t>WebServices</w:t>
            </w:r>
            <w:proofErr w:type="spellEnd"/>
            <w:r w:rsidRPr="00D65306">
              <w:rPr>
                <w:lang w:val="pl-PL" w:eastAsia="pl-PL"/>
              </w:rPr>
              <w:t xml:space="preserve"> lub pliku płaskiego udostępnianego do odczytu przez oprogramowanie systemu zarządzania treścią WWW</w:t>
            </w:r>
          </w:p>
        </w:tc>
      </w:tr>
      <w:tr w:rsidR="00B80F6E" w:rsidRPr="008A12D2" w:rsidTr="00D83E75">
        <w:trPr>
          <w:trHeight w:val="783"/>
        </w:trPr>
        <w:tc>
          <w:tcPr>
            <w:tcW w:w="577" w:type="pct"/>
            <w:tcBorders>
              <w:top w:val="nil"/>
              <w:left w:val="single" w:sz="4" w:space="0" w:color="auto"/>
              <w:bottom w:val="single" w:sz="4" w:space="0" w:color="auto"/>
              <w:right w:val="single" w:sz="4" w:space="0" w:color="auto"/>
            </w:tcBorders>
            <w:shd w:val="clear" w:color="auto" w:fill="auto"/>
          </w:tcPr>
          <w:p w:rsidR="00B80F6E" w:rsidRPr="00D65306" w:rsidRDefault="00B80F6E" w:rsidP="0035113C">
            <w:pPr>
              <w:pStyle w:val="Bezodstpw"/>
              <w:numPr>
                <w:ilvl w:val="0"/>
                <w:numId w:val="23"/>
              </w:numPr>
              <w:rPr>
                <w:lang w:val="pl-PL" w:eastAsia="pl-PL"/>
              </w:rPr>
            </w:pPr>
          </w:p>
        </w:tc>
        <w:tc>
          <w:tcPr>
            <w:tcW w:w="4423" w:type="pct"/>
            <w:tcBorders>
              <w:top w:val="nil"/>
              <w:left w:val="nil"/>
              <w:bottom w:val="single" w:sz="4" w:space="0" w:color="auto"/>
              <w:right w:val="single" w:sz="4" w:space="0" w:color="auto"/>
            </w:tcBorders>
            <w:shd w:val="clear" w:color="auto" w:fill="auto"/>
            <w:vAlign w:val="bottom"/>
          </w:tcPr>
          <w:p w:rsidR="00B80F6E" w:rsidRPr="00D65306" w:rsidRDefault="00B80F6E" w:rsidP="0035113C">
            <w:pPr>
              <w:pStyle w:val="Bezodstpw"/>
              <w:rPr>
                <w:lang w:val="pl-PL" w:eastAsia="pl-PL"/>
              </w:rPr>
            </w:pPr>
            <w:r w:rsidRPr="00D65306">
              <w:rPr>
                <w:lang w:val="pl-PL" w:eastAsia="pl-PL"/>
              </w:rPr>
              <w:t>W ustalonych z Zamawiającym cyklach godzinowych będzie następowała aktualizacja danych z rejestru zgłoszonych problemów do publikacji za pomocą systemu zarządzania treścią WWW</w:t>
            </w:r>
          </w:p>
        </w:tc>
      </w:tr>
    </w:tbl>
    <w:p w:rsidR="00D65306" w:rsidRDefault="00D65306" w:rsidP="0035113C">
      <w:pPr>
        <w:rPr>
          <w:b/>
          <w:lang w:val="pl-PL"/>
        </w:rPr>
      </w:pPr>
    </w:p>
    <w:p w:rsidR="001A6C2E" w:rsidRPr="00842C8A" w:rsidRDefault="001A6C2E" w:rsidP="0035113C">
      <w:pPr>
        <w:pStyle w:val="Nagwek3"/>
        <w:spacing w:before="0" w:after="0"/>
        <w:rPr>
          <w:lang w:val="pl-PL"/>
        </w:rPr>
      </w:pPr>
      <w:bookmarkStart w:id="32" w:name="_Toc405314030"/>
      <w:r w:rsidRPr="001A6C2E">
        <w:rPr>
          <w:lang w:val="pl-PL"/>
        </w:rPr>
        <w:t xml:space="preserve">Opis wymagań funkcjonalnych </w:t>
      </w:r>
      <w:r>
        <w:rPr>
          <w:lang w:val="pl-PL"/>
        </w:rPr>
        <w:t>e-Learning</w:t>
      </w:r>
      <w:bookmarkEnd w:id="32"/>
    </w:p>
    <w:tbl>
      <w:tblPr>
        <w:tblStyle w:val="Tabela-Siatka"/>
        <w:tblW w:w="9322" w:type="dxa"/>
        <w:tblCellMar>
          <w:top w:w="113" w:type="dxa"/>
          <w:bottom w:w="113" w:type="dxa"/>
        </w:tblCellMar>
        <w:tblLook w:val="04A0"/>
      </w:tblPr>
      <w:tblGrid>
        <w:gridCol w:w="2222"/>
        <w:gridCol w:w="7100"/>
      </w:tblGrid>
      <w:tr w:rsidR="00B80F6E" w:rsidRPr="008A12D2" w:rsidTr="00D83E75">
        <w:tc>
          <w:tcPr>
            <w:tcW w:w="2222" w:type="dxa"/>
          </w:tcPr>
          <w:p w:rsidR="00B80F6E" w:rsidRPr="00053F6F" w:rsidRDefault="00B80F6E" w:rsidP="0035113C">
            <w:pPr>
              <w:rPr>
                <w:b/>
              </w:rPr>
            </w:pPr>
            <w:proofErr w:type="spellStart"/>
            <w:r w:rsidRPr="00053F6F">
              <w:rPr>
                <w:b/>
              </w:rPr>
              <w:t>Interfejs</w:t>
            </w:r>
            <w:proofErr w:type="spellEnd"/>
            <w:r w:rsidRPr="00053F6F">
              <w:rPr>
                <w:b/>
              </w:rPr>
              <w:t xml:space="preserve"> </w:t>
            </w:r>
            <w:proofErr w:type="spellStart"/>
            <w:r w:rsidRPr="00053F6F">
              <w:rPr>
                <w:b/>
              </w:rPr>
              <w:t>platformy</w:t>
            </w:r>
            <w:proofErr w:type="spellEnd"/>
            <w:r w:rsidRPr="00053F6F">
              <w:rPr>
                <w:b/>
              </w:rPr>
              <w:t xml:space="preserve"> e-learning</w:t>
            </w:r>
          </w:p>
        </w:tc>
        <w:tc>
          <w:tcPr>
            <w:tcW w:w="7100" w:type="dxa"/>
          </w:tcPr>
          <w:p w:rsidR="00B80F6E" w:rsidRPr="001A6C2E" w:rsidRDefault="00B80F6E" w:rsidP="0035113C">
            <w:pPr>
              <w:rPr>
                <w:lang w:val="pl-PL"/>
              </w:rPr>
            </w:pPr>
            <w:r w:rsidRPr="001A6C2E">
              <w:rPr>
                <w:lang w:val="pl-PL"/>
              </w:rPr>
              <w:t>Platforma e-learning musi posiadać pełny interfejs użytkownika w języku polskim i języku ukraińskim.</w:t>
            </w:r>
          </w:p>
        </w:tc>
      </w:tr>
      <w:tr w:rsidR="00B80F6E" w:rsidRPr="008A12D2" w:rsidTr="00D83E75">
        <w:tc>
          <w:tcPr>
            <w:tcW w:w="2222" w:type="dxa"/>
          </w:tcPr>
          <w:p w:rsidR="00B80F6E" w:rsidRPr="001A6C2E" w:rsidRDefault="00B80F6E" w:rsidP="0035113C">
            <w:pPr>
              <w:rPr>
                <w:rFonts w:eastAsia="Times New Roman"/>
                <w:b/>
                <w:lang w:val="pl-PL" w:eastAsia="pl-PL"/>
              </w:rPr>
            </w:pPr>
            <w:r w:rsidRPr="001A6C2E">
              <w:rPr>
                <w:rFonts w:eastAsia="Times New Roman"/>
                <w:b/>
                <w:lang w:val="pl-PL" w:eastAsia="pl-PL"/>
              </w:rPr>
              <w:t>Działanie w oparciu o przeglądarkę</w:t>
            </w:r>
          </w:p>
        </w:tc>
        <w:tc>
          <w:tcPr>
            <w:tcW w:w="7100" w:type="dxa"/>
          </w:tcPr>
          <w:p w:rsidR="00B80F6E" w:rsidRPr="001A6C2E" w:rsidRDefault="00B80F6E" w:rsidP="0035113C">
            <w:pPr>
              <w:rPr>
                <w:lang w:val="pl-PL"/>
              </w:rPr>
            </w:pPr>
            <w:r w:rsidRPr="001A6C2E">
              <w:rPr>
                <w:lang w:val="pl-PL"/>
              </w:rPr>
              <w:t xml:space="preserve">Platforma e-learning musi działać na komputerach użytkowników w oparciu o przeglądarkę WWW bez użycia </w:t>
            </w:r>
            <w:proofErr w:type="spellStart"/>
            <w:r w:rsidRPr="001A6C2E">
              <w:rPr>
                <w:lang w:val="pl-PL"/>
              </w:rPr>
              <w:t>pluginów</w:t>
            </w:r>
            <w:proofErr w:type="spellEnd"/>
            <w:r w:rsidRPr="001A6C2E">
              <w:rPr>
                <w:lang w:val="pl-PL"/>
              </w:rPr>
              <w:t xml:space="preserve">, kontrolek </w:t>
            </w:r>
            <w:proofErr w:type="spellStart"/>
            <w:r w:rsidRPr="001A6C2E">
              <w:rPr>
                <w:lang w:val="pl-PL"/>
              </w:rPr>
              <w:t>ActiveX</w:t>
            </w:r>
            <w:proofErr w:type="spellEnd"/>
            <w:r w:rsidRPr="001A6C2E">
              <w:rPr>
                <w:lang w:val="pl-PL"/>
              </w:rPr>
              <w:t xml:space="preserve">, </w:t>
            </w:r>
            <w:proofErr w:type="spellStart"/>
            <w:r w:rsidRPr="001A6C2E">
              <w:rPr>
                <w:lang w:val="pl-PL"/>
              </w:rPr>
              <w:t>appletów</w:t>
            </w:r>
            <w:proofErr w:type="spellEnd"/>
            <w:r w:rsidRPr="001A6C2E">
              <w:rPr>
                <w:lang w:val="pl-PL"/>
              </w:rPr>
              <w:t xml:space="preserve"> Java czy zainstalowanego </w:t>
            </w:r>
            <w:proofErr w:type="spellStart"/>
            <w:r w:rsidRPr="001A6C2E">
              <w:rPr>
                <w:lang w:val="pl-PL"/>
              </w:rPr>
              <w:t>pluginu</w:t>
            </w:r>
            <w:proofErr w:type="spellEnd"/>
            <w:r w:rsidRPr="001A6C2E">
              <w:rPr>
                <w:lang w:val="pl-PL"/>
              </w:rPr>
              <w:t xml:space="preserve"> </w:t>
            </w:r>
            <w:proofErr w:type="spellStart"/>
            <w:r w:rsidRPr="001A6C2E">
              <w:rPr>
                <w:lang w:val="pl-PL"/>
              </w:rPr>
              <w:t>Flash</w:t>
            </w:r>
            <w:proofErr w:type="spellEnd"/>
            <w:r w:rsidRPr="001A6C2E">
              <w:rPr>
                <w:lang w:val="pl-PL"/>
              </w:rPr>
              <w:t xml:space="preserve">. </w:t>
            </w:r>
            <w:r w:rsidRPr="001A6C2E">
              <w:rPr>
                <w:lang w:val="pl-PL"/>
              </w:rPr>
              <w:br/>
            </w:r>
            <w:r w:rsidRPr="001A6C2E">
              <w:rPr>
                <w:lang w:val="pl-PL"/>
              </w:rPr>
              <w:lastRenderedPageBreak/>
              <w:br/>
              <w:t xml:space="preserve">Oznacza to, że dostęp do platformy e-learning ma działać w oparciu o domyślną konfigurację przeglądarki internetowej typu IE9 lub nowszej, </w:t>
            </w:r>
            <w:proofErr w:type="spellStart"/>
            <w:r w:rsidRPr="001A6C2E">
              <w:rPr>
                <w:lang w:val="pl-PL"/>
              </w:rPr>
              <w:t>firefox</w:t>
            </w:r>
            <w:proofErr w:type="spellEnd"/>
            <w:r w:rsidRPr="001A6C2E">
              <w:rPr>
                <w:lang w:val="pl-PL"/>
              </w:rPr>
              <w:t xml:space="preserve">, opera, safari. </w:t>
            </w:r>
          </w:p>
        </w:tc>
      </w:tr>
      <w:tr w:rsidR="00B80F6E" w:rsidRPr="008A12D2" w:rsidTr="00D83E75">
        <w:tc>
          <w:tcPr>
            <w:tcW w:w="2222" w:type="dxa"/>
          </w:tcPr>
          <w:p w:rsidR="00B80F6E" w:rsidRPr="00053F6F" w:rsidRDefault="00B80F6E" w:rsidP="0035113C">
            <w:pPr>
              <w:autoSpaceDE w:val="0"/>
              <w:autoSpaceDN w:val="0"/>
              <w:adjustRightInd w:val="0"/>
              <w:rPr>
                <w:rFonts w:ascii="CenturyGothic,Bold" w:hAnsi="CenturyGothic,Bold" w:cs="CenturyGothic,Bold"/>
                <w:b/>
                <w:bCs/>
                <w:sz w:val="18"/>
                <w:szCs w:val="18"/>
              </w:rPr>
            </w:pPr>
            <w:proofErr w:type="spellStart"/>
            <w:r>
              <w:rPr>
                <w:rFonts w:ascii="CenturyGothic,Bold" w:hAnsi="CenturyGothic,Bold" w:cs="CenturyGothic,Bold"/>
                <w:b/>
                <w:bCs/>
                <w:sz w:val="18"/>
                <w:szCs w:val="18"/>
              </w:rPr>
              <w:lastRenderedPageBreak/>
              <w:t>Obsługa</w:t>
            </w:r>
            <w:proofErr w:type="spellEnd"/>
            <w:r>
              <w:rPr>
                <w:rFonts w:ascii="CenturyGothic,Bold" w:hAnsi="CenturyGothic,Bold" w:cs="CenturyGothic,Bold"/>
                <w:b/>
                <w:bCs/>
                <w:sz w:val="18"/>
                <w:szCs w:val="18"/>
              </w:rPr>
              <w:t xml:space="preserve"> </w:t>
            </w:r>
            <w:proofErr w:type="spellStart"/>
            <w:r>
              <w:rPr>
                <w:rFonts w:ascii="CenturyGothic,Bold" w:hAnsi="CenturyGothic,Bold" w:cs="CenturyGothic,Bold"/>
                <w:b/>
                <w:bCs/>
                <w:sz w:val="18"/>
                <w:szCs w:val="18"/>
              </w:rPr>
              <w:t>bez</w:t>
            </w:r>
            <w:proofErr w:type="spellEnd"/>
            <w:r>
              <w:rPr>
                <w:rFonts w:ascii="CenturyGothic,Bold" w:hAnsi="CenturyGothic,Bold" w:cs="CenturyGothic,Bold"/>
                <w:b/>
                <w:bCs/>
                <w:sz w:val="18"/>
                <w:szCs w:val="18"/>
              </w:rPr>
              <w:t xml:space="preserve"> </w:t>
            </w:r>
            <w:proofErr w:type="spellStart"/>
            <w:r>
              <w:rPr>
                <w:rFonts w:ascii="CenturyGothic,Bold" w:hAnsi="CenturyGothic,Bold" w:cs="CenturyGothic,Bold"/>
                <w:b/>
                <w:bCs/>
                <w:sz w:val="18"/>
                <w:szCs w:val="18"/>
              </w:rPr>
              <w:t>wiedzy</w:t>
            </w:r>
            <w:proofErr w:type="spellEnd"/>
            <w:r>
              <w:rPr>
                <w:rFonts w:ascii="CenturyGothic,Bold" w:hAnsi="CenturyGothic,Bold" w:cs="CenturyGothic,Bold"/>
                <w:b/>
                <w:bCs/>
                <w:sz w:val="18"/>
                <w:szCs w:val="18"/>
              </w:rPr>
              <w:t xml:space="preserve"> </w:t>
            </w:r>
            <w:proofErr w:type="spellStart"/>
            <w:r>
              <w:rPr>
                <w:rFonts w:ascii="CenturyGothic,Bold" w:hAnsi="CenturyGothic,Bold" w:cs="CenturyGothic,Bold"/>
                <w:b/>
                <w:bCs/>
                <w:sz w:val="18"/>
                <w:szCs w:val="18"/>
              </w:rPr>
              <w:t>informatycznej</w:t>
            </w:r>
            <w:proofErr w:type="spellEnd"/>
          </w:p>
        </w:tc>
        <w:tc>
          <w:tcPr>
            <w:tcW w:w="7100" w:type="dxa"/>
          </w:tcPr>
          <w:p w:rsidR="00B80F6E" w:rsidRPr="001A6C2E" w:rsidRDefault="00B80F6E" w:rsidP="0035113C">
            <w:pPr>
              <w:rPr>
                <w:lang w:val="pl-PL"/>
              </w:rPr>
            </w:pPr>
            <w:r w:rsidRPr="001A6C2E">
              <w:rPr>
                <w:lang w:val="pl-PL"/>
              </w:rPr>
              <w:t xml:space="preserve">Platforma e-learning musi zapewnić wygodną i intuicyjną administrację kursami i egzaminami </w:t>
            </w:r>
            <w:proofErr w:type="spellStart"/>
            <w:r w:rsidRPr="001A6C2E">
              <w:rPr>
                <w:lang w:val="pl-PL"/>
              </w:rPr>
              <w:t>on-line</w:t>
            </w:r>
            <w:proofErr w:type="spellEnd"/>
            <w:r w:rsidRPr="001A6C2E">
              <w:rPr>
                <w:lang w:val="pl-PL"/>
              </w:rPr>
              <w:t xml:space="preserve">. System ma obsługiwać osoba nie posiadająca umiejętności programistycznych ani znajomości baz danych - tylko przeszkolona w tym zakresie. </w:t>
            </w:r>
            <w:r w:rsidRPr="001A6C2E">
              <w:rPr>
                <w:lang w:val="pl-PL"/>
              </w:rPr>
              <w:br/>
            </w:r>
            <w:r w:rsidRPr="001A6C2E">
              <w:rPr>
                <w:lang w:val="pl-PL"/>
              </w:rPr>
              <w:br/>
              <w:t>System ma umożliwiać pełne zarządzanie (kursami, kursantami, komunikacją, artykułami) z poziomu przeglądarki internetowej przez uprawnionych użytkowników.</w:t>
            </w:r>
          </w:p>
        </w:tc>
      </w:tr>
      <w:tr w:rsidR="00B80F6E" w:rsidRPr="008A12D2" w:rsidTr="00D83E75">
        <w:tc>
          <w:tcPr>
            <w:tcW w:w="2222" w:type="dxa"/>
          </w:tcPr>
          <w:p w:rsidR="00B80F6E" w:rsidRPr="001A6C2E" w:rsidRDefault="00B80F6E" w:rsidP="0035113C">
            <w:pPr>
              <w:autoSpaceDE w:val="0"/>
              <w:autoSpaceDN w:val="0"/>
              <w:adjustRightInd w:val="0"/>
              <w:rPr>
                <w:rFonts w:ascii="CenturyGothic,Bold" w:hAnsi="CenturyGothic,Bold" w:cs="CenturyGothic,Bold"/>
                <w:b/>
                <w:bCs/>
                <w:sz w:val="18"/>
                <w:szCs w:val="18"/>
                <w:lang w:val="pl-PL"/>
              </w:rPr>
            </w:pPr>
            <w:r w:rsidRPr="001A6C2E">
              <w:rPr>
                <w:rFonts w:ascii="CenturyGothic,Bold" w:hAnsi="CenturyGothic,Bold" w:cs="CenturyGothic,Bold"/>
                <w:b/>
                <w:bCs/>
                <w:sz w:val="18"/>
                <w:szCs w:val="18"/>
                <w:lang w:val="pl-PL"/>
              </w:rPr>
              <w:t xml:space="preserve">Biblioteka/baza kursów </w:t>
            </w:r>
            <w:proofErr w:type="spellStart"/>
            <w:r w:rsidRPr="001A6C2E">
              <w:rPr>
                <w:rFonts w:ascii="CenturyGothic,Bold" w:hAnsi="CenturyGothic,Bold" w:cs="CenturyGothic,Bold"/>
                <w:b/>
                <w:bCs/>
                <w:sz w:val="18"/>
                <w:szCs w:val="18"/>
                <w:lang w:val="pl-PL"/>
              </w:rPr>
              <w:t>e-learningowych</w:t>
            </w:r>
            <w:proofErr w:type="spellEnd"/>
          </w:p>
        </w:tc>
        <w:tc>
          <w:tcPr>
            <w:tcW w:w="7100" w:type="dxa"/>
          </w:tcPr>
          <w:p w:rsidR="00B80F6E" w:rsidRPr="001A6C2E" w:rsidRDefault="00B80F6E" w:rsidP="0035113C">
            <w:pPr>
              <w:rPr>
                <w:lang w:val="pl-PL"/>
              </w:rPr>
            </w:pPr>
            <w:r w:rsidRPr="001A6C2E">
              <w:rPr>
                <w:lang w:val="pl-PL"/>
              </w:rPr>
              <w:t xml:space="preserve">Platforma e-learning musi posiadać bibliotekę kursów </w:t>
            </w:r>
            <w:proofErr w:type="spellStart"/>
            <w:r w:rsidRPr="001A6C2E">
              <w:rPr>
                <w:lang w:val="pl-PL"/>
              </w:rPr>
              <w:t>e-learningowych</w:t>
            </w:r>
            <w:proofErr w:type="spellEnd"/>
            <w:r w:rsidRPr="001A6C2E">
              <w:rPr>
                <w:lang w:val="pl-PL"/>
              </w:rPr>
              <w:t xml:space="preserve"> – czyli obszar systemu w którym gromadzone są szkolenia, egzaminy, ankiety, ćwiczenia itp. </w:t>
            </w:r>
            <w:r w:rsidRPr="001A6C2E">
              <w:rPr>
                <w:lang w:val="pl-PL"/>
              </w:rPr>
              <w:br/>
            </w:r>
          </w:p>
          <w:p w:rsidR="00B80F6E" w:rsidRPr="001A6C2E" w:rsidRDefault="00B80F6E" w:rsidP="0035113C">
            <w:pPr>
              <w:rPr>
                <w:rFonts w:eastAsia="Times New Roman"/>
                <w:b/>
                <w:lang w:val="pl-PL" w:eastAsia="pl-PL"/>
              </w:rPr>
            </w:pPr>
            <w:r w:rsidRPr="001A6C2E">
              <w:rPr>
                <w:lang w:val="pl-PL"/>
              </w:rPr>
              <w:t>Dzięki takiemu rozwiązaniu ten sam element, mimo, że został umieszczony tylko raz w systemie może występować w wielu różnych przedmiotach/ścieżkach szkoleniowych.</w:t>
            </w:r>
          </w:p>
        </w:tc>
      </w:tr>
      <w:tr w:rsidR="00B80F6E" w:rsidRPr="008A12D2" w:rsidTr="00D83E75">
        <w:tc>
          <w:tcPr>
            <w:tcW w:w="2222" w:type="dxa"/>
          </w:tcPr>
          <w:p w:rsidR="00B80F6E" w:rsidRPr="001A6C2E" w:rsidRDefault="00B80F6E" w:rsidP="0035113C">
            <w:pPr>
              <w:autoSpaceDE w:val="0"/>
              <w:autoSpaceDN w:val="0"/>
              <w:adjustRightInd w:val="0"/>
              <w:rPr>
                <w:rFonts w:ascii="CenturyGothic,Bold" w:hAnsi="CenturyGothic,Bold" w:cs="CenturyGothic,Bold"/>
                <w:b/>
                <w:bCs/>
                <w:sz w:val="18"/>
                <w:szCs w:val="18"/>
                <w:lang w:val="pl-PL"/>
              </w:rPr>
            </w:pPr>
            <w:r w:rsidRPr="001A6C2E">
              <w:rPr>
                <w:rFonts w:ascii="CenturyGothic,Bold" w:hAnsi="CenturyGothic,Bold" w:cs="CenturyGothic,Bold"/>
                <w:b/>
                <w:bCs/>
                <w:sz w:val="18"/>
                <w:szCs w:val="18"/>
                <w:lang w:val="pl-PL"/>
              </w:rPr>
              <w:t>Zarządzanie strukturą kursów i ich treścią</w:t>
            </w:r>
          </w:p>
        </w:tc>
        <w:tc>
          <w:tcPr>
            <w:tcW w:w="7100" w:type="dxa"/>
          </w:tcPr>
          <w:p w:rsidR="00B80F6E" w:rsidRPr="001A6C2E" w:rsidRDefault="00B80F6E" w:rsidP="0035113C">
            <w:pPr>
              <w:rPr>
                <w:lang w:val="pl-PL"/>
              </w:rPr>
            </w:pPr>
            <w:r w:rsidRPr="001A6C2E">
              <w:rPr>
                <w:lang w:val="pl-PL"/>
              </w:rPr>
              <w:t xml:space="preserve">Platforma e-learning musi pozwalać na tworzenie nie ograniczonej ilości kursów/szkoleń. Każdy tworzony kurs musi mieć możliwość przypisania go do danej kategorii przedmiotowej . </w:t>
            </w:r>
            <w:r w:rsidRPr="001A6C2E">
              <w:rPr>
                <w:lang w:val="pl-PL"/>
              </w:rPr>
              <w:br/>
            </w:r>
            <w:r w:rsidRPr="001A6C2E">
              <w:rPr>
                <w:lang w:val="pl-PL"/>
              </w:rPr>
              <w:br/>
              <w:t>System musi dawać możliwość dodawania nie ograniczonej liczby kursów/szkoleń, edycji jak również usuwania kursu/szkolenia z bazy danych.</w:t>
            </w:r>
          </w:p>
        </w:tc>
      </w:tr>
      <w:tr w:rsidR="00B80F6E" w:rsidRPr="008A12D2" w:rsidTr="00D83E75">
        <w:tc>
          <w:tcPr>
            <w:tcW w:w="2222" w:type="dxa"/>
          </w:tcPr>
          <w:p w:rsidR="00B80F6E" w:rsidRDefault="00B80F6E" w:rsidP="0035113C">
            <w:pPr>
              <w:jc w:val="both"/>
              <w:rPr>
                <w:rFonts w:eastAsia="Times New Roman"/>
                <w:b/>
                <w:lang w:eastAsia="pl-PL"/>
              </w:rPr>
            </w:pPr>
            <w:proofErr w:type="spellStart"/>
            <w:r>
              <w:rPr>
                <w:rFonts w:ascii="CenturyGothic,Bold" w:hAnsi="CenturyGothic,Bold" w:cs="CenturyGothic,Bold"/>
                <w:b/>
                <w:bCs/>
                <w:sz w:val="18"/>
                <w:szCs w:val="18"/>
              </w:rPr>
              <w:t>Przedmioty</w:t>
            </w:r>
            <w:proofErr w:type="spellEnd"/>
          </w:p>
        </w:tc>
        <w:tc>
          <w:tcPr>
            <w:tcW w:w="7100" w:type="dxa"/>
          </w:tcPr>
          <w:p w:rsidR="00B80F6E" w:rsidRPr="001A6C2E" w:rsidRDefault="00B80F6E" w:rsidP="0035113C">
            <w:pPr>
              <w:rPr>
                <w:lang w:val="pl-PL"/>
              </w:rPr>
            </w:pPr>
            <w:r w:rsidRPr="001A6C2E">
              <w:rPr>
                <w:lang w:val="pl-PL"/>
              </w:rPr>
              <w:t>Platforma e-learning musi umożliwiać definiowanie przedmiotów dla grup studentów rozumianych jako definiowanie ścieżek nauki z poszczególnych</w:t>
            </w:r>
          </w:p>
          <w:p w:rsidR="00B80F6E" w:rsidRPr="001A6C2E" w:rsidRDefault="00B80F6E" w:rsidP="0035113C">
            <w:pPr>
              <w:rPr>
                <w:lang w:val="pl-PL"/>
              </w:rPr>
            </w:pPr>
            <w:r w:rsidRPr="001A6C2E">
              <w:rPr>
                <w:lang w:val="pl-PL"/>
              </w:rPr>
              <w:t xml:space="preserve">składowych. </w:t>
            </w:r>
            <w:r w:rsidRPr="001A6C2E">
              <w:rPr>
                <w:lang w:val="pl-PL"/>
              </w:rPr>
              <w:br/>
            </w:r>
            <w:r w:rsidRPr="001A6C2E">
              <w:rPr>
                <w:lang w:val="pl-PL"/>
              </w:rPr>
              <w:br/>
              <w:t>W skład jednego przedmiotu platforma ma minimalnie pozwalać na zdefiniowanie/utworzenie:</w:t>
            </w:r>
          </w:p>
          <w:p w:rsidR="00B80F6E" w:rsidRDefault="00B80F6E" w:rsidP="0035113C">
            <w:pPr>
              <w:pStyle w:val="Akapitzlist"/>
              <w:numPr>
                <w:ilvl w:val="0"/>
                <w:numId w:val="28"/>
              </w:numPr>
            </w:pPr>
            <w:proofErr w:type="spellStart"/>
            <w:r w:rsidRPr="005C2FA7">
              <w:t>Szkolenia</w:t>
            </w:r>
            <w:proofErr w:type="spellEnd"/>
          </w:p>
          <w:p w:rsidR="00B80F6E" w:rsidRDefault="00B80F6E" w:rsidP="0035113C">
            <w:pPr>
              <w:pStyle w:val="Akapitzlist"/>
              <w:numPr>
                <w:ilvl w:val="0"/>
                <w:numId w:val="28"/>
              </w:numPr>
            </w:pPr>
            <w:proofErr w:type="spellStart"/>
            <w:r w:rsidRPr="005C2FA7">
              <w:t>Listy</w:t>
            </w:r>
            <w:proofErr w:type="spellEnd"/>
            <w:r w:rsidRPr="005C2FA7">
              <w:t xml:space="preserve"> </w:t>
            </w:r>
            <w:proofErr w:type="spellStart"/>
            <w:r w:rsidRPr="005C2FA7">
              <w:t>obecności</w:t>
            </w:r>
            <w:proofErr w:type="spellEnd"/>
          </w:p>
          <w:p w:rsidR="00B80F6E" w:rsidRDefault="00B80F6E" w:rsidP="0035113C">
            <w:pPr>
              <w:pStyle w:val="Akapitzlist"/>
              <w:numPr>
                <w:ilvl w:val="0"/>
                <w:numId w:val="28"/>
              </w:numPr>
            </w:pPr>
            <w:r>
              <w:t>Testy on-line</w:t>
            </w:r>
          </w:p>
          <w:p w:rsidR="00B80F6E" w:rsidRDefault="00B80F6E" w:rsidP="0035113C">
            <w:pPr>
              <w:pStyle w:val="Akapitzlist"/>
              <w:numPr>
                <w:ilvl w:val="0"/>
                <w:numId w:val="28"/>
              </w:numPr>
            </w:pPr>
            <w:proofErr w:type="spellStart"/>
            <w:r>
              <w:t>Sondy</w:t>
            </w:r>
            <w:proofErr w:type="spellEnd"/>
          </w:p>
          <w:p w:rsidR="00B80F6E" w:rsidRPr="001A6C2E" w:rsidRDefault="00B80F6E" w:rsidP="0035113C">
            <w:pPr>
              <w:pStyle w:val="Akapitzlist"/>
              <w:numPr>
                <w:ilvl w:val="0"/>
                <w:numId w:val="28"/>
              </w:numPr>
              <w:rPr>
                <w:lang w:val="pl-PL"/>
              </w:rPr>
            </w:pPr>
            <w:r w:rsidRPr="001A6C2E">
              <w:rPr>
                <w:lang w:val="pl-PL"/>
              </w:rPr>
              <w:t>Materiały do pobrania w postaci plików</w:t>
            </w:r>
          </w:p>
          <w:p w:rsidR="00B80F6E" w:rsidRDefault="00B80F6E" w:rsidP="0035113C">
            <w:pPr>
              <w:pStyle w:val="Akapitzlist"/>
              <w:numPr>
                <w:ilvl w:val="0"/>
                <w:numId w:val="28"/>
              </w:numPr>
            </w:pPr>
            <w:proofErr w:type="spellStart"/>
            <w:r w:rsidRPr="005C2FA7">
              <w:t>Warsztatu</w:t>
            </w:r>
            <w:proofErr w:type="spellEnd"/>
          </w:p>
          <w:p w:rsidR="00B80F6E" w:rsidRDefault="00B80F6E" w:rsidP="0035113C">
            <w:pPr>
              <w:pStyle w:val="Akapitzlist"/>
              <w:numPr>
                <w:ilvl w:val="0"/>
                <w:numId w:val="28"/>
              </w:numPr>
            </w:pPr>
            <w:proofErr w:type="spellStart"/>
            <w:r w:rsidRPr="005C2FA7">
              <w:t>Dedykowanego</w:t>
            </w:r>
            <w:proofErr w:type="spellEnd"/>
            <w:r w:rsidRPr="005C2FA7">
              <w:t xml:space="preserve"> FAQ</w:t>
            </w:r>
          </w:p>
          <w:p w:rsidR="00B80F6E" w:rsidRDefault="00B80F6E" w:rsidP="0035113C">
            <w:pPr>
              <w:pStyle w:val="Akapitzlist"/>
              <w:numPr>
                <w:ilvl w:val="0"/>
                <w:numId w:val="28"/>
              </w:numPr>
            </w:pPr>
            <w:proofErr w:type="spellStart"/>
            <w:r w:rsidRPr="005C2FA7">
              <w:t>Dedykowanego</w:t>
            </w:r>
            <w:proofErr w:type="spellEnd"/>
            <w:r w:rsidRPr="005C2FA7">
              <w:t xml:space="preserve"> Forum</w:t>
            </w:r>
          </w:p>
          <w:p w:rsidR="00B80F6E" w:rsidRPr="005C2FA7" w:rsidRDefault="00B80F6E" w:rsidP="0035113C">
            <w:pPr>
              <w:pStyle w:val="Akapitzlist"/>
              <w:numPr>
                <w:ilvl w:val="0"/>
                <w:numId w:val="28"/>
              </w:numPr>
            </w:pPr>
            <w:proofErr w:type="spellStart"/>
            <w:r w:rsidRPr="005C2FA7">
              <w:t>Dedykowanego</w:t>
            </w:r>
            <w:proofErr w:type="spellEnd"/>
            <w:r w:rsidRPr="005C2FA7">
              <w:t xml:space="preserve"> Chat </w:t>
            </w:r>
            <w:r w:rsidRPr="005C2FA7">
              <w:br/>
            </w:r>
          </w:p>
          <w:p w:rsidR="00B80F6E" w:rsidRPr="001A6C2E" w:rsidRDefault="00B80F6E" w:rsidP="0035113C">
            <w:pPr>
              <w:rPr>
                <w:lang w:val="pl-PL"/>
              </w:rPr>
            </w:pPr>
            <w:r w:rsidRPr="001A6C2E">
              <w:rPr>
                <w:lang w:val="pl-PL"/>
              </w:rPr>
              <w:t>Możliwość definiowania przedmiotów musi mieć administrator  systemu lub użytkownik z uprawnieniami wykładowcy.</w:t>
            </w:r>
          </w:p>
          <w:p w:rsidR="00B80F6E" w:rsidRPr="001A6C2E" w:rsidRDefault="00B80F6E" w:rsidP="0035113C">
            <w:pPr>
              <w:rPr>
                <w:lang w:val="pl-PL"/>
              </w:rPr>
            </w:pPr>
            <w:r w:rsidRPr="001A6C2E">
              <w:rPr>
                <w:lang w:val="pl-PL"/>
              </w:rPr>
              <w:t>Musi być możliwość przypisania wszystkich w/</w:t>
            </w:r>
            <w:proofErr w:type="spellStart"/>
            <w:r w:rsidRPr="001A6C2E">
              <w:rPr>
                <w:lang w:val="pl-PL"/>
              </w:rPr>
              <w:t>w</w:t>
            </w:r>
            <w:proofErr w:type="spellEnd"/>
            <w:r w:rsidRPr="001A6C2E">
              <w:rPr>
                <w:lang w:val="pl-PL"/>
              </w:rPr>
              <w:t xml:space="preserve"> elementów do jednego przedmiotu a następnie na tak skonstruowaną ścieżkę szkoleniową zapisania studentów ręcznie.  </w:t>
            </w:r>
            <w:r w:rsidRPr="001A6C2E">
              <w:rPr>
                <w:lang w:val="pl-PL"/>
              </w:rPr>
              <w:br/>
            </w:r>
            <w:r w:rsidRPr="001A6C2E">
              <w:rPr>
                <w:lang w:val="pl-PL"/>
              </w:rPr>
              <w:br/>
            </w:r>
            <w:r w:rsidRPr="001A6C2E">
              <w:rPr>
                <w:lang w:val="pl-PL"/>
              </w:rPr>
              <w:lastRenderedPageBreak/>
              <w:t>Osoba tworząca przedmiot musi mieć możliwość ustalania kolejności wyświetlania składowych przedmiotu poprzez określenie numeru lekcji.</w:t>
            </w:r>
          </w:p>
        </w:tc>
      </w:tr>
      <w:tr w:rsidR="00B80F6E" w:rsidTr="00D83E75">
        <w:tc>
          <w:tcPr>
            <w:tcW w:w="2222" w:type="dxa"/>
          </w:tcPr>
          <w:p w:rsidR="00B80F6E" w:rsidRDefault="00B80F6E" w:rsidP="0035113C">
            <w:pPr>
              <w:jc w:val="both"/>
              <w:rPr>
                <w:rFonts w:eastAsia="Times New Roman"/>
                <w:b/>
                <w:lang w:eastAsia="pl-PL"/>
              </w:rPr>
            </w:pPr>
            <w:proofErr w:type="spellStart"/>
            <w:r>
              <w:rPr>
                <w:rFonts w:ascii="CenturyGothic,Bold" w:hAnsi="CenturyGothic,Bold" w:cs="CenturyGothic,Bold"/>
                <w:b/>
                <w:bCs/>
                <w:sz w:val="18"/>
                <w:szCs w:val="18"/>
              </w:rPr>
              <w:lastRenderedPageBreak/>
              <w:t>Aktualizacja</w:t>
            </w:r>
            <w:proofErr w:type="spellEnd"/>
            <w:r>
              <w:rPr>
                <w:rFonts w:ascii="CenturyGothic,Bold" w:hAnsi="CenturyGothic,Bold" w:cs="CenturyGothic,Bold"/>
                <w:b/>
                <w:bCs/>
                <w:sz w:val="18"/>
                <w:szCs w:val="18"/>
              </w:rPr>
              <w:t xml:space="preserve"> </w:t>
            </w:r>
            <w:proofErr w:type="spellStart"/>
            <w:r>
              <w:rPr>
                <w:rFonts w:ascii="CenturyGothic,Bold" w:hAnsi="CenturyGothic,Bold" w:cs="CenturyGothic,Bold"/>
                <w:b/>
                <w:bCs/>
                <w:sz w:val="18"/>
                <w:szCs w:val="18"/>
              </w:rPr>
              <w:t>szkoleń</w:t>
            </w:r>
            <w:proofErr w:type="spellEnd"/>
          </w:p>
        </w:tc>
        <w:tc>
          <w:tcPr>
            <w:tcW w:w="7100" w:type="dxa"/>
          </w:tcPr>
          <w:p w:rsidR="00B80F6E" w:rsidRPr="004866D8" w:rsidRDefault="00B80F6E" w:rsidP="0035113C">
            <w:r w:rsidRPr="001A6C2E">
              <w:rPr>
                <w:lang w:val="pl-PL"/>
              </w:rPr>
              <w:t xml:space="preserve">Platforma e-learning musi umożliwiać aktualizacje szkoleń bez utraty wyników - poprzednia wersja nadpisywana jest wersją nową bez kasowania dotychczasowych wyników nauczania. </w:t>
            </w:r>
            <w:proofErr w:type="spellStart"/>
            <w:r w:rsidRPr="004866D8">
              <w:t>Przeprowadzenie</w:t>
            </w:r>
            <w:proofErr w:type="spellEnd"/>
            <w:r w:rsidRPr="004866D8">
              <w:t xml:space="preserve"> </w:t>
            </w:r>
            <w:proofErr w:type="spellStart"/>
            <w:r w:rsidRPr="004866D8">
              <w:t>aktualizacji</w:t>
            </w:r>
            <w:proofErr w:type="spellEnd"/>
            <w:r w:rsidRPr="004866D8">
              <w:t xml:space="preserve"> </w:t>
            </w:r>
            <w:proofErr w:type="spellStart"/>
            <w:r w:rsidRPr="004866D8">
              <w:t>nie</w:t>
            </w:r>
            <w:proofErr w:type="spellEnd"/>
            <w:r w:rsidRPr="004866D8">
              <w:t xml:space="preserve"> </w:t>
            </w:r>
            <w:proofErr w:type="spellStart"/>
            <w:r w:rsidRPr="004866D8">
              <w:t>wymaga</w:t>
            </w:r>
            <w:proofErr w:type="spellEnd"/>
            <w:r w:rsidRPr="004866D8">
              <w:t xml:space="preserve"> </w:t>
            </w:r>
            <w:proofErr w:type="spellStart"/>
            <w:r w:rsidRPr="004866D8">
              <w:t>wiedzy</w:t>
            </w:r>
            <w:proofErr w:type="spellEnd"/>
            <w:r w:rsidRPr="004866D8">
              <w:t xml:space="preserve"> </w:t>
            </w:r>
            <w:proofErr w:type="spellStart"/>
            <w:r w:rsidRPr="004866D8">
              <w:t>technicznej</w:t>
            </w:r>
            <w:proofErr w:type="spellEnd"/>
            <w:r w:rsidRPr="004866D8">
              <w:t>.</w:t>
            </w:r>
          </w:p>
        </w:tc>
      </w:tr>
      <w:tr w:rsidR="00B80F6E" w:rsidRPr="008A12D2" w:rsidTr="00D83E75">
        <w:tc>
          <w:tcPr>
            <w:tcW w:w="2222" w:type="dxa"/>
          </w:tcPr>
          <w:p w:rsidR="00B80F6E" w:rsidRDefault="00B80F6E" w:rsidP="0035113C">
            <w:pPr>
              <w:jc w:val="both"/>
              <w:rPr>
                <w:rFonts w:eastAsia="Times New Roman"/>
                <w:b/>
                <w:lang w:eastAsia="pl-PL"/>
              </w:rPr>
            </w:pPr>
            <w:proofErr w:type="spellStart"/>
            <w:r>
              <w:rPr>
                <w:rFonts w:eastAsia="Times New Roman"/>
                <w:b/>
                <w:lang w:eastAsia="pl-PL"/>
              </w:rPr>
              <w:t>Blokowanie</w:t>
            </w:r>
            <w:proofErr w:type="spellEnd"/>
            <w:r>
              <w:rPr>
                <w:rFonts w:eastAsia="Times New Roman"/>
                <w:b/>
                <w:lang w:eastAsia="pl-PL"/>
              </w:rPr>
              <w:t xml:space="preserve"> </w:t>
            </w:r>
            <w:proofErr w:type="spellStart"/>
            <w:r>
              <w:rPr>
                <w:rFonts w:eastAsia="Times New Roman"/>
                <w:b/>
                <w:lang w:eastAsia="pl-PL"/>
              </w:rPr>
              <w:t>stron</w:t>
            </w:r>
            <w:proofErr w:type="spellEnd"/>
            <w:r>
              <w:rPr>
                <w:rFonts w:eastAsia="Times New Roman"/>
                <w:b/>
                <w:lang w:eastAsia="pl-PL"/>
              </w:rPr>
              <w:t xml:space="preserve"> </w:t>
            </w:r>
            <w:proofErr w:type="spellStart"/>
            <w:r>
              <w:rPr>
                <w:rFonts w:eastAsia="Times New Roman"/>
                <w:b/>
                <w:lang w:eastAsia="pl-PL"/>
              </w:rPr>
              <w:t>szkoleń</w:t>
            </w:r>
            <w:proofErr w:type="spellEnd"/>
          </w:p>
        </w:tc>
        <w:tc>
          <w:tcPr>
            <w:tcW w:w="7100" w:type="dxa"/>
          </w:tcPr>
          <w:p w:rsidR="00B80F6E" w:rsidRPr="001A6C2E" w:rsidRDefault="00B80F6E" w:rsidP="0035113C">
            <w:pPr>
              <w:rPr>
                <w:lang w:val="pl-PL"/>
              </w:rPr>
            </w:pPr>
            <w:r w:rsidRPr="001A6C2E">
              <w:rPr>
                <w:lang w:val="pl-PL"/>
              </w:rPr>
              <w:t>Platforma e-learning musi umożliwiać blokowanie w systemie dostępu do wybranych stron kursu – oznacza to, że można dowolnie ograniczać zakres merytoryczny tego samego kursu w zależności.</w:t>
            </w:r>
          </w:p>
        </w:tc>
      </w:tr>
      <w:tr w:rsidR="00B80F6E" w:rsidRPr="008A12D2" w:rsidTr="00D83E75">
        <w:tc>
          <w:tcPr>
            <w:tcW w:w="2222" w:type="dxa"/>
          </w:tcPr>
          <w:p w:rsidR="00B80F6E" w:rsidRPr="006629E1" w:rsidRDefault="00B80F6E" w:rsidP="0035113C">
            <w:pPr>
              <w:jc w:val="both"/>
              <w:rPr>
                <w:rFonts w:eastAsia="Times New Roman"/>
                <w:b/>
                <w:lang w:eastAsia="pl-PL"/>
              </w:rPr>
            </w:pPr>
            <w:proofErr w:type="spellStart"/>
            <w:r w:rsidRPr="006629E1">
              <w:rPr>
                <w:rFonts w:eastAsia="Times New Roman"/>
                <w:b/>
                <w:lang w:eastAsia="pl-PL"/>
              </w:rPr>
              <w:t>Zdarzenie</w:t>
            </w:r>
            <w:proofErr w:type="spellEnd"/>
            <w:r w:rsidRPr="006629E1">
              <w:rPr>
                <w:rFonts w:eastAsia="Times New Roman"/>
                <w:b/>
                <w:lang w:eastAsia="pl-PL"/>
              </w:rPr>
              <w:t xml:space="preserve"> </w:t>
            </w:r>
            <w:proofErr w:type="spellStart"/>
            <w:r w:rsidRPr="006629E1">
              <w:rPr>
                <w:rFonts w:eastAsia="Times New Roman"/>
                <w:b/>
                <w:lang w:eastAsia="pl-PL"/>
              </w:rPr>
              <w:t>wypisz</w:t>
            </w:r>
            <w:proofErr w:type="spellEnd"/>
          </w:p>
        </w:tc>
        <w:tc>
          <w:tcPr>
            <w:tcW w:w="7100" w:type="dxa"/>
          </w:tcPr>
          <w:p w:rsidR="00B80F6E" w:rsidRPr="001A6C2E" w:rsidRDefault="00B80F6E" w:rsidP="0035113C">
            <w:pPr>
              <w:rPr>
                <w:lang w:val="pl-PL"/>
              </w:rPr>
            </w:pPr>
            <w:r w:rsidRPr="001A6C2E">
              <w:rPr>
                <w:lang w:val="pl-PL"/>
              </w:rPr>
              <w:t>Platforma e-learning musi umożliwiać generowanie zdarzenia typu</w:t>
            </w:r>
            <w:r w:rsidRPr="001A6C2E">
              <w:rPr>
                <w:lang w:val="pl-PL"/>
              </w:rPr>
              <w:br/>
              <w:t>" Gdy grupa studentów zaliczy przedmiot, wypisz grupę z tego przedmiotu albo zapisz na inny"</w:t>
            </w:r>
          </w:p>
        </w:tc>
      </w:tr>
      <w:tr w:rsidR="00B80F6E" w:rsidRPr="008A12D2" w:rsidTr="00D83E75">
        <w:tc>
          <w:tcPr>
            <w:tcW w:w="2222" w:type="dxa"/>
          </w:tcPr>
          <w:p w:rsidR="00B80F6E" w:rsidRDefault="00B80F6E" w:rsidP="0035113C">
            <w:pPr>
              <w:jc w:val="both"/>
              <w:rPr>
                <w:rFonts w:eastAsia="Times New Roman"/>
                <w:b/>
                <w:lang w:eastAsia="pl-PL"/>
              </w:rPr>
            </w:pPr>
            <w:proofErr w:type="spellStart"/>
            <w:r>
              <w:rPr>
                <w:rFonts w:eastAsia="Times New Roman"/>
                <w:b/>
                <w:lang w:eastAsia="pl-PL"/>
              </w:rPr>
              <w:t>Dziedziny</w:t>
            </w:r>
            <w:proofErr w:type="spellEnd"/>
          </w:p>
        </w:tc>
        <w:tc>
          <w:tcPr>
            <w:tcW w:w="7100" w:type="dxa"/>
          </w:tcPr>
          <w:p w:rsidR="00B80F6E" w:rsidRPr="001A6C2E" w:rsidRDefault="00B80F6E" w:rsidP="0035113C">
            <w:pPr>
              <w:rPr>
                <w:lang w:val="pl-PL"/>
              </w:rPr>
            </w:pPr>
            <w:r w:rsidRPr="001A6C2E">
              <w:rPr>
                <w:lang w:val="pl-PL"/>
              </w:rPr>
              <w:t>Platforma e-learning musi posiadać mechanizm dziedzin - możliwość grupowania przedmiotów w jednostki nadrzędne tzw. dziedziny do których dostęp ma jedynie administrator systemu w przypisaniu do wybranych dziedzin.</w:t>
            </w:r>
            <w:r w:rsidRPr="001A6C2E">
              <w:rPr>
                <w:lang w:val="pl-PL"/>
              </w:rPr>
              <w:br/>
            </w:r>
          </w:p>
          <w:p w:rsidR="00B80F6E" w:rsidRPr="001A6C2E" w:rsidRDefault="00B80F6E" w:rsidP="0035113C">
            <w:pPr>
              <w:rPr>
                <w:lang w:val="pl-PL"/>
              </w:rPr>
            </w:pPr>
            <w:r w:rsidRPr="001A6C2E">
              <w:rPr>
                <w:lang w:val="pl-PL"/>
              </w:rPr>
              <w:t>Dzięki temu ma być możliwe łatwe zarządzanie przedmiotami przy ich dużej ilości.</w:t>
            </w:r>
          </w:p>
        </w:tc>
      </w:tr>
      <w:tr w:rsidR="00B80F6E" w:rsidRPr="008A12D2" w:rsidTr="00D83E75">
        <w:tc>
          <w:tcPr>
            <w:tcW w:w="2222" w:type="dxa"/>
          </w:tcPr>
          <w:p w:rsidR="00B80F6E" w:rsidRPr="006629E1" w:rsidRDefault="00B80F6E" w:rsidP="0035113C">
            <w:pPr>
              <w:jc w:val="both"/>
              <w:rPr>
                <w:rFonts w:eastAsia="Times New Roman"/>
                <w:b/>
                <w:lang w:eastAsia="pl-PL"/>
              </w:rPr>
            </w:pPr>
            <w:proofErr w:type="spellStart"/>
            <w:r w:rsidRPr="006629E1">
              <w:rPr>
                <w:rFonts w:eastAsia="Times New Roman"/>
                <w:b/>
                <w:lang w:eastAsia="pl-PL"/>
              </w:rPr>
              <w:t>Komentarze</w:t>
            </w:r>
            <w:proofErr w:type="spellEnd"/>
          </w:p>
        </w:tc>
        <w:tc>
          <w:tcPr>
            <w:tcW w:w="7100" w:type="dxa"/>
          </w:tcPr>
          <w:p w:rsidR="00B80F6E" w:rsidRPr="001A6C2E" w:rsidRDefault="00B80F6E" w:rsidP="0035113C">
            <w:pPr>
              <w:rPr>
                <w:lang w:val="pl-PL"/>
              </w:rPr>
            </w:pPr>
            <w:r w:rsidRPr="001A6C2E">
              <w:rPr>
                <w:lang w:val="pl-PL"/>
              </w:rPr>
              <w:t>Platforma e-learning musi posiadać mechanizm komentarzy - możliwość dodawania komentarzy przez każdego uczestnika szkolenia, do poszczególnych stron szkoleń.</w:t>
            </w:r>
          </w:p>
        </w:tc>
      </w:tr>
      <w:tr w:rsidR="00B80F6E" w:rsidRPr="008A12D2" w:rsidTr="00D83E75">
        <w:tc>
          <w:tcPr>
            <w:tcW w:w="2222" w:type="dxa"/>
          </w:tcPr>
          <w:p w:rsidR="00B80F6E" w:rsidRPr="001A6C2E" w:rsidRDefault="00B80F6E" w:rsidP="0035113C">
            <w:pPr>
              <w:jc w:val="both"/>
              <w:rPr>
                <w:rFonts w:eastAsia="Times New Roman"/>
                <w:b/>
                <w:lang w:val="pl-PL" w:eastAsia="pl-PL"/>
              </w:rPr>
            </w:pPr>
            <w:r w:rsidRPr="001A6C2E">
              <w:rPr>
                <w:rFonts w:eastAsia="Times New Roman"/>
                <w:b/>
                <w:lang w:val="pl-PL" w:eastAsia="pl-PL"/>
              </w:rPr>
              <w:t xml:space="preserve">Tworzenie testu </w:t>
            </w:r>
            <w:proofErr w:type="spellStart"/>
            <w:r w:rsidRPr="001A6C2E">
              <w:rPr>
                <w:rFonts w:eastAsia="Times New Roman"/>
                <w:b/>
                <w:lang w:val="pl-PL" w:eastAsia="pl-PL"/>
              </w:rPr>
              <w:t>on-line</w:t>
            </w:r>
            <w:proofErr w:type="spellEnd"/>
            <w:r w:rsidRPr="001A6C2E">
              <w:rPr>
                <w:rFonts w:eastAsia="Times New Roman"/>
                <w:b/>
                <w:lang w:val="pl-PL" w:eastAsia="pl-PL"/>
              </w:rPr>
              <w:t xml:space="preserve"> z poziomu platformy e-learning oraz baza pytań testowych</w:t>
            </w:r>
          </w:p>
        </w:tc>
        <w:tc>
          <w:tcPr>
            <w:tcW w:w="7100" w:type="dxa"/>
          </w:tcPr>
          <w:p w:rsidR="00B80F6E" w:rsidRPr="001A6C2E" w:rsidRDefault="00B80F6E" w:rsidP="00B80F6E">
            <w:pPr>
              <w:rPr>
                <w:lang w:val="pl-PL"/>
              </w:rPr>
            </w:pPr>
            <w:r w:rsidRPr="001A6C2E">
              <w:rPr>
                <w:lang w:val="pl-PL"/>
              </w:rPr>
              <w:t xml:space="preserve">Platforma e-learning musi umożliwiać wykładowcom tworzenie testów z pytaniami typu pojedynczy wybór oraz wielokrotny, bezpośrednio w systemie bez używania jakichkolwiek narzędzi czy plików zewnętrznych. </w:t>
            </w:r>
            <w:r w:rsidRPr="001A6C2E">
              <w:rPr>
                <w:lang w:val="pl-PL"/>
              </w:rPr>
              <w:br/>
            </w:r>
            <w:r w:rsidRPr="001A6C2E">
              <w:rPr>
                <w:lang w:val="pl-PL"/>
              </w:rPr>
              <w:br/>
              <w:t>System musi pozwalać na tworzenie testu bez limitu ilości pytań w teście.</w:t>
            </w:r>
            <w:r w:rsidRPr="001A6C2E">
              <w:rPr>
                <w:lang w:val="pl-PL"/>
              </w:rPr>
              <w:br/>
              <w:t xml:space="preserve"> Dodatkowo z tak przygotowanego egzaminu system ma umożliwiać:</w:t>
            </w:r>
            <w:r w:rsidRPr="001A6C2E">
              <w:rPr>
                <w:lang w:val="pl-PL"/>
              </w:rPr>
              <w:br/>
            </w:r>
          </w:p>
          <w:p w:rsidR="00B80F6E" w:rsidRPr="001A6C2E" w:rsidRDefault="00B80F6E" w:rsidP="0035113C">
            <w:pPr>
              <w:pStyle w:val="Akapitzlist"/>
              <w:numPr>
                <w:ilvl w:val="0"/>
                <w:numId w:val="29"/>
              </w:numPr>
              <w:rPr>
                <w:lang w:val="pl-PL"/>
              </w:rPr>
            </w:pPr>
            <w:r w:rsidRPr="001A6C2E">
              <w:rPr>
                <w:lang w:val="pl-PL"/>
              </w:rPr>
              <w:t>tworzenie grup pytań np. trudne, średnie, łatwe lub związane z różnymi kategoriami</w:t>
            </w:r>
          </w:p>
          <w:p w:rsidR="00B80F6E" w:rsidRPr="001A6C2E" w:rsidRDefault="00B80F6E" w:rsidP="0035113C">
            <w:pPr>
              <w:pStyle w:val="Akapitzlist"/>
              <w:numPr>
                <w:ilvl w:val="0"/>
                <w:numId w:val="29"/>
              </w:numPr>
              <w:rPr>
                <w:lang w:val="pl-PL"/>
              </w:rPr>
            </w:pPr>
            <w:r w:rsidRPr="001A6C2E">
              <w:rPr>
                <w:lang w:val="pl-PL"/>
              </w:rPr>
              <w:t>tworzenie zestawów wybierając dowolną ilość pytań z każdej grupy</w:t>
            </w:r>
          </w:p>
          <w:p w:rsidR="00B80F6E" w:rsidRDefault="00B80F6E" w:rsidP="0035113C">
            <w:pPr>
              <w:pStyle w:val="Akapitzlist"/>
              <w:numPr>
                <w:ilvl w:val="0"/>
                <w:numId w:val="29"/>
              </w:numPr>
            </w:pPr>
            <w:proofErr w:type="spellStart"/>
            <w:r w:rsidRPr="00484600">
              <w:t>tworzenie</w:t>
            </w:r>
            <w:proofErr w:type="spellEnd"/>
            <w:r w:rsidRPr="00484600">
              <w:t xml:space="preserve"> </w:t>
            </w:r>
            <w:proofErr w:type="spellStart"/>
            <w:r w:rsidRPr="00484600">
              <w:t>zestawów</w:t>
            </w:r>
            <w:proofErr w:type="spellEnd"/>
            <w:r w:rsidRPr="00484600">
              <w:t xml:space="preserve"> </w:t>
            </w:r>
            <w:proofErr w:type="spellStart"/>
            <w:r w:rsidRPr="00484600">
              <w:t>losowych</w:t>
            </w:r>
            <w:proofErr w:type="spellEnd"/>
            <w:r w:rsidRPr="00484600">
              <w:t xml:space="preserve"> </w:t>
            </w:r>
            <w:proofErr w:type="spellStart"/>
            <w:r w:rsidRPr="00484600">
              <w:t>pytań</w:t>
            </w:r>
            <w:proofErr w:type="spellEnd"/>
          </w:p>
          <w:p w:rsidR="00B80F6E" w:rsidRPr="001A6C2E" w:rsidRDefault="00B80F6E" w:rsidP="0035113C">
            <w:pPr>
              <w:pStyle w:val="Akapitzlist"/>
              <w:numPr>
                <w:ilvl w:val="0"/>
                <w:numId w:val="29"/>
              </w:numPr>
              <w:rPr>
                <w:lang w:val="pl-PL"/>
              </w:rPr>
            </w:pPr>
            <w:r w:rsidRPr="001A6C2E">
              <w:rPr>
                <w:lang w:val="pl-PL"/>
              </w:rPr>
              <w:t>umieszczanie grafik i schematów na stronach z pytaniami</w:t>
            </w:r>
          </w:p>
          <w:p w:rsidR="00B80F6E" w:rsidRPr="001A6C2E" w:rsidRDefault="00B80F6E" w:rsidP="0035113C">
            <w:pPr>
              <w:pStyle w:val="Akapitzlist"/>
              <w:numPr>
                <w:ilvl w:val="0"/>
                <w:numId w:val="29"/>
              </w:numPr>
              <w:rPr>
                <w:lang w:val="pl-PL"/>
              </w:rPr>
            </w:pPr>
            <w:r w:rsidRPr="001A6C2E">
              <w:rPr>
                <w:lang w:val="pl-PL"/>
              </w:rPr>
              <w:t>ustawianie poziomu zaliczenia procentowo za każdą odpowiedź w pytaniu lub liczbowo za zadanie</w:t>
            </w:r>
          </w:p>
          <w:p w:rsidR="00B80F6E" w:rsidRDefault="00B80F6E" w:rsidP="0035113C">
            <w:pPr>
              <w:pStyle w:val="Akapitzlist"/>
              <w:numPr>
                <w:ilvl w:val="0"/>
                <w:numId w:val="29"/>
              </w:numPr>
            </w:pPr>
            <w:proofErr w:type="spellStart"/>
            <w:r w:rsidRPr="00484600">
              <w:t>określenie</w:t>
            </w:r>
            <w:proofErr w:type="spellEnd"/>
            <w:r w:rsidRPr="00484600">
              <w:t xml:space="preserve"> </w:t>
            </w:r>
            <w:proofErr w:type="spellStart"/>
            <w:r w:rsidRPr="00484600">
              <w:t>progu</w:t>
            </w:r>
            <w:proofErr w:type="spellEnd"/>
            <w:r w:rsidRPr="00484600">
              <w:t xml:space="preserve"> </w:t>
            </w:r>
            <w:proofErr w:type="spellStart"/>
            <w:r w:rsidRPr="00484600">
              <w:t>zaliczenia</w:t>
            </w:r>
            <w:proofErr w:type="spellEnd"/>
          </w:p>
          <w:p w:rsidR="00B80F6E" w:rsidRDefault="00B80F6E" w:rsidP="0035113C">
            <w:pPr>
              <w:pStyle w:val="Akapitzlist"/>
              <w:numPr>
                <w:ilvl w:val="0"/>
                <w:numId w:val="29"/>
              </w:numPr>
            </w:pPr>
            <w:proofErr w:type="spellStart"/>
            <w:r w:rsidRPr="00484600">
              <w:t>określenie</w:t>
            </w:r>
            <w:proofErr w:type="spellEnd"/>
            <w:r w:rsidRPr="00484600">
              <w:t xml:space="preserve"> </w:t>
            </w:r>
            <w:proofErr w:type="spellStart"/>
            <w:r w:rsidRPr="00484600">
              <w:t>czasu</w:t>
            </w:r>
            <w:proofErr w:type="spellEnd"/>
            <w:r w:rsidRPr="00484600">
              <w:t xml:space="preserve"> </w:t>
            </w:r>
            <w:proofErr w:type="spellStart"/>
            <w:r w:rsidRPr="00484600">
              <w:t>trwania</w:t>
            </w:r>
            <w:proofErr w:type="spellEnd"/>
            <w:r w:rsidRPr="00484600">
              <w:t xml:space="preserve"> </w:t>
            </w:r>
            <w:proofErr w:type="spellStart"/>
            <w:r w:rsidRPr="00484600">
              <w:t>egzaminu</w:t>
            </w:r>
            <w:proofErr w:type="spellEnd"/>
          </w:p>
          <w:p w:rsidR="00B80F6E" w:rsidRPr="001A6C2E" w:rsidRDefault="00B80F6E" w:rsidP="0035113C">
            <w:pPr>
              <w:pStyle w:val="Akapitzlist"/>
              <w:numPr>
                <w:ilvl w:val="0"/>
                <w:numId w:val="29"/>
              </w:numPr>
              <w:rPr>
                <w:lang w:val="pl-PL"/>
              </w:rPr>
            </w:pPr>
            <w:r w:rsidRPr="001A6C2E">
              <w:rPr>
                <w:lang w:val="pl-PL"/>
              </w:rPr>
              <w:t>przydzielenie testu wybranym studentom i przeglądanie raportów i wyników</w:t>
            </w:r>
          </w:p>
          <w:p w:rsidR="00B80F6E" w:rsidRPr="001A6C2E" w:rsidRDefault="00B80F6E" w:rsidP="0035113C">
            <w:pPr>
              <w:rPr>
                <w:lang w:val="pl-PL"/>
              </w:rPr>
            </w:pPr>
            <w:r w:rsidRPr="001A6C2E">
              <w:rPr>
                <w:lang w:val="pl-PL"/>
              </w:rPr>
              <w:br/>
              <w:t xml:space="preserve">Platforma nie może wymagać od autora testów znajomości jakiegokolwiek języka programowania (tworzenie testów opiera się na wbudowanych edytorach i kreatorach) oraz dodawanie filmów video w formacie </w:t>
            </w:r>
            <w:r>
              <w:rPr>
                <w:lang w:val="pl-PL"/>
              </w:rPr>
              <w:t xml:space="preserve">typu </w:t>
            </w:r>
            <w:r w:rsidRPr="001A6C2E">
              <w:rPr>
                <w:lang w:val="pl-PL"/>
              </w:rPr>
              <w:t xml:space="preserve">mp4, </w:t>
            </w:r>
            <w:proofErr w:type="spellStart"/>
            <w:r w:rsidRPr="001A6C2E">
              <w:rPr>
                <w:lang w:val="pl-PL"/>
              </w:rPr>
              <w:t>flv</w:t>
            </w:r>
            <w:proofErr w:type="spellEnd"/>
            <w:r w:rsidRPr="001A6C2E">
              <w:rPr>
                <w:lang w:val="pl-PL"/>
              </w:rPr>
              <w:t xml:space="preserve"> bez wiedzy </w:t>
            </w:r>
            <w:proofErr w:type="spellStart"/>
            <w:r w:rsidRPr="001A6C2E">
              <w:rPr>
                <w:lang w:val="pl-PL"/>
              </w:rPr>
              <w:t>infomartycznej</w:t>
            </w:r>
            <w:proofErr w:type="spellEnd"/>
            <w:r w:rsidRPr="001A6C2E">
              <w:rPr>
                <w:lang w:val="pl-PL"/>
              </w:rPr>
              <w:t>.</w:t>
            </w:r>
          </w:p>
        </w:tc>
      </w:tr>
      <w:tr w:rsidR="00B80F6E" w:rsidRPr="008A12D2" w:rsidTr="00D83E75">
        <w:tc>
          <w:tcPr>
            <w:tcW w:w="2222" w:type="dxa"/>
          </w:tcPr>
          <w:p w:rsidR="00B80F6E" w:rsidRDefault="00B80F6E" w:rsidP="0035113C">
            <w:pPr>
              <w:jc w:val="both"/>
              <w:rPr>
                <w:rFonts w:eastAsia="Times New Roman"/>
                <w:b/>
                <w:lang w:eastAsia="pl-PL"/>
              </w:rPr>
            </w:pPr>
            <w:proofErr w:type="spellStart"/>
            <w:r>
              <w:rPr>
                <w:rFonts w:eastAsia="Times New Roman"/>
                <w:b/>
                <w:lang w:eastAsia="pl-PL"/>
              </w:rPr>
              <w:lastRenderedPageBreak/>
              <w:t>Ankiety</w:t>
            </w:r>
            <w:proofErr w:type="spellEnd"/>
            <w:r>
              <w:rPr>
                <w:rFonts w:eastAsia="Times New Roman"/>
                <w:b/>
                <w:lang w:eastAsia="pl-PL"/>
              </w:rPr>
              <w:t>/</w:t>
            </w:r>
            <w:proofErr w:type="spellStart"/>
            <w:r>
              <w:rPr>
                <w:rFonts w:eastAsia="Times New Roman"/>
                <w:b/>
                <w:lang w:eastAsia="pl-PL"/>
              </w:rPr>
              <w:t>sondy</w:t>
            </w:r>
            <w:proofErr w:type="spellEnd"/>
          </w:p>
        </w:tc>
        <w:tc>
          <w:tcPr>
            <w:tcW w:w="7100" w:type="dxa"/>
          </w:tcPr>
          <w:p w:rsidR="00B80F6E" w:rsidRPr="001A6C2E" w:rsidRDefault="00B80F6E" w:rsidP="0035113C">
            <w:pPr>
              <w:rPr>
                <w:lang w:val="pl-PL"/>
              </w:rPr>
            </w:pPr>
            <w:r w:rsidRPr="001A6C2E">
              <w:rPr>
                <w:lang w:val="pl-PL"/>
              </w:rPr>
              <w:t>Platforma e-learning musi umożliwiać prowadzenie ankiet jako oddzielnych części składowej przedmiotu - możliwość publikacji zróżnicowanych tematycznie ankiet w systemie.</w:t>
            </w:r>
          </w:p>
          <w:p w:rsidR="00B80F6E" w:rsidRPr="001A6C2E" w:rsidRDefault="00B80F6E" w:rsidP="0035113C">
            <w:pPr>
              <w:rPr>
                <w:lang w:val="pl-PL"/>
              </w:rPr>
            </w:pPr>
          </w:p>
          <w:p w:rsidR="00B80F6E" w:rsidRPr="001A6C2E" w:rsidRDefault="00B80F6E" w:rsidP="0035113C">
            <w:pPr>
              <w:rPr>
                <w:lang w:val="pl-PL"/>
              </w:rPr>
            </w:pPr>
            <w:r w:rsidRPr="001A6C2E">
              <w:rPr>
                <w:lang w:val="pl-PL"/>
              </w:rPr>
              <w:t xml:space="preserve">System musi posiadać indywidualną bazę ankiet. </w:t>
            </w:r>
            <w:r w:rsidRPr="001A6C2E">
              <w:rPr>
                <w:lang w:val="pl-PL"/>
              </w:rPr>
              <w:br/>
            </w:r>
            <w:r w:rsidRPr="001A6C2E">
              <w:rPr>
                <w:lang w:val="pl-PL"/>
              </w:rPr>
              <w:br/>
              <w:t>Musi być możliwość przypisania ankiety do danego kursu (przykładowa ankieta "Jak oceniasz lekcje/kurs").</w:t>
            </w:r>
            <w:r w:rsidRPr="001A6C2E">
              <w:rPr>
                <w:lang w:val="pl-PL"/>
              </w:rPr>
              <w:br/>
            </w:r>
          </w:p>
          <w:p w:rsidR="00B80F6E" w:rsidRPr="001A6C2E" w:rsidRDefault="00B80F6E" w:rsidP="0035113C">
            <w:pPr>
              <w:rPr>
                <w:lang w:val="pl-PL"/>
              </w:rPr>
            </w:pPr>
            <w:r w:rsidRPr="001A6C2E">
              <w:rPr>
                <w:lang w:val="pl-PL"/>
              </w:rPr>
              <w:t xml:space="preserve">System musi umożliwiać tworzenie ankiet </w:t>
            </w:r>
            <w:proofErr w:type="spellStart"/>
            <w:r w:rsidRPr="001A6C2E">
              <w:rPr>
                <w:lang w:val="pl-PL"/>
              </w:rPr>
              <w:t>anoniomowych</w:t>
            </w:r>
            <w:proofErr w:type="spellEnd"/>
            <w:r w:rsidRPr="001A6C2E">
              <w:rPr>
                <w:lang w:val="pl-PL"/>
              </w:rPr>
              <w:t xml:space="preserve">. </w:t>
            </w:r>
            <w:r w:rsidRPr="001A6C2E">
              <w:rPr>
                <w:lang w:val="pl-PL"/>
              </w:rPr>
              <w:br/>
            </w:r>
            <w:r w:rsidRPr="001A6C2E">
              <w:rPr>
                <w:lang w:val="pl-PL"/>
              </w:rPr>
              <w:br/>
              <w:t xml:space="preserve">Aplikacja musi pozwalać na generowanie raportów statystycznych z wynikami ankiet, jak również na tworzenie wizualizacji graficznych z wynikami (wykres słupkowy). </w:t>
            </w:r>
            <w:r w:rsidRPr="001A6C2E">
              <w:rPr>
                <w:lang w:val="pl-PL"/>
              </w:rPr>
              <w:br/>
            </w:r>
            <w:r w:rsidRPr="001A6C2E">
              <w:rPr>
                <w:lang w:val="pl-PL"/>
              </w:rPr>
              <w:br/>
              <w:t>Wyniki z ankiet powinny mieć możliwość eksportu do plików</w:t>
            </w:r>
          </w:p>
          <w:p w:rsidR="00B80F6E" w:rsidRPr="001A6C2E" w:rsidRDefault="00B80F6E" w:rsidP="0035113C">
            <w:pPr>
              <w:rPr>
                <w:lang w:val="pl-PL"/>
              </w:rPr>
            </w:pPr>
            <w:r w:rsidRPr="001A6C2E">
              <w:rPr>
                <w:lang w:val="pl-PL"/>
              </w:rPr>
              <w:t>zewnętrznych, minimalne wymagania to format: XML.</w:t>
            </w:r>
          </w:p>
        </w:tc>
      </w:tr>
      <w:tr w:rsidR="00B80F6E" w:rsidRPr="008A12D2" w:rsidTr="00D83E75">
        <w:tc>
          <w:tcPr>
            <w:tcW w:w="2222" w:type="dxa"/>
          </w:tcPr>
          <w:p w:rsidR="00B80F6E" w:rsidRDefault="00B80F6E" w:rsidP="0035113C">
            <w:pPr>
              <w:jc w:val="both"/>
              <w:rPr>
                <w:rFonts w:eastAsia="Times New Roman"/>
                <w:b/>
                <w:lang w:eastAsia="pl-PL"/>
              </w:rPr>
            </w:pPr>
            <w:r>
              <w:rPr>
                <w:rFonts w:eastAsia="Times New Roman"/>
                <w:b/>
                <w:lang w:eastAsia="pl-PL"/>
              </w:rPr>
              <w:t>Forum/</w:t>
            </w:r>
            <w:proofErr w:type="spellStart"/>
            <w:r>
              <w:rPr>
                <w:rFonts w:eastAsia="Times New Roman"/>
                <w:b/>
                <w:lang w:eastAsia="pl-PL"/>
              </w:rPr>
              <w:t>Chaty</w:t>
            </w:r>
            <w:proofErr w:type="spellEnd"/>
          </w:p>
        </w:tc>
        <w:tc>
          <w:tcPr>
            <w:tcW w:w="7100" w:type="dxa"/>
          </w:tcPr>
          <w:p w:rsidR="00B80F6E" w:rsidRPr="001A6C2E" w:rsidRDefault="00B80F6E" w:rsidP="0035113C">
            <w:pPr>
              <w:rPr>
                <w:lang w:val="pl-PL"/>
              </w:rPr>
            </w:pPr>
            <w:r w:rsidRPr="001A6C2E">
              <w:rPr>
                <w:lang w:val="pl-PL"/>
              </w:rPr>
              <w:t>System powinien umożliwiać przypisanie do danego kursu/szkolenia indywidualnego forum/</w:t>
            </w:r>
            <w:proofErr w:type="spellStart"/>
            <w:r w:rsidRPr="001A6C2E">
              <w:rPr>
                <w:lang w:val="pl-PL"/>
              </w:rPr>
              <w:t>chatu</w:t>
            </w:r>
            <w:proofErr w:type="spellEnd"/>
            <w:r w:rsidRPr="001A6C2E">
              <w:rPr>
                <w:lang w:val="pl-PL"/>
              </w:rPr>
              <w:t xml:space="preserve">. </w:t>
            </w:r>
            <w:r w:rsidRPr="001A6C2E">
              <w:rPr>
                <w:lang w:val="pl-PL"/>
              </w:rPr>
              <w:br/>
              <w:t>Pytania i odpowiedzi dla konkretnego tematu.</w:t>
            </w:r>
          </w:p>
          <w:p w:rsidR="00B80F6E" w:rsidRPr="001A6C2E" w:rsidRDefault="00B80F6E" w:rsidP="0035113C">
            <w:pPr>
              <w:rPr>
                <w:lang w:val="pl-PL"/>
              </w:rPr>
            </w:pPr>
          </w:p>
          <w:p w:rsidR="00B80F6E" w:rsidRPr="001A6C2E" w:rsidRDefault="00B80F6E" w:rsidP="0035113C">
            <w:pPr>
              <w:rPr>
                <w:lang w:val="pl-PL"/>
              </w:rPr>
            </w:pPr>
            <w:r w:rsidRPr="001A6C2E">
              <w:rPr>
                <w:lang w:val="pl-PL"/>
              </w:rPr>
              <w:t xml:space="preserve">Każdy użytkownik/uczeń kursu </w:t>
            </w:r>
            <w:r>
              <w:rPr>
                <w:lang w:val="pl-PL"/>
              </w:rPr>
              <w:t xml:space="preserve">ma mieć </w:t>
            </w:r>
            <w:r w:rsidRPr="001A6C2E">
              <w:rPr>
                <w:lang w:val="pl-PL"/>
              </w:rPr>
              <w:t xml:space="preserve">możliwość dodania swojego pytania. </w:t>
            </w:r>
          </w:p>
          <w:p w:rsidR="00B80F6E" w:rsidRPr="001A6C2E" w:rsidRDefault="00B80F6E" w:rsidP="0035113C">
            <w:pPr>
              <w:rPr>
                <w:lang w:val="pl-PL"/>
              </w:rPr>
            </w:pPr>
          </w:p>
          <w:p w:rsidR="00B80F6E" w:rsidRPr="001A6C2E" w:rsidRDefault="00B80F6E" w:rsidP="0035113C">
            <w:pPr>
              <w:rPr>
                <w:lang w:val="pl-PL"/>
              </w:rPr>
            </w:pPr>
            <w:r w:rsidRPr="001A6C2E">
              <w:rPr>
                <w:lang w:val="pl-PL"/>
              </w:rPr>
              <w:t>Każdy użytkownik/uczeń będzie miał możliwość odpowiedzi na wcześniej postawione pytanie.</w:t>
            </w:r>
          </w:p>
        </w:tc>
      </w:tr>
      <w:tr w:rsidR="00B80F6E" w:rsidRPr="008A12D2" w:rsidTr="00D83E75">
        <w:tc>
          <w:tcPr>
            <w:tcW w:w="2222" w:type="dxa"/>
          </w:tcPr>
          <w:p w:rsidR="00B80F6E" w:rsidRPr="001A6C2E" w:rsidRDefault="00B80F6E" w:rsidP="0035113C">
            <w:pPr>
              <w:jc w:val="both"/>
              <w:rPr>
                <w:rFonts w:eastAsia="Times New Roman"/>
                <w:b/>
                <w:lang w:val="pl-PL" w:eastAsia="pl-PL"/>
              </w:rPr>
            </w:pPr>
            <w:r w:rsidRPr="001A6C2E">
              <w:rPr>
                <w:rFonts w:eastAsia="Times New Roman"/>
                <w:b/>
                <w:lang w:val="pl-PL" w:eastAsia="pl-PL"/>
              </w:rPr>
              <w:t xml:space="preserve">Znakowanie pytań w testach </w:t>
            </w:r>
            <w:proofErr w:type="spellStart"/>
            <w:r w:rsidRPr="001A6C2E">
              <w:rPr>
                <w:rFonts w:eastAsia="Times New Roman"/>
                <w:b/>
                <w:lang w:val="pl-PL" w:eastAsia="pl-PL"/>
              </w:rPr>
              <w:t>on-line</w:t>
            </w:r>
            <w:proofErr w:type="spellEnd"/>
          </w:p>
        </w:tc>
        <w:tc>
          <w:tcPr>
            <w:tcW w:w="7100" w:type="dxa"/>
          </w:tcPr>
          <w:p w:rsidR="00B80F6E" w:rsidRPr="001A6C2E" w:rsidRDefault="00B80F6E" w:rsidP="0035113C">
            <w:pPr>
              <w:rPr>
                <w:lang w:val="pl-PL"/>
              </w:rPr>
            </w:pPr>
            <w:r w:rsidRPr="001A6C2E">
              <w:rPr>
                <w:lang w:val="pl-PL"/>
              </w:rPr>
              <w:t xml:space="preserve">Platforma e-learning musi umożliwiać informowanie/oznaczanie pytań na które student nie udzielił odpowiedzi. </w:t>
            </w:r>
            <w:r w:rsidRPr="001A6C2E">
              <w:rPr>
                <w:lang w:val="pl-PL"/>
              </w:rPr>
              <w:br/>
              <w:t xml:space="preserve">Pytania na które student nie udzielił odpowiedzi powinny zostać wyświetlone za pomocą odpowiedniego komunikatu, </w:t>
            </w:r>
            <w:proofErr w:type="spellStart"/>
            <w:r w:rsidRPr="001A6C2E">
              <w:rPr>
                <w:lang w:val="pl-PL"/>
              </w:rPr>
              <w:t>np</w:t>
            </w:r>
            <w:proofErr w:type="spellEnd"/>
            <w:r w:rsidRPr="001A6C2E">
              <w:rPr>
                <w:lang w:val="pl-PL"/>
              </w:rPr>
              <w:t xml:space="preserve"> "Nie rozwiązałeś pytania nr 4".</w:t>
            </w:r>
          </w:p>
        </w:tc>
      </w:tr>
      <w:tr w:rsidR="00B80F6E" w:rsidRPr="008A12D2" w:rsidTr="00D83E75">
        <w:tc>
          <w:tcPr>
            <w:tcW w:w="2222" w:type="dxa"/>
          </w:tcPr>
          <w:p w:rsidR="00B80F6E" w:rsidRPr="001A6C2E" w:rsidRDefault="00B80F6E" w:rsidP="0035113C">
            <w:pPr>
              <w:jc w:val="both"/>
              <w:rPr>
                <w:rFonts w:eastAsia="Times New Roman"/>
                <w:b/>
                <w:lang w:val="pl-PL" w:eastAsia="pl-PL"/>
              </w:rPr>
            </w:pPr>
            <w:r w:rsidRPr="001A6C2E">
              <w:rPr>
                <w:rFonts w:eastAsia="Times New Roman"/>
                <w:b/>
                <w:lang w:val="pl-PL" w:eastAsia="pl-PL"/>
              </w:rPr>
              <w:t>Baza materiałów do pobrania dla uczniów</w:t>
            </w:r>
          </w:p>
        </w:tc>
        <w:tc>
          <w:tcPr>
            <w:tcW w:w="7100" w:type="dxa"/>
          </w:tcPr>
          <w:p w:rsidR="00B80F6E" w:rsidRPr="001A6C2E" w:rsidRDefault="00B80F6E" w:rsidP="0035113C">
            <w:pPr>
              <w:rPr>
                <w:lang w:val="pl-PL"/>
              </w:rPr>
            </w:pPr>
            <w:r w:rsidRPr="001A6C2E">
              <w:rPr>
                <w:lang w:val="pl-PL"/>
              </w:rPr>
              <w:t xml:space="preserve">System będzie umożliwiał stworzenie działu </w:t>
            </w:r>
            <w:proofErr w:type="spellStart"/>
            <w:r w:rsidRPr="001A6C2E">
              <w:rPr>
                <w:lang w:val="pl-PL"/>
              </w:rPr>
              <w:t>download</w:t>
            </w:r>
            <w:proofErr w:type="spellEnd"/>
            <w:r w:rsidRPr="001A6C2E">
              <w:rPr>
                <w:lang w:val="pl-PL"/>
              </w:rPr>
              <w:t xml:space="preserve">/pobierz przy każdym kursie/szkoleniu. </w:t>
            </w:r>
          </w:p>
          <w:p w:rsidR="00B80F6E" w:rsidRPr="001A6C2E" w:rsidRDefault="00B80F6E" w:rsidP="0035113C">
            <w:pPr>
              <w:rPr>
                <w:lang w:val="pl-PL"/>
              </w:rPr>
            </w:pPr>
          </w:p>
          <w:p w:rsidR="00B80F6E" w:rsidRPr="001A6C2E" w:rsidRDefault="00B80F6E" w:rsidP="0035113C">
            <w:pPr>
              <w:rPr>
                <w:lang w:val="pl-PL"/>
              </w:rPr>
            </w:pPr>
            <w:r w:rsidRPr="001A6C2E">
              <w:rPr>
                <w:lang w:val="pl-PL"/>
              </w:rPr>
              <w:t>Moduł ma umożliwić pobranie dodatkowych materiałów dydaktycznych.</w:t>
            </w:r>
          </w:p>
        </w:tc>
      </w:tr>
      <w:tr w:rsidR="00B80F6E" w:rsidRPr="008A12D2" w:rsidTr="00D83E75">
        <w:tc>
          <w:tcPr>
            <w:tcW w:w="2222" w:type="dxa"/>
          </w:tcPr>
          <w:p w:rsidR="00B80F6E" w:rsidRDefault="00B80F6E" w:rsidP="0035113C">
            <w:pPr>
              <w:jc w:val="both"/>
              <w:rPr>
                <w:rFonts w:eastAsia="Times New Roman"/>
                <w:b/>
                <w:lang w:eastAsia="pl-PL"/>
              </w:rPr>
            </w:pPr>
            <w:proofErr w:type="spellStart"/>
            <w:r>
              <w:rPr>
                <w:rFonts w:eastAsia="Times New Roman"/>
                <w:b/>
                <w:lang w:eastAsia="pl-PL"/>
              </w:rPr>
              <w:t>Dziennik</w:t>
            </w:r>
            <w:proofErr w:type="spellEnd"/>
            <w:r>
              <w:rPr>
                <w:rFonts w:eastAsia="Times New Roman"/>
                <w:b/>
                <w:lang w:eastAsia="pl-PL"/>
              </w:rPr>
              <w:t xml:space="preserve"> </w:t>
            </w:r>
            <w:proofErr w:type="spellStart"/>
            <w:r>
              <w:rPr>
                <w:rFonts w:eastAsia="Times New Roman"/>
                <w:b/>
                <w:lang w:eastAsia="pl-PL"/>
              </w:rPr>
              <w:t>ucznia</w:t>
            </w:r>
            <w:proofErr w:type="spellEnd"/>
            <w:r>
              <w:rPr>
                <w:rFonts w:eastAsia="Times New Roman"/>
                <w:b/>
                <w:lang w:eastAsia="pl-PL"/>
              </w:rPr>
              <w:t>/</w:t>
            </w:r>
            <w:proofErr w:type="spellStart"/>
            <w:r>
              <w:rPr>
                <w:rFonts w:eastAsia="Times New Roman"/>
                <w:b/>
                <w:lang w:eastAsia="pl-PL"/>
              </w:rPr>
              <w:t>studenta</w:t>
            </w:r>
            <w:proofErr w:type="spellEnd"/>
          </w:p>
        </w:tc>
        <w:tc>
          <w:tcPr>
            <w:tcW w:w="7100" w:type="dxa"/>
          </w:tcPr>
          <w:p w:rsidR="00B80F6E" w:rsidRPr="001A6C2E" w:rsidRDefault="00B80F6E" w:rsidP="0035113C">
            <w:pPr>
              <w:rPr>
                <w:lang w:val="pl-PL"/>
              </w:rPr>
            </w:pPr>
            <w:r w:rsidRPr="001A6C2E">
              <w:rPr>
                <w:lang w:val="pl-PL"/>
              </w:rPr>
              <w:t>Każdy zarejestrowany w platformie uczeń ma mieć automatycznie przypisany dzienniczek ucznia z indywidualnym numerem ID.</w:t>
            </w:r>
          </w:p>
          <w:p w:rsidR="00B80F6E" w:rsidRPr="001A6C2E" w:rsidRDefault="00B80F6E" w:rsidP="0035113C">
            <w:pPr>
              <w:rPr>
                <w:lang w:val="pl-PL"/>
              </w:rPr>
            </w:pPr>
          </w:p>
          <w:p w:rsidR="00B80F6E" w:rsidRDefault="00B80F6E" w:rsidP="0035113C">
            <w:r w:rsidRPr="001A6C2E">
              <w:rPr>
                <w:lang w:val="pl-PL"/>
              </w:rPr>
              <w:t xml:space="preserve">Każda ocena w dzienniczku ma być linkiem/odniesieniem do testu z którego została wystawiona ocena. </w:t>
            </w:r>
            <w:proofErr w:type="spellStart"/>
            <w:r>
              <w:t>Historia</w:t>
            </w:r>
            <w:proofErr w:type="spellEnd"/>
            <w:r>
              <w:t xml:space="preserve"> </w:t>
            </w:r>
            <w:proofErr w:type="spellStart"/>
            <w:r>
              <w:t>testu</w:t>
            </w:r>
            <w:proofErr w:type="spellEnd"/>
            <w:r>
              <w:t xml:space="preserve"> z </w:t>
            </w:r>
            <w:proofErr w:type="spellStart"/>
            <w:r>
              <w:t>oceny</w:t>
            </w:r>
            <w:proofErr w:type="spellEnd"/>
            <w:r>
              <w:t xml:space="preserve"> ma </w:t>
            </w:r>
            <w:proofErr w:type="spellStart"/>
            <w:r>
              <w:t>prezentować</w:t>
            </w:r>
            <w:proofErr w:type="spellEnd"/>
            <w:r>
              <w:t>:</w:t>
            </w:r>
          </w:p>
          <w:p w:rsidR="00B80F6E" w:rsidRDefault="00B80F6E" w:rsidP="0035113C">
            <w:pPr>
              <w:pStyle w:val="Akapitzlist"/>
              <w:numPr>
                <w:ilvl w:val="0"/>
                <w:numId w:val="30"/>
              </w:numPr>
            </w:pPr>
            <w:proofErr w:type="spellStart"/>
            <w:r>
              <w:t>datę</w:t>
            </w:r>
            <w:proofErr w:type="spellEnd"/>
            <w:r>
              <w:t>/</w:t>
            </w:r>
            <w:proofErr w:type="spellStart"/>
            <w:r>
              <w:t>godzinę</w:t>
            </w:r>
            <w:proofErr w:type="spellEnd"/>
            <w:r>
              <w:t xml:space="preserve"> </w:t>
            </w:r>
            <w:proofErr w:type="spellStart"/>
            <w:r>
              <w:t>rozwiązania</w:t>
            </w:r>
            <w:proofErr w:type="spellEnd"/>
            <w:r>
              <w:t xml:space="preserve"> </w:t>
            </w:r>
            <w:proofErr w:type="spellStart"/>
            <w:r>
              <w:t>testu</w:t>
            </w:r>
            <w:proofErr w:type="spellEnd"/>
          </w:p>
          <w:p w:rsidR="00B80F6E" w:rsidRDefault="00B80F6E" w:rsidP="0035113C">
            <w:pPr>
              <w:pStyle w:val="Akapitzlist"/>
              <w:numPr>
                <w:ilvl w:val="0"/>
                <w:numId w:val="30"/>
              </w:numPr>
            </w:pPr>
            <w:proofErr w:type="spellStart"/>
            <w:r>
              <w:t>ilość</w:t>
            </w:r>
            <w:proofErr w:type="spellEnd"/>
            <w:r>
              <w:t xml:space="preserve"> </w:t>
            </w:r>
            <w:proofErr w:type="spellStart"/>
            <w:r>
              <w:t>poprawnych</w:t>
            </w:r>
            <w:proofErr w:type="spellEnd"/>
            <w:r>
              <w:t xml:space="preserve"> </w:t>
            </w:r>
            <w:proofErr w:type="spellStart"/>
            <w:r>
              <w:t>odpowiedzi</w:t>
            </w:r>
            <w:proofErr w:type="spellEnd"/>
          </w:p>
          <w:p w:rsidR="00B80F6E" w:rsidRDefault="00B80F6E" w:rsidP="0035113C">
            <w:pPr>
              <w:pStyle w:val="Akapitzlist"/>
              <w:numPr>
                <w:ilvl w:val="0"/>
                <w:numId w:val="30"/>
              </w:numPr>
            </w:pPr>
            <w:proofErr w:type="spellStart"/>
            <w:r>
              <w:t>ilość</w:t>
            </w:r>
            <w:proofErr w:type="spellEnd"/>
            <w:r>
              <w:t xml:space="preserve"> </w:t>
            </w:r>
            <w:proofErr w:type="spellStart"/>
            <w:r>
              <w:t>błędnych</w:t>
            </w:r>
            <w:proofErr w:type="spellEnd"/>
            <w:r>
              <w:t xml:space="preserve"> </w:t>
            </w:r>
            <w:proofErr w:type="spellStart"/>
            <w:r>
              <w:t>odpowiedzi</w:t>
            </w:r>
            <w:proofErr w:type="spellEnd"/>
          </w:p>
          <w:p w:rsidR="00B80F6E" w:rsidRDefault="00B80F6E" w:rsidP="0035113C">
            <w:pPr>
              <w:pStyle w:val="Akapitzlist"/>
              <w:numPr>
                <w:ilvl w:val="0"/>
                <w:numId w:val="30"/>
              </w:numPr>
            </w:pPr>
            <w:proofErr w:type="spellStart"/>
            <w:r>
              <w:t>ocenę</w:t>
            </w:r>
            <w:proofErr w:type="spellEnd"/>
          </w:p>
          <w:p w:rsidR="00B80F6E" w:rsidRDefault="00B80F6E" w:rsidP="0035113C"/>
          <w:p w:rsidR="00B80F6E" w:rsidRPr="001A6C2E" w:rsidRDefault="00B80F6E" w:rsidP="0035113C">
            <w:pPr>
              <w:rPr>
                <w:lang w:val="pl-PL"/>
              </w:rPr>
            </w:pPr>
            <w:r w:rsidRPr="001A6C2E">
              <w:rPr>
                <w:lang w:val="pl-PL"/>
              </w:rPr>
              <w:t>Administrator ma mieć możliwość usunięcia ucznia z bazy. Usunięcie ucznia będzie powodować usunięcie wszystkich powiązanych z uczniem danych.</w:t>
            </w:r>
          </w:p>
        </w:tc>
      </w:tr>
      <w:tr w:rsidR="00B80F6E" w:rsidRPr="008A12D2" w:rsidTr="00D83E75">
        <w:tc>
          <w:tcPr>
            <w:tcW w:w="2222" w:type="dxa"/>
          </w:tcPr>
          <w:p w:rsidR="00B80F6E" w:rsidRDefault="00B80F6E" w:rsidP="0035113C">
            <w:pPr>
              <w:jc w:val="both"/>
              <w:rPr>
                <w:rFonts w:eastAsia="Times New Roman"/>
                <w:b/>
                <w:lang w:eastAsia="pl-PL"/>
              </w:rPr>
            </w:pPr>
            <w:r>
              <w:rPr>
                <w:rFonts w:eastAsia="Times New Roman"/>
                <w:b/>
                <w:lang w:eastAsia="pl-PL"/>
              </w:rPr>
              <w:lastRenderedPageBreak/>
              <w:t>E-mailing</w:t>
            </w:r>
          </w:p>
        </w:tc>
        <w:tc>
          <w:tcPr>
            <w:tcW w:w="7100" w:type="dxa"/>
          </w:tcPr>
          <w:p w:rsidR="00B80F6E" w:rsidRPr="001A6C2E" w:rsidRDefault="00B80F6E" w:rsidP="0035113C">
            <w:pPr>
              <w:rPr>
                <w:lang w:val="pl-PL"/>
              </w:rPr>
            </w:pPr>
            <w:r w:rsidRPr="001A6C2E">
              <w:rPr>
                <w:lang w:val="pl-PL"/>
              </w:rPr>
              <w:t xml:space="preserve">Platforma ma umożliwiać wysłanie mailingu do wybranej grupy użytkowników. </w:t>
            </w:r>
          </w:p>
          <w:p w:rsidR="00B80F6E" w:rsidRPr="001A6C2E" w:rsidRDefault="00B80F6E" w:rsidP="0035113C">
            <w:pPr>
              <w:rPr>
                <w:lang w:val="pl-PL"/>
              </w:rPr>
            </w:pPr>
          </w:p>
          <w:p w:rsidR="00B80F6E" w:rsidRPr="001A6C2E" w:rsidRDefault="00B80F6E" w:rsidP="0035113C">
            <w:pPr>
              <w:rPr>
                <w:lang w:val="pl-PL"/>
              </w:rPr>
            </w:pPr>
            <w:r w:rsidRPr="001A6C2E">
              <w:rPr>
                <w:lang w:val="pl-PL"/>
              </w:rPr>
              <w:t>System automatycznie wygeneruje grupę na podstawie uczniów dla danego kursu/szkolenia.</w:t>
            </w:r>
          </w:p>
          <w:p w:rsidR="00B80F6E" w:rsidRPr="001A6C2E" w:rsidRDefault="00B80F6E" w:rsidP="0035113C">
            <w:pPr>
              <w:rPr>
                <w:lang w:val="pl-PL"/>
              </w:rPr>
            </w:pPr>
          </w:p>
          <w:p w:rsidR="00B80F6E" w:rsidRDefault="00B80F6E" w:rsidP="0035113C">
            <w:r w:rsidRPr="001A6C2E">
              <w:rPr>
                <w:lang w:val="pl-PL"/>
              </w:rPr>
              <w:t xml:space="preserve">System umożliwi wysłanie mailingu na podstawie stworzonego szablonu.  </w:t>
            </w:r>
            <w:r w:rsidRPr="001A6C2E">
              <w:rPr>
                <w:lang w:val="pl-PL"/>
              </w:rPr>
              <w:br/>
            </w:r>
            <w:r w:rsidRPr="001A6C2E">
              <w:rPr>
                <w:lang w:val="pl-PL"/>
              </w:rPr>
              <w:br/>
            </w:r>
            <w:proofErr w:type="spellStart"/>
            <w:r>
              <w:t>Każdy</w:t>
            </w:r>
            <w:proofErr w:type="spellEnd"/>
            <w:r>
              <w:t xml:space="preserve"> </w:t>
            </w:r>
            <w:proofErr w:type="spellStart"/>
            <w:r>
              <w:t>szablon</w:t>
            </w:r>
            <w:proofErr w:type="spellEnd"/>
            <w:r>
              <w:t xml:space="preserve"> </w:t>
            </w:r>
            <w:proofErr w:type="spellStart"/>
            <w:r>
              <w:t>będzie</w:t>
            </w:r>
            <w:proofErr w:type="spellEnd"/>
            <w:r>
              <w:t xml:space="preserve"> </w:t>
            </w:r>
            <w:proofErr w:type="spellStart"/>
            <w:r>
              <w:t>miał</w:t>
            </w:r>
            <w:proofErr w:type="spellEnd"/>
            <w:r>
              <w:t xml:space="preserve"> </w:t>
            </w:r>
            <w:proofErr w:type="spellStart"/>
            <w:r>
              <w:t>możliwość</w:t>
            </w:r>
            <w:proofErr w:type="spellEnd"/>
            <w:r>
              <w:t xml:space="preserve"> </w:t>
            </w:r>
            <w:proofErr w:type="spellStart"/>
            <w:r>
              <w:t>wstawienia</w:t>
            </w:r>
            <w:proofErr w:type="spellEnd"/>
            <w:r>
              <w:t>:</w:t>
            </w:r>
          </w:p>
          <w:p w:rsidR="00B80F6E" w:rsidRPr="001A6C2E" w:rsidRDefault="00B80F6E" w:rsidP="0035113C">
            <w:pPr>
              <w:pStyle w:val="Akapitzlist"/>
              <w:numPr>
                <w:ilvl w:val="0"/>
                <w:numId w:val="31"/>
              </w:numPr>
              <w:rPr>
                <w:lang w:val="pl-PL"/>
              </w:rPr>
            </w:pPr>
            <w:r w:rsidRPr="001A6C2E">
              <w:rPr>
                <w:lang w:val="pl-PL"/>
              </w:rPr>
              <w:t>graficznego nagłówka o określonym rozmiarze w formacie JPG.</w:t>
            </w:r>
          </w:p>
          <w:p w:rsidR="00B80F6E" w:rsidRPr="001A6C2E" w:rsidRDefault="00B80F6E" w:rsidP="0035113C">
            <w:pPr>
              <w:pStyle w:val="Akapitzlist"/>
              <w:numPr>
                <w:ilvl w:val="0"/>
                <w:numId w:val="31"/>
              </w:numPr>
              <w:rPr>
                <w:lang w:val="pl-PL"/>
              </w:rPr>
            </w:pPr>
            <w:r w:rsidRPr="001A6C2E">
              <w:rPr>
                <w:lang w:val="pl-PL"/>
              </w:rPr>
              <w:t>treści mailingu może posiadać treść opisową i załączone zdjęcia/fotografie/schematy w formacie pliku JPG</w:t>
            </w:r>
          </w:p>
        </w:tc>
      </w:tr>
      <w:tr w:rsidR="00B80F6E" w:rsidRPr="008A12D2" w:rsidTr="00D83E75">
        <w:tc>
          <w:tcPr>
            <w:tcW w:w="2222" w:type="dxa"/>
          </w:tcPr>
          <w:p w:rsidR="00B80F6E" w:rsidRDefault="00B80F6E" w:rsidP="0035113C">
            <w:pPr>
              <w:jc w:val="both"/>
              <w:rPr>
                <w:rFonts w:eastAsia="Times New Roman"/>
                <w:b/>
                <w:lang w:eastAsia="pl-PL"/>
              </w:rPr>
            </w:pPr>
            <w:proofErr w:type="spellStart"/>
            <w:r>
              <w:rPr>
                <w:rFonts w:eastAsia="Times New Roman"/>
                <w:b/>
                <w:lang w:eastAsia="pl-PL"/>
              </w:rPr>
              <w:t>Wyszukiwarka</w:t>
            </w:r>
            <w:proofErr w:type="spellEnd"/>
            <w:r>
              <w:rPr>
                <w:rFonts w:eastAsia="Times New Roman"/>
                <w:b/>
                <w:lang w:eastAsia="pl-PL"/>
              </w:rPr>
              <w:t xml:space="preserve"> </w:t>
            </w:r>
            <w:proofErr w:type="spellStart"/>
            <w:r>
              <w:rPr>
                <w:rFonts w:eastAsia="Times New Roman"/>
                <w:b/>
                <w:lang w:eastAsia="pl-PL"/>
              </w:rPr>
              <w:t>kursów</w:t>
            </w:r>
            <w:proofErr w:type="spellEnd"/>
            <w:r>
              <w:rPr>
                <w:rFonts w:eastAsia="Times New Roman"/>
                <w:b/>
                <w:lang w:eastAsia="pl-PL"/>
              </w:rPr>
              <w:t>/</w:t>
            </w:r>
            <w:proofErr w:type="spellStart"/>
            <w:r>
              <w:rPr>
                <w:rFonts w:eastAsia="Times New Roman"/>
                <w:b/>
                <w:lang w:eastAsia="pl-PL"/>
              </w:rPr>
              <w:t>szkoleń</w:t>
            </w:r>
            <w:proofErr w:type="spellEnd"/>
          </w:p>
        </w:tc>
        <w:tc>
          <w:tcPr>
            <w:tcW w:w="7100" w:type="dxa"/>
          </w:tcPr>
          <w:p w:rsidR="00B80F6E" w:rsidRPr="001A6C2E" w:rsidRDefault="00B80F6E" w:rsidP="0035113C">
            <w:pPr>
              <w:rPr>
                <w:lang w:val="pl-PL"/>
              </w:rPr>
            </w:pPr>
            <w:r w:rsidRPr="001A6C2E">
              <w:rPr>
                <w:lang w:val="pl-PL"/>
              </w:rPr>
              <w:t xml:space="preserve">Panel administracyjny jak również portal </w:t>
            </w:r>
            <w:proofErr w:type="spellStart"/>
            <w:r w:rsidRPr="001A6C2E">
              <w:rPr>
                <w:lang w:val="pl-PL"/>
              </w:rPr>
              <w:t>www</w:t>
            </w:r>
            <w:proofErr w:type="spellEnd"/>
            <w:r w:rsidRPr="001A6C2E">
              <w:rPr>
                <w:lang w:val="pl-PL"/>
              </w:rPr>
              <w:t xml:space="preserve"> musi posiadać opcję wyszukiwania kursów/szkoleń w systemie.</w:t>
            </w:r>
          </w:p>
        </w:tc>
      </w:tr>
      <w:tr w:rsidR="00B80F6E" w:rsidRPr="008A12D2" w:rsidTr="00D83E75">
        <w:tc>
          <w:tcPr>
            <w:tcW w:w="2222" w:type="dxa"/>
          </w:tcPr>
          <w:p w:rsidR="00B80F6E" w:rsidRDefault="00B80F6E" w:rsidP="0035113C">
            <w:pPr>
              <w:jc w:val="both"/>
              <w:rPr>
                <w:rFonts w:eastAsia="Times New Roman"/>
                <w:b/>
                <w:lang w:eastAsia="pl-PL"/>
              </w:rPr>
            </w:pPr>
            <w:proofErr w:type="spellStart"/>
            <w:r>
              <w:rPr>
                <w:rFonts w:eastAsia="Times New Roman"/>
                <w:b/>
                <w:lang w:eastAsia="pl-PL"/>
              </w:rPr>
              <w:t>Publikacja</w:t>
            </w:r>
            <w:proofErr w:type="spellEnd"/>
            <w:r>
              <w:rPr>
                <w:rFonts w:eastAsia="Times New Roman"/>
                <w:b/>
                <w:lang w:eastAsia="pl-PL"/>
              </w:rPr>
              <w:t xml:space="preserve"> </w:t>
            </w:r>
            <w:proofErr w:type="spellStart"/>
            <w:r>
              <w:rPr>
                <w:rFonts w:eastAsia="Times New Roman"/>
                <w:b/>
                <w:lang w:eastAsia="pl-PL"/>
              </w:rPr>
              <w:t>kursów</w:t>
            </w:r>
            <w:proofErr w:type="spellEnd"/>
          </w:p>
        </w:tc>
        <w:tc>
          <w:tcPr>
            <w:tcW w:w="7100" w:type="dxa"/>
          </w:tcPr>
          <w:p w:rsidR="00B80F6E" w:rsidRPr="001A6C2E" w:rsidRDefault="00B80F6E" w:rsidP="0035113C">
            <w:pPr>
              <w:rPr>
                <w:lang w:val="pl-PL"/>
              </w:rPr>
            </w:pPr>
            <w:r w:rsidRPr="001A6C2E">
              <w:rPr>
                <w:lang w:val="pl-PL"/>
              </w:rPr>
              <w:t xml:space="preserve">Platforma e-learning musi umożliwiać publikację kursów </w:t>
            </w:r>
            <w:proofErr w:type="spellStart"/>
            <w:r w:rsidRPr="001A6C2E">
              <w:rPr>
                <w:lang w:val="pl-PL"/>
              </w:rPr>
              <w:t>wg</w:t>
            </w:r>
            <w:proofErr w:type="spellEnd"/>
            <w:r w:rsidRPr="001A6C2E">
              <w:rPr>
                <w:lang w:val="pl-PL"/>
              </w:rPr>
              <w:t>. następujących zasad:</w:t>
            </w:r>
            <w:r w:rsidRPr="001A6C2E">
              <w:rPr>
                <w:lang w:val="pl-PL"/>
              </w:rPr>
              <w:br/>
              <w:t>1. kursy są widoczne dla wszystkich użytkowników systemu</w:t>
            </w:r>
          </w:p>
          <w:p w:rsidR="00B80F6E" w:rsidRPr="001A6C2E" w:rsidRDefault="00B80F6E" w:rsidP="0035113C">
            <w:pPr>
              <w:rPr>
                <w:lang w:val="pl-PL"/>
              </w:rPr>
            </w:pPr>
            <w:r w:rsidRPr="001A6C2E">
              <w:rPr>
                <w:lang w:val="pl-PL"/>
              </w:rPr>
              <w:t>2. kursy są widoczne dla wybranej grupy zarejestrowanych użytkowników.</w:t>
            </w:r>
          </w:p>
        </w:tc>
      </w:tr>
      <w:tr w:rsidR="00B80F6E" w:rsidRPr="008A12D2" w:rsidTr="00D83E75">
        <w:tc>
          <w:tcPr>
            <w:tcW w:w="2222" w:type="dxa"/>
          </w:tcPr>
          <w:p w:rsidR="00B80F6E" w:rsidRDefault="00B80F6E" w:rsidP="0035113C">
            <w:pPr>
              <w:jc w:val="both"/>
              <w:rPr>
                <w:rFonts w:eastAsia="Times New Roman"/>
                <w:b/>
                <w:lang w:eastAsia="pl-PL"/>
              </w:rPr>
            </w:pPr>
            <w:proofErr w:type="spellStart"/>
            <w:r>
              <w:rPr>
                <w:rFonts w:eastAsia="Times New Roman"/>
                <w:b/>
                <w:lang w:eastAsia="pl-PL"/>
              </w:rPr>
              <w:t>Tryb</w:t>
            </w:r>
            <w:proofErr w:type="spellEnd"/>
            <w:r>
              <w:rPr>
                <w:rFonts w:eastAsia="Times New Roman"/>
                <w:b/>
                <w:lang w:eastAsia="pl-PL"/>
              </w:rPr>
              <w:t xml:space="preserve"> </w:t>
            </w:r>
            <w:proofErr w:type="spellStart"/>
            <w:r>
              <w:rPr>
                <w:rFonts w:eastAsia="Times New Roman"/>
                <w:b/>
                <w:lang w:eastAsia="pl-PL"/>
              </w:rPr>
              <w:t>nauki</w:t>
            </w:r>
            <w:proofErr w:type="spellEnd"/>
          </w:p>
        </w:tc>
        <w:tc>
          <w:tcPr>
            <w:tcW w:w="7100" w:type="dxa"/>
          </w:tcPr>
          <w:p w:rsidR="00B80F6E" w:rsidRPr="001A6C2E" w:rsidRDefault="00B80F6E" w:rsidP="0035113C">
            <w:pPr>
              <w:rPr>
                <w:lang w:val="pl-PL"/>
              </w:rPr>
            </w:pPr>
            <w:r w:rsidRPr="001A6C2E">
              <w:rPr>
                <w:lang w:val="pl-PL"/>
              </w:rPr>
              <w:t>Platforma e-learning musi umożliwiać naukę w następujących trybach:</w:t>
            </w:r>
          </w:p>
          <w:p w:rsidR="00B80F6E" w:rsidRPr="001A6C2E" w:rsidRDefault="00B80F6E" w:rsidP="0035113C">
            <w:pPr>
              <w:pStyle w:val="Akapitzlist"/>
              <w:numPr>
                <w:ilvl w:val="0"/>
                <w:numId w:val="32"/>
              </w:numPr>
              <w:rPr>
                <w:lang w:val="pl-PL"/>
              </w:rPr>
            </w:pPr>
            <w:r w:rsidRPr="001A6C2E">
              <w:rPr>
                <w:lang w:val="pl-PL"/>
              </w:rPr>
              <w:t>poprzez naukę liniową - kolejne przechodzenia na następne strony materiału</w:t>
            </w:r>
          </w:p>
          <w:p w:rsidR="00B80F6E" w:rsidRPr="001A6C2E" w:rsidRDefault="00B80F6E" w:rsidP="0035113C">
            <w:pPr>
              <w:pStyle w:val="Akapitzlist"/>
              <w:numPr>
                <w:ilvl w:val="0"/>
                <w:numId w:val="32"/>
              </w:numPr>
              <w:rPr>
                <w:lang w:val="pl-PL"/>
              </w:rPr>
            </w:pPr>
            <w:r w:rsidRPr="001A6C2E">
              <w:rPr>
                <w:lang w:val="pl-PL"/>
              </w:rPr>
              <w:t>poprzez egzamin – na podstawie błędnych odpowiedzi z egzaminu generowane są linki do miejsc w kursie, które student powinien odwiedzić ponownie.</w:t>
            </w:r>
          </w:p>
        </w:tc>
      </w:tr>
      <w:tr w:rsidR="00B80F6E" w:rsidTr="00D83E75">
        <w:tc>
          <w:tcPr>
            <w:tcW w:w="2222" w:type="dxa"/>
          </w:tcPr>
          <w:p w:rsidR="00B80F6E" w:rsidRDefault="00B80F6E" w:rsidP="0035113C">
            <w:pPr>
              <w:jc w:val="both"/>
              <w:rPr>
                <w:rFonts w:eastAsia="Times New Roman"/>
                <w:b/>
                <w:lang w:eastAsia="pl-PL"/>
              </w:rPr>
            </w:pPr>
            <w:proofErr w:type="spellStart"/>
            <w:r>
              <w:rPr>
                <w:rFonts w:eastAsia="Times New Roman"/>
                <w:b/>
                <w:lang w:eastAsia="pl-PL"/>
              </w:rPr>
              <w:t>Raport</w:t>
            </w:r>
            <w:proofErr w:type="spellEnd"/>
            <w:r>
              <w:rPr>
                <w:rFonts w:eastAsia="Times New Roman"/>
                <w:b/>
                <w:lang w:eastAsia="pl-PL"/>
              </w:rPr>
              <w:t xml:space="preserve"> </w:t>
            </w:r>
            <w:proofErr w:type="spellStart"/>
            <w:r>
              <w:rPr>
                <w:rFonts w:eastAsia="Times New Roman"/>
                <w:b/>
                <w:lang w:eastAsia="pl-PL"/>
              </w:rPr>
              <w:t>kursu</w:t>
            </w:r>
            <w:proofErr w:type="spellEnd"/>
            <w:r>
              <w:rPr>
                <w:rFonts w:eastAsia="Times New Roman"/>
                <w:b/>
                <w:lang w:eastAsia="pl-PL"/>
              </w:rPr>
              <w:t>/</w:t>
            </w:r>
            <w:proofErr w:type="spellStart"/>
            <w:r>
              <w:rPr>
                <w:rFonts w:eastAsia="Times New Roman"/>
                <w:b/>
                <w:lang w:eastAsia="pl-PL"/>
              </w:rPr>
              <w:t>szkolenia</w:t>
            </w:r>
            <w:proofErr w:type="spellEnd"/>
          </w:p>
        </w:tc>
        <w:tc>
          <w:tcPr>
            <w:tcW w:w="7100" w:type="dxa"/>
          </w:tcPr>
          <w:p w:rsidR="00B80F6E" w:rsidRPr="001A6C2E" w:rsidRDefault="00B80F6E" w:rsidP="0035113C">
            <w:pPr>
              <w:rPr>
                <w:lang w:val="pl-PL"/>
              </w:rPr>
            </w:pPr>
            <w:r w:rsidRPr="001A6C2E">
              <w:rPr>
                <w:lang w:val="pl-PL"/>
              </w:rPr>
              <w:t>Platforma e-learning musi posiadać mechanizm raportujący historię i wyniki nauczania dla danego kursu/szkolenia:</w:t>
            </w:r>
          </w:p>
          <w:p w:rsidR="00B80F6E" w:rsidRPr="001A6C2E" w:rsidRDefault="00B80F6E" w:rsidP="0035113C">
            <w:pPr>
              <w:pStyle w:val="Akapitzlist"/>
              <w:numPr>
                <w:ilvl w:val="0"/>
                <w:numId w:val="33"/>
              </w:numPr>
              <w:rPr>
                <w:lang w:val="pl-PL"/>
              </w:rPr>
            </w:pPr>
            <w:r w:rsidRPr="001A6C2E">
              <w:rPr>
                <w:lang w:val="pl-PL"/>
              </w:rPr>
              <w:t>wyniki ogólne grupy - lista uczestników i statusy ich ukończenia i zaliczenia (punkty zdobyte z ćwiczeń)</w:t>
            </w:r>
          </w:p>
          <w:p w:rsidR="00B80F6E" w:rsidRPr="001A6C2E" w:rsidRDefault="00B80F6E" w:rsidP="0035113C">
            <w:pPr>
              <w:pStyle w:val="Akapitzlist"/>
              <w:numPr>
                <w:ilvl w:val="0"/>
                <w:numId w:val="33"/>
              </w:numPr>
              <w:rPr>
                <w:lang w:val="pl-PL"/>
              </w:rPr>
            </w:pPr>
            <w:r w:rsidRPr="001A6C2E">
              <w:rPr>
                <w:lang w:val="pl-PL"/>
              </w:rPr>
              <w:t>wyniki szczegółowe każdej osoby należącej do grupy</w:t>
            </w:r>
          </w:p>
          <w:p w:rsidR="00B80F6E" w:rsidRPr="001A6C2E" w:rsidRDefault="00B80F6E" w:rsidP="0035113C">
            <w:pPr>
              <w:pStyle w:val="Akapitzlist"/>
              <w:numPr>
                <w:ilvl w:val="0"/>
                <w:numId w:val="33"/>
              </w:numPr>
              <w:rPr>
                <w:lang w:val="pl-PL"/>
              </w:rPr>
            </w:pPr>
            <w:r w:rsidRPr="001A6C2E">
              <w:rPr>
                <w:lang w:val="pl-PL"/>
              </w:rPr>
              <w:t>czas rozpoczęcia przedmiotu/kursu/egzaminu,</w:t>
            </w:r>
          </w:p>
          <w:p w:rsidR="00B80F6E" w:rsidRPr="001A6C2E" w:rsidRDefault="00B80F6E" w:rsidP="0035113C">
            <w:pPr>
              <w:pStyle w:val="Akapitzlist"/>
              <w:numPr>
                <w:ilvl w:val="0"/>
                <w:numId w:val="33"/>
              </w:numPr>
              <w:rPr>
                <w:lang w:val="pl-PL"/>
              </w:rPr>
            </w:pPr>
            <w:r w:rsidRPr="001A6C2E">
              <w:rPr>
                <w:lang w:val="pl-PL"/>
              </w:rPr>
              <w:t>czas zakończenia przedmiotu/kursu/egzaminu,</w:t>
            </w:r>
          </w:p>
          <w:p w:rsidR="00B80F6E" w:rsidRDefault="00B80F6E" w:rsidP="0035113C">
            <w:pPr>
              <w:pStyle w:val="Akapitzlist"/>
              <w:numPr>
                <w:ilvl w:val="0"/>
                <w:numId w:val="33"/>
              </w:numPr>
            </w:pPr>
            <w:r w:rsidRPr="00A22BB2">
              <w:t>status (</w:t>
            </w:r>
            <w:proofErr w:type="spellStart"/>
            <w:r w:rsidRPr="00A22BB2">
              <w:t>ukończony</w:t>
            </w:r>
            <w:proofErr w:type="spellEnd"/>
            <w:r w:rsidRPr="00A22BB2">
              <w:t>/</w:t>
            </w:r>
            <w:proofErr w:type="spellStart"/>
            <w:r w:rsidRPr="00A22BB2">
              <w:t>nieukończony</w:t>
            </w:r>
            <w:proofErr w:type="spellEnd"/>
            <w:r w:rsidRPr="00A22BB2">
              <w:t>),</w:t>
            </w:r>
          </w:p>
          <w:p w:rsidR="00B80F6E" w:rsidRDefault="00B80F6E" w:rsidP="0035113C">
            <w:pPr>
              <w:pStyle w:val="Akapitzlist"/>
              <w:numPr>
                <w:ilvl w:val="0"/>
                <w:numId w:val="33"/>
              </w:numPr>
            </w:pPr>
            <w:proofErr w:type="spellStart"/>
            <w:r w:rsidRPr="00A22BB2">
              <w:t>próg</w:t>
            </w:r>
            <w:proofErr w:type="spellEnd"/>
            <w:r w:rsidRPr="00A22BB2">
              <w:t xml:space="preserve"> </w:t>
            </w:r>
            <w:proofErr w:type="spellStart"/>
            <w:r w:rsidRPr="00A22BB2">
              <w:t>zaliczeniowy</w:t>
            </w:r>
            <w:proofErr w:type="spellEnd"/>
            <w:r w:rsidRPr="00A22BB2">
              <w:t>,</w:t>
            </w:r>
          </w:p>
          <w:p w:rsidR="00B80F6E" w:rsidRDefault="00B80F6E" w:rsidP="0035113C">
            <w:pPr>
              <w:pStyle w:val="Akapitzlist"/>
              <w:numPr>
                <w:ilvl w:val="0"/>
                <w:numId w:val="33"/>
              </w:numPr>
            </w:pPr>
            <w:proofErr w:type="spellStart"/>
            <w:r w:rsidRPr="00A22BB2">
              <w:t>ocena</w:t>
            </w:r>
            <w:proofErr w:type="spellEnd"/>
            <w:r w:rsidRPr="00A22BB2">
              <w:t xml:space="preserve"> z </w:t>
            </w:r>
            <w:proofErr w:type="spellStart"/>
            <w:r w:rsidRPr="00A22BB2">
              <w:t>kursu</w:t>
            </w:r>
            <w:proofErr w:type="spellEnd"/>
            <w:r w:rsidRPr="00A22BB2">
              <w:t>,</w:t>
            </w:r>
          </w:p>
          <w:p w:rsidR="00B80F6E" w:rsidRDefault="00B80F6E" w:rsidP="0035113C">
            <w:pPr>
              <w:pStyle w:val="Akapitzlist"/>
              <w:numPr>
                <w:ilvl w:val="0"/>
                <w:numId w:val="33"/>
              </w:numPr>
            </w:pPr>
            <w:proofErr w:type="spellStart"/>
            <w:r w:rsidRPr="00A22BB2">
              <w:t>strona</w:t>
            </w:r>
            <w:proofErr w:type="spellEnd"/>
            <w:r w:rsidRPr="00A22BB2">
              <w:t xml:space="preserve"> </w:t>
            </w:r>
            <w:proofErr w:type="spellStart"/>
            <w:r w:rsidRPr="00A22BB2">
              <w:t>odwiedzona</w:t>
            </w:r>
            <w:proofErr w:type="spellEnd"/>
            <w:r w:rsidRPr="00A22BB2">
              <w:t>/</w:t>
            </w:r>
            <w:proofErr w:type="spellStart"/>
            <w:r w:rsidRPr="00A22BB2">
              <w:t>nie</w:t>
            </w:r>
            <w:proofErr w:type="spellEnd"/>
            <w:r w:rsidRPr="00A22BB2">
              <w:t xml:space="preserve"> </w:t>
            </w:r>
            <w:proofErr w:type="spellStart"/>
            <w:r w:rsidRPr="00A22BB2">
              <w:t>odwiedzona</w:t>
            </w:r>
            <w:proofErr w:type="spellEnd"/>
          </w:p>
          <w:p w:rsidR="00B80F6E" w:rsidRPr="001A6C2E" w:rsidRDefault="00B80F6E" w:rsidP="0035113C">
            <w:pPr>
              <w:pStyle w:val="Akapitzlist"/>
              <w:numPr>
                <w:ilvl w:val="0"/>
                <w:numId w:val="33"/>
              </w:numPr>
              <w:rPr>
                <w:lang w:val="pl-PL"/>
              </w:rPr>
            </w:pPr>
            <w:r w:rsidRPr="001A6C2E">
              <w:rPr>
                <w:lang w:val="pl-PL"/>
              </w:rPr>
              <w:t xml:space="preserve"> czas, jaki student spędził na poszczególnych stronach,</w:t>
            </w:r>
          </w:p>
          <w:p w:rsidR="00B80F6E" w:rsidRPr="001A6C2E" w:rsidRDefault="00B80F6E" w:rsidP="0035113C">
            <w:pPr>
              <w:pStyle w:val="Akapitzlist"/>
              <w:numPr>
                <w:ilvl w:val="0"/>
                <w:numId w:val="33"/>
              </w:numPr>
              <w:rPr>
                <w:lang w:val="pl-PL"/>
              </w:rPr>
            </w:pPr>
            <w:r w:rsidRPr="001A6C2E">
              <w:rPr>
                <w:lang w:val="pl-PL"/>
              </w:rPr>
              <w:t>punkty, które zdobył na poszczególnych stronach,</w:t>
            </w:r>
          </w:p>
          <w:p w:rsidR="00B80F6E" w:rsidRPr="00A845C6" w:rsidRDefault="00B80F6E" w:rsidP="0035113C">
            <w:pPr>
              <w:pStyle w:val="Akapitzlist"/>
              <w:numPr>
                <w:ilvl w:val="0"/>
                <w:numId w:val="33"/>
              </w:numPr>
            </w:pPr>
            <w:proofErr w:type="spellStart"/>
            <w:r w:rsidRPr="00A22BB2">
              <w:t>strony</w:t>
            </w:r>
            <w:proofErr w:type="spellEnd"/>
            <w:r w:rsidRPr="00A22BB2">
              <w:t xml:space="preserve"> </w:t>
            </w:r>
            <w:proofErr w:type="spellStart"/>
            <w:r w:rsidRPr="00A22BB2">
              <w:t>zaliczone</w:t>
            </w:r>
            <w:proofErr w:type="spellEnd"/>
            <w:r w:rsidRPr="00A22BB2">
              <w:t>/</w:t>
            </w:r>
            <w:proofErr w:type="spellStart"/>
            <w:r w:rsidRPr="00A22BB2">
              <w:t>nie</w:t>
            </w:r>
            <w:proofErr w:type="spellEnd"/>
            <w:r w:rsidRPr="00A22BB2">
              <w:t xml:space="preserve"> </w:t>
            </w:r>
            <w:proofErr w:type="spellStart"/>
            <w:r w:rsidRPr="00A22BB2">
              <w:t>zaliczone</w:t>
            </w:r>
            <w:proofErr w:type="spellEnd"/>
          </w:p>
        </w:tc>
      </w:tr>
      <w:tr w:rsidR="00B80F6E" w:rsidRPr="008A12D2" w:rsidTr="00D83E75">
        <w:tc>
          <w:tcPr>
            <w:tcW w:w="2222" w:type="dxa"/>
          </w:tcPr>
          <w:p w:rsidR="00B80F6E" w:rsidRDefault="00B80F6E" w:rsidP="0035113C">
            <w:pPr>
              <w:jc w:val="both"/>
              <w:rPr>
                <w:rFonts w:eastAsia="Times New Roman"/>
                <w:b/>
                <w:lang w:eastAsia="pl-PL"/>
              </w:rPr>
            </w:pPr>
            <w:proofErr w:type="spellStart"/>
            <w:r>
              <w:rPr>
                <w:rFonts w:eastAsia="Times New Roman"/>
                <w:b/>
                <w:lang w:eastAsia="pl-PL"/>
              </w:rPr>
              <w:t>Korekta</w:t>
            </w:r>
            <w:proofErr w:type="spellEnd"/>
            <w:r>
              <w:rPr>
                <w:rFonts w:eastAsia="Times New Roman"/>
                <w:b/>
                <w:lang w:eastAsia="pl-PL"/>
              </w:rPr>
              <w:t xml:space="preserve"> </w:t>
            </w:r>
            <w:proofErr w:type="spellStart"/>
            <w:r>
              <w:rPr>
                <w:rFonts w:eastAsia="Times New Roman"/>
                <w:b/>
                <w:lang w:eastAsia="pl-PL"/>
              </w:rPr>
              <w:t>wyniku</w:t>
            </w:r>
            <w:proofErr w:type="spellEnd"/>
          </w:p>
        </w:tc>
        <w:tc>
          <w:tcPr>
            <w:tcW w:w="7100" w:type="dxa"/>
          </w:tcPr>
          <w:p w:rsidR="00B80F6E" w:rsidRPr="001A6C2E" w:rsidRDefault="00B80F6E" w:rsidP="0035113C">
            <w:pPr>
              <w:rPr>
                <w:lang w:val="pl-PL"/>
              </w:rPr>
            </w:pPr>
            <w:r w:rsidRPr="001A6C2E">
              <w:rPr>
                <w:lang w:val="pl-PL"/>
              </w:rPr>
              <w:t>Platforma e-learning musi posiadać możliwość ręcznej korekty wyniku przez wykładowcę – opcja pozwala na zmianę oceny końcowej przez nauczyciela (np. po uzupełniającym egzaminie ustnym)</w:t>
            </w:r>
          </w:p>
        </w:tc>
      </w:tr>
      <w:tr w:rsidR="00B80F6E" w:rsidRPr="008A12D2" w:rsidTr="00D83E75">
        <w:tc>
          <w:tcPr>
            <w:tcW w:w="2222" w:type="dxa"/>
          </w:tcPr>
          <w:p w:rsidR="00B80F6E" w:rsidRDefault="00B80F6E" w:rsidP="0035113C">
            <w:pPr>
              <w:jc w:val="both"/>
              <w:rPr>
                <w:rFonts w:eastAsia="Times New Roman"/>
                <w:b/>
                <w:lang w:eastAsia="pl-PL"/>
              </w:rPr>
            </w:pPr>
            <w:proofErr w:type="spellStart"/>
            <w:r>
              <w:rPr>
                <w:rFonts w:eastAsia="Times New Roman"/>
                <w:b/>
                <w:lang w:eastAsia="pl-PL"/>
              </w:rPr>
              <w:t>Historia</w:t>
            </w:r>
            <w:proofErr w:type="spellEnd"/>
          </w:p>
        </w:tc>
        <w:tc>
          <w:tcPr>
            <w:tcW w:w="7100" w:type="dxa"/>
          </w:tcPr>
          <w:p w:rsidR="00B80F6E" w:rsidRPr="001A6C2E" w:rsidRDefault="00B80F6E" w:rsidP="0035113C">
            <w:pPr>
              <w:rPr>
                <w:lang w:val="pl-PL"/>
              </w:rPr>
            </w:pPr>
            <w:r w:rsidRPr="001A6C2E">
              <w:rPr>
                <w:lang w:val="pl-PL"/>
              </w:rPr>
              <w:t>Platforma e-learning musi posiadać mechanizm historii – przechowywanie informacji o przedmiotach zakończonych wraz z wynikami studentów.</w:t>
            </w:r>
          </w:p>
        </w:tc>
      </w:tr>
      <w:tr w:rsidR="00B80F6E" w:rsidRPr="008A12D2" w:rsidTr="00D83E75">
        <w:tc>
          <w:tcPr>
            <w:tcW w:w="2222" w:type="dxa"/>
          </w:tcPr>
          <w:p w:rsidR="00B80F6E" w:rsidRDefault="00B80F6E" w:rsidP="0035113C">
            <w:pPr>
              <w:jc w:val="both"/>
              <w:rPr>
                <w:rFonts w:eastAsia="Times New Roman"/>
                <w:b/>
                <w:lang w:eastAsia="pl-PL"/>
              </w:rPr>
            </w:pPr>
            <w:proofErr w:type="spellStart"/>
            <w:r>
              <w:rPr>
                <w:rFonts w:eastAsia="Times New Roman"/>
                <w:b/>
                <w:lang w:eastAsia="pl-PL"/>
              </w:rPr>
              <w:t>Zakładanie</w:t>
            </w:r>
            <w:proofErr w:type="spellEnd"/>
            <w:r>
              <w:rPr>
                <w:rFonts w:eastAsia="Times New Roman"/>
                <w:b/>
                <w:lang w:eastAsia="pl-PL"/>
              </w:rPr>
              <w:t xml:space="preserve"> </w:t>
            </w:r>
            <w:proofErr w:type="spellStart"/>
            <w:r>
              <w:rPr>
                <w:rFonts w:eastAsia="Times New Roman"/>
                <w:b/>
                <w:lang w:eastAsia="pl-PL"/>
              </w:rPr>
              <w:t>konta</w:t>
            </w:r>
            <w:proofErr w:type="spellEnd"/>
          </w:p>
        </w:tc>
        <w:tc>
          <w:tcPr>
            <w:tcW w:w="7100" w:type="dxa"/>
          </w:tcPr>
          <w:p w:rsidR="00B80F6E" w:rsidRPr="001A6C2E" w:rsidRDefault="00B80F6E" w:rsidP="0035113C">
            <w:pPr>
              <w:rPr>
                <w:lang w:val="pl-PL"/>
              </w:rPr>
            </w:pPr>
            <w:r w:rsidRPr="001A6C2E">
              <w:rPr>
                <w:lang w:val="pl-PL"/>
              </w:rPr>
              <w:t xml:space="preserve">Platforma e-learning musi pozwalać na dodawanie użytkowników poprzez </w:t>
            </w:r>
            <w:r w:rsidRPr="001A6C2E">
              <w:rPr>
                <w:lang w:val="pl-PL"/>
              </w:rPr>
              <w:lastRenderedPageBreak/>
              <w:t xml:space="preserve">portal </w:t>
            </w:r>
            <w:proofErr w:type="spellStart"/>
            <w:r w:rsidRPr="001A6C2E">
              <w:rPr>
                <w:lang w:val="pl-PL"/>
              </w:rPr>
              <w:t>www</w:t>
            </w:r>
            <w:proofErr w:type="spellEnd"/>
            <w:r w:rsidRPr="001A6C2E">
              <w:rPr>
                <w:lang w:val="pl-PL"/>
              </w:rPr>
              <w:t xml:space="preserve"> lub poprzez panel administracyjny.</w:t>
            </w:r>
          </w:p>
          <w:p w:rsidR="00B80F6E" w:rsidRPr="001A6C2E" w:rsidRDefault="00B80F6E" w:rsidP="0035113C">
            <w:pPr>
              <w:rPr>
                <w:lang w:val="pl-PL"/>
              </w:rPr>
            </w:pPr>
          </w:p>
          <w:p w:rsidR="00B80F6E" w:rsidRPr="001A6C2E" w:rsidRDefault="00B80F6E" w:rsidP="0035113C">
            <w:pPr>
              <w:rPr>
                <w:lang w:val="pl-PL"/>
              </w:rPr>
            </w:pPr>
            <w:r w:rsidRPr="001A6C2E">
              <w:rPr>
                <w:lang w:val="pl-PL"/>
              </w:rPr>
              <w:t>Każdy użytkownik może zostać przypisany do dowolnej ilości grup kursów/szkoleń.</w:t>
            </w:r>
          </w:p>
        </w:tc>
      </w:tr>
      <w:tr w:rsidR="00B80F6E" w:rsidRPr="008A12D2" w:rsidTr="00D83E75">
        <w:tc>
          <w:tcPr>
            <w:tcW w:w="2222" w:type="dxa"/>
          </w:tcPr>
          <w:p w:rsidR="00B80F6E" w:rsidRDefault="00B80F6E" w:rsidP="0035113C">
            <w:pPr>
              <w:jc w:val="both"/>
              <w:rPr>
                <w:rFonts w:eastAsia="Times New Roman"/>
                <w:b/>
                <w:lang w:eastAsia="pl-PL"/>
              </w:rPr>
            </w:pPr>
            <w:proofErr w:type="spellStart"/>
            <w:r>
              <w:rPr>
                <w:rFonts w:eastAsia="Times New Roman"/>
                <w:b/>
                <w:lang w:eastAsia="pl-PL"/>
              </w:rPr>
              <w:lastRenderedPageBreak/>
              <w:t>Grupy</w:t>
            </w:r>
            <w:proofErr w:type="spellEnd"/>
          </w:p>
        </w:tc>
        <w:tc>
          <w:tcPr>
            <w:tcW w:w="7100" w:type="dxa"/>
          </w:tcPr>
          <w:p w:rsidR="00B80F6E" w:rsidRPr="001A6C2E" w:rsidRDefault="00B80F6E" w:rsidP="0035113C">
            <w:pPr>
              <w:rPr>
                <w:lang w:val="pl-PL"/>
              </w:rPr>
            </w:pPr>
            <w:r w:rsidRPr="001A6C2E">
              <w:rPr>
                <w:lang w:val="pl-PL"/>
              </w:rPr>
              <w:t>Tworzenie grup musi być równoznaczne z tworzeniem kursów/szkoleń. Każdy kurs/szkolenie jest grupą do której może zostać przypisana dowolna liczba użytkowników/studentów.</w:t>
            </w:r>
          </w:p>
        </w:tc>
      </w:tr>
      <w:tr w:rsidR="00B80F6E" w:rsidRPr="008A12D2" w:rsidTr="00D83E75">
        <w:tc>
          <w:tcPr>
            <w:tcW w:w="2222" w:type="dxa"/>
          </w:tcPr>
          <w:p w:rsidR="00B80F6E" w:rsidRDefault="00B80F6E" w:rsidP="0035113C">
            <w:pPr>
              <w:jc w:val="both"/>
              <w:rPr>
                <w:rFonts w:eastAsia="Times New Roman"/>
                <w:b/>
                <w:lang w:eastAsia="pl-PL"/>
              </w:rPr>
            </w:pPr>
            <w:r>
              <w:rPr>
                <w:rFonts w:eastAsia="Times New Roman"/>
                <w:b/>
                <w:lang w:eastAsia="pl-PL"/>
              </w:rPr>
              <w:t xml:space="preserve">Role w </w:t>
            </w:r>
            <w:proofErr w:type="spellStart"/>
            <w:r>
              <w:rPr>
                <w:rFonts w:eastAsia="Times New Roman"/>
                <w:b/>
                <w:lang w:eastAsia="pl-PL"/>
              </w:rPr>
              <w:t>systemie</w:t>
            </w:r>
            <w:proofErr w:type="spellEnd"/>
            <w:r>
              <w:rPr>
                <w:rFonts w:eastAsia="Times New Roman"/>
                <w:b/>
                <w:lang w:eastAsia="pl-PL"/>
              </w:rPr>
              <w:t xml:space="preserve"> </w:t>
            </w:r>
            <w:proofErr w:type="spellStart"/>
            <w:r>
              <w:rPr>
                <w:rFonts w:eastAsia="Times New Roman"/>
                <w:b/>
                <w:lang w:eastAsia="pl-PL"/>
              </w:rPr>
              <w:t>administracyjnym</w:t>
            </w:r>
            <w:proofErr w:type="spellEnd"/>
          </w:p>
        </w:tc>
        <w:tc>
          <w:tcPr>
            <w:tcW w:w="7100" w:type="dxa"/>
          </w:tcPr>
          <w:p w:rsidR="00B80F6E" w:rsidRPr="001A6C2E" w:rsidRDefault="00B80F6E" w:rsidP="0035113C">
            <w:pPr>
              <w:rPr>
                <w:lang w:val="pl-PL"/>
              </w:rPr>
            </w:pPr>
            <w:r w:rsidRPr="001A6C2E">
              <w:rPr>
                <w:lang w:val="pl-PL"/>
              </w:rPr>
              <w:t>Platforma e-learning musi pozwalać na dowolne definiowanie ról w systemie.</w:t>
            </w:r>
          </w:p>
          <w:p w:rsidR="00B80F6E" w:rsidRPr="001A6C2E" w:rsidRDefault="00B80F6E" w:rsidP="0035113C">
            <w:pPr>
              <w:rPr>
                <w:lang w:val="pl-PL"/>
              </w:rPr>
            </w:pPr>
            <w:r w:rsidRPr="001A6C2E">
              <w:rPr>
                <w:lang w:val="pl-PL"/>
              </w:rPr>
              <w:br/>
              <w:t>Minimalne wymagania ról istniejących w systemie:</w:t>
            </w:r>
          </w:p>
          <w:p w:rsidR="00B80F6E" w:rsidRPr="001A6C2E" w:rsidRDefault="00B80F6E" w:rsidP="0035113C">
            <w:pPr>
              <w:pStyle w:val="Akapitzlist"/>
              <w:numPr>
                <w:ilvl w:val="0"/>
                <w:numId w:val="34"/>
              </w:numPr>
              <w:rPr>
                <w:lang w:val="pl-PL"/>
              </w:rPr>
            </w:pPr>
            <w:r w:rsidRPr="001A6C2E">
              <w:rPr>
                <w:lang w:val="pl-PL"/>
              </w:rPr>
              <w:t>administrator (osoba, która tworzy użytkowników panelu administracyjnego i przypisuje uprawnienia do danych działów systemu)</w:t>
            </w:r>
          </w:p>
          <w:p w:rsidR="00B80F6E" w:rsidRDefault="00B80F6E" w:rsidP="0035113C">
            <w:pPr>
              <w:pStyle w:val="Akapitzlist"/>
              <w:numPr>
                <w:ilvl w:val="0"/>
                <w:numId w:val="34"/>
              </w:numPr>
            </w:pPr>
            <w:proofErr w:type="spellStart"/>
            <w:r w:rsidRPr="00C54891">
              <w:t>trener</w:t>
            </w:r>
            <w:proofErr w:type="spellEnd"/>
            <w:r w:rsidRPr="00C54891">
              <w:t>/</w:t>
            </w:r>
            <w:proofErr w:type="spellStart"/>
            <w:r w:rsidRPr="00C54891">
              <w:t>nauczyciel</w:t>
            </w:r>
            <w:proofErr w:type="spellEnd"/>
            <w:r w:rsidRPr="00C54891">
              <w:t>/</w:t>
            </w:r>
            <w:proofErr w:type="spellStart"/>
            <w:r w:rsidRPr="00C54891">
              <w:t>wykładowca</w:t>
            </w:r>
            <w:proofErr w:type="spellEnd"/>
          </w:p>
          <w:p w:rsidR="00B80F6E" w:rsidRDefault="00B80F6E" w:rsidP="0035113C">
            <w:pPr>
              <w:pStyle w:val="Akapitzlist"/>
              <w:numPr>
                <w:ilvl w:val="0"/>
                <w:numId w:val="34"/>
              </w:numPr>
            </w:pPr>
            <w:proofErr w:type="spellStart"/>
            <w:r w:rsidRPr="00C54891">
              <w:t>opiekun</w:t>
            </w:r>
            <w:proofErr w:type="spellEnd"/>
            <w:r w:rsidRPr="00C54891">
              <w:t>/</w:t>
            </w:r>
            <w:proofErr w:type="spellStart"/>
            <w:r w:rsidRPr="00C54891">
              <w:t>przełożony</w:t>
            </w:r>
            <w:proofErr w:type="spellEnd"/>
            <w:r w:rsidRPr="00C54891">
              <w:t>/</w:t>
            </w:r>
            <w:proofErr w:type="spellStart"/>
            <w:r w:rsidRPr="00C54891">
              <w:t>dziekan</w:t>
            </w:r>
            <w:proofErr w:type="spellEnd"/>
          </w:p>
          <w:p w:rsidR="00B80F6E" w:rsidRPr="001A6C2E" w:rsidRDefault="00B80F6E" w:rsidP="0035113C">
            <w:pPr>
              <w:pStyle w:val="Akapitzlist"/>
              <w:numPr>
                <w:ilvl w:val="0"/>
                <w:numId w:val="34"/>
              </w:numPr>
              <w:rPr>
                <w:lang w:val="pl-PL"/>
              </w:rPr>
            </w:pPr>
            <w:r w:rsidRPr="001A6C2E">
              <w:rPr>
                <w:lang w:val="pl-PL"/>
              </w:rPr>
              <w:t>dowolna inna rola z możliwością przypisania wybranego poziomu uprawnień</w:t>
            </w:r>
            <w:r w:rsidRPr="001A6C2E">
              <w:rPr>
                <w:lang w:val="pl-PL"/>
              </w:rPr>
              <w:br/>
            </w:r>
          </w:p>
          <w:p w:rsidR="00B80F6E" w:rsidRPr="001A6C2E" w:rsidRDefault="00B80F6E" w:rsidP="0035113C">
            <w:pPr>
              <w:rPr>
                <w:lang w:val="pl-PL"/>
              </w:rPr>
            </w:pPr>
            <w:r w:rsidRPr="001A6C2E">
              <w:rPr>
                <w:lang w:val="pl-PL"/>
              </w:rPr>
              <w:t xml:space="preserve">Poziom uprawnień przydzielany jest elastycznie (dowolnie) w zależności od kompetencji jaki chcemy nadać tworzonej roli. </w:t>
            </w:r>
            <w:r w:rsidRPr="001A6C2E">
              <w:rPr>
                <w:lang w:val="pl-PL"/>
              </w:rPr>
              <w:br/>
            </w:r>
            <w:r w:rsidRPr="001A6C2E">
              <w:rPr>
                <w:lang w:val="pl-PL"/>
              </w:rPr>
              <w:br/>
              <w:t xml:space="preserve">W systemie można tworzyć dowolną ilość ról z różnymi uprawnieniami. </w:t>
            </w:r>
          </w:p>
        </w:tc>
      </w:tr>
      <w:tr w:rsidR="00B80F6E" w:rsidRPr="008A12D2" w:rsidTr="00D83E75">
        <w:tc>
          <w:tcPr>
            <w:tcW w:w="2222" w:type="dxa"/>
          </w:tcPr>
          <w:p w:rsidR="00B80F6E" w:rsidRDefault="00B80F6E" w:rsidP="0035113C">
            <w:pPr>
              <w:jc w:val="both"/>
              <w:rPr>
                <w:rFonts w:eastAsia="Times New Roman"/>
                <w:b/>
                <w:lang w:eastAsia="pl-PL"/>
              </w:rPr>
            </w:pPr>
            <w:proofErr w:type="spellStart"/>
            <w:r>
              <w:rPr>
                <w:rFonts w:eastAsia="Times New Roman"/>
                <w:b/>
                <w:lang w:eastAsia="pl-PL"/>
              </w:rPr>
              <w:t>Rejestracja</w:t>
            </w:r>
            <w:proofErr w:type="spellEnd"/>
            <w:r>
              <w:rPr>
                <w:rFonts w:eastAsia="Times New Roman"/>
                <w:b/>
                <w:lang w:eastAsia="pl-PL"/>
              </w:rPr>
              <w:t xml:space="preserve"> online</w:t>
            </w:r>
          </w:p>
        </w:tc>
        <w:tc>
          <w:tcPr>
            <w:tcW w:w="7100" w:type="dxa"/>
          </w:tcPr>
          <w:p w:rsidR="00B80F6E" w:rsidRPr="001A6C2E" w:rsidRDefault="00B80F6E" w:rsidP="0035113C">
            <w:pPr>
              <w:rPr>
                <w:lang w:val="pl-PL"/>
              </w:rPr>
            </w:pPr>
            <w:r w:rsidRPr="001A6C2E">
              <w:rPr>
                <w:lang w:val="pl-PL"/>
              </w:rPr>
              <w:t xml:space="preserve">Platforma e-learning musi pozwalać na rejestracje osób </w:t>
            </w:r>
            <w:proofErr w:type="spellStart"/>
            <w:r w:rsidRPr="001A6C2E">
              <w:rPr>
                <w:lang w:val="pl-PL"/>
              </w:rPr>
              <w:t>online</w:t>
            </w:r>
            <w:proofErr w:type="spellEnd"/>
            <w:r w:rsidRPr="001A6C2E">
              <w:rPr>
                <w:lang w:val="pl-PL"/>
              </w:rPr>
              <w:t xml:space="preserve"> poprzez portal internetowy - możliwość samodzielnej rejestracji użytkowników </w:t>
            </w:r>
            <w:proofErr w:type="spellStart"/>
            <w:r w:rsidRPr="001A6C2E">
              <w:rPr>
                <w:lang w:val="pl-PL"/>
              </w:rPr>
              <w:t>online</w:t>
            </w:r>
            <w:proofErr w:type="spellEnd"/>
            <w:r w:rsidRPr="001A6C2E">
              <w:rPr>
                <w:lang w:val="pl-PL"/>
              </w:rPr>
              <w:t xml:space="preserve"> (za potwierdzeniem administratora lub z automatu) .</w:t>
            </w:r>
          </w:p>
        </w:tc>
      </w:tr>
      <w:tr w:rsidR="00B80F6E" w:rsidRPr="008A12D2" w:rsidTr="00D83E75">
        <w:tc>
          <w:tcPr>
            <w:tcW w:w="2222" w:type="dxa"/>
          </w:tcPr>
          <w:p w:rsidR="00B80F6E" w:rsidRDefault="00B80F6E" w:rsidP="0035113C">
            <w:pPr>
              <w:jc w:val="both"/>
              <w:rPr>
                <w:rFonts w:eastAsia="Times New Roman"/>
                <w:b/>
                <w:lang w:eastAsia="pl-PL"/>
              </w:rPr>
            </w:pPr>
            <w:proofErr w:type="spellStart"/>
            <w:r>
              <w:rPr>
                <w:rFonts w:ascii="CenturyGothic,Bold" w:hAnsi="CenturyGothic,Bold" w:cs="CenturyGothic,Bold"/>
                <w:b/>
                <w:bCs/>
                <w:sz w:val="18"/>
                <w:szCs w:val="18"/>
              </w:rPr>
              <w:t>Przypominanie</w:t>
            </w:r>
            <w:proofErr w:type="spellEnd"/>
            <w:r>
              <w:rPr>
                <w:rFonts w:ascii="CenturyGothic,Bold" w:hAnsi="CenturyGothic,Bold" w:cs="CenturyGothic,Bold"/>
                <w:b/>
                <w:bCs/>
                <w:sz w:val="18"/>
                <w:szCs w:val="18"/>
              </w:rPr>
              <w:t xml:space="preserve"> </w:t>
            </w:r>
            <w:proofErr w:type="spellStart"/>
            <w:r>
              <w:rPr>
                <w:rFonts w:ascii="CenturyGothic,Bold" w:hAnsi="CenturyGothic,Bold" w:cs="CenturyGothic,Bold"/>
                <w:b/>
                <w:bCs/>
                <w:sz w:val="18"/>
                <w:szCs w:val="18"/>
              </w:rPr>
              <w:t>hasła</w:t>
            </w:r>
            <w:proofErr w:type="spellEnd"/>
          </w:p>
        </w:tc>
        <w:tc>
          <w:tcPr>
            <w:tcW w:w="7100" w:type="dxa"/>
          </w:tcPr>
          <w:p w:rsidR="00B80F6E" w:rsidRPr="001A6C2E" w:rsidRDefault="00B80F6E" w:rsidP="0035113C">
            <w:pPr>
              <w:rPr>
                <w:lang w:val="pl-PL"/>
              </w:rPr>
            </w:pPr>
            <w:r w:rsidRPr="001A6C2E">
              <w:rPr>
                <w:lang w:val="pl-PL"/>
              </w:rPr>
              <w:t>Platforma e-learning musi umożliwiać przypominanie hasła poprzez wysłanie przypomnienia na adres e-mail użytkownika.</w:t>
            </w:r>
          </w:p>
        </w:tc>
      </w:tr>
      <w:tr w:rsidR="00B80F6E" w:rsidRPr="008A12D2" w:rsidTr="00D83E75">
        <w:tc>
          <w:tcPr>
            <w:tcW w:w="2222" w:type="dxa"/>
          </w:tcPr>
          <w:p w:rsidR="00B80F6E" w:rsidRDefault="00B80F6E" w:rsidP="0035113C">
            <w:pPr>
              <w:jc w:val="both"/>
              <w:rPr>
                <w:rFonts w:eastAsia="Times New Roman"/>
                <w:b/>
                <w:lang w:eastAsia="pl-PL"/>
              </w:rPr>
            </w:pPr>
            <w:proofErr w:type="spellStart"/>
            <w:r>
              <w:rPr>
                <w:rFonts w:eastAsia="Times New Roman"/>
                <w:b/>
                <w:lang w:eastAsia="pl-PL"/>
              </w:rPr>
              <w:t>Multilogowanie</w:t>
            </w:r>
            <w:proofErr w:type="spellEnd"/>
          </w:p>
        </w:tc>
        <w:tc>
          <w:tcPr>
            <w:tcW w:w="7100" w:type="dxa"/>
          </w:tcPr>
          <w:p w:rsidR="00B80F6E" w:rsidRPr="001A6C2E" w:rsidRDefault="00B80F6E" w:rsidP="0035113C">
            <w:pPr>
              <w:rPr>
                <w:lang w:val="pl-PL"/>
              </w:rPr>
            </w:pPr>
            <w:r w:rsidRPr="001A6C2E">
              <w:rPr>
                <w:lang w:val="pl-PL"/>
              </w:rPr>
              <w:t xml:space="preserve">Platforma e-learning musi pozwalać na </w:t>
            </w:r>
            <w:proofErr w:type="spellStart"/>
            <w:r w:rsidRPr="001A6C2E">
              <w:rPr>
                <w:lang w:val="pl-PL"/>
              </w:rPr>
              <w:t>multilogowanie</w:t>
            </w:r>
            <w:proofErr w:type="spellEnd"/>
            <w:r w:rsidRPr="001A6C2E">
              <w:rPr>
                <w:lang w:val="pl-PL"/>
              </w:rPr>
              <w:t xml:space="preserve"> - możliwość</w:t>
            </w:r>
          </w:p>
          <w:p w:rsidR="00B80F6E" w:rsidRPr="001A6C2E" w:rsidRDefault="00B80F6E" w:rsidP="0035113C">
            <w:pPr>
              <w:rPr>
                <w:lang w:val="pl-PL"/>
              </w:rPr>
            </w:pPr>
            <w:r w:rsidRPr="001A6C2E">
              <w:rPr>
                <w:lang w:val="pl-PL"/>
              </w:rPr>
              <w:t>logowania do systemu wielu osobom na to samo konto.</w:t>
            </w:r>
          </w:p>
        </w:tc>
      </w:tr>
      <w:tr w:rsidR="00B80F6E" w:rsidRPr="008A12D2" w:rsidTr="00D83E75">
        <w:tc>
          <w:tcPr>
            <w:tcW w:w="2222" w:type="dxa"/>
          </w:tcPr>
          <w:p w:rsidR="00B80F6E" w:rsidRDefault="00B80F6E" w:rsidP="0035113C">
            <w:pPr>
              <w:jc w:val="both"/>
              <w:rPr>
                <w:rFonts w:eastAsia="Times New Roman"/>
                <w:b/>
                <w:lang w:eastAsia="pl-PL"/>
              </w:rPr>
            </w:pPr>
            <w:proofErr w:type="spellStart"/>
            <w:r>
              <w:rPr>
                <w:rFonts w:eastAsia="Times New Roman"/>
                <w:b/>
                <w:lang w:eastAsia="pl-PL"/>
              </w:rPr>
              <w:t>Blokowanie</w:t>
            </w:r>
            <w:proofErr w:type="spellEnd"/>
            <w:r>
              <w:rPr>
                <w:rFonts w:eastAsia="Times New Roman"/>
                <w:b/>
                <w:lang w:eastAsia="pl-PL"/>
              </w:rPr>
              <w:t xml:space="preserve"> </w:t>
            </w:r>
            <w:proofErr w:type="spellStart"/>
            <w:r>
              <w:rPr>
                <w:rFonts w:eastAsia="Times New Roman"/>
                <w:b/>
                <w:lang w:eastAsia="pl-PL"/>
              </w:rPr>
              <w:t>konta</w:t>
            </w:r>
            <w:proofErr w:type="spellEnd"/>
          </w:p>
        </w:tc>
        <w:tc>
          <w:tcPr>
            <w:tcW w:w="7100" w:type="dxa"/>
          </w:tcPr>
          <w:p w:rsidR="00B80F6E" w:rsidRPr="001A6C2E" w:rsidRDefault="00B80F6E" w:rsidP="0035113C">
            <w:pPr>
              <w:rPr>
                <w:lang w:val="pl-PL"/>
              </w:rPr>
            </w:pPr>
            <w:r w:rsidRPr="001A6C2E">
              <w:rPr>
                <w:lang w:val="pl-PL"/>
              </w:rPr>
              <w:t>Platforma e-learning musi pozwalać na blokowanie kont użytkowników - możliwość zablokowania konta użytkownika (konto przestaje być aktywne dla użytkownika).</w:t>
            </w:r>
          </w:p>
        </w:tc>
      </w:tr>
      <w:tr w:rsidR="00B80F6E" w:rsidRPr="008A12D2" w:rsidTr="00D83E75">
        <w:tc>
          <w:tcPr>
            <w:tcW w:w="2222" w:type="dxa"/>
          </w:tcPr>
          <w:p w:rsidR="00B80F6E" w:rsidRDefault="00B80F6E" w:rsidP="0035113C">
            <w:pPr>
              <w:jc w:val="both"/>
              <w:rPr>
                <w:rFonts w:eastAsia="Times New Roman"/>
                <w:b/>
                <w:lang w:eastAsia="pl-PL"/>
              </w:rPr>
            </w:pPr>
            <w:proofErr w:type="spellStart"/>
            <w:r>
              <w:rPr>
                <w:rFonts w:eastAsia="Times New Roman"/>
                <w:b/>
                <w:lang w:eastAsia="pl-PL"/>
              </w:rPr>
              <w:t>Redagowanie</w:t>
            </w:r>
            <w:proofErr w:type="spellEnd"/>
            <w:r>
              <w:rPr>
                <w:rFonts w:eastAsia="Times New Roman"/>
                <w:b/>
                <w:lang w:eastAsia="pl-PL"/>
              </w:rPr>
              <w:t xml:space="preserve"> </w:t>
            </w:r>
            <w:proofErr w:type="spellStart"/>
            <w:r>
              <w:rPr>
                <w:rFonts w:eastAsia="Times New Roman"/>
                <w:b/>
                <w:lang w:eastAsia="pl-PL"/>
              </w:rPr>
              <w:t>kursów</w:t>
            </w:r>
            <w:proofErr w:type="spellEnd"/>
            <w:r>
              <w:rPr>
                <w:rFonts w:eastAsia="Times New Roman"/>
                <w:b/>
                <w:lang w:eastAsia="pl-PL"/>
              </w:rPr>
              <w:t>/</w:t>
            </w:r>
            <w:proofErr w:type="spellStart"/>
            <w:r>
              <w:rPr>
                <w:rFonts w:eastAsia="Times New Roman"/>
                <w:b/>
                <w:lang w:eastAsia="pl-PL"/>
              </w:rPr>
              <w:t>szkoleń</w:t>
            </w:r>
            <w:proofErr w:type="spellEnd"/>
          </w:p>
        </w:tc>
        <w:tc>
          <w:tcPr>
            <w:tcW w:w="7100" w:type="dxa"/>
          </w:tcPr>
          <w:p w:rsidR="00B80F6E" w:rsidRPr="001A6C2E" w:rsidRDefault="00B80F6E" w:rsidP="0035113C">
            <w:pPr>
              <w:rPr>
                <w:lang w:val="pl-PL"/>
              </w:rPr>
            </w:pPr>
            <w:r w:rsidRPr="001A6C2E">
              <w:rPr>
                <w:lang w:val="pl-PL"/>
              </w:rPr>
              <w:t xml:space="preserve">Platforma e-learning musi posiadać możliwość tworzenia i publikacji artykułów za pomocą edytora WYSIWYG z poziomu przeglądarki internetowej. </w:t>
            </w:r>
          </w:p>
        </w:tc>
      </w:tr>
      <w:tr w:rsidR="00B80F6E" w:rsidRPr="008A12D2" w:rsidTr="00D83E75">
        <w:tc>
          <w:tcPr>
            <w:tcW w:w="2222" w:type="dxa"/>
          </w:tcPr>
          <w:p w:rsidR="00B80F6E" w:rsidRDefault="00B80F6E" w:rsidP="0035113C">
            <w:pPr>
              <w:jc w:val="both"/>
              <w:rPr>
                <w:rFonts w:eastAsia="Times New Roman"/>
                <w:b/>
                <w:lang w:eastAsia="pl-PL"/>
              </w:rPr>
            </w:pPr>
            <w:proofErr w:type="spellStart"/>
            <w:r>
              <w:rPr>
                <w:rFonts w:eastAsia="Times New Roman"/>
                <w:b/>
                <w:lang w:eastAsia="pl-PL"/>
              </w:rPr>
              <w:t>Edytor</w:t>
            </w:r>
            <w:proofErr w:type="spellEnd"/>
            <w:r>
              <w:rPr>
                <w:rFonts w:eastAsia="Times New Roman"/>
                <w:b/>
                <w:lang w:eastAsia="pl-PL"/>
              </w:rPr>
              <w:t xml:space="preserve"> WYSIWYG</w:t>
            </w:r>
          </w:p>
        </w:tc>
        <w:tc>
          <w:tcPr>
            <w:tcW w:w="7100" w:type="dxa"/>
          </w:tcPr>
          <w:p w:rsidR="00B80F6E" w:rsidRPr="001A6C2E" w:rsidRDefault="00B80F6E" w:rsidP="0035113C">
            <w:pPr>
              <w:rPr>
                <w:lang w:val="pl-PL"/>
              </w:rPr>
            </w:pPr>
            <w:r w:rsidRPr="001A6C2E">
              <w:rPr>
                <w:lang w:val="pl-PL"/>
              </w:rPr>
              <w:t>Platforma e-learning musi posiadać wbudowany edytor WYSIWYG</w:t>
            </w:r>
          </w:p>
          <w:p w:rsidR="00B80F6E" w:rsidRDefault="00B80F6E" w:rsidP="0035113C">
            <w:proofErr w:type="spellStart"/>
            <w:r w:rsidRPr="00C54891">
              <w:t>wykorzystywany</w:t>
            </w:r>
            <w:proofErr w:type="spellEnd"/>
            <w:r w:rsidRPr="00C54891">
              <w:t xml:space="preserve"> w </w:t>
            </w:r>
            <w:proofErr w:type="spellStart"/>
            <w:r w:rsidRPr="00C54891">
              <w:t>systemie</w:t>
            </w:r>
            <w:proofErr w:type="spellEnd"/>
            <w:r w:rsidRPr="00C54891">
              <w:t xml:space="preserve"> </w:t>
            </w:r>
            <w:proofErr w:type="spellStart"/>
            <w:r w:rsidRPr="00C54891">
              <w:t>umożliwiający</w:t>
            </w:r>
            <w:proofErr w:type="spellEnd"/>
            <w:r w:rsidRPr="00C54891">
              <w:t>:</w:t>
            </w:r>
          </w:p>
          <w:p w:rsidR="00B80F6E" w:rsidRPr="001A6C2E" w:rsidRDefault="00B80F6E" w:rsidP="0035113C">
            <w:pPr>
              <w:pStyle w:val="Akapitzlist"/>
              <w:numPr>
                <w:ilvl w:val="0"/>
                <w:numId w:val="26"/>
              </w:numPr>
              <w:rPr>
                <w:lang w:val="pl-PL"/>
              </w:rPr>
            </w:pPr>
            <w:r w:rsidRPr="001A6C2E">
              <w:rPr>
                <w:lang w:val="pl-PL"/>
              </w:rPr>
              <w:t>wstawianie linii poziomych, oddzielających fragmenty tekstu,</w:t>
            </w:r>
          </w:p>
          <w:p w:rsidR="00B80F6E" w:rsidRPr="001A6C2E" w:rsidRDefault="00B80F6E" w:rsidP="0035113C">
            <w:pPr>
              <w:pStyle w:val="Akapitzlist"/>
              <w:numPr>
                <w:ilvl w:val="0"/>
                <w:numId w:val="26"/>
              </w:numPr>
              <w:rPr>
                <w:lang w:val="pl-PL"/>
              </w:rPr>
            </w:pPr>
            <w:r w:rsidRPr="001A6C2E">
              <w:rPr>
                <w:lang w:val="pl-PL"/>
              </w:rPr>
              <w:t>formatowanie tekstu w oparciu o: pogrubienie, podkreślenie, kursywę, wielkość i krój fontu</w:t>
            </w:r>
          </w:p>
          <w:p w:rsidR="00B80F6E" w:rsidRDefault="00B80F6E" w:rsidP="0035113C">
            <w:pPr>
              <w:pStyle w:val="Akapitzlist"/>
              <w:numPr>
                <w:ilvl w:val="0"/>
                <w:numId w:val="26"/>
              </w:numPr>
            </w:pPr>
            <w:proofErr w:type="spellStart"/>
            <w:r w:rsidRPr="00C54891">
              <w:t>umieszczanie</w:t>
            </w:r>
            <w:proofErr w:type="spellEnd"/>
            <w:r w:rsidRPr="00C54891">
              <w:t xml:space="preserve"> </w:t>
            </w:r>
            <w:proofErr w:type="spellStart"/>
            <w:r w:rsidRPr="00C54891">
              <w:t>i</w:t>
            </w:r>
            <w:proofErr w:type="spellEnd"/>
            <w:r w:rsidRPr="00C54891">
              <w:t xml:space="preserve"> </w:t>
            </w:r>
            <w:proofErr w:type="spellStart"/>
            <w:r w:rsidRPr="00C54891">
              <w:t>formatowanie</w:t>
            </w:r>
            <w:proofErr w:type="spellEnd"/>
            <w:r w:rsidRPr="00C54891">
              <w:t xml:space="preserve"> </w:t>
            </w:r>
            <w:proofErr w:type="spellStart"/>
            <w:r w:rsidRPr="00C54891">
              <w:t>grafik</w:t>
            </w:r>
            <w:proofErr w:type="spellEnd"/>
          </w:p>
          <w:p w:rsidR="00B80F6E" w:rsidRDefault="00B80F6E" w:rsidP="0035113C">
            <w:pPr>
              <w:pStyle w:val="Akapitzlist"/>
              <w:numPr>
                <w:ilvl w:val="0"/>
                <w:numId w:val="26"/>
              </w:numPr>
            </w:pPr>
            <w:proofErr w:type="spellStart"/>
            <w:r w:rsidRPr="00C54891">
              <w:t>tworzenie</w:t>
            </w:r>
            <w:proofErr w:type="spellEnd"/>
            <w:r w:rsidRPr="00C54891">
              <w:t xml:space="preserve"> </w:t>
            </w:r>
            <w:proofErr w:type="spellStart"/>
            <w:r w:rsidRPr="00C54891">
              <w:t>i</w:t>
            </w:r>
            <w:proofErr w:type="spellEnd"/>
            <w:r w:rsidRPr="00C54891">
              <w:t xml:space="preserve"> </w:t>
            </w:r>
            <w:proofErr w:type="spellStart"/>
            <w:r w:rsidRPr="00C54891">
              <w:t>edycję</w:t>
            </w:r>
            <w:proofErr w:type="spellEnd"/>
            <w:r w:rsidRPr="00C54891">
              <w:t xml:space="preserve"> </w:t>
            </w:r>
            <w:proofErr w:type="spellStart"/>
            <w:r w:rsidRPr="00C54891">
              <w:t>tabel</w:t>
            </w:r>
            <w:proofErr w:type="spellEnd"/>
          </w:p>
          <w:p w:rsidR="00B80F6E" w:rsidRPr="001A6C2E" w:rsidRDefault="00B80F6E" w:rsidP="0035113C">
            <w:pPr>
              <w:pStyle w:val="Akapitzlist"/>
              <w:numPr>
                <w:ilvl w:val="0"/>
                <w:numId w:val="26"/>
              </w:numPr>
              <w:rPr>
                <w:lang w:val="pl-PL"/>
              </w:rPr>
            </w:pPr>
            <w:r w:rsidRPr="001A6C2E">
              <w:rPr>
                <w:lang w:val="pl-PL"/>
              </w:rPr>
              <w:lastRenderedPageBreak/>
              <w:t>tworzenie połączeń z innymi stronami WWW oraz pozycjami menu</w:t>
            </w:r>
          </w:p>
        </w:tc>
      </w:tr>
      <w:tr w:rsidR="00B80F6E" w:rsidRPr="008A12D2" w:rsidTr="00D83E75">
        <w:tc>
          <w:tcPr>
            <w:tcW w:w="2222" w:type="dxa"/>
          </w:tcPr>
          <w:p w:rsidR="00B80F6E" w:rsidRDefault="00B80F6E" w:rsidP="0035113C">
            <w:pPr>
              <w:jc w:val="both"/>
              <w:rPr>
                <w:rFonts w:eastAsia="Times New Roman"/>
                <w:b/>
                <w:lang w:eastAsia="pl-PL"/>
              </w:rPr>
            </w:pPr>
            <w:proofErr w:type="spellStart"/>
            <w:r>
              <w:rPr>
                <w:rFonts w:eastAsia="Times New Roman"/>
                <w:b/>
                <w:lang w:eastAsia="pl-PL"/>
              </w:rPr>
              <w:lastRenderedPageBreak/>
              <w:t>Ograniczony</w:t>
            </w:r>
            <w:proofErr w:type="spellEnd"/>
            <w:r>
              <w:rPr>
                <w:rFonts w:eastAsia="Times New Roman"/>
                <w:b/>
                <w:lang w:eastAsia="pl-PL"/>
              </w:rPr>
              <w:t xml:space="preserve"> </w:t>
            </w:r>
            <w:proofErr w:type="spellStart"/>
            <w:r>
              <w:rPr>
                <w:rFonts w:eastAsia="Times New Roman"/>
                <w:b/>
                <w:lang w:eastAsia="pl-PL"/>
              </w:rPr>
              <w:t>dostęp</w:t>
            </w:r>
            <w:proofErr w:type="spellEnd"/>
            <w:r>
              <w:rPr>
                <w:rFonts w:eastAsia="Times New Roman"/>
                <w:b/>
                <w:lang w:eastAsia="pl-PL"/>
              </w:rPr>
              <w:t xml:space="preserve"> do </w:t>
            </w:r>
            <w:proofErr w:type="spellStart"/>
            <w:r>
              <w:rPr>
                <w:rFonts w:eastAsia="Times New Roman"/>
                <w:b/>
                <w:lang w:eastAsia="pl-PL"/>
              </w:rPr>
              <w:t>treści</w:t>
            </w:r>
            <w:proofErr w:type="spellEnd"/>
          </w:p>
        </w:tc>
        <w:tc>
          <w:tcPr>
            <w:tcW w:w="7100" w:type="dxa"/>
          </w:tcPr>
          <w:p w:rsidR="00B80F6E" w:rsidRPr="001A6C2E" w:rsidRDefault="00B80F6E" w:rsidP="0035113C">
            <w:pPr>
              <w:rPr>
                <w:lang w:val="pl-PL"/>
              </w:rPr>
            </w:pPr>
            <w:r w:rsidRPr="001A6C2E">
              <w:rPr>
                <w:lang w:val="pl-PL"/>
              </w:rPr>
              <w:t>Platforma e-learning musi umożliwiać definiowanie dostępu do</w:t>
            </w:r>
          </w:p>
          <w:p w:rsidR="00B80F6E" w:rsidRPr="001A6C2E" w:rsidRDefault="00B80F6E" w:rsidP="0035113C">
            <w:pPr>
              <w:rPr>
                <w:lang w:val="pl-PL"/>
              </w:rPr>
            </w:pPr>
            <w:r w:rsidRPr="001A6C2E">
              <w:rPr>
                <w:lang w:val="pl-PL"/>
              </w:rPr>
              <w:t>poszczególnych sekcji i artykułów tak, by wybrane z nich były widoczne tylko dla osób zarejestrowanych.</w:t>
            </w:r>
          </w:p>
        </w:tc>
      </w:tr>
      <w:tr w:rsidR="00B80F6E" w:rsidRPr="008A12D2" w:rsidTr="00D83E75">
        <w:tc>
          <w:tcPr>
            <w:tcW w:w="2222" w:type="dxa"/>
          </w:tcPr>
          <w:p w:rsidR="00B80F6E" w:rsidRDefault="00B80F6E" w:rsidP="0035113C">
            <w:pPr>
              <w:jc w:val="both"/>
              <w:rPr>
                <w:rFonts w:eastAsia="Times New Roman"/>
                <w:b/>
                <w:lang w:eastAsia="pl-PL"/>
              </w:rPr>
            </w:pPr>
            <w:proofErr w:type="spellStart"/>
            <w:r>
              <w:rPr>
                <w:rFonts w:ascii="CenturyGothic,Bold" w:hAnsi="CenturyGothic,Bold" w:cs="CenturyGothic,Bold"/>
                <w:b/>
                <w:bCs/>
                <w:sz w:val="18"/>
                <w:szCs w:val="18"/>
              </w:rPr>
              <w:t>Drukowanie</w:t>
            </w:r>
            <w:proofErr w:type="spellEnd"/>
          </w:p>
        </w:tc>
        <w:tc>
          <w:tcPr>
            <w:tcW w:w="7100" w:type="dxa"/>
          </w:tcPr>
          <w:p w:rsidR="00B80F6E" w:rsidRPr="001A6C2E" w:rsidRDefault="00B80F6E" w:rsidP="0035113C">
            <w:pPr>
              <w:rPr>
                <w:lang w:val="pl-PL"/>
              </w:rPr>
            </w:pPr>
            <w:r w:rsidRPr="001A6C2E">
              <w:rPr>
                <w:lang w:val="pl-PL"/>
              </w:rPr>
              <w:t>Platforma e-learning musi umożliwiać wydruk każdej wiadomości i artykułu, a także wygenerowania podglądu i zapisania go przez odwiedzających w ich komputerach.</w:t>
            </w:r>
          </w:p>
        </w:tc>
      </w:tr>
      <w:tr w:rsidR="00B80F6E" w:rsidRPr="008A12D2" w:rsidTr="00D83E75">
        <w:tc>
          <w:tcPr>
            <w:tcW w:w="2222" w:type="dxa"/>
          </w:tcPr>
          <w:p w:rsidR="00B80F6E" w:rsidRDefault="00B80F6E" w:rsidP="0035113C">
            <w:pPr>
              <w:jc w:val="both"/>
              <w:rPr>
                <w:rFonts w:ascii="CenturyGothic,Bold" w:hAnsi="CenturyGothic,Bold" w:cs="CenturyGothic,Bold"/>
                <w:b/>
                <w:bCs/>
                <w:sz w:val="18"/>
                <w:szCs w:val="18"/>
              </w:rPr>
            </w:pPr>
            <w:proofErr w:type="spellStart"/>
            <w:r>
              <w:rPr>
                <w:rFonts w:ascii="CenturyGothic,Bold" w:hAnsi="CenturyGothic,Bold" w:cs="CenturyGothic,Bold"/>
                <w:b/>
                <w:bCs/>
                <w:sz w:val="18"/>
                <w:szCs w:val="18"/>
              </w:rPr>
              <w:t>Wyszukiwarka</w:t>
            </w:r>
            <w:proofErr w:type="spellEnd"/>
            <w:r>
              <w:rPr>
                <w:rFonts w:ascii="CenturyGothic,Bold" w:hAnsi="CenturyGothic,Bold" w:cs="CenturyGothic,Bold"/>
                <w:b/>
                <w:bCs/>
                <w:sz w:val="18"/>
                <w:szCs w:val="18"/>
              </w:rPr>
              <w:t xml:space="preserve"> </w:t>
            </w:r>
            <w:proofErr w:type="spellStart"/>
            <w:r>
              <w:rPr>
                <w:rFonts w:ascii="CenturyGothic,Bold" w:hAnsi="CenturyGothic,Bold" w:cs="CenturyGothic,Bold"/>
                <w:b/>
                <w:bCs/>
                <w:sz w:val="18"/>
                <w:szCs w:val="18"/>
              </w:rPr>
              <w:t>użytkowników</w:t>
            </w:r>
            <w:proofErr w:type="spellEnd"/>
          </w:p>
        </w:tc>
        <w:tc>
          <w:tcPr>
            <w:tcW w:w="7100" w:type="dxa"/>
          </w:tcPr>
          <w:p w:rsidR="00B80F6E" w:rsidRPr="001A6C2E" w:rsidRDefault="00B80F6E" w:rsidP="0035113C">
            <w:pPr>
              <w:rPr>
                <w:lang w:val="pl-PL"/>
              </w:rPr>
            </w:pPr>
            <w:r w:rsidRPr="001A6C2E">
              <w:rPr>
                <w:lang w:val="pl-PL"/>
              </w:rPr>
              <w:t>System musi posiadać wyszukiwarkę użytkowników systemu.</w:t>
            </w:r>
          </w:p>
        </w:tc>
      </w:tr>
      <w:tr w:rsidR="00B80F6E" w:rsidRPr="008A12D2" w:rsidTr="00D83E75">
        <w:tc>
          <w:tcPr>
            <w:tcW w:w="2222" w:type="dxa"/>
          </w:tcPr>
          <w:p w:rsidR="00B80F6E" w:rsidRDefault="00B80F6E" w:rsidP="0035113C">
            <w:pPr>
              <w:jc w:val="both"/>
              <w:rPr>
                <w:rFonts w:ascii="CenturyGothic,Bold" w:hAnsi="CenturyGothic,Bold" w:cs="CenturyGothic,Bold"/>
                <w:b/>
                <w:bCs/>
                <w:sz w:val="18"/>
                <w:szCs w:val="18"/>
              </w:rPr>
            </w:pPr>
            <w:proofErr w:type="spellStart"/>
            <w:r>
              <w:rPr>
                <w:rFonts w:ascii="CenturyGothic,Bold" w:hAnsi="CenturyGothic,Bold" w:cs="CenturyGothic,Bold"/>
                <w:b/>
                <w:bCs/>
                <w:sz w:val="18"/>
                <w:szCs w:val="18"/>
              </w:rPr>
              <w:t>Baza</w:t>
            </w:r>
            <w:proofErr w:type="spellEnd"/>
            <w:r>
              <w:rPr>
                <w:rFonts w:ascii="CenturyGothic,Bold" w:hAnsi="CenturyGothic,Bold" w:cs="CenturyGothic,Bold"/>
                <w:b/>
                <w:bCs/>
                <w:sz w:val="18"/>
                <w:szCs w:val="18"/>
              </w:rPr>
              <w:t xml:space="preserve"> </w:t>
            </w:r>
            <w:proofErr w:type="spellStart"/>
            <w:r>
              <w:rPr>
                <w:rFonts w:ascii="CenturyGothic,Bold" w:hAnsi="CenturyGothic,Bold" w:cs="CenturyGothic,Bold"/>
                <w:b/>
                <w:bCs/>
                <w:sz w:val="18"/>
                <w:szCs w:val="18"/>
              </w:rPr>
              <w:t>danych</w:t>
            </w:r>
            <w:proofErr w:type="spellEnd"/>
          </w:p>
        </w:tc>
        <w:tc>
          <w:tcPr>
            <w:tcW w:w="7100" w:type="dxa"/>
          </w:tcPr>
          <w:p w:rsidR="00B80F6E" w:rsidRPr="001A6C2E" w:rsidRDefault="00B80F6E" w:rsidP="0035113C">
            <w:pPr>
              <w:rPr>
                <w:lang w:val="pl-PL"/>
              </w:rPr>
            </w:pPr>
            <w:r w:rsidRPr="001A6C2E">
              <w:rPr>
                <w:lang w:val="pl-PL"/>
              </w:rPr>
              <w:t xml:space="preserve">Platforma e-learning musi zapewniać poprawną współpracę z relacyjną bazą danych typu </w:t>
            </w:r>
            <w:r>
              <w:rPr>
                <w:lang w:val="pl-PL"/>
              </w:rPr>
              <w:t>SQL</w:t>
            </w:r>
            <w:r w:rsidRPr="001A6C2E">
              <w:rPr>
                <w:lang w:val="pl-PL"/>
              </w:rPr>
              <w:t>.</w:t>
            </w:r>
          </w:p>
        </w:tc>
      </w:tr>
      <w:tr w:rsidR="00B80F6E" w:rsidRPr="008A12D2" w:rsidTr="00D83E75">
        <w:tc>
          <w:tcPr>
            <w:tcW w:w="2222" w:type="dxa"/>
          </w:tcPr>
          <w:p w:rsidR="00B80F6E" w:rsidRDefault="00B80F6E" w:rsidP="0035113C">
            <w:pPr>
              <w:jc w:val="both"/>
              <w:rPr>
                <w:rFonts w:ascii="CenturyGothic,Bold" w:hAnsi="CenturyGothic,Bold" w:cs="CenturyGothic,Bold"/>
                <w:b/>
                <w:bCs/>
                <w:sz w:val="18"/>
                <w:szCs w:val="18"/>
              </w:rPr>
            </w:pPr>
            <w:proofErr w:type="spellStart"/>
            <w:r>
              <w:rPr>
                <w:rFonts w:ascii="CenturyGothic,Bold" w:hAnsi="CenturyGothic,Bold" w:cs="CenturyGothic,Bold"/>
                <w:b/>
                <w:bCs/>
                <w:sz w:val="18"/>
                <w:szCs w:val="18"/>
              </w:rPr>
              <w:t>Systemy</w:t>
            </w:r>
            <w:proofErr w:type="spellEnd"/>
            <w:r>
              <w:rPr>
                <w:rFonts w:ascii="CenturyGothic,Bold" w:hAnsi="CenturyGothic,Bold" w:cs="CenturyGothic,Bold"/>
                <w:b/>
                <w:bCs/>
                <w:sz w:val="18"/>
                <w:szCs w:val="18"/>
              </w:rPr>
              <w:t xml:space="preserve"> </w:t>
            </w:r>
            <w:proofErr w:type="spellStart"/>
            <w:r>
              <w:rPr>
                <w:rFonts w:ascii="CenturyGothic,Bold" w:hAnsi="CenturyGothic,Bold" w:cs="CenturyGothic,Bold"/>
                <w:b/>
                <w:bCs/>
                <w:sz w:val="18"/>
                <w:szCs w:val="18"/>
              </w:rPr>
              <w:t>operacyjne</w:t>
            </w:r>
            <w:proofErr w:type="spellEnd"/>
          </w:p>
        </w:tc>
        <w:tc>
          <w:tcPr>
            <w:tcW w:w="7100" w:type="dxa"/>
          </w:tcPr>
          <w:p w:rsidR="00B80F6E" w:rsidRPr="001A6C2E" w:rsidRDefault="00B80F6E" w:rsidP="0035113C">
            <w:pPr>
              <w:rPr>
                <w:lang w:val="pl-PL"/>
              </w:rPr>
            </w:pPr>
            <w:r w:rsidRPr="001A6C2E">
              <w:rPr>
                <w:lang w:val="pl-PL"/>
              </w:rPr>
              <w:t>Platforma e-learning musi pracować na systemie operacyjnym posiadającym wsparcie producenta w zakresie udostępniania krytycznych poprawek oprogramowania.</w:t>
            </w:r>
          </w:p>
        </w:tc>
      </w:tr>
      <w:tr w:rsidR="00B80F6E" w:rsidRPr="008A12D2" w:rsidTr="00D83E75">
        <w:tc>
          <w:tcPr>
            <w:tcW w:w="2222" w:type="dxa"/>
          </w:tcPr>
          <w:p w:rsidR="00B80F6E" w:rsidRDefault="00B80F6E" w:rsidP="0035113C">
            <w:pPr>
              <w:jc w:val="both"/>
              <w:rPr>
                <w:rFonts w:ascii="CenturyGothic,Bold" w:hAnsi="CenturyGothic,Bold" w:cs="CenturyGothic,Bold"/>
                <w:b/>
                <w:bCs/>
                <w:sz w:val="18"/>
                <w:szCs w:val="18"/>
              </w:rPr>
            </w:pPr>
            <w:proofErr w:type="spellStart"/>
            <w:r>
              <w:rPr>
                <w:rFonts w:ascii="CenturyGothic,Bold" w:hAnsi="CenturyGothic,Bold" w:cs="CenturyGothic,Bold"/>
                <w:b/>
                <w:bCs/>
                <w:sz w:val="18"/>
                <w:szCs w:val="18"/>
              </w:rPr>
              <w:t>Serwer</w:t>
            </w:r>
            <w:proofErr w:type="spellEnd"/>
            <w:r>
              <w:rPr>
                <w:rFonts w:ascii="CenturyGothic,Bold" w:hAnsi="CenturyGothic,Bold" w:cs="CenturyGothic,Bold"/>
                <w:b/>
                <w:bCs/>
                <w:sz w:val="18"/>
                <w:szCs w:val="18"/>
              </w:rPr>
              <w:t xml:space="preserve"> www</w:t>
            </w:r>
          </w:p>
        </w:tc>
        <w:tc>
          <w:tcPr>
            <w:tcW w:w="7100" w:type="dxa"/>
          </w:tcPr>
          <w:p w:rsidR="00B80F6E" w:rsidRPr="001A6C2E" w:rsidRDefault="00B80F6E" w:rsidP="0035113C">
            <w:pPr>
              <w:rPr>
                <w:lang w:val="pl-PL"/>
              </w:rPr>
            </w:pPr>
            <w:r w:rsidRPr="001A6C2E">
              <w:rPr>
                <w:lang w:val="pl-PL"/>
              </w:rPr>
              <w:t>Platforma e-learning musi pracować w oparciu o serwer WWW zoptymalizowany do dostarczonego rozwiązania przez Wykonawcę.</w:t>
            </w:r>
          </w:p>
        </w:tc>
      </w:tr>
      <w:tr w:rsidR="00B80F6E" w:rsidRPr="008A12D2" w:rsidTr="00D83E75">
        <w:tc>
          <w:tcPr>
            <w:tcW w:w="2222" w:type="dxa"/>
          </w:tcPr>
          <w:p w:rsidR="00B80F6E" w:rsidRDefault="00B80F6E" w:rsidP="0035113C">
            <w:pPr>
              <w:jc w:val="both"/>
              <w:rPr>
                <w:rFonts w:ascii="CenturyGothic,Bold" w:hAnsi="CenturyGothic,Bold" w:cs="CenturyGothic,Bold"/>
                <w:b/>
                <w:bCs/>
                <w:sz w:val="18"/>
                <w:szCs w:val="18"/>
              </w:rPr>
            </w:pPr>
            <w:r>
              <w:rPr>
                <w:rFonts w:ascii="CenturyGothic,Bold" w:hAnsi="CenturyGothic,Bold" w:cs="CenturyGothic,Bold"/>
                <w:b/>
                <w:bCs/>
                <w:sz w:val="18"/>
                <w:szCs w:val="18"/>
              </w:rPr>
              <w:t xml:space="preserve">Test </w:t>
            </w:r>
            <w:proofErr w:type="spellStart"/>
            <w:r>
              <w:rPr>
                <w:rFonts w:ascii="CenturyGothic,Bold" w:hAnsi="CenturyGothic,Bold" w:cs="CenturyGothic,Bold"/>
                <w:b/>
                <w:bCs/>
                <w:sz w:val="18"/>
                <w:szCs w:val="18"/>
              </w:rPr>
              <w:t>przeglądarki</w:t>
            </w:r>
            <w:proofErr w:type="spellEnd"/>
          </w:p>
        </w:tc>
        <w:tc>
          <w:tcPr>
            <w:tcW w:w="7100" w:type="dxa"/>
          </w:tcPr>
          <w:p w:rsidR="00B80F6E" w:rsidRPr="001A6C2E" w:rsidRDefault="00B80F6E" w:rsidP="0035113C">
            <w:pPr>
              <w:rPr>
                <w:lang w:val="pl-PL"/>
              </w:rPr>
            </w:pPr>
            <w:r w:rsidRPr="001A6C2E">
              <w:rPr>
                <w:lang w:val="pl-PL"/>
              </w:rPr>
              <w:t xml:space="preserve">Platforma e-learning musi posiadać wbudowany mechanizm do testowania parametrów przeglądarki </w:t>
            </w:r>
            <w:proofErr w:type="spellStart"/>
            <w:r w:rsidRPr="001A6C2E">
              <w:rPr>
                <w:lang w:val="pl-PL"/>
              </w:rPr>
              <w:t>www</w:t>
            </w:r>
            <w:proofErr w:type="spellEnd"/>
            <w:r w:rsidRPr="001A6C2E">
              <w:rPr>
                <w:lang w:val="pl-PL"/>
              </w:rPr>
              <w:t xml:space="preserve"> użytkownika. W przypadku nieodpowiedniej wersji lub braków wymaganych komponentów, mechanizm wyświetla odpowiedni monit i wskazówki dla użytkownika.</w:t>
            </w:r>
          </w:p>
        </w:tc>
      </w:tr>
      <w:tr w:rsidR="00B80F6E" w:rsidRPr="008A12D2" w:rsidTr="00D83E75">
        <w:tc>
          <w:tcPr>
            <w:tcW w:w="2222" w:type="dxa"/>
          </w:tcPr>
          <w:p w:rsidR="00B80F6E" w:rsidRDefault="00B80F6E" w:rsidP="0035113C">
            <w:pPr>
              <w:jc w:val="both"/>
              <w:rPr>
                <w:rFonts w:ascii="CenturyGothic,Bold" w:hAnsi="CenturyGothic,Bold" w:cs="CenturyGothic,Bold"/>
                <w:b/>
                <w:bCs/>
                <w:sz w:val="18"/>
                <w:szCs w:val="18"/>
              </w:rPr>
            </w:pPr>
            <w:proofErr w:type="spellStart"/>
            <w:r>
              <w:rPr>
                <w:rFonts w:ascii="CenturyGothic,Bold" w:hAnsi="CenturyGothic,Bold" w:cs="CenturyGothic,Bold"/>
                <w:b/>
                <w:bCs/>
                <w:sz w:val="18"/>
                <w:szCs w:val="18"/>
              </w:rPr>
              <w:t>Dodatkowe</w:t>
            </w:r>
            <w:proofErr w:type="spellEnd"/>
            <w:r>
              <w:rPr>
                <w:rFonts w:ascii="CenturyGothic,Bold" w:hAnsi="CenturyGothic,Bold" w:cs="CenturyGothic,Bold"/>
                <w:b/>
                <w:bCs/>
                <w:sz w:val="18"/>
                <w:szCs w:val="18"/>
              </w:rPr>
              <w:t xml:space="preserve"> </w:t>
            </w:r>
            <w:proofErr w:type="spellStart"/>
            <w:r>
              <w:rPr>
                <w:rFonts w:ascii="CenturyGothic,Bold" w:hAnsi="CenturyGothic,Bold" w:cs="CenturyGothic,Bold"/>
                <w:b/>
                <w:bCs/>
                <w:sz w:val="18"/>
                <w:szCs w:val="18"/>
              </w:rPr>
              <w:t>wymagania</w:t>
            </w:r>
            <w:proofErr w:type="spellEnd"/>
          </w:p>
        </w:tc>
        <w:tc>
          <w:tcPr>
            <w:tcW w:w="7100" w:type="dxa"/>
          </w:tcPr>
          <w:p w:rsidR="00B80F6E" w:rsidRDefault="00B80F6E" w:rsidP="0035113C">
            <w:pPr>
              <w:rPr>
                <w:lang w:val="pl-PL"/>
              </w:rPr>
            </w:pPr>
            <w:r w:rsidRPr="004C21F0">
              <w:rPr>
                <w:lang w:val="pl-PL"/>
              </w:rPr>
              <w:t xml:space="preserve">System posiada </w:t>
            </w:r>
            <w:r>
              <w:rPr>
                <w:lang w:val="pl-PL"/>
              </w:rPr>
              <w:t>t</w:t>
            </w:r>
            <w:r w:rsidRPr="004C21F0">
              <w:rPr>
                <w:lang w:val="pl-PL"/>
              </w:rPr>
              <w:t>esty jednokrotnego i wielokrotnego wyboru,</w:t>
            </w:r>
            <w:r>
              <w:rPr>
                <w:lang w:val="pl-PL"/>
              </w:rPr>
              <w:t xml:space="preserve"> umożliwia wprowadzenie określonego</w:t>
            </w:r>
            <w:r w:rsidRPr="004C21F0">
              <w:rPr>
                <w:lang w:val="pl-PL"/>
              </w:rPr>
              <w:t xml:space="preserve"> czas</w:t>
            </w:r>
            <w:r>
              <w:rPr>
                <w:lang w:val="pl-PL"/>
              </w:rPr>
              <w:t>u</w:t>
            </w:r>
            <w:r w:rsidRPr="004C21F0">
              <w:rPr>
                <w:lang w:val="pl-PL"/>
              </w:rPr>
              <w:t xml:space="preserve"> na rozwiązanie; </w:t>
            </w:r>
            <w:r>
              <w:rPr>
                <w:lang w:val="pl-PL"/>
              </w:rPr>
              <w:t xml:space="preserve">Możliwe jest </w:t>
            </w:r>
            <w:r w:rsidRPr="004C21F0">
              <w:rPr>
                <w:lang w:val="pl-PL"/>
              </w:rPr>
              <w:t xml:space="preserve">tworzenie testu z puli pytań; </w:t>
            </w:r>
          </w:p>
          <w:p w:rsidR="00B80F6E" w:rsidRPr="004C21F0" w:rsidRDefault="00B80F6E" w:rsidP="0035113C">
            <w:pPr>
              <w:rPr>
                <w:lang w:val="pl-PL"/>
              </w:rPr>
            </w:pPr>
            <w:r>
              <w:rPr>
                <w:lang w:val="pl-PL"/>
              </w:rPr>
              <w:t xml:space="preserve">W celu ochrony praw autorskich dokumenty udostępnianych plików PDF są </w:t>
            </w:r>
            <w:r w:rsidRPr="004C21F0">
              <w:rPr>
                <w:lang w:val="pl-PL"/>
              </w:rPr>
              <w:t>znakowan</w:t>
            </w:r>
            <w:r>
              <w:rPr>
                <w:lang w:val="pl-PL"/>
              </w:rPr>
              <w:t>e</w:t>
            </w:r>
            <w:r w:rsidRPr="004C21F0">
              <w:rPr>
                <w:lang w:val="pl-PL"/>
              </w:rPr>
              <w:t xml:space="preserve"> </w:t>
            </w:r>
            <w:r>
              <w:rPr>
                <w:lang w:val="pl-PL"/>
              </w:rPr>
              <w:t>imieniem i nazwiskiem oraz identyfikatorem użytkownika pobierającego plik, datą udostępnienia oraz identyfikatorem systemu e-Learning</w:t>
            </w:r>
          </w:p>
        </w:tc>
      </w:tr>
      <w:tr w:rsidR="00B80F6E" w:rsidRPr="008A12D2" w:rsidTr="00D83E75">
        <w:tc>
          <w:tcPr>
            <w:tcW w:w="2222" w:type="dxa"/>
          </w:tcPr>
          <w:p w:rsidR="00B80F6E" w:rsidRDefault="00B80F6E" w:rsidP="0035113C">
            <w:pPr>
              <w:jc w:val="both"/>
              <w:rPr>
                <w:rFonts w:ascii="CenturyGothic,Bold" w:hAnsi="CenturyGothic,Bold" w:cs="CenturyGothic,Bold"/>
                <w:b/>
                <w:bCs/>
                <w:sz w:val="18"/>
                <w:szCs w:val="18"/>
              </w:rPr>
            </w:pPr>
            <w:proofErr w:type="spellStart"/>
            <w:r>
              <w:rPr>
                <w:rFonts w:ascii="CenturyGothic,Bold" w:hAnsi="CenturyGothic,Bold" w:cs="CenturyGothic,Bold"/>
                <w:b/>
                <w:bCs/>
                <w:sz w:val="18"/>
                <w:szCs w:val="18"/>
              </w:rPr>
              <w:t>Wersje</w:t>
            </w:r>
            <w:proofErr w:type="spellEnd"/>
            <w:r>
              <w:rPr>
                <w:rFonts w:ascii="CenturyGothic,Bold" w:hAnsi="CenturyGothic,Bold" w:cs="CenturyGothic,Bold"/>
                <w:b/>
                <w:bCs/>
                <w:sz w:val="18"/>
                <w:szCs w:val="18"/>
              </w:rPr>
              <w:t xml:space="preserve"> </w:t>
            </w:r>
            <w:proofErr w:type="spellStart"/>
            <w:r>
              <w:rPr>
                <w:rFonts w:ascii="CenturyGothic,Bold" w:hAnsi="CenturyGothic,Bold" w:cs="CenturyGothic,Bold"/>
                <w:b/>
                <w:bCs/>
                <w:sz w:val="18"/>
                <w:szCs w:val="18"/>
              </w:rPr>
              <w:t>językowe</w:t>
            </w:r>
            <w:proofErr w:type="spellEnd"/>
          </w:p>
        </w:tc>
        <w:tc>
          <w:tcPr>
            <w:tcW w:w="7100" w:type="dxa"/>
          </w:tcPr>
          <w:p w:rsidR="00B80F6E" w:rsidRPr="001A6C2E" w:rsidRDefault="00B80F6E" w:rsidP="0035113C">
            <w:pPr>
              <w:rPr>
                <w:lang w:val="pl-PL"/>
              </w:rPr>
            </w:pPr>
            <w:r w:rsidRPr="001A6C2E">
              <w:rPr>
                <w:lang w:val="pl-PL"/>
              </w:rPr>
              <w:t>Pełna wersja systemu ma być dostępna dodatkowo w języku ukraińskim.</w:t>
            </w:r>
          </w:p>
        </w:tc>
      </w:tr>
    </w:tbl>
    <w:p w:rsidR="001A6C2E" w:rsidRPr="001A6C2E" w:rsidRDefault="001A6C2E" w:rsidP="0035113C">
      <w:pPr>
        <w:contextualSpacing/>
        <w:jc w:val="both"/>
        <w:rPr>
          <w:rFonts w:eastAsia="Times New Roman"/>
          <w:lang w:val="pl-PL" w:eastAsia="pl-PL"/>
        </w:rPr>
      </w:pPr>
    </w:p>
    <w:p w:rsidR="001A6C2E" w:rsidRPr="001A6C2E" w:rsidRDefault="001A6C2E" w:rsidP="0035113C">
      <w:pPr>
        <w:contextualSpacing/>
        <w:jc w:val="both"/>
        <w:rPr>
          <w:rFonts w:eastAsia="Times New Roman"/>
          <w:lang w:val="pl-PL" w:eastAsia="pl-PL"/>
        </w:rPr>
      </w:pPr>
      <w:r w:rsidRPr="001A6C2E">
        <w:rPr>
          <w:rFonts w:eastAsia="Times New Roman"/>
          <w:lang w:val="pl-PL" w:eastAsia="pl-PL"/>
        </w:rPr>
        <w:t xml:space="preserve">Do oferowanego systemu e-learning Wykonawca zobowiązuje się do dostarczenia instrukcji obsługi panelu administracyjnego w formie papierowej i wersji instrukcji obsługi </w:t>
      </w:r>
      <w:proofErr w:type="spellStart"/>
      <w:r w:rsidRPr="001A6C2E">
        <w:rPr>
          <w:rFonts w:eastAsia="Times New Roman"/>
          <w:lang w:val="pl-PL" w:eastAsia="pl-PL"/>
        </w:rPr>
        <w:t>on-line</w:t>
      </w:r>
      <w:proofErr w:type="spellEnd"/>
      <w:r w:rsidRPr="001A6C2E">
        <w:rPr>
          <w:rFonts w:eastAsia="Times New Roman"/>
          <w:lang w:val="pl-PL" w:eastAsia="pl-PL"/>
        </w:rPr>
        <w:t>. Instrukcja obsługi ma być dostarczona w języku polskim i ukraińskim.</w:t>
      </w:r>
    </w:p>
    <w:p w:rsidR="001A6C2E" w:rsidRPr="001A6C2E" w:rsidRDefault="001A6C2E" w:rsidP="0035113C">
      <w:pPr>
        <w:rPr>
          <w:lang w:val="pl-PL"/>
        </w:rPr>
      </w:pPr>
    </w:p>
    <w:p w:rsidR="001A6C2E" w:rsidRPr="001A6C2E" w:rsidRDefault="001A6C2E" w:rsidP="0035113C">
      <w:pPr>
        <w:pStyle w:val="Nagwek3"/>
        <w:spacing w:before="0" w:after="0"/>
        <w:rPr>
          <w:lang w:val="pl-PL"/>
        </w:rPr>
      </w:pPr>
      <w:bookmarkStart w:id="33" w:name="_Toc405314031"/>
      <w:r w:rsidRPr="001A6C2E">
        <w:rPr>
          <w:lang w:val="pl-PL"/>
        </w:rPr>
        <w:t xml:space="preserve">Opis wymagań funkcjonalnych </w:t>
      </w:r>
      <w:r>
        <w:rPr>
          <w:lang w:val="pl-PL"/>
        </w:rPr>
        <w:t>portal CMS</w:t>
      </w:r>
      <w:bookmarkEnd w:id="33"/>
    </w:p>
    <w:p w:rsidR="001A6C2E" w:rsidRDefault="001A6C2E" w:rsidP="0035113C">
      <w:pPr>
        <w:rPr>
          <w:lang w:val="pl-PL"/>
        </w:rPr>
      </w:pPr>
      <w:r w:rsidRPr="001A6C2E">
        <w:rPr>
          <w:lang w:val="pl-PL"/>
        </w:rPr>
        <w:t xml:space="preserve">System CMS </w:t>
      </w:r>
      <w:r w:rsidR="007041E6">
        <w:rPr>
          <w:lang w:val="pl-PL"/>
        </w:rPr>
        <w:t>ma oferować</w:t>
      </w:r>
      <w:r w:rsidR="007041E6" w:rsidRPr="001A6C2E">
        <w:rPr>
          <w:lang w:val="pl-PL"/>
        </w:rPr>
        <w:t xml:space="preserve"> </w:t>
      </w:r>
      <w:r w:rsidRPr="001A6C2E">
        <w:rPr>
          <w:lang w:val="pl-PL"/>
        </w:rPr>
        <w:t>dziewięć głównych modułów określających prawa dostępu i obsługi - redagowania, publikacji i administrowania portalem internetowym.</w:t>
      </w:r>
    </w:p>
    <w:p w:rsidR="00842C8A" w:rsidRPr="001A6C2E" w:rsidRDefault="00842C8A" w:rsidP="0035113C">
      <w:pPr>
        <w:rPr>
          <w:lang w:val="pl-PL"/>
        </w:rPr>
      </w:pPr>
    </w:p>
    <w:p w:rsidR="001A6C2E" w:rsidRPr="001A6C2E" w:rsidRDefault="001A6C2E" w:rsidP="0035113C">
      <w:pPr>
        <w:rPr>
          <w:b/>
          <w:lang w:val="pl-PL"/>
        </w:rPr>
      </w:pPr>
      <w:r w:rsidRPr="001A6C2E">
        <w:rPr>
          <w:b/>
          <w:lang w:val="pl-PL"/>
        </w:rPr>
        <w:t>Opis wymagań i funkcjonalności systemu CMS</w:t>
      </w:r>
    </w:p>
    <w:tbl>
      <w:tblPr>
        <w:tblStyle w:val="Tabela-Siatka"/>
        <w:tblW w:w="9322" w:type="dxa"/>
        <w:tblCellMar>
          <w:top w:w="113" w:type="dxa"/>
          <w:bottom w:w="113" w:type="dxa"/>
        </w:tblCellMar>
        <w:tblLook w:val="04A0"/>
      </w:tblPr>
      <w:tblGrid>
        <w:gridCol w:w="2179"/>
        <w:gridCol w:w="7143"/>
      </w:tblGrid>
      <w:tr w:rsidR="00D511F9" w:rsidRPr="008A12D2" w:rsidTr="00D83E75">
        <w:tc>
          <w:tcPr>
            <w:tcW w:w="2179" w:type="dxa"/>
          </w:tcPr>
          <w:p w:rsidR="00D511F9" w:rsidRPr="00053F6F" w:rsidRDefault="00D511F9" w:rsidP="0035113C">
            <w:pPr>
              <w:rPr>
                <w:b/>
              </w:rPr>
            </w:pPr>
            <w:proofErr w:type="spellStart"/>
            <w:r w:rsidRPr="00053F6F">
              <w:rPr>
                <w:b/>
              </w:rPr>
              <w:t>Interfejs</w:t>
            </w:r>
            <w:proofErr w:type="spellEnd"/>
            <w:r w:rsidRPr="00053F6F">
              <w:rPr>
                <w:b/>
              </w:rPr>
              <w:t xml:space="preserve"> </w:t>
            </w:r>
            <w:proofErr w:type="spellStart"/>
            <w:r>
              <w:rPr>
                <w:b/>
              </w:rPr>
              <w:t>systemu</w:t>
            </w:r>
            <w:proofErr w:type="spellEnd"/>
            <w:r>
              <w:rPr>
                <w:b/>
              </w:rPr>
              <w:t xml:space="preserve"> CMS</w:t>
            </w:r>
          </w:p>
        </w:tc>
        <w:tc>
          <w:tcPr>
            <w:tcW w:w="7143" w:type="dxa"/>
          </w:tcPr>
          <w:p w:rsidR="00D511F9" w:rsidRPr="001A6C2E" w:rsidRDefault="00D511F9" w:rsidP="0035113C">
            <w:pPr>
              <w:rPr>
                <w:lang w:val="pl-PL"/>
              </w:rPr>
            </w:pPr>
            <w:r w:rsidRPr="001A6C2E">
              <w:rPr>
                <w:lang w:val="pl-PL"/>
              </w:rPr>
              <w:t>System CMS musi posiadać pełny interfejs użytkownika w języku polskim i języku ukraińskim.</w:t>
            </w:r>
          </w:p>
        </w:tc>
      </w:tr>
      <w:tr w:rsidR="00D511F9" w:rsidRPr="008A12D2" w:rsidTr="00D83E75">
        <w:tc>
          <w:tcPr>
            <w:tcW w:w="2179" w:type="dxa"/>
          </w:tcPr>
          <w:p w:rsidR="00D511F9" w:rsidRPr="001A6C2E" w:rsidRDefault="00D511F9" w:rsidP="0035113C">
            <w:pPr>
              <w:rPr>
                <w:rFonts w:eastAsia="Times New Roman"/>
                <w:b/>
                <w:lang w:val="pl-PL" w:eastAsia="pl-PL"/>
              </w:rPr>
            </w:pPr>
            <w:r w:rsidRPr="001A6C2E">
              <w:rPr>
                <w:rFonts w:eastAsia="Times New Roman"/>
                <w:b/>
                <w:lang w:val="pl-PL" w:eastAsia="pl-PL"/>
              </w:rPr>
              <w:lastRenderedPageBreak/>
              <w:t>Działanie w oparciu o przeglądarkę</w:t>
            </w:r>
          </w:p>
        </w:tc>
        <w:tc>
          <w:tcPr>
            <w:tcW w:w="7143" w:type="dxa"/>
          </w:tcPr>
          <w:p w:rsidR="00D511F9" w:rsidRPr="001A6C2E" w:rsidRDefault="00D511F9" w:rsidP="0035113C">
            <w:pPr>
              <w:rPr>
                <w:lang w:val="pl-PL"/>
              </w:rPr>
            </w:pPr>
            <w:r w:rsidRPr="001A6C2E">
              <w:rPr>
                <w:lang w:val="pl-PL"/>
              </w:rPr>
              <w:t xml:space="preserve">System CMS musi działać na komputerach użytkowników w oparciu o przeglądarkę WWW bez użycia </w:t>
            </w:r>
            <w:proofErr w:type="spellStart"/>
            <w:r w:rsidRPr="001A6C2E">
              <w:rPr>
                <w:lang w:val="pl-PL"/>
              </w:rPr>
              <w:t>pluginów</w:t>
            </w:r>
            <w:proofErr w:type="spellEnd"/>
            <w:r w:rsidRPr="001A6C2E">
              <w:rPr>
                <w:lang w:val="pl-PL"/>
              </w:rPr>
              <w:t xml:space="preserve">, kontrolek </w:t>
            </w:r>
            <w:proofErr w:type="spellStart"/>
            <w:r w:rsidRPr="001A6C2E">
              <w:rPr>
                <w:lang w:val="pl-PL"/>
              </w:rPr>
              <w:t>ActiveX</w:t>
            </w:r>
            <w:proofErr w:type="spellEnd"/>
            <w:r w:rsidRPr="001A6C2E">
              <w:rPr>
                <w:lang w:val="pl-PL"/>
              </w:rPr>
              <w:t xml:space="preserve">, </w:t>
            </w:r>
            <w:proofErr w:type="spellStart"/>
            <w:r w:rsidRPr="001A6C2E">
              <w:rPr>
                <w:lang w:val="pl-PL"/>
              </w:rPr>
              <w:t>appletów</w:t>
            </w:r>
            <w:proofErr w:type="spellEnd"/>
            <w:r w:rsidRPr="001A6C2E">
              <w:rPr>
                <w:lang w:val="pl-PL"/>
              </w:rPr>
              <w:t xml:space="preserve"> Java czy zainstalowanego </w:t>
            </w:r>
            <w:proofErr w:type="spellStart"/>
            <w:r w:rsidRPr="001A6C2E">
              <w:rPr>
                <w:lang w:val="pl-PL"/>
              </w:rPr>
              <w:t>pluginu</w:t>
            </w:r>
            <w:proofErr w:type="spellEnd"/>
            <w:r w:rsidRPr="001A6C2E">
              <w:rPr>
                <w:lang w:val="pl-PL"/>
              </w:rPr>
              <w:t xml:space="preserve"> </w:t>
            </w:r>
            <w:proofErr w:type="spellStart"/>
            <w:r w:rsidRPr="001A6C2E">
              <w:rPr>
                <w:lang w:val="pl-PL"/>
              </w:rPr>
              <w:t>Flash</w:t>
            </w:r>
            <w:proofErr w:type="spellEnd"/>
            <w:r w:rsidRPr="001A6C2E">
              <w:rPr>
                <w:lang w:val="pl-PL"/>
              </w:rPr>
              <w:t xml:space="preserve">. </w:t>
            </w:r>
            <w:r w:rsidRPr="001A6C2E">
              <w:rPr>
                <w:lang w:val="pl-PL"/>
              </w:rPr>
              <w:br/>
            </w:r>
            <w:r w:rsidRPr="001A6C2E">
              <w:rPr>
                <w:lang w:val="pl-PL"/>
              </w:rPr>
              <w:br/>
              <w:t xml:space="preserve">Oznacza to, że dostęp do systemu CMS ma być możliwy za pośrednictwem popularnych przeglądarek np. Internet Explorer 9 lub nowszych czy </w:t>
            </w:r>
            <w:proofErr w:type="spellStart"/>
            <w:r w:rsidRPr="001A6C2E">
              <w:rPr>
                <w:lang w:val="pl-PL"/>
              </w:rPr>
              <w:t>Mozilla</w:t>
            </w:r>
            <w:proofErr w:type="spellEnd"/>
            <w:r w:rsidRPr="001A6C2E">
              <w:rPr>
                <w:lang w:val="pl-PL"/>
              </w:rPr>
              <w:t xml:space="preserve"> </w:t>
            </w:r>
            <w:proofErr w:type="spellStart"/>
            <w:r w:rsidRPr="001A6C2E">
              <w:rPr>
                <w:lang w:val="pl-PL"/>
              </w:rPr>
              <w:t>FireFox</w:t>
            </w:r>
            <w:proofErr w:type="spellEnd"/>
            <w:r w:rsidRPr="001A6C2E">
              <w:rPr>
                <w:lang w:val="pl-PL"/>
              </w:rPr>
              <w:t xml:space="preserve"> lub nowszych na standardowych ustawieniach.</w:t>
            </w:r>
          </w:p>
        </w:tc>
      </w:tr>
      <w:tr w:rsidR="00D511F9" w:rsidRPr="008A12D2" w:rsidTr="00D83E75">
        <w:tc>
          <w:tcPr>
            <w:tcW w:w="2179" w:type="dxa"/>
          </w:tcPr>
          <w:p w:rsidR="00D511F9" w:rsidRPr="00053F6F" w:rsidRDefault="00D511F9" w:rsidP="0035113C">
            <w:pPr>
              <w:autoSpaceDE w:val="0"/>
              <w:autoSpaceDN w:val="0"/>
              <w:adjustRightInd w:val="0"/>
              <w:rPr>
                <w:rFonts w:ascii="CenturyGothic,Bold" w:hAnsi="CenturyGothic,Bold" w:cs="CenturyGothic,Bold"/>
                <w:b/>
                <w:bCs/>
                <w:sz w:val="18"/>
                <w:szCs w:val="18"/>
              </w:rPr>
            </w:pPr>
            <w:proofErr w:type="spellStart"/>
            <w:r>
              <w:rPr>
                <w:rFonts w:ascii="CenturyGothic,Bold" w:hAnsi="CenturyGothic,Bold" w:cs="CenturyGothic,Bold"/>
                <w:b/>
                <w:bCs/>
                <w:sz w:val="18"/>
                <w:szCs w:val="18"/>
              </w:rPr>
              <w:t>Obsługa</w:t>
            </w:r>
            <w:proofErr w:type="spellEnd"/>
            <w:r>
              <w:rPr>
                <w:rFonts w:ascii="CenturyGothic,Bold" w:hAnsi="CenturyGothic,Bold" w:cs="CenturyGothic,Bold"/>
                <w:b/>
                <w:bCs/>
                <w:sz w:val="18"/>
                <w:szCs w:val="18"/>
              </w:rPr>
              <w:t xml:space="preserve"> </w:t>
            </w:r>
            <w:proofErr w:type="spellStart"/>
            <w:r>
              <w:rPr>
                <w:rFonts w:ascii="CenturyGothic,Bold" w:hAnsi="CenturyGothic,Bold" w:cs="CenturyGothic,Bold"/>
                <w:b/>
                <w:bCs/>
                <w:sz w:val="18"/>
                <w:szCs w:val="18"/>
              </w:rPr>
              <w:t>bez</w:t>
            </w:r>
            <w:proofErr w:type="spellEnd"/>
            <w:r>
              <w:rPr>
                <w:rFonts w:ascii="CenturyGothic,Bold" w:hAnsi="CenturyGothic,Bold" w:cs="CenturyGothic,Bold"/>
                <w:b/>
                <w:bCs/>
                <w:sz w:val="18"/>
                <w:szCs w:val="18"/>
              </w:rPr>
              <w:t xml:space="preserve"> </w:t>
            </w:r>
            <w:proofErr w:type="spellStart"/>
            <w:r>
              <w:rPr>
                <w:rFonts w:ascii="CenturyGothic,Bold" w:hAnsi="CenturyGothic,Bold" w:cs="CenturyGothic,Bold"/>
                <w:b/>
                <w:bCs/>
                <w:sz w:val="18"/>
                <w:szCs w:val="18"/>
              </w:rPr>
              <w:t>wiedzy</w:t>
            </w:r>
            <w:proofErr w:type="spellEnd"/>
            <w:r>
              <w:rPr>
                <w:rFonts w:ascii="CenturyGothic,Bold" w:hAnsi="CenturyGothic,Bold" w:cs="CenturyGothic,Bold"/>
                <w:b/>
                <w:bCs/>
                <w:sz w:val="18"/>
                <w:szCs w:val="18"/>
              </w:rPr>
              <w:t xml:space="preserve"> </w:t>
            </w:r>
            <w:proofErr w:type="spellStart"/>
            <w:r>
              <w:rPr>
                <w:rFonts w:ascii="CenturyGothic,Bold" w:hAnsi="CenturyGothic,Bold" w:cs="CenturyGothic,Bold"/>
                <w:b/>
                <w:bCs/>
                <w:sz w:val="18"/>
                <w:szCs w:val="18"/>
              </w:rPr>
              <w:t>informatycznej</w:t>
            </w:r>
            <w:proofErr w:type="spellEnd"/>
          </w:p>
        </w:tc>
        <w:tc>
          <w:tcPr>
            <w:tcW w:w="7143" w:type="dxa"/>
          </w:tcPr>
          <w:p w:rsidR="00D511F9" w:rsidRPr="001A6C2E" w:rsidRDefault="00D511F9" w:rsidP="0035113C">
            <w:pPr>
              <w:rPr>
                <w:lang w:val="pl-PL"/>
              </w:rPr>
            </w:pPr>
            <w:r w:rsidRPr="001A6C2E">
              <w:rPr>
                <w:lang w:val="pl-PL"/>
              </w:rPr>
              <w:t xml:space="preserve">Platforma e-learning musi zapewnić wygodną i intuicyjną administrację kursami i egzaminami </w:t>
            </w:r>
            <w:proofErr w:type="spellStart"/>
            <w:r w:rsidRPr="001A6C2E">
              <w:rPr>
                <w:lang w:val="pl-PL"/>
              </w:rPr>
              <w:t>on-line</w:t>
            </w:r>
            <w:proofErr w:type="spellEnd"/>
            <w:r w:rsidRPr="001A6C2E">
              <w:rPr>
                <w:lang w:val="pl-PL"/>
              </w:rPr>
              <w:t xml:space="preserve">. Do obsługi merytorycznej nie może być wymagana wiedza specjalistyczna. </w:t>
            </w:r>
            <w:r w:rsidRPr="001A6C2E">
              <w:rPr>
                <w:lang w:val="pl-PL"/>
              </w:rPr>
              <w:br/>
            </w:r>
            <w:r w:rsidRPr="001A6C2E">
              <w:rPr>
                <w:lang w:val="pl-PL"/>
              </w:rPr>
              <w:br/>
              <w:t xml:space="preserve">System ma umożliwiać pełne zarządzanie portalem </w:t>
            </w:r>
            <w:proofErr w:type="spellStart"/>
            <w:r w:rsidRPr="001A6C2E">
              <w:rPr>
                <w:lang w:val="pl-PL"/>
              </w:rPr>
              <w:t>www</w:t>
            </w:r>
            <w:proofErr w:type="spellEnd"/>
            <w:r w:rsidRPr="001A6C2E">
              <w:rPr>
                <w:lang w:val="pl-PL"/>
              </w:rPr>
              <w:t xml:space="preserve"> z poziomu przeglądarki internetowej przez uprawnionych użytkowników.</w:t>
            </w:r>
          </w:p>
        </w:tc>
      </w:tr>
      <w:tr w:rsidR="00D511F9" w:rsidRPr="008A12D2" w:rsidTr="00D83E75">
        <w:tc>
          <w:tcPr>
            <w:tcW w:w="2179" w:type="dxa"/>
          </w:tcPr>
          <w:p w:rsidR="00D511F9" w:rsidRDefault="00D511F9" w:rsidP="0035113C">
            <w:pPr>
              <w:jc w:val="both"/>
              <w:rPr>
                <w:rFonts w:eastAsia="Times New Roman"/>
                <w:b/>
                <w:lang w:eastAsia="pl-PL"/>
              </w:rPr>
            </w:pPr>
            <w:proofErr w:type="spellStart"/>
            <w:r>
              <w:rPr>
                <w:rFonts w:ascii="CenturyGothic,Bold" w:hAnsi="CenturyGothic,Bold" w:cs="CenturyGothic,Bold"/>
                <w:b/>
                <w:bCs/>
                <w:sz w:val="18"/>
                <w:szCs w:val="18"/>
              </w:rPr>
              <w:t>Biblioteka</w:t>
            </w:r>
            <w:proofErr w:type="spellEnd"/>
            <w:r>
              <w:rPr>
                <w:rFonts w:ascii="CenturyGothic,Bold" w:hAnsi="CenturyGothic,Bold" w:cs="CenturyGothic,Bold"/>
                <w:b/>
                <w:bCs/>
                <w:sz w:val="18"/>
                <w:szCs w:val="18"/>
              </w:rPr>
              <w:t xml:space="preserve"> </w:t>
            </w:r>
            <w:proofErr w:type="spellStart"/>
            <w:r>
              <w:rPr>
                <w:rFonts w:ascii="CenturyGothic,Bold" w:hAnsi="CenturyGothic,Bold" w:cs="CenturyGothic,Bold"/>
                <w:b/>
                <w:bCs/>
                <w:sz w:val="18"/>
                <w:szCs w:val="18"/>
              </w:rPr>
              <w:t>multimediów</w:t>
            </w:r>
            <w:proofErr w:type="spellEnd"/>
          </w:p>
        </w:tc>
        <w:tc>
          <w:tcPr>
            <w:tcW w:w="7143" w:type="dxa"/>
          </w:tcPr>
          <w:p w:rsidR="00D511F9" w:rsidRPr="001A6C2E" w:rsidRDefault="00D511F9" w:rsidP="0035113C">
            <w:pPr>
              <w:rPr>
                <w:lang w:val="pl-PL"/>
              </w:rPr>
            </w:pPr>
            <w:r w:rsidRPr="001A6C2E">
              <w:rPr>
                <w:lang w:val="pl-PL"/>
              </w:rPr>
              <w:t xml:space="preserve">System CMS pozwoli na stworzenie biblioteki multimediów i wdrożenie opcji do dodawania, usuwania plików znajdujących się w bibliotece. </w:t>
            </w:r>
            <w:r w:rsidRPr="001A6C2E">
              <w:rPr>
                <w:lang w:val="pl-PL"/>
              </w:rPr>
              <w:br/>
            </w:r>
            <w:r w:rsidRPr="001A6C2E">
              <w:rPr>
                <w:lang w:val="pl-PL"/>
              </w:rPr>
              <w:br/>
              <w:t>Dodane pliki będzie można wykorzystać dowolnie w treści opisowej artykułów, aktualności i innych treści, które zostaną dodane za pomocą edytora WYSWIG.</w:t>
            </w:r>
            <w:r w:rsidRPr="001A6C2E">
              <w:rPr>
                <w:lang w:val="pl-PL"/>
              </w:rPr>
              <w:br/>
            </w:r>
            <w:r w:rsidRPr="001A6C2E">
              <w:rPr>
                <w:lang w:val="pl-PL"/>
              </w:rPr>
              <w:br/>
              <w:t>Typy plików, które można dodać do biblioteki będą określone na poziomie analizy wdrożeniowej i odpowiednio skonfigurowany w oparci o weryfikowanie typu MIME.</w:t>
            </w:r>
          </w:p>
        </w:tc>
      </w:tr>
      <w:tr w:rsidR="00D511F9" w:rsidRPr="008A12D2" w:rsidTr="00D83E75">
        <w:tc>
          <w:tcPr>
            <w:tcW w:w="2179" w:type="dxa"/>
          </w:tcPr>
          <w:p w:rsidR="00D511F9" w:rsidRDefault="00D511F9" w:rsidP="0035113C">
            <w:pPr>
              <w:jc w:val="both"/>
              <w:rPr>
                <w:rFonts w:ascii="CenturyGothic,Bold" w:hAnsi="CenturyGothic,Bold" w:cs="CenturyGothic,Bold"/>
                <w:b/>
                <w:bCs/>
                <w:sz w:val="18"/>
                <w:szCs w:val="18"/>
              </w:rPr>
            </w:pPr>
            <w:proofErr w:type="spellStart"/>
            <w:r>
              <w:rPr>
                <w:rFonts w:ascii="CenturyGothic,Bold" w:hAnsi="CenturyGothic,Bold" w:cs="CenturyGothic,Bold"/>
                <w:b/>
                <w:bCs/>
                <w:sz w:val="18"/>
                <w:szCs w:val="18"/>
              </w:rPr>
              <w:t>Wielojęzyczność</w:t>
            </w:r>
            <w:proofErr w:type="spellEnd"/>
          </w:p>
        </w:tc>
        <w:tc>
          <w:tcPr>
            <w:tcW w:w="7143" w:type="dxa"/>
          </w:tcPr>
          <w:p w:rsidR="00D511F9" w:rsidRPr="001A6C2E" w:rsidRDefault="00D511F9" w:rsidP="0035113C">
            <w:pPr>
              <w:rPr>
                <w:lang w:val="pl-PL"/>
              </w:rPr>
            </w:pPr>
            <w:r w:rsidRPr="001A6C2E">
              <w:rPr>
                <w:lang w:val="pl-PL"/>
              </w:rPr>
              <w:t xml:space="preserve">Portal internetowy musi umożliwiać pracę w trzech wersjach językowych (polski, angielski, ukraiński). </w:t>
            </w:r>
            <w:r w:rsidRPr="001A6C2E">
              <w:rPr>
                <w:lang w:val="pl-PL"/>
              </w:rPr>
              <w:br/>
            </w:r>
            <w:r w:rsidRPr="001A6C2E">
              <w:rPr>
                <w:lang w:val="pl-PL"/>
              </w:rPr>
              <w:br/>
              <w:t>Inne języki świata będą mogły być obsłużone darmowym translatorem (</w:t>
            </w:r>
            <w:proofErr w:type="spellStart"/>
            <w:r w:rsidRPr="001A6C2E">
              <w:rPr>
                <w:lang w:val="pl-PL"/>
              </w:rPr>
              <w:t>google</w:t>
            </w:r>
            <w:proofErr w:type="spellEnd"/>
            <w:r w:rsidRPr="001A6C2E">
              <w:rPr>
                <w:lang w:val="pl-PL"/>
              </w:rPr>
              <w:t xml:space="preserve"> translator), w przypadku tłumaczenia przez </w:t>
            </w:r>
            <w:proofErr w:type="spellStart"/>
            <w:r w:rsidRPr="001A6C2E">
              <w:rPr>
                <w:lang w:val="pl-PL"/>
              </w:rPr>
              <w:t>google</w:t>
            </w:r>
            <w:proofErr w:type="spellEnd"/>
            <w:r w:rsidRPr="001A6C2E">
              <w:rPr>
                <w:lang w:val="pl-PL"/>
              </w:rPr>
              <w:t xml:space="preserve"> translator nie które opcje mogą być nie dostępne.</w:t>
            </w:r>
          </w:p>
        </w:tc>
      </w:tr>
      <w:tr w:rsidR="00D511F9" w:rsidRPr="008A12D2" w:rsidTr="00D83E75">
        <w:tc>
          <w:tcPr>
            <w:tcW w:w="2179" w:type="dxa"/>
          </w:tcPr>
          <w:p w:rsidR="00D511F9" w:rsidRDefault="00D511F9" w:rsidP="0035113C">
            <w:pPr>
              <w:jc w:val="both"/>
              <w:rPr>
                <w:rFonts w:ascii="CenturyGothic,Bold" w:hAnsi="CenturyGothic,Bold" w:cs="CenturyGothic,Bold"/>
                <w:b/>
                <w:bCs/>
                <w:sz w:val="18"/>
                <w:szCs w:val="18"/>
              </w:rPr>
            </w:pPr>
            <w:proofErr w:type="spellStart"/>
            <w:r>
              <w:rPr>
                <w:rFonts w:ascii="CenturyGothic,Bold" w:hAnsi="CenturyGothic,Bold" w:cs="CenturyGothic,Bold"/>
                <w:b/>
                <w:bCs/>
                <w:sz w:val="18"/>
                <w:szCs w:val="18"/>
              </w:rPr>
              <w:t>Reklamy</w:t>
            </w:r>
            <w:proofErr w:type="spellEnd"/>
          </w:p>
        </w:tc>
        <w:tc>
          <w:tcPr>
            <w:tcW w:w="7143" w:type="dxa"/>
          </w:tcPr>
          <w:p w:rsidR="00D511F9" w:rsidRPr="001A6C2E" w:rsidRDefault="00D511F9" w:rsidP="0035113C">
            <w:pPr>
              <w:rPr>
                <w:lang w:val="pl-PL"/>
              </w:rPr>
            </w:pPr>
            <w:r w:rsidRPr="001A6C2E">
              <w:rPr>
                <w:lang w:val="pl-PL"/>
              </w:rPr>
              <w:t xml:space="preserve">System CMS ma mieć możliwość zamieszczania różnego rodzaju reklam, </w:t>
            </w:r>
            <w:proofErr w:type="spellStart"/>
            <w:r w:rsidRPr="001A6C2E">
              <w:rPr>
                <w:lang w:val="pl-PL"/>
              </w:rPr>
              <w:t>bannerów</w:t>
            </w:r>
            <w:proofErr w:type="spellEnd"/>
            <w:r w:rsidRPr="001A6C2E">
              <w:rPr>
                <w:lang w:val="pl-PL"/>
              </w:rPr>
              <w:t xml:space="preserve"> graficznych na portalu internetowym w przygotowanych do tego miejscach.</w:t>
            </w:r>
            <w:r w:rsidRPr="001A6C2E">
              <w:rPr>
                <w:lang w:val="pl-PL"/>
              </w:rPr>
              <w:br/>
            </w:r>
            <w:r w:rsidRPr="001A6C2E">
              <w:rPr>
                <w:lang w:val="pl-PL"/>
              </w:rPr>
              <w:br/>
              <w:t xml:space="preserve">Obsługiwany typ reklam JPG, GIF, FLASH. </w:t>
            </w:r>
          </w:p>
          <w:p w:rsidR="00D511F9" w:rsidRPr="001A6C2E" w:rsidRDefault="00D511F9" w:rsidP="0035113C">
            <w:pPr>
              <w:rPr>
                <w:lang w:val="pl-PL"/>
              </w:rPr>
            </w:pPr>
          </w:p>
          <w:p w:rsidR="00D511F9" w:rsidRPr="001A6C2E" w:rsidRDefault="00D511F9" w:rsidP="0035113C">
            <w:pPr>
              <w:rPr>
                <w:lang w:val="pl-PL"/>
              </w:rPr>
            </w:pPr>
            <w:r w:rsidRPr="001A6C2E">
              <w:rPr>
                <w:lang w:val="pl-PL"/>
              </w:rPr>
              <w:t xml:space="preserve">Dodatkowo musi być możliwość określenia ilości wyświetlania </w:t>
            </w:r>
            <w:proofErr w:type="spellStart"/>
            <w:r w:rsidRPr="001A6C2E">
              <w:rPr>
                <w:lang w:val="pl-PL"/>
              </w:rPr>
              <w:t>bannera</w:t>
            </w:r>
            <w:proofErr w:type="spellEnd"/>
            <w:r w:rsidRPr="001A6C2E">
              <w:rPr>
                <w:lang w:val="pl-PL"/>
              </w:rPr>
              <w:t xml:space="preserve"> lub czas w których dana reklama będzie prezentowana.</w:t>
            </w:r>
          </w:p>
        </w:tc>
      </w:tr>
      <w:tr w:rsidR="00D511F9" w:rsidRPr="008A12D2" w:rsidTr="00D83E75">
        <w:tc>
          <w:tcPr>
            <w:tcW w:w="2179" w:type="dxa"/>
          </w:tcPr>
          <w:p w:rsidR="00D511F9" w:rsidRDefault="00D511F9" w:rsidP="0035113C">
            <w:pPr>
              <w:jc w:val="both"/>
              <w:rPr>
                <w:rFonts w:ascii="CenturyGothic,Bold" w:hAnsi="CenturyGothic,Bold" w:cs="CenturyGothic,Bold"/>
                <w:b/>
                <w:bCs/>
                <w:sz w:val="18"/>
                <w:szCs w:val="18"/>
              </w:rPr>
            </w:pPr>
            <w:proofErr w:type="spellStart"/>
            <w:r>
              <w:rPr>
                <w:rFonts w:ascii="CenturyGothic,Bold" w:hAnsi="CenturyGothic,Bold" w:cs="CenturyGothic,Bold"/>
                <w:b/>
                <w:bCs/>
                <w:sz w:val="18"/>
                <w:szCs w:val="18"/>
              </w:rPr>
              <w:t>Kontakty</w:t>
            </w:r>
            <w:proofErr w:type="spellEnd"/>
          </w:p>
        </w:tc>
        <w:tc>
          <w:tcPr>
            <w:tcW w:w="7143" w:type="dxa"/>
          </w:tcPr>
          <w:p w:rsidR="00D511F9" w:rsidRPr="001A6C2E" w:rsidRDefault="00D511F9" w:rsidP="0035113C">
            <w:pPr>
              <w:rPr>
                <w:lang w:val="pl-PL"/>
              </w:rPr>
            </w:pPr>
            <w:r w:rsidRPr="001A6C2E">
              <w:rPr>
                <w:lang w:val="pl-PL"/>
              </w:rPr>
              <w:t>System musi posiadać moduł menadżera kontaktów pozwalający stworzyć księgę adresową i ułatwić użytkownikom kontakty z redaktorami witryny oraz innymi osobami i instytucjami, urzędami, firmami organizacjami czy ich biurami za pomocą poczty elektronicznej albo klasycznych środków komunikacji. Zakres prezentowanych informacji można konfigurować globalnie oraz indywidualnie w każdym kontakcie.</w:t>
            </w:r>
          </w:p>
        </w:tc>
      </w:tr>
      <w:tr w:rsidR="00D511F9" w:rsidRPr="008A12D2" w:rsidTr="00D83E75">
        <w:tc>
          <w:tcPr>
            <w:tcW w:w="2179" w:type="dxa"/>
          </w:tcPr>
          <w:p w:rsidR="00D511F9" w:rsidRDefault="00D511F9" w:rsidP="0035113C">
            <w:pPr>
              <w:jc w:val="both"/>
              <w:rPr>
                <w:rFonts w:ascii="CenturyGothic,Bold" w:hAnsi="CenturyGothic,Bold" w:cs="CenturyGothic,Bold"/>
                <w:b/>
                <w:bCs/>
                <w:sz w:val="18"/>
                <w:szCs w:val="18"/>
              </w:rPr>
            </w:pPr>
            <w:proofErr w:type="spellStart"/>
            <w:r>
              <w:rPr>
                <w:b/>
              </w:rPr>
              <w:t>S</w:t>
            </w:r>
            <w:r w:rsidRPr="009672D4">
              <w:rPr>
                <w:b/>
              </w:rPr>
              <w:t>ondy</w:t>
            </w:r>
            <w:proofErr w:type="spellEnd"/>
          </w:p>
        </w:tc>
        <w:tc>
          <w:tcPr>
            <w:tcW w:w="7143" w:type="dxa"/>
          </w:tcPr>
          <w:p w:rsidR="00D511F9" w:rsidRPr="001A6C2E" w:rsidRDefault="00D511F9" w:rsidP="0035113C">
            <w:pPr>
              <w:rPr>
                <w:lang w:val="pl-PL"/>
              </w:rPr>
            </w:pPr>
            <w:r w:rsidRPr="001A6C2E">
              <w:rPr>
                <w:lang w:val="pl-PL"/>
              </w:rPr>
              <w:t xml:space="preserve">System ma umożliwiać tworzenie sond, które będą miały na celu zbieranie opinii użytkowników na dowolny temat i prezentowane w generowanym </w:t>
            </w:r>
            <w:r w:rsidRPr="001A6C2E">
              <w:rPr>
                <w:lang w:val="pl-PL"/>
              </w:rPr>
              <w:lastRenderedPageBreak/>
              <w:t xml:space="preserve">automatycznie atrakcyjnym zestawieniu danych zilustrowanych wykresem słupkowym. </w:t>
            </w:r>
            <w:r w:rsidRPr="001A6C2E">
              <w:rPr>
                <w:lang w:val="pl-PL"/>
              </w:rPr>
              <w:br/>
            </w:r>
            <w:r w:rsidRPr="001A6C2E">
              <w:rPr>
                <w:lang w:val="pl-PL"/>
              </w:rPr>
              <w:br/>
              <w:t xml:space="preserve">Każda ankieta może liczyć 12 pytań lub 12 opcji odpowiedzi na jedno pytanie sondażowe. </w:t>
            </w:r>
            <w:r w:rsidRPr="001A6C2E">
              <w:rPr>
                <w:lang w:val="pl-PL"/>
              </w:rPr>
              <w:br/>
            </w:r>
            <w:r w:rsidRPr="001A6C2E">
              <w:rPr>
                <w:lang w:val="pl-PL"/>
              </w:rPr>
              <w:br/>
              <w:t xml:space="preserve">System pozwoli na zamieszczenia na każdej stornie portalu </w:t>
            </w:r>
            <w:proofErr w:type="spellStart"/>
            <w:r w:rsidRPr="001A6C2E">
              <w:rPr>
                <w:lang w:val="pl-PL"/>
              </w:rPr>
              <w:t>www</w:t>
            </w:r>
            <w:proofErr w:type="spellEnd"/>
            <w:r w:rsidRPr="001A6C2E">
              <w:rPr>
                <w:lang w:val="pl-PL"/>
              </w:rPr>
              <w:t xml:space="preserve"> jednej dowolnej sondy.</w:t>
            </w:r>
          </w:p>
        </w:tc>
      </w:tr>
      <w:tr w:rsidR="00D511F9" w:rsidRPr="008A12D2" w:rsidTr="00D83E75">
        <w:tc>
          <w:tcPr>
            <w:tcW w:w="2179" w:type="dxa"/>
          </w:tcPr>
          <w:p w:rsidR="00D511F9" w:rsidRDefault="00D511F9" w:rsidP="0035113C">
            <w:pPr>
              <w:jc w:val="both"/>
              <w:rPr>
                <w:b/>
              </w:rPr>
            </w:pPr>
            <w:r>
              <w:rPr>
                <w:b/>
              </w:rPr>
              <w:lastRenderedPageBreak/>
              <w:t>Link</w:t>
            </w:r>
          </w:p>
        </w:tc>
        <w:tc>
          <w:tcPr>
            <w:tcW w:w="7143" w:type="dxa"/>
          </w:tcPr>
          <w:p w:rsidR="00D511F9" w:rsidRPr="001A6C2E" w:rsidRDefault="00D511F9" w:rsidP="0035113C">
            <w:pPr>
              <w:rPr>
                <w:lang w:val="pl-PL"/>
              </w:rPr>
            </w:pPr>
            <w:r w:rsidRPr="001A6C2E">
              <w:rPr>
                <w:lang w:val="pl-PL"/>
              </w:rPr>
              <w:t>Moduł ten będzie miał za zadanie stworzyć pod stronę z odnośnikami do ciekawych adresów, miejsc w Internecie i udostępnianie użytkownikom katalogu stron oraz innych zasobów internetowych (dokumentów, plików) w łatwy sposób. Możliwość sortowania adresów wewnątrz kategorii, zliczania kliknięcia każdej zakładki. Użytkownikom witryny można umożliwić zgłaszanie do katalogu własnych propozycji.</w:t>
            </w:r>
          </w:p>
        </w:tc>
      </w:tr>
      <w:tr w:rsidR="00D511F9" w:rsidRPr="008A12D2" w:rsidTr="00D83E75">
        <w:tc>
          <w:tcPr>
            <w:tcW w:w="2179" w:type="dxa"/>
          </w:tcPr>
          <w:p w:rsidR="00D511F9" w:rsidRDefault="00D511F9" w:rsidP="0035113C">
            <w:pPr>
              <w:jc w:val="both"/>
              <w:rPr>
                <w:b/>
              </w:rPr>
            </w:pPr>
            <w:proofErr w:type="spellStart"/>
            <w:r>
              <w:rPr>
                <w:b/>
              </w:rPr>
              <w:t>Artykuły</w:t>
            </w:r>
            <w:proofErr w:type="spellEnd"/>
          </w:p>
        </w:tc>
        <w:tc>
          <w:tcPr>
            <w:tcW w:w="7143" w:type="dxa"/>
          </w:tcPr>
          <w:p w:rsidR="00D511F9" w:rsidRPr="001A6C2E" w:rsidRDefault="00D511F9" w:rsidP="0035113C">
            <w:pPr>
              <w:rPr>
                <w:lang w:val="pl-PL"/>
              </w:rPr>
            </w:pPr>
            <w:r w:rsidRPr="001A6C2E">
              <w:rPr>
                <w:lang w:val="pl-PL"/>
              </w:rPr>
              <w:t xml:space="preserve">System CMS ma umożliwić tworzenie prostych artykułów oraz ich swobodne porządkowanie. </w:t>
            </w:r>
            <w:r w:rsidRPr="001A6C2E">
              <w:rPr>
                <w:lang w:val="pl-PL"/>
              </w:rPr>
              <w:br/>
            </w:r>
            <w:r w:rsidRPr="001A6C2E">
              <w:rPr>
                <w:lang w:val="pl-PL"/>
              </w:rPr>
              <w:br/>
              <w:t xml:space="preserve">Użytkownicy będą mieć możliwość oceniać artykuły poprzez opcje "Tak" lub "Nie", przy każdym artykule będzie pokazana obecna ocena. </w:t>
            </w:r>
            <w:r w:rsidRPr="001A6C2E">
              <w:rPr>
                <w:lang w:val="pl-PL"/>
              </w:rPr>
              <w:br/>
            </w:r>
            <w:r w:rsidRPr="001A6C2E">
              <w:rPr>
                <w:lang w:val="pl-PL"/>
              </w:rPr>
              <w:br/>
              <w:t xml:space="preserve">Każdy artykuł ma mieć opcję umożliwiającą powiadamianie o nim swoich znajomych, która będzie obsłużona za pomocą prostego formularza. Adresy podane w formularzu nie będą zapisywany nigdzie w systemie. </w:t>
            </w:r>
            <w:r w:rsidRPr="001A6C2E">
              <w:rPr>
                <w:lang w:val="pl-PL"/>
              </w:rPr>
              <w:br/>
            </w:r>
            <w:r w:rsidRPr="001A6C2E">
              <w:rPr>
                <w:lang w:val="pl-PL"/>
              </w:rPr>
              <w:br/>
              <w:t xml:space="preserve">Treść artykułu będzie też można automatycznie wygenerować do pliku PDF (z UTF-8 obsługującym wszystkie języki).  </w:t>
            </w:r>
            <w:r w:rsidRPr="001A6C2E">
              <w:rPr>
                <w:lang w:val="pl-PL"/>
              </w:rPr>
              <w:br/>
            </w:r>
            <w:r w:rsidRPr="001A6C2E">
              <w:rPr>
                <w:lang w:val="pl-PL"/>
              </w:rPr>
              <w:br/>
              <w:t xml:space="preserve">System ma mieć również możliwość archiwizowania przez administratora nieaktualnych artykułów, ukrywając je przed odwiedzającymi. </w:t>
            </w:r>
          </w:p>
        </w:tc>
      </w:tr>
      <w:tr w:rsidR="00D511F9" w:rsidRPr="008A12D2" w:rsidTr="00D83E75">
        <w:tc>
          <w:tcPr>
            <w:tcW w:w="2179" w:type="dxa"/>
          </w:tcPr>
          <w:p w:rsidR="00D511F9" w:rsidRDefault="00D511F9" w:rsidP="0035113C">
            <w:pPr>
              <w:jc w:val="both"/>
              <w:rPr>
                <w:rFonts w:eastAsia="Times New Roman"/>
                <w:b/>
                <w:lang w:eastAsia="pl-PL"/>
              </w:rPr>
            </w:pPr>
            <w:proofErr w:type="spellStart"/>
            <w:r>
              <w:rPr>
                <w:rFonts w:eastAsia="Times New Roman"/>
                <w:b/>
                <w:lang w:eastAsia="pl-PL"/>
              </w:rPr>
              <w:t>Edytor</w:t>
            </w:r>
            <w:proofErr w:type="spellEnd"/>
            <w:r>
              <w:rPr>
                <w:rFonts w:eastAsia="Times New Roman"/>
                <w:b/>
                <w:lang w:eastAsia="pl-PL"/>
              </w:rPr>
              <w:t xml:space="preserve"> WYSIWYG</w:t>
            </w:r>
          </w:p>
        </w:tc>
        <w:tc>
          <w:tcPr>
            <w:tcW w:w="7143" w:type="dxa"/>
          </w:tcPr>
          <w:p w:rsidR="00D511F9" w:rsidRPr="001A6C2E" w:rsidRDefault="00D511F9" w:rsidP="0035113C">
            <w:pPr>
              <w:rPr>
                <w:lang w:val="pl-PL"/>
              </w:rPr>
            </w:pPr>
            <w:r w:rsidRPr="001A6C2E">
              <w:rPr>
                <w:lang w:val="pl-PL"/>
              </w:rPr>
              <w:t>System CMS musi posiadać wbudowany edytor WYSIWYG</w:t>
            </w:r>
          </w:p>
          <w:p w:rsidR="00D511F9" w:rsidRDefault="00D511F9" w:rsidP="0035113C">
            <w:proofErr w:type="spellStart"/>
            <w:r w:rsidRPr="00C54891">
              <w:t>wykorzystywany</w:t>
            </w:r>
            <w:proofErr w:type="spellEnd"/>
            <w:r w:rsidRPr="00C54891">
              <w:t xml:space="preserve"> w </w:t>
            </w:r>
            <w:proofErr w:type="spellStart"/>
            <w:r w:rsidRPr="00C54891">
              <w:t>systemie</w:t>
            </w:r>
            <w:proofErr w:type="spellEnd"/>
            <w:r w:rsidRPr="00C54891">
              <w:t xml:space="preserve"> </w:t>
            </w:r>
            <w:proofErr w:type="spellStart"/>
            <w:r w:rsidRPr="00C54891">
              <w:t>umożliwiający</w:t>
            </w:r>
            <w:proofErr w:type="spellEnd"/>
            <w:r w:rsidRPr="00C54891">
              <w:t>:</w:t>
            </w:r>
            <w:r>
              <w:br/>
            </w:r>
          </w:p>
          <w:p w:rsidR="00D511F9" w:rsidRPr="001A6C2E" w:rsidRDefault="00D511F9" w:rsidP="0035113C">
            <w:pPr>
              <w:pStyle w:val="Akapitzlist"/>
              <w:numPr>
                <w:ilvl w:val="0"/>
                <w:numId w:val="26"/>
              </w:numPr>
              <w:rPr>
                <w:lang w:val="pl-PL"/>
              </w:rPr>
            </w:pPr>
            <w:r w:rsidRPr="001A6C2E">
              <w:rPr>
                <w:lang w:val="pl-PL"/>
              </w:rPr>
              <w:t>wstawianie linii poziomych, oddzielających fragmenty tekstu,</w:t>
            </w:r>
          </w:p>
          <w:p w:rsidR="00D511F9" w:rsidRPr="001A6C2E" w:rsidRDefault="00D511F9" w:rsidP="0035113C">
            <w:pPr>
              <w:pStyle w:val="Akapitzlist"/>
              <w:numPr>
                <w:ilvl w:val="0"/>
                <w:numId w:val="26"/>
              </w:numPr>
              <w:rPr>
                <w:lang w:val="pl-PL"/>
              </w:rPr>
            </w:pPr>
            <w:r w:rsidRPr="001A6C2E">
              <w:rPr>
                <w:lang w:val="pl-PL"/>
              </w:rPr>
              <w:t>formatowanie tekstu w oparciu o: pogrubienie, podkreślenie, kursywę, wielkość i krój fontu</w:t>
            </w:r>
          </w:p>
          <w:p w:rsidR="00D511F9" w:rsidRDefault="00D511F9" w:rsidP="0035113C">
            <w:pPr>
              <w:pStyle w:val="Akapitzlist"/>
              <w:numPr>
                <w:ilvl w:val="0"/>
                <w:numId w:val="26"/>
              </w:numPr>
            </w:pPr>
            <w:proofErr w:type="spellStart"/>
            <w:r w:rsidRPr="00C54891">
              <w:t>umieszczanie</w:t>
            </w:r>
            <w:proofErr w:type="spellEnd"/>
            <w:r w:rsidRPr="00C54891">
              <w:t xml:space="preserve"> </w:t>
            </w:r>
            <w:proofErr w:type="spellStart"/>
            <w:r w:rsidRPr="00C54891">
              <w:t>i</w:t>
            </w:r>
            <w:proofErr w:type="spellEnd"/>
            <w:r w:rsidRPr="00C54891">
              <w:t xml:space="preserve"> </w:t>
            </w:r>
            <w:proofErr w:type="spellStart"/>
            <w:r w:rsidRPr="00C54891">
              <w:t>formatowanie</w:t>
            </w:r>
            <w:proofErr w:type="spellEnd"/>
            <w:r w:rsidRPr="00C54891">
              <w:t xml:space="preserve"> </w:t>
            </w:r>
            <w:proofErr w:type="spellStart"/>
            <w:r w:rsidRPr="00C54891">
              <w:t>grafik</w:t>
            </w:r>
            <w:proofErr w:type="spellEnd"/>
          </w:p>
          <w:p w:rsidR="00D511F9" w:rsidRDefault="00D511F9" w:rsidP="0035113C">
            <w:pPr>
              <w:pStyle w:val="Akapitzlist"/>
              <w:numPr>
                <w:ilvl w:val="0"/>
                <w:numId w:val="26"/>
              </w:numPr>
            </w:pPr>
            <w:proofErr w:type="spellStart"/>
            <w:r w:rsidRPr="00C54891">
              <w:t>tworzenie</w:t>
            </w:r>
            <w:proofErr w:type="spellEnd"/>
            <w:r w:rsidRPr="00C54891">
              <w:t xml:space="preserve"> </w:t>
            </w:r>
            <w:proofErr w:type="spellStart"/>
            <w:r w:rsidRPr="00C54891">
              <w:t>i</w:t>
            </w:r>
            <w:proofErr w:type="spellEnd"/>
            <w:r w:rsidRPr="00C54891">
              <w:t xml:space="preserve"> </w:t>
            </w:r>
            <w:proofErr w:type="spellStart"/>
            <w:r w:rsidRPr="00C54891">
              <w:t>edycję</w:t>
            </w:r>
            <w:proofErr w:type="spellEnd"/>
            <w:r w:rsidRPr="00C54891">
              <w:t xml:space="preserve"> </w:t>
            </w:r>
            <w:proofErr w:type="spellStart"/>
            <w:r w:rsidRPr="00C54891">
              <w:t>tabel</w:t>
            </w:r>
            <w:proofErr w:type="spellEnd"/>
          </w:p>
          <w:p w:rsidR="00D511F9" w:rsidRPr="001A6C2E" w:rsidRDefault="00D511F9" w:rsidP="0035113C">
            <w:pPr>
              <w:pStyle w:val="Akapitzlist"/>
              <w:numPr>
                <w:ilvl w:val="0"/>
                <w:numId w:val="26"/>
              </w:numPr>
              <w:rPr>
                <w:lang w:val="pl-PL"/>
              </w:rPr>
            </w:pPr>
            <w:r w:rsidRPr="001A6C2E">
              <w:rPr>
                <w:lang w:val="pl-PL"/>
              </w:rPr>
              <w:t>tworzenie połączeń z innymi stronami WWW oraz pozycjami menu</w:t>
            </w:r>
          </w:p>
        </w:tc>
      </w:tr>
      <w:tr w:rsidR="00D511F9" w:rsidRPr="008A12D2" w:rsidTr="00D83E75">
        <w:tc>
          <w:tcPr>
            <w:tcW w:w="2179" w:type="dxa"/>
          </w:tcPr>
          <w:p w:rsidR="00D511F9" w:rsidRDefault="00D511F9" w:rsidP="0035113C">
            <w:pPr>
              <w:jc w:val="both"/>
              <w:rPr>
                <w:rFonts w:eastAsia="Times New Roman"/>
                <w:b/>
                <w:lang w:eastAsia="pl-PL"/>
              </w:rPr>
            </w:pPr>
            <w:proofErr w:type="spellStart"/>
            <w:r>
              <w:rPr>
                <w:rFonts w:eastAsia="Times New Roman"/>
                <w:b/>
                <w:lang w:eastAsia="pl-PL"/>
              </w:rPr>
              <w:t>Adresy</w:t>
            </w:r>
            <w:proofErr w:type="spellEnd"/>
            <w:r>
              <w:rPr>
                <w:rFonts w:eastAsia="Times New Roman"/>
                <w:b/>
                <w:lang w:eastAsia="pl-PL"/>
              </w:rPr>
              <w:t xml:space="preserve"> e-mail</w:t>
            </w:r>
          </w:p>
        </w:tc>
        <w:tc>
          <w:tcPr>
            <w:tcW w:w="7143" w:type="dxa"/>
          </w:tcPr>
          <w:p w:rsidR="00D511F9" w:rsidRPr="001A6C2E" w:rsidRDefault="00D511F9" w:rsidP="0035113C">
            <w:pPr>
              <w:rPr>
                <w:lang w:val="pl-PL"/>
              </w:rPr>
            </w:pPr>
            <w:r w:rsidRPr="001A6C2E">
              <w:rPr>
                <w:lang w:val="pl-PL"/>
              </w:rPr>
              <w:t xml:space="preserve">Wszystkie kontakty  mailowe na portalu będą maskowane przed </w:t>
            </w:r>
            <w:proofErr w:type="spellStart"/>
            <w:r w:rsidRPr="001A6C2E">
              <w:rPr>
                <w:lang w:val="pl-PL"/>
              </w:rPr>
              <w:t>spamującymi</w:t>
            </w:r>
            <w:proofErr w:type="spellEnd"/>
            <w:r w:rsidRPr="001A6C2E">
              <w:rPr>
                <w:lang w:val="pl-PL"/>
              </w:rPr>
              <w:t xml:space="preserve"> automatami.</w:t>
            </w:r>
          </w:p>
        </w:tc>
      </w:tr>
      <w:tr w:rsidR="00D511F9" w:rsidRPr="00C54891" w:rsidTr="00D83E75">
        <w:tc>
          <w:tcPr>
            <w:tcW w:w="2179" w:type="dxa"/>
          </w:tcPr>
          <w:p w:rsidR="00D511F9" w:rsidRDefault="00D511F9" w:rsidP="0035113C">
            <w:pPr>
              <w:jc w:val="both"/>
              <w:rPr>
                <w:rFonts w:eastAsia="Times New Roman"/>
                <w:b/>
                <w:lang w:eastAsia="pl-PL"/>
              </w:rPr>
            </w:pPr>
            <w:r>
              <w:rPr>
                <w:rFonts w:eastAsia="Times New Roman"/>
                <w:b/>
                <w:lang w:eastAsia="pl-PL"/>
              </w:rPr>
              <w:t>RSS</w:t>
            </w:r>
          </w:p>
        </w:tc>
        <w:tc>
          <w:tcPr>
            <w:tcW w:w="7143" w:type="dxa"/>
          </w:tcPr>
          <w:p w:rsidR="00D511F9" w:rsidRDefault="00D511F9" w:rsidP="0035113C">
            <w:r w:rsidRPr="001A6C2E">
              <w:rPr>
                <w:lang w:val="pl-PL"/>
              </w:rPr>
              <w:t xml:space="preserve">System CMS udostępni kanał informacyjny z każdego działu swojej witryny, umożliwiając internautom odczytywanie najnowszych wiadomości za pomocą ulubionych czytników RSS.  </w:t>
            </w:r>
            <w:proofErr w:type="spellStart"/>
            <w:r>
              <w:t>Kanał</w:t>
            </w:r>
            <w:proofErr w:type="spellEnd"/>
            <w:r>
              <w:t xml:space="preserve"> RSS </w:t>
            </w:r>
            <w:proofErr w:type="spellStart"/>
            <w:r>
              <w:t>będzie</w:t>
            </w:r>
            <w:proofErr w:type="spellEnd"/>
            <w:r>
              <w:t xml:space="preserve"> </w:t>
            </w:r>
            <w:proofErr w:type="spellStart"/>
            <w:r>
              <w:t>generowany</w:t>
            </w:r>
            <w:proofErr w:type="spellEnd"/>
            <w:r>
              <w:t xml:space="preserve"> </w:t>
            </w:r>
            <w:proofErr w:type="spellStart"/>
            <w:r>
              <w:t>typem</w:t>
            </w:r>
            <w:proofErr w:type="spellEnd"/>
            <w:r>
              <w:t xml:space="preserve"> </w:t>
            </w:r>
            <w:proofErr w:type="spellStart"/>
            <w:r>
              <w:t>pliku</w:t>
            </w:r>
            <w:proofErr w:type="spellEnd"/>
            <w:r>
              <w:t xml:space="preserve"> XML.</w:t>
            </w:r>
          </w:p>
        </w:tc>
      </w:tr>
      <w:tr w:rsidR="00D511F9" w:rsidRPr="008A12D2" w:rsidTr="00D83E75">
        <w:tc>
          <w:tcPr>
            <w:tcW w:w="2179" w:type="dxa"/>
          </w:tcPr>
          <w:p w:rsidR="00D511F9" w:rsidRDefault="00D511F9" w:rsidP="0035113C">
            <w:pPr>
              <w:jc w:val="both"/>
              <w:rPr>
                <w:rFonts w:eastAsia="Times New Roman"/>
                <w:b/>
                <w:lang w:eastAsia="pl-PL"/>
              </w:rPr>
            </w:pPr>
            <w:proofErr w:type="spellStart"/>
            <w:r>
              <w:rPr>
                <w:rFonts w:eastAsia="Times New Roman"/>
                <w:b/>
                <w:lang w:eastAsia="pl-PL"/>
              </w:rPr>
              <w:t>Multilogowanie</w:t>
            </w:r>
            <w:proofErr w:type="spellEnd"/>
          </w:p>
        </w:tc>
        <w:tc>
          <w:tcPr>
            <w:tcW w:w="7143" w:type="dxa"/>
          </w:tcPr>
          <w:p w:rsidR="00D511F9" w:rsidRPr="001A6C2E" w:rsidRDefault="00D511F9" w:rsidP="0035113C">
            <w:pPr>
              <w:rPr>
                <w:lang w:val="pl-PL"/>
              </w:rPr>
            </w:pPr>
            <w:r w:rsidRPr="001A6C2E">
              <w:rPr>
                <w:lang w:val="pl-PL"/>
              </w:rPr>
              <w:t xml:space="preserve">System CMS musi pozwalać na </w:t>
            </w:r>
            <w:proofErr w:type="spellStart"/>
            <w:r w:rsidRPr="001A6C2E">
              <w:rPr>
                <w:lang w:val="pl-PL"/>
              </w:rPr>
              <w:t>multilogowanie</w:t>
            </w:r>
            <w:proofErr w:type="spellEnd"/>
            <w:r w:rsidRPr="001A6C2E">
              <w:rPr>
                <w:lang w:val="pl-PL"/>
              </w:rPr>
              <w:t xml:space="preserve"> - możliwość</w:t>
            </w:r>
          </w:p>
          <w:p w:rsidR="00D511F9" w:rsidRPr="001A6C2E" w:rsidRDefault="00D511F9" w:rsidP="0035113C">
            <w:pPr>
              <w:rPr>
                <w:lang w:val="pl-PL"/>
              </w:rPr>
            </w:pPr>
            <w:r w:rsidRPr="001A6C2E">
              <w:rPr>
                <w:lang w:val="pl-PL"/>
              </w:rPr>
              <w:lastRenderedPageBreak/>
              <w:t>logowania do systemu wielu osobom na to samo konto.</w:t>
            </w:r>
          </w:p>
        </w:tc>
      </w:tr>
      <w:tr w:rsidR="00D511F9" w:rsidRPr="008A12D2" w:rsidTr="00D83E75">
        <w:tc>
          <w:tcPr>
            <w:tcW w:w="2179" w:type="dxa"/>
          </w:tcPr>
          <w:p w:rsidR="00D511F9" w:rsidRDefault="00D511F9" w:rsidP="0035113C">
            <w:pPr>
              <w:jc w:val="both"/>
              <w:rPr>
                <w:rFonts w:eastAsia="Times New Roman"/>
                <w:b/>
                <w:lang w:eastAsia="pl-PL"/>
              </w:rPr>
            </w:pPr>
            <w:proofErr w:type="spellStart"/>
            <w:r>
              <w:rPr>
                <w:rFonts w:eastAsia="Times New Roman"/>
                <w:b/>
                <w:lang w:eastAsia="pl-PL"/>
              </w:rPr>
              <w:lastRenderedPageBreak/>
              <w:t>Blokowanie</w:t>
            </w:r>
            <w:proofErr w:type="spellEnd"/>
            <w:r>
              <w:rPr>
                <w:rFonts w:eastAsia="Times New Roman"/>
                <w:b/>
                <w:lang w:eastAsia="pl-PL"/>
              </w:rPr>
              <w:t xml:space="preserve"> </w:t>
            </w:r>
            <w:proofErr w:type="spellStart"/>
            <w:r>
              <w:rPr>
                <w:rFonts w:eastAsia="Times New Roman"/>
                <w:b/>
                <w:lang w:eastAsia="pl-PL"/>
              </w:rPr>
              <w:t>konta</w:t>
            </w:r>
            <w:proofErr w:type="spellEnd"/>
          </w:p>
        </w:tc>
        <w:tc>
          <w:tcPr>
            <w:tcW w:w="7143" w:type="dxa"/>
          </w:tcPr>
          <w:p w:rsidR="00D511F9" w:rsidRPr="001A6C2E" w:rsidRDefault="00D511F9" w:rsidP="0035113C">
            <w:pPr>
              <w:rPr>
                <w:lang w:val="pl-PL"/>
              </w:rPr>
            </w:pPr>
            <w:r w:rsidRPr="001A6C2E">
              <w:rPr>
                <w:lang w:val="pl-PL"/>
              </w:rPr>
              <w:t>System CMS musi pozwalać na blokowanie kont użytkowników - możliwość zablokowania konta użytkownika (konto przestaje być aktywne dla użytkownika).</w:t>
            </w:r>
          </w:p>
        </w:tc>
      </w:tr>
      <w:tr w:rsidR="00D511F9" w:rsidRPr="008A12D2" w:rsidTr="00D83E75">
        <w:tc>
          <w:tcPr>
            <w:tcW w:w="2179" w:type="dxa"/>
          </w:tcPr>
          <w:p w:rsidR="00D511F9" w:rsidRDefault="00D511F9" w:rsidP="0035113C">
            <w:pPr>
              <w:jc w:val="both"/>
              <w:rPr>
                <w:rFonts w:eastAsia="Times New Roman"/>
                <w:b/>
                <w:lang w:eastAsia="pl-PL"/>
              </w:rPr>
            </w:pPr>
            <w:proofErr w:type="spellStart"/>
            <w:r>
              <w:rPr>
                <w:rFonts w:eastAsia="Times New Roman"/>
                <w:b/>
                <w:lang w:eastAsia="pl-PL"/>
              </w:rPr>
              <w:t>Ograniczony</w:t>
            </w:r>
            <w:proofErr w:type="spellEnd"/>
            <w:r>
              <w:rPr>
                <w:rFonts w:eastAsia="Times New Roman"/>
                <w:b/>
                <w:lang w:eastAsia="pl-PL"/>
              </w:rPr>
              <w:t xml:space="preserve"> </w:t>
            </w:r>
            <w:proofErr w:type="spellStart"/>
            <w:r>
              <w:rPr>
                <w:rFonts w:eastAsia="Times New Roman"/>
                <w:b/>
                <w:lang w:eastAsia="pl-PL"/>
              </w:rPr>
              <w:t>dostęp</w:t>
            </w:r>
            <w:proofErr w:type="spellEnd"/>
            <w:r>
              <w:rPr>
                <w:rFonts w:eastAsia="Times New Roman"/>
                <w:b/>
                <w:lang w:eastAsia="pl-PL"/>
              </w:rPr>
              <w:t xml:space="preserve"> do </w:t>
            </w:r>
            <w:proofErr w:type="spellStart"/>
            <w:r>
              <w:rPr>
                <w:rFonts w:eastAsia="Times New Roman"/>
                <w:b/>
                <w:lang w:eastAsia="pl-PL"/>
              </w:rPr>
              <w:t>treści</w:t>
            </w:r>
            <w:proofErr w:type="spellEnd"/>
          </w:p>
        </w:tc>
        <w:tc>
          <w:tcPr>
            <w:tcW w:w="7143" w:type="dxa"/>
          </w:tcPr>
          <w:p w:rsidR="00D511F9" w:rsidRPr="001A6C2E" w:rsidRDefault="00D511F9" w:rsidP="0035113C">
            <w:pPr>
              <w:rPr>
                <w:lang w:val="pl-PL"/>
              </w:rPr>
            </w:pPr>
            <w:r w:rsidRPr="001A6C2E">
              <w:rPr>
                <w:lang w:val="pl-PL"/>
              </w:rPr>
              <w:t>System CMS musi umożliwiać definiowanie dostępu do</w:t>
            </w:r>
          </w:p>
          <w:p w:rsidR="00D511F9" w:rsidRPr="001A6C2E" w:rsidRDefault="00D511F9" w:rsidP="0035113C">
            <w:pPr>
              <w:rPr>
                <w:lang w:val="pl-PL"/>
              </w:rPr>
            </w:pPr>
            <w:r w:rsidRPr="001A6C2E">
              <w:rPr>
                <w:lang w:val="pl-PL"/>
              </w:rPr>
              <w:t>poszczególnych sekcji i artykułów tak, by wybrane z nich były widoczne tylko dla osób zarejestrowanych/zalogowanych.</w:t>
            </w:r>
          </w:p>
        </w:tc>
      </w:tr>
      <w:tr w:rsidR="00D511F9" w:rsidRPr="008A12D2" w:rsidTr="00D83E75">
        <w:tc>
          <w:tcPr>
            <w:tcW w:w="2179" w:type="dxa"/>
          </w:tcPr>
          <w:p w:rsidR="00D511F9" w:rsidRDefault="00D511F9" w:rsidP="0035113C">
            <w:pPr>
              <w:jc w:val="both"/>
              <w:rPr>
                <w:rFonts w:eastAsia="Times New Roman"/>
                <w:b/>
                <w:lang w:eastAsia="pl-PL"/>
              </w:rPr>
            </w:pPr>
            <w:proofErr w:type="spellStart"/>
            <w:r>
              <w:rPr>
                <w:rFonts w:ascii="CenturyGothic,Bold" w:hAnsi="CenturyGothic,Bold" w:cs="CenturyGothic,Bold"/>
                <w:b/>
                <w:bCs/>
                <w:sz w:val="18"/>
                <w:szCs w:val="18"/>
              </w:rPr>
              <w:t>Drukowanie</w:t>
            </w:r>
            <w:proofErr w:type="spellEnd"/>
          </w:p>
        </w:tc>
        <w:tc>
          <w:tcPr>
            <w:tcW w:w="7143" w:type="dxa"/>
          </w:tcPr>
          <w:p w:rsidR="00D511F9" w:rsidRPr="001A6C2E" w:rsidRDefault="00D511F9" w:rsidP="0035113C">
            <w:pPr>
              <w:rPr>
                <w:lang w:val="pl-PL"/>
              </w:rPr>
            </w:pPr>
            <w:r w:rsidRPr="001A6C2E">
              <w:rPr>
                <w:lang w:val="pl-PL"/>
              </w:rPr>
              <w:t>Portal internetowy musi umożliwiać wydruk każdego, a także wygenerowania podglądu i zapisania go przez odwiedzających w ich komputerach.</w:t>
            </w:r>
          </w:p>
        </w:tc>
      </w:tr>
      <w:tr w:rsidR="00D511F9" w:rsidRPr="008A12D2" w:rsidTr="00D83E75">
        <w:tc>
          <w:tcPr>
            <w:tcW w:w="2179" w:type="dxa"/>
          </w:tcPr>
          <w:p w:rsidR="00D511F9" w:rsidRDefault="00D511F9" w:rsidP="0035113C">
            <w:pPr>
              <w:jc w:val="both"/>
              <w:rPr>
                <w:rFonts w:ascii="CenturyGothic,Bold" w:hAnsi="CenturyGothic,Bold" w:cs="CenturyGothic,Bold"/>
                <w:b/>
                <w:bCs/>
                <w:sz w:val="18"/>
                <w:szCs w:val="18"/>
              </w:rPr>
            </w:pPr>
            <w:proofErr w:type="spellStart"/>
            <w:r>
              <w:rPr>
                <w:rFonts w:ascii="CenturyGothic,Bold" w:hAnsi="CenturyGothic,Bold" w:cs="CenturyGothic,Bold"/>
                <w:b/>
                <w:bCs/>
                <w:sz w:val="18"/>
                <w:szCs w:val="18"/>
              </w:rPr>
              <w:t>Struktura</w:t>
            </w:r>
            <w:proofErr w:type="spellEnd"/>
            <w:r>
              <w:rPr>
                <w:rFonts w:ascii="CenturyGothic,Bold" w:hAnsi="CenturyGothic,Bold" w:cs="CenturyGothic,Bold"/>
                <w:b/>
                <w:bCs/>
                <w:sz w:val="18"/>
                <w:szCs w:val="18"/>
              </w:rPr>
              <w:t xml:space="preserve"> menu</w:t>
            </w:r>
          </w:p>
        </w:tc>
        <w:tc>
          <w:tcPr>
            <w:tcW w:w="7143" w:type="dxa"/>
          </w:tcPr>
          <w:p w:rsidR="00D511F9" w:rsidRDefault="00D511F9" w:rsidP="0035113C">
            <w:r w:rsidRPr="001A6C2E">
              <w:rPr>
                <w:lang w:val="pl-PL"/>
              </w:rPr>
              <w:t xml:space="preserve">System CMS i prezentacja na stronie portalu </w:t>
            </w:r>
            <w:proofErr w:type="spellStart"/>
            <w:r w:rsidRPr="001A6C2E">
              <w:rPr>
                <w:lang w:val="pl-PL"/>
              </w:rPr>
              <w:t>www</w:t>
            </w:r>
            <w:proofErr w:type="spellEnd"/>
            <w:r w:rsidRPr="001A6C2E">
              <w:rPr>
                <w:lang w:val="pl-PL"/>
              </w:rPr>
              <w:t xml:space="preserve"> ma umożliwić stworzenie struktury menu portalu wraz z pod zakładkami. </w:t>
            </w:r>
            <w:r w:rsidRPr="001A6C2E">
              <w:rPr>
                <w:lang w:val="pl-PL"/>
              </w:rPr>
              <w:br/>
            </w:r>
            <w:r w:rsidRPr="001A6C2E">
              <w:rPr>
                <w:lang w:val="pl-PL"/>
              </w:rPr>
              <w:br/>
            </w:r>
            <w:proofErr w:type="spellStart"/>
            <w:r>
              <w:t>Struktura</w:t>
            </w:r>
            <w:proofErr w:type="spellEnd"/>
            <w:r>
              <w:t xml:space="preserve"> Menu </w:t>
            </w:r>
            <w:proofErr w:type="spellStart"/>
            <w:r>
              <w:t>portalu</w:t>
            </w:r>
            <w:proofErr w:type="spellEnd"/>
            <w:r>
              <w:t xml:space="preserve"> </w:t>
            </w:r>
            <w:proofErr w:type="spellStart"/>
            <w:r>
              <w:t>internetowego</w:t>
            </w:r>
            <w:proofErr w:type="spellEnd"/>
            <w:r>
              <w:t xml:space="preserve"> </w:t>
            </w:r>
            <w:proofErr w:type="spellStart"/>
            <w:r>
              <w:t>będzie</w:t>
            </w:r>
            <w:proofErr w:type="spellEnd"/>
            <w:r>
              <w:t xml:space="preserve"> </w:t>
            </w:r>
            <w:proofErr w:type="spellStart"/>
            <w:r>
              <w:t>podzielona</w:t>
            </w:r>
            <w:proofErr w:type="spellEnd"/>
            <w:r>
              <w:t xml:space="preserve"> </w:t>
            </w:r>
            <w:proofErr w:type="spellStart"/>
            <w:r>
              <w:t>na</w:t>
            </w:r>
            <w:proofErr w:type="spellEnd"/>
            <w:r>
              <w:t xml:space="preserve"> 2 </w:t>
            </w:r>
            <w:proofErr w:type="spellStart"/>
            <w:r>
              <w:t>typu</w:t>
            </w:r>
            <w:proofErr w:type="spellEnd"/>
            <w:r>
              <w:t>:</w:t>
            </w:r>
          </w:p>
          <w:p w:rsidR="00D511F9" w:rsidRDefault="00D511F9" w:rsidP="0035113C">
            <w:pPr>
              <w:pStyle w:val="Akapitzlist"/>
              <w:numPr>
                <w:ilvl w:val="0"/>
                <w:numId w:val="27"/>
              </w:numPr>
            </w:pPr>
            <w:proofErr w:type="spellStart"/>
            <w:r>
              <w:t>dla</w:t>
            </w:r>
            <w:proofErr w:type="spellEnd"/>
            <w:r>
              <w:t xml:space="preserve"> </w:t>
            </w:r>
            <w:proofErr w:type="spellStart"/>
            <w:r>
              <w:t>zalogowanych</w:t>
            </w:r>
            <w:proofErr w:type="spellEnd"/>
          </w:p>
          <w:p w:rsidR="00D511F9" w:rsidRPr="001A6C2E" w:rsidRDefault="00D511F9" w:rsidP="0035113C">
            <w:pPr>
              <w:pStyle w:val="Akapitzlist"/>
              <w:numPr>
                <w:ilvl w:val="0"/>
                <w:numId w:val="27"/>
              </w:numPr>
              <w:rPr>
                <w:lang w:val="pl-PL"/>
              </w:rPr>
            </w:pPr>
            <w:r w:rsidRPr="001A6C2E">
              <w:rPr>
                <w:lang w:val="pl-PL"/>
              </w:rPr>
              <w:t>dla nie zalogowanych (również dla zalogowanych)</w:t>
            </w:r>
          </w:p>
        </w:tc>
      </w:tr>
      <w:tr w:rsidR="00D511F9" w:rsidRPr="008A12D2" w:rsidTr="00D83E75">
        <w:tc>
          <w:tcPr>
            <w:tcW w:w="2179" w:type="dxa"/>
          </w:tcPr>
          <w:p w:rsidR="00D511F9" w:rsidRDefault="00D511F9" w:rsidP="0035113C">
            <w:pPr>
              <w:jc w:val="both"/>
              <w:rPr>
                <w:rFonts w:ascii="CenturyGothic,Bold" w:hAnsi="CenturyGothic,Bold" w:cs="CenturyGothic,Bold"/>
                <w:b/>
                <w:bCs/>
                <w:sz w:val="18"/>
                <w:szCs w:val="18"/>
              </w:rPr>
            </w:pPr>
            <w:r>
              <w:rPr>
                <w:rFonts w:ascii="CenturyGothic,Bold" w:hAnsi="CenturyGothic,Bold" w:cs="CenturyGothic,Bold"/>
                <w:b/>
                <w:bCs/>
                <w:sz w:val="18"/>
                <w:szCs w:val="18"/>
              </w:rPr>
              <w:t>Layout (</w:t>
            </w:r>
            <w:proofErr w:type="spellStart"/>
            <w:r>
              <w:rPr>
                <w:rFonts w:ascii="CenturyGothic,Bold" w:hAnsi="CenturyGothic,Bold" w:cs="CenturyGothic,Bold"/>
                <w:b/>
                <w:bCs/>
                <w:sz w:val="18"/>
                <w:szCs w:val="18"/>
              </w:rPr>
              <w:t>wygląd</w:t>
            </w:r>
            <w:proofErr w:type="spellEnd"/>
            <w:r>
              <w:rPr>
                <w:rFonts w:ascii="CenturyGothic,Bold" w:hAnsi="CenturyGothic,Bold" w:cs="CenturyGothic,Bold"/>
                <w:b/>
                <w:bCs/>
                <w:sz w:val="18"/>
                <w:szCs w:val="18"/>
              </w:rPr>
              <w:t xml:space="preserve"> </w:t>
            </w:r>
            <w:proofErr w:type="spellStart"/>
            <w:r>
              <w:rPr>
                <w:rFonts w:ascii="CenturyGothic,Bold" w:hAnsi="CenturyGothic,Bold" w:cs="CenturyGothic,Bold"/>
                <w:b/>
                <w:bCs/>
                <w:sz w:val="18"/>
                <w:szCs w:val="18"/>
              </w:rPr>
              <w:t>portalu</w:t>
            </w:r>
            <w:proofErr w:type="spellEnd"/>
            <w:r>
              <w:rPr>
                <w:rFonts w:ascii="CenturyGothic,Bold" w:hAnsi="CenturyGothic,Bold" w:cs="CenturyGothic,Bold"/>
                <w:b/>
                <w:bCs/>
                <w:sz w:val="18"/>
                <w:szCs w:val="18"/>
              </w:rPr>
              <w:t xml:space="preserve"> </w:t>
            </w:r>
            <w:proofErr w:type="spellStart"/>
            <w:r>
              <w:rPr>
                <w:rFonts w:ascii="CenturyGothic,Bold" w:hAnsi="CenturyGothic,Bold" w:cs="CenturyGothic,Bold"/>
                <w:b/>
                <w:bCs/>
                <w:sz w:val="18"/>
                <w:szCs w:val="18"/>
              </w:rPr>
              <w:t>internetowego</w:t>
            </w:r>
            <w:proofErr w:type="spellEnd"/>
            <w:r>
              <w:rPr>
                <w:rFonts w:ascii="CenturyGothic,Bold" w:hAnsi="CenturyGothic,Bold" w:cs="CenturyGothic,Bold"/>
                <w:b/>
                <w:bCs/>
                <w:sz w:val="18"/>
                <w:szCs w:val="18"/>
              </w:rPr>
              <w:t>)</w:t>
            </w:r>
          </w:p>
        </w:tc>
        <w:tc>
          <w:tcPr>
            <w:tcW w:w="7143" w:type="dxa"/>
          </w:tcPr>
          <w:p w:rsidR="00D511F9" w:rsidRPr="001A6C2E" w:rsidRDefault="00D511F9" w:rsidP="0035113C">
            <w:pPr>
              <w:rPr>
                <w:lang w:val="pl-PL"/>
              </w:rPr>
            </w:pPr>
            <w:r w:rsidRPr="001A6C2E">
              <w:rPr>
                <w:lang w:val="pl-PL"/>
              </w:rPr>
              <w:t xml:space="preserve">Przygotowanie projektu graficznego portalu </w:t>
            </w:r>
            <w:proofErr w:type="spellStart"/>
            <w:r w:rsidRPr="001A6C2E">
              <w:rPr>
                <w:lang w:val="pl-PL"/>
              </w:rPr>
              <w:t>www</w:t>
            </w:r>
            <w:proofErr w:type="spellEnd"/>
            <w:r w:rsidRPr="001A6C2E">
              <w:rPr>
                <w:lang w:val="pl-PL"/>
              </w:rPr>
              <w:t xml:space="preserve"> dopasowanego tematycznie.</w:t>
            </w:r>
          </w:p>
        </w:tc>
      </w:tr>
      <w:tr w:rsidR="00D511F9" w:rsidRPr="008A12D2" w:rsidTr="00D83E75">
        <w:tc>
          <w:tcPr>
            <w:tcW w:w="2179" w:type="dxa"/>
          </w:tcPr>
          <w:p w:rsidR="00D511F9" w:rsidRDefault="00D511F9" w:rsidP="0035113C">
            <w:pPr>
              <w:jc w:val="both"/>
              <w:rPr>
                <w:rFonts w:ascii="CenturyGothic,Bold" w:hAnsi="CenturyGothic,Bold" w:cs="CenturyGothic,Bold"/>
                <w:b/>
                <w:bCs/>
                <w:sz w:val="18"/>
                <w:szCs w:val="18"/>
              </w:rPr>
            </w:pPr>
            <w:proofErr w:type="spellStart"/>
            <w:r>
              <w:rPr>
                <w:rFonts w:ascii="CenturyGothic,Bold" w:hAnsi="CenturyGothic,Bold" w:cs="CenturyGothic,Bold"/>
                <w:b/>
                <w:bCs/>
                <w:sz w:val="18"/>
                <w:szCs w:val="18"/>
              </w:rPr>
              <w:t>Baza</w:t>
            </w:r>
            <w:proofErr w:type="spellEnd"/>
            <w:r>
              <w:rPr>
                <w:rFonts w:ascii="CenturyGothic,Bold" w:hAnsi="CenturyGothic,Bold" w:cs="CenturyGothic,Bold"/>
                <w:b/>
                <w:bCs/>
                <w:sz w:val="18"/>
                <w:szCs w:val="18"/>
              </w:rPr>
              <w:t xml:space="preserve"> </w:t>
            </w:r>
            <w:proofErr w:type="spellStart"/>
            <w:r>
              <w:rPr>
                <w:rFonts w:ascii="CenturyGothic,Bold" w:hAnsi="CenturyGothic,Bold" w:cs="CenturyGothic,Bold"/>
                <w:b/>
                <w:bCs/>
                <w:sz w:val="18"/>
                <w:szCs w:val="18"/>
              </w:rPr>
              <w:t>danych</w:t>
            </w:r>
            <w:proofErr w:type="spellEnd"/>
          </w:p>
        </w:tc>
        <w:tc>
          <w:tcPr>
            <w:tcW w:w="7143" w:type="dxa"/>
          </w:tcPr>
          <w:p w:rsidR="00D511F9" w:rsidRPr="001A6C2E" w:rsidRDefault="00D511F9" w:rsidP="0035113C">
            <w:pPr>
              <w:rPr>
                <w:lang w:val="pl-PL"/>
              </w:rPr>
            </w:pPr>
            <w:r w:rsidRPr="001A6C2E">
              <w:rPr>
                <w:lang w:val="pl-PL"/>
              </w:rPr>
              <w:t>System CMS musi zapewniać poprawną współpracę z relacyjną bazą danych typu SQL nowszym.</w:t>
            </w:r>
          </w:p>
        </w:tc>
      </w:tr>
      <w:tr w:rsidR="00D511F9" w:rsidRPr="008A12D2" w:rsidTr="00D83E75">
        <w:tc>
          <w:tcPr>
            <w:tcW w:w="2179" w:type="dxa"/>
          </w:tcPr>
          <w:p w:rsidR="00D511F9" w:rsidRDefault="00D511F9" w:rsidP="0035113C">
            <w:pPr>
              <w:jc w:val="both"/>
              <w:rPr>
                <w:rFonts w:ascii="CenturyGothic,Bold" w:hAnsi="CenturyGothic,Bold" w:cs="CenturyGothic,Bold"/>
                <w:b/>
                <w:bCs/>
                <w:sz w:val="18"/>
                <w:szCs w:val="18"/>
              </w:rPr>
            </w:pPr>
            <w:proofErr w:type="spellStart"/>
            <w:r>
              <w:rPr>
                <w:rFonts w:ascii="CenturyGothic,Bold" w:hAnsi="CenturyGothic,Bold" w:cs="CenturyGothic,Bold"/>
                <w:b/>
                <w:bCs/>
                <w:sz w:val="18"/>
                <w:szCs w:val="18"/>
              </w:rPr>
              <w:t>Systemy</w:t>
            </w:r>
            <w:proofErr w:type="spellEnd"/>
            <w:r>
              <w:rPr>
                <w:rFonts w:ascii="CenturyGothic,Bold" w:hAnsi="CenturyGothic,Bold" w:cs="CenturyGothic,Bold"/>
                <w:b/>
                <w:bCs/>
                <w:sz w:val="18"/>
                <w:szCs w:val="18"/>
              </w:rPr>
              <w:t xml:space="preserve"> </w:t>
            </w:r>
            <w:proofErr w:type="spellStart"/>
            <w:r>
              <w:rPr>
                <w:rFonts w:ascii="CenturyGothic,Bold" w:hAnsi="CenturyGothic,Bold" w:cs="CenturyGothic,Bold"/>
                <w:b/>
                <w:bCs/>
                <w:sz w:val="18"/>
                <w:szCs w:val="18"/>
              </w:rPr>
              <w:t>operacyjne</w:t>
            </w:r>
            <w:proofErr w:type="spellEnd"/>
          </w:p>
        </w:tc>
        <w:tc>
          <w:tcPr>
            <w:tcW w:w="7143" w:type="dxa"/>
          </w:tcPr>
          <w:p w:rsidR="00D511F9" w:rsidRPr="001A6C2E" w:rsidRDefault="00D511F9" w:rsidP="0035113C">
            <w:pPr>
              <w:rPr>
                <w:lang w:val="pl-PL"/>
              </w:rPr>
            </w:pPr>
            <w:r w:rsidRPr="001A6C2E">
              <w:rPr>
                <w:lang w:val="pl-PL"/>
              </w:rPr>
              <w:t>System CMS musi pracować na systemie operacyjnym posiadającym wsparcie producenta w zakresie udostępniania krytycznych poprawek oprogramowania.</w:t>
            </w:r>
          </w:p>
        </w:tc>
      </w:tr>
      <w:tr w:rsidR="00D511F9" w:rsidRPr="008A12D2" w:rsidTr="00D83E75">
        <w:tc>
          <w:tcPr>
            <w:tcW w:w="2179" w:type="dxa"/>
          </w:tcPr>
          <w:p w:rsidR="00D511F9" w:rsidRDefault="00D511F9" w:rsidP="0035113C">
            <w:pPr>
              <w:jc w:val="both"/>
              <w:rPr>
                <w:rFonts w:ascii="CenturyGothic,Bold" w:hAnsi="CenturyGothic,Bold" w:cs="CenturyGothic,Bold"/>
                <w:b/>
                <w:bCs/>
                <w:sz w:val="18"/>
                <w:szCs w:val="18"/>
              </w:rPr>
            </w:pPr>
            <w:proofErr w:type="spellStart"/>
            <w:r>
              <w:rPr>
                <w:rFonts w:ascii="CenturyGothic,Bold" w:hAnsi="CenturyGothic,Bold" w:cs="CenturyGothic,Bold"/>
                <w:b/>
                <w:bCs/>
                <w:sz w:val="18"/>
                <w:szCs w:val="18"/>
              </w:rPr>
              <w:t>Serwer</w:t>
            </w:r>
            <w:proofErr w:type="spellEnd"/>
            <w:r>
              <w:rPr>
                <w:rFonts w:ascii="CenturyGothic,Bold" w:hAnsi="CenturyGothic,Bold" w:cs="CenturyGothic,Bold"/>
                <w:b/>
                <w:bCs/>
                <w:sz w:val="18"/>
                <w:szCs w:val="18"/>
              </w:rPr>
              <w:t xml:space="preserve"> www</w:t>
            </w:r>
          </w:p>
        </w:tc>
        <w:tc>
          <w:tcPr>
            <w:tcW w:w="7143" w:type="dxa"/>
          </w:tcPr>
          <w:p w:rsidR="00D511F9" w:rsidRPr="001A6C2E" w:rsidRDefault="00D511F9" w:rsidP="0035113C">
            <w:pPr>
              <w:rPr>
                <w:lang w:val="pl-PL"/>
              </w:rPr>
            </w:pPr>
            <w:r w:rsidRPr="001A6C2E">
              <w:rPr>
                <w:lang w:val="pl-PL"/>
              </w:rPr>
              <w:t>System CMS musi pracować w oparciu o serwer WWW zoptymalizowany do dostarczonego rozwiązania przez Wykonawcę.</w:t>
            </w:r>
          </w:p>
        </w:tc>
      </w:tr>
      <w:tr w:rsidR="00D511F9" w:rsidRPr="008A12D2" w:rsidTr="00D83E75">
        <w:tc>
          <w:tcPr>
            <w:tcW w:w="2179" w:type="dxa"/>
          </w:tcPr>
          <w:p w:rsidR="00D511F9" w:rsidRDefault="00D511F9" w:rsidP="0035113C">
            <w:pPr>
              <w:jc w:val="both"/>
              <w:rPr>
                <w:rFonts w:ascii="CenturyGothic,Bold" w:hAnsi="CenturyGothic,Bold" w:cs="CenturyGothic,Bold"/>
                <w:b/>
                <w:bCs/>
                <w:sz w:val="18"/>
                <w:szCs w:val="18"/>
              </w:rPr>
            </w:pPr>
            <w:r>
              <w:rPr>
                <w:rFonts w:ascii="CenturyGothic,Bold" w:hAnsi="CenturyGothic,Bold" w:cs="CenturyGothic,Bold"/>
                <w:b/>
                <w:bCs/>
                <w:sz w:val="18"/>
                <w:szCs w:val="18"/>
              </w:rPr>
              <w:t xml:space="preserve">Test </w:t>
            </w:r>
            <w:proofErr w:type="spellStart"/>
            <w:r>
              <w:rPr>
                <w:rFonts w:ascii="CenturyGothic,Bold" w:hAnsi="CenturyGothic,Bold" w:cs="CenturyGothic,Bold"/>
                <w:b/>
                <w:bCs/>
                <w:sz w:val="18"/>
                <w:szCs w:val="18"/>
              </w:rPr>
              <w:t>przeglądarki</w:t>
            </w:r>
            <w:proofErr w:type="spellEnd"/>
          </w:p>
        </w:tc>
        <w:tc>
          <w:tcPr>
            <w:tcW w:w="7143" w:type="dxa"/>
          </w:tcPr>
          <w:p w:rsidR="00D511F9" w:rsidRPr="001A6C2E" w:rsidRDefault="00D511F9" w:rsidP="0035113C">
            <w:pPr>
              <w:rPr>
                <w:lang w:val="pl-PL"/>
              </w:rPr>
            </w:pPr>
            <w:r w:rsidRPr="001A6C2E">
              <w:rPr>
                <w:lang w:val="pl-PL"/>
              </w:rPr>
              <w:t xml:space="preserve">System CMS musi posiadać wbudowany mechanizm do testowania parametrów przeglądarki </w:t>
            </w:r>
            <w:proofErr w:type="spellStart"/>
            <w:r w:rsidRPr="001A6C2E">
              <w:rPr>
                <w:lang w:val="pl-PL"/>
              </w:rPr>
              <w:t>www</w:t>
            </w:r>
            <w:proofErr w:type="spellEnd"/>
            <w:r w:rsidRPr="001A6C2E">
              <w:rPr>
                <w:lang w:val="pl-PL"/>
              </w:rPr>
              <w:t xml:space="preserve"> użytkownika. W przypadku nieodpowiedniej wersji lub braków wymaganych komponentów, mechanizm wyświetla odpowiedni monit i wskazówki dla użytkownika.</w:t>
            </w:r>
          </w:p>
        </w:tc>
      </w:tr>
    </w:tbl>
    <w:p w:rsidR="001A6C2E" w:rsidRPr="001A6C2E" w:rsidRDefault="001A6C2E" w:rsidP="0035113C">
      <w:pPr>
        <w:rPr>
          <w:lang w:val="pl-PL"/>
        </w:rPr>
      </w:pPr>
    </w:p>
    <w:p w:rsidR="001A6C2E" w:rsidRPr="001A6C2E" w:rsidRDefault="001A6C2E" w:rsidP="0035113C">
      <w:pPr>
        <w:rPr>
          <w:lang w:val="pl-PL"/>
        </w:rPr>
      </w:pPr>
    </w:p>
    <w:p w:rsidR="00F56D48" w:rsidRPr="00D65306" w:rsidRDefault="00F56D48" w:rsidP="0035113C">
      <w:pPr>
        <w:rPr>
          <w:b/>
          <w:lang w:val="pl-PL"/>
        </w:rPr>
      </w:pPr>
    </w:p>
    <w:p w:rsidR="003C2F0E" w:rsidRDefault="003C2F0E" w:rsidP="0035113C">
      <w:pPr>
        <w:spacing w:line="276" w:lineRule="auto"/>
        <w:rPr>
          <w:lang w:val="pl-PL"/>
        </w:rPr>
      </w:pPr>
      <w:r>
        <w:rPr>
          <w:lang w:val="pl-PL"/>
        </w:rPr>
        <w:br w:type="page"/>
      </w:r>
    </w:p>
    <w:p w:rsidR="003C2F0E" w:rsidRDefault="00C80BCD" w:rsidP="0035113C">
      <w:pPr>
        <w:pStyle w:val="Nagwek3"/>
        <w:spacing w:before="0" w:after="0"/>
        <w:rPr>
          <w:lang w:val="pl-PL"/>
        </w:rPr>
      </w:pPr>
      <w:bookmarkStart w:id="34" w:name="_Toc405314032"/>
      <w:r>
        <w:rPr>
          <w:lang w:val="pl-PL"/>
        </w:rPr>
        <w:lastRenderedPageBreak/>
        <w:t>Schemat poglądowy</w:t>
      </w:r>
      <w:r w:rsidR="003C2F0E">
        <w:rPr>
          <w:lang w:val="pl-PL"/>
        </w:rPr>
        <w:t xml:space="preserve"> zapewnienia dostępu do elementów ZSI</w:t>
      </w:r>
      <w:bookmarkEnd w:id="34"/>
    </w:p>
    <w:p w:rsidR="003C2F0E" w:rsidRPr="003C2F0E" w:rsidRDefault="00466B2A" w:rsidP="0035113C">
      <w:pPr>
        <w:rPr>
          <w:lang w:val="pl-PL"/>
        </w:rPr>
      </w:pPr>
      <w:r w:rsidRPr="00466B2A">
        <w:rPr>
          <w:noProof/>
          <w:lang w:bidi="ar-SA"/>
        </w:rPr>
        <w:pict>
          <v:rect id="Rectangle 27" o:spid="_x0000_s1026" style="position:absolute;margin-left:302.25pt;margin-top:10.05pt;width:123.55pt;height:127.05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" fillcolor="#4f81bd [3204]" strokecolor="#f2f2f2 [3041]" strokeweight="3pt">
            <v:shadow on="t" color="#243f60 [1604]" opacity=".5" offset="1pt"/>
            <v:textbox>
              <w:txbxContent>
                <w:p w:rsidR="00223684" w:rsidRPr="003C2F0E" w:rsidRDefault="00223684" w:rsidP="003C2F0E">
                  <w:pPr>
                    <w:rPr>
                      <w:b/>
                      <w:lang w:val="pl-PL"/>
                    </w:rPr>
                  </w:pPr>
                  <w:proofErr w:type="spellStart"/>
                  <w:r w:rsidRPr="003C2F0E">
                    <w:rPr>
                      <w:b/>
                      <w:lang w:val="pl-PL"/>
                    </w:rPr>
                    <w:t>Teleradiologia</w:t>
                  </w:r>
                  <w:proofErr w:type="spellEnd"/>
                </w:p>
                <w:p w:rsidR="00223684" w:rsidRDefault="00223684" w:rsidP="003C2F0E">
                  <w:pPr>
                    <w:rPr>
                      <w:b/>
                      <w:lang w:val="pl-PL"/>
                    </w:rPr>
                  </w:pPr>
                  <w:r w:rsidRPr="003C2F0E">
                    <w:rPr>
                      <w:b/>
                      <w:lang w:val="pl-PL"/>
                    </w:rPr>
                    <w:t>Zgłoszenia problemów</w:t>
                  </w:r>
                </w:p>
                <w:p w:rsidR="00223684" w:rsidRPr="003C2F0E" w:rsidRDefault="00223684" w:rsidP="003C2F0E">
                  <w:pPr>
                    <w:rPr>
                      <w:i/>
                      <w:lang w:val="pl-PL"/>
                    </w:rPr>
                  </w:pPr>
                  <w:proofErr w:type="spellStart"/>
                  <w:r>
                    <w:rPr>
                      <w:b/>
                      <w:lang w:val="pl-PL"/>
                    </w:rPr>
                    <w:t>eLearning</w:t>
                  </w:r>
                  <w:proofErr w:type="spellEnd"/>
                  <w:r w:rsidRPr="003C2F0E">
                    <w:rPr>
                      <w:b/>
                      <w:lang w:val="pl-PL"/>
                    </w:rPr>
                    <w:br/>
                  </w:r>
                  <w:r w:rsidRPr="003C2F0E">
                    <w:rPr>
                      <w:i/>
                      <w:lang w:val="pl-PL"/>
                    </w:rPr>
                    <w:t xml:space="preserve">Dostęp </w:t>
                  </w:r>
                  <w:r>
                    <w:rPr>
                      <w:i/>
                      <w:lang w:val="pl-PL"/>
                    </w:rPr>
                    <w:t xml:space="preserve">w lokalizacjach </w:t>
                  </w:r>
                  <w:r w:rsidRPr="003C2F0E">
                    <w:rPr>
                      <w:i/>
                      <w:lang w:val="pl-PL"/>
                    </w:rPr>
                    <w:t>ograniczony według uprawnień</w:t>
                  </w:r>
                </w:p>
              </w:txbxContent>
            </v:textbox>
          </v:rect>
        </w:pict>
      </w:r>
      <w:r w:rsidRPr="00466B2A">
        <w:rPr>
          <w:noProof/>
          <w:lang w:bidi="ar-SA"/>
        </w:rPr>
        <w:pict>
          <v:rect id="Rectangle 26" o:spid="_x0000_s1027" style="position:absolute;margin-left:-2.55pt;margin-top:10.05pt;width:123.55pt;height:107.05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" fillcolor="#4f81bd [3204]" strokecolor="#f2f2f2 [3041]" strokeweight="3pt">
            <v:shadow on="t" color="#243f60 [1604]" opacity=".5" offset="1pt"/>
            <v:textbox>
              <w:txbxContent>
                <w:p w:rsidR="00223684" w:rsidRPr="003C2F0E" w:rsidRDefault="00223684" w:rsidP="003C2F0E">
                  <w:pPr>
                    <w:rPr>
                      <w:i/>
                      <w:lang w:val="pl-PL"/>
                    </w:rPr>
                  </w:pPr>
                  <w:r w:rsidRPr="003C2F0E">
                    <w:rPr>
                      <w:b/>
                      <w:lang w:val="pl-PL"/>
                    </w:rPr>
                    <w:t>WWW/CMS</w:t>
                  </w:r>
                  <w:r w:rsidRPr="003C2F0E">
                    <w:rPr>
                      <w:b/>
                      <w:lang w:val="pl-PL"/>
                    </w:rPr>
                    <w:br/>
                  </w:r>
                  <w:r>
                    <w:rPr>
                      <w:i/>
                      <w:lang w:val="pl-PL"/>
                    </w:rPr>
                    <w:t xml:space="preserve">Dostęp do </w:t>
                  </w:r>
                  <w:r w:rsidRPr="003C2F0E">
                    <w:rPr>
                      <w:i/>
                      <w:lang w:val="pl-PL"/>
                    </w:rPr>
                    <w:t>publikowanych informacji o zagrożeniach</w:t>
                  </w:r>
                  <w:r>
                    <w:rPr>
                      <w:i/>
                      <w:lang w:val="pl-PL"/>
                    </w:rPr>
                    <w:t xml:space="preserve"> w sieci Internet</w:t>
                  </w:r>
                </w:p>
              </w:txbxContent>
            </v:textbox>
          </v:rect>
        </w:pict>
      </w:r>
    </w:p>
    <w:p w:rsidR="003C2F0E" w:rsidRDefault="003C2F0E" w:rsidP="0035113C">
      <w:pPr>
        <w:rPr>
          <w:lang w:val="pl-PL"/>
        </w:rPr>
      </w:pPr>
    </w:p>
    <w:p w:rsidR="003C2F0E" w:rsidRPr="003C2F0E" w:rsidRDefault="00466B2A" w:rsidP="0035113C">
      <w:pPr>
        <w:rPr>
          <w:lang w:val="pl-PL"/>
        </w:rPr>
      </w:pPr>
      <w:r w:rsidRPr="00466B2A">
        <w:rPr>
          <w:noProof/>
          <w:lang w:bidi="ar-SA"/>
        </w:rPr>
        <w:pict>
          <v:shapetype id="_x0000_t202" coordsize="21600,21600" o:spt="202" path="m,l,21600r21600,l21600,xe">
            <v:stroke joinstyle="miter"/>
            <v:path gradientshapeok="t" o:connecttype="rect"/>
          </v:shapetype>
          <v:shape id="Text Box 29" o:spid="_x0000_s1028" type="#_x0000_t202" style="position:absolute;margin-left:148.35pt;margin-top:15.1pt;width:127.9pt;height:37.65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">
            <v:textbox>
              <w:txbxContent>
                <w:p w:rsidR="00223684" w:rsidRPr="00C80BCD" w:rsidRDefault="00223684" w:rsidP="003C2F0E">
                  <w:pPr>
                    <w:rPr>
                      <w:sz w:val="22"/>
                      <w:lang w:val="pl-PL"/>
                    </w:rPr>
                  </w:pPr>
                  <w:r w:rsidRPr="00C80BCD">
                    <w:rPr>
                      <w:sz w:val="22"/>
                      <w:lang w:val="pl-PL"/>
                    </w:rPr>
                    <w:t xml:space="preserve">Interfejs komunikacyjny </w:t>
                  </w:r>
                  <w:r>
                    <w:rPr>
                      <w:sz w:val="22"/>
                      <w:lang w:val="pl-PL"/>
                    </w:rPr>
                    <w:t>modułów</w:t>
                  </w:r>
                </w:p>
              </w:txbxContent>
            </v:textbox>
          </v:shape>
        </w:pict>
      </w:r>
      <w:r w:rsidRPr="00466B2A">
        <w:rPr>
          <w:noProof/>
          <w:lang w:bidi="ar-SA"/>
        </w:rPr>
        <w:pict>
          <v:shapetype id="_x0000_t32" coordsize="21600,21600" o:spt="32" o:oned="t" path="m,l21600,21600e" filled="f">
            <v:path arrowok="t" fillok="f" o:connecttype="none"/>
            <o:lock v:ext="edit" shapetype="t"/>
          </v:shapetype>
          <v:shape id="AutoShape 28" o:spid="_x0000_s1031" type="#_x0000_t32" style="position:absolute;margin-left:120.95pt;margin-top:31.25pt;width:178.4pt;height:0;flip:x;z-index:251662336;visibility:visible;mso-wrap-distance-top:-3e-5mm;mso-wrap-distance-bottom:-3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">
            <v:stroke endarrow="block"/>
          </v:shape>
        </w:pict>
      </w:r>
    </w:p>
    <w:p w:rsidR="003C2F0E" w:rsidRDefault="003C2F0E" w:rsidP="0035113C">
      <w:pPr>
        <w:rPr>
          <w:lang w:val="pl-PL"/>
        </w:rPr>
      </w:pPr>
    </w:p>
    <w:p w:rsidR="003C2F0E" w:rsidRDefault="003C2F0E" w:rsidP="0035113C">
      <w:pPr>
        <w:rPr>
          <w:lang w:val="pl-PL"/>
        </w:rPr>
      </w:pPr>
    </w:p>
    <w:p w:rsidR="003C2F0E" w:rsidRDefault="003C2F0E" w:rsidP="0035113C">
      <w:pPr>
        <w:rPr>
          <w:lang w:val="pl-PL"/>
        </w:rPr>
      </w:pPr>
    </w:p>
    <w:p w:rsidR="003C2F0E" w:rsidRDefault="003C2F0E" w:rsidP="0035113C">
      <w:pPr>
        <w:rPr>
          <w:lang w:val="pl-PL"/>
        </w:rPr>
      </w:pPr>
    </w:p>
    <w:p w:rsidR="003C2F0E" w:rsidRDefault="003C2F0E" w:rsidP="0035113C">
      <w:pPr>
        <w:rPr>
          <w:lang w:val="pl-PL"/>
        </w:rPr>
      </w:pPr>
    </w:p>
    <w:p w:rsidR="003C2F0E" w:rsidRDefault="003C2F0E" w:rsidP="0035113C">
      <w:pPr>
        <w:rPr>
          <w:lang w:val="pl-PL"/>
        </w:rPr>
      </w:pPr>
    </w:p>
    <w:p w:rsidR="003C2F0E" w:rsidRDefault="00466B2A" w:rsidP="0035113C">
      <w:pPr>
        <w:rPr>
          <w:lang w:val="pl-PL"/>
        </w:rPr>
      </w:pPr>
      <w:r w:rsidRPr="00466B2A">
        <w:rPr>
          <w:noProof/>
          <w:lang w:bidi="ar-SA"/>
        </w:rPr>
        <w:pict>
          <v:shape id="AutoShape 31" o:spid="_x0000_s1030" type="#_x0000_t32" style="position:absolute;margin-left:350.4pt;margin-top:5.25pt;width:0;height:36.55pt;flip:y;z-index:25166540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">
            <v:stroke endarrow="block"/>
          </v:shape>
        </w:pict>
      </w:r>
    </w:p>
    <w:p w:rsidR="003C2F0E" w:rsidRDefault="003C2F0E" w:rsidP="0035113C">
      <w:pPr>
        <w:rPr>
          <w:lang w:val="pl-PL"/>
        </w:rPr>
      </w:pPr>
    </w:p>
    <w:p w:rsidR="003C2F0E" w:rsidRDefault="00466B2A" w:rsidP="0035113C">
      <w:pPr>
        <w:rPr>
          <w:lang w:val="pl-PL"/>
        </w:rPr>
      </w:pPr>
      <w:r w:rsidRPr="00466B2A">
        <w:rPr>
          <w:noProof/>
          <w:lang w:bidi="ar-SA"/>
        </w:rPr>
        <w:pict>
          <v:rect id="Rectangle 30" o:spid="_x0000_s1029" style="position:absolute;margin-left:302.25pt;margin-top:12.55pt;width:123.55pt;height:102.75pt;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" fillcolor="#4f81bd [3204]" strokecolor="#f2f2f2 [3041]" strokeweight="3pt">
            <v:shadow on="t" color="#243f60 [1604]" opacity=".5" offset="1pt"/>
            <v:textbox>
              <w:txbxContent>
                <w:p w:rsidR="00223684" w:rsidRPr="003C2F0E" w:rsidRDefault="00223684" w:rsidP="003C2F0E">
                  <w:pPr>
                    <w:rPr>
                      <w:b/>
                      <w:lang w:val="pl-PL"/>
                    </w:rPr>
                  </w:pPr>
                  <w:r w:rsidRPr="003C2F0E">
                    <w:rPr>
                      <w:b/>
                      <w:lang w:val="pl-PL"/>
                    </w:rPr>
                    <w:t>Dostęp zdalny</w:t>
                  </w:r>
                </w:p>
                <w:p w:rsidR="00223684" w:rsidRPr="003C2F0E" w:rsidRDefault="00223684" w:rsidP="003C2F0E">
                  <w:pPr>
                    <w:rPr>
                      <w:i/>
                      <w:lang w:val="pl-PL"/>
                    </w:rPr>
                  </w:pPr>
                  <w:r w:rsidRPr="003C2F0E">
                    <w:rPr>
                      <w:i/>
                      <w:lang w:val="pl-PL"/>
                    </w:rPr>
                    <w:t>Dostęp przez VPN u Zamawiającego i Partnerów projektu</w:t>
                  </w:r>
                </w:p>
              </w:txbxContent>
            </v:textbox>
          </v:rect>
        </w:pict>
      </w:r>
    </w:p>
    <w:p w:rsidR="003C2F0E" w:rsidRDefault="003C2F0E" w:rsidP="0035113C">
      <w:pPr>
        <w:rPr>
          <w:lang w:val="pl-PL"/>
        </w:rPr>
      </w:pPr>
    </w:p>
    <w:p w:rsidR="003C2F0E" w:rsidRDefault="003C2F0E" w:rsidP="0035113C">
      <w:pPr>
        <w:rPr>
          <w:lang w:val="pl-PL"/>
        </w:rPr>
      </w:pPr>
    </w:p>
    <w:p w:rsidR="003C2F0E" w:rsidRDefault="003C2F0E" w:rsidP="0035113C">
      <w:pPr>
        <w:rPr>
          <w:lang w:val="pl-PL"/>
        </w:rPr>
      </w:pPr>
    </w:p>
    <w:p w:rsidR="003C2F0E" w:rsidRDefault="003C2F0E" w:rsidP="0035113C">
      <w:pPr>
        <w:rPr>
          <w:lang w:val="pl-PL"/>
        </w:rPr>
      </w:pPr>
    </w:p>
    <w:p w:rsidR="003C2F0E" w:rsidRDefault="003C2F0E" w:rsidP="0035113C">
      <w:pPr>
        <w:rPr>
          <w:lang w:val="pl-PL"/>
        </w:rPr>
      </w:pPr>
    </w:p>
    <w:p w:rsidR="003C2F0E" w:rsidRDefault="003C2F0E" w:rsidP="0035113C">
      <w:pPr>
        <w:rPr>
          <w:lang w:val="pl-PL"/>
        </w:rPr>
      </w:pPr>
    </w:p>
    <w:p w:rsidR="00E239CA" w:rsidRDefault="00E239CA" w:rsidP="0035113C">
      <w:pPr>
        <w:rPr>
          <w:lang w:val="pl-PL"/>
        </w:rPr>
      </w:pPr>
    </w:p>
    <w:p w:rsidR="00F56D48" w:rsidRPr="00912240" w:rsidRDefault="00E239CA" w:rsidP="0035113C">
      <w:pPr>
        <w:pStyle w:val="Nagwek3"/>
        <w:spacing w:before="0" w:after="0"/>
        <w:rPr>
          <w:sz w:val="28"/>
          <w:lang w:val="pl-PL"/>
        </w:rPr>
      </w:pPr>
      <w:bookmarkStart w:id="35" w:name="_Toc405314033"/>
      <w:r>
        <w:rPr>
          <w:sz w:val="28"/>
          <w:lang w:val="pl-PL"/>
        </w:rPr>
        <w:t>Wymagany</w:t>
      </w:r>
      <w:r w:rsidR="00F56D48" w:rsidRPr="00912240">
        <w:rPr>
          <w:sz w:val="28"/>
          <w:lang w:val="pl-PL"/>
        </w:rPr>
        <w:t xml:space="preserve"> </w:t>
      </w:r>
      <w:r>
        <w:rPr>
          <w:sz w:val="28"/>
          <w:lang w:val="pl-PL"/>
        </w:rPr>
        <w:t>rozkład zainstalowanego oprogramowania</w:t>
      </w:r>
      <w:r w:rsidR="00F56D48" w:rsidRPr="00912240">
        <w:rPr>
          <w:sz w:val="28"/>
          <w:lang w:val="pl-PL"/>
        </w:rPr>
        <w:t xml:space="preserve"> aplikacji </w:t>
      </w:r>
      <w:r>
        <w:rPr>
          <w:sz w:val="28"/>
          <w:lang w:val="pl-PL"/>
        </w:rPr>
        <w:t>na serwerach</w:t>
      </w:r>
      <w:bookmarkEnd w:id="35"/>
    </w:p>
    <w:p w:rsidR="00D306FA" w:rsidRPr="007A2ED9" w:rsidRDefault="00D306FA" w:rsidP="00D306FA">
      <w:pPr>
        <w:rPr>
          <w:rFonts w:ascii="Times New Roman" w:hAnsi="Times New Roman"/>
          <w:color w:val="000000"/>
          <w:sz w:val="20"/>
          <w:szCs w:val="20"/>
          <w:lang w:val="pl-PL" w:eastAsia="pl-PL"/>
        </w:rPr>
      </w:pPr>
    </w:p>
    <w:p w:rsidR="00D306FA" w:rsidRPr="007A2ED9" w:rsidRDefault="00D306FA" w:rsidP="00D306FA">
      <w:pPr>
        <w:rPr>
          <w:rFonts w:ascii="Times New Roman" w:hAnsi="Times New Roman"/>
          <w:color w:val="000000"/>
          <w:sz w:val="20"/>
          <w:szCs w:val="20"/>
          <w:lang w:val="pl-PL" w:eastAsia="pl-PL"/>
        </w:rPr>
      </w:pPr>
    </w:p>
    <w:p w:rsidR="00D306FA" w:rsidRPr="007672FB" w:rsidRDefault="00D306FA" w:rsidP="00D306FA">
      <w:pPr>
        <w:rPr>
          <w:rFonts w:ascii="Times New Roman" w:hAnsi="Times New Roman"/>
          <w:color w:val="000000"/>
          <w:sz w:val="20"/>
          <w:szCs w:val="20"/>
          <w:lang w:eastAsia="pl-PL"/>
        </w:rPr>
      </w:pPr>
      <w:r w:rsidRPr="007672FB">
        <w:rPr>
          <w:rFonts w:ascii="Times New Roman" w:hAnsi="Times New Roman"/>
          <w:noProof/>
          <w:color w:val="000000"/>
          <w:sz w:val="20"/>
          <w:szCs w:val="20"/>
          <w:lang w:val="pl-PL" w:eastAsia="pl-PL" w:bidi="ar-SA"/>
        </w:rPr>
        <w:drawing>
          <wp:inline distT="0" distB="0" distL="0" distR="0">
            <wp:extent cx="5483841" cy="3480180"/>
            <wp:effectExtent l="19050" t="0" r="21609" b="5970"/>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56D48" w:rsidRDefault="00F56D48" w:rsidP="0035113C">
      <w:pPr>
        <w:rPr>
          <w:lang w:val="pl-PL"/>
        </w:rPr>
      </w:pPr>
      <w:bookmarkStart w:id="36" w:name="_GoBack"/>
      <w:bookmarkEnd w:id="36"/>
    </w:p>
    <w:p w:rsidR="00D306FA" w:rsidRDefault="00D306FA" w:rsidP="0035113C">
      <w:pPr>
        <w:rPr>
          <w:lang w:val="pl-PL"/>
        </w:rPr>
      </w:pPr>
    </w:p>
    <w:p w:rsidR="00F56D48" w:rsidRDefault="00F56D48" w:rsidP="0035113C">
      <w:pPr>
        <w:rPr>
          <w:lang w:val="pl-PL"/>
        </w:rPr>
      </w:pPr>
      <w:r>
        <w:rPr>
          <w:lang w:val="pl-PL"/>
        </w:rPr>
        <w:t>Szczegółowy podział aplikacji</w:t>
      </w:r>
      <w:r w:rsidR="005D3A06">
        <w:rPr>
          <w:lang w:val="pl-PL"/>
        </w:rPr>
        <w:t xml:space="preserve"> na serwery</w:t>
      </w:r>
      <w:r>
        <w:rPr>
          <w:lang w:val="pl-PL"/>
        </w:rPr>
        <w:t xml:space="preserve"> zostanie uzgodniony między Wykonawcą a Zamawiającym w trakcie Analizy Przedwdrożeniowej.</w:t>
      </w:r>
    </w:p>
    <w:p w:rsidR="0010392F" w:rsidRDefault="0010392F" w:rsidP="0035113C">
      <w:pPr>
        <w:rPr>
          <w:lang w:val="pl-PL"/>
        </w:rPr>
      </w:pPr>
    </w:p>
    <w:p w:rsidR="00C12FD2" w:rsidRDefault="00C12FD2" w:rsidP="0035113C">
      <w:pPr>
        <w:rPr>
          <w:lang w:val="pl-PL"/>
        </w:rPr>
      </w:pPr>
      <w:r>
        <w:rPr>
          <w:lang w:val="pl-PL"/>
        </w:rPr>
        <w:lastRenderedPageBreak/>
        <w:t xml:space="preserve">Zamawiający </w:t>
      </w:r>
      <w:r w:rsidR="00E239CA">
        <w:rPr>
          <w:lang w:val="pl-PL"/>
        </w:rPr>
        <w:t>zapewni</w:t>
      </w:r>
      <w:r>
        <w:rPr>
          <w:lang w:val="pl-PL"/>
        </w:rPr>
        <w:t xml:space="preserve"> </w:t>
      </w:r>
      <w:r w:rsidR="00D511F9">
        <w:rPr>
          <w:lang w:val="pl-PL"/>
        </w:rPr>
        <w:t xml:space="preserve">we własnym zakresie </w:t>
      </w:r>
      <w:r>
        <w:rPr>
          <w:lang w:val="pl-PL"/>
        </w:rPr>
        <w:t>certyfikat SSL i zarejestruje go w domenie Zamawiającego pod CMS dostępny w Internecie i e-Learning, który również może być dostępny w Internecie.</w:t>
      </w:r>
    </w:p>
    <w:p w:rsidR="00F56D48" w:rsidRDefault="00F56D48" w:rsidP="0035113C">
      <w:pPr>
        <w:rPr>
          <w:lang w:val="pl-PL"/>
        </w:rPr>
      </w:pPr>
    </w:p>
    <w:p w:rsidR="00D65306" w:rsidRPr="00D65306" w:rsidRDefault="00D65306" w:rsidP="0035113C">
      <w:pPr>
        <w:pStyle w:val="Nagwek3"/>
        <w:spacing w:before="0" w:after="0"/>
        <w:rPr>
          <w:lang w:val="pl-PL"/>
        </w:rPr>
      </w:pPr>
      <w:bookmarkStart w:id="37" w:name="_Toc347227649"/>
      <w:bookmarkStart w:id="38" w:name="_Toc405314034"/>
      <w:r w:rsidRPr="00D65306">
        <w:rPr>
          <w:lang w:val="pl-PL"/>
        </w:rPr>
        <w:t xml:space="preserve">Opis wymagań wspólnej bazy SQL dla </w:t>
      </w:r>
      <w:bookmarkEnd w:id="37"/>
      <w:r w:rsidR="0010392F">
        <w:rPr>
          <w:lang w:val="pl-PL"/>
        </w:rPr>
        <w:t>PLATFORMY MEDYCZNEJ</w:t>
      </w:r>
      <w:bookmarkEnd w:id="38"/>
    </w:p>
    <w:p w:rsidR="002D2394" w:rsidRDefault="00D65306" w:rsidP="0035113C">
      <w:pPr>
        <w:rPr>
          <w:lang w:val="pl-PL"/>
        </w:rPr>
      </w:pPr>
      <w:r w:rsidRPr="00D65306">
        <w:rPr>
          <w:lang w:val="pl-PL"/>
        </w:rPr>
        <w:t xml:space="preserve">Motor bazy danych SQL w </w:t>
      </w:r>
      <w:r w:rsidR="0010392F">
        <w:rPr>
          <w:lang w:val="pl-PL"/>
        </w:rPr>
        <w:t xml:space="preserve">każdej </w:t>
      </w:r>
      <w:r w:rsidRPr="00D65306">
        <w:rPr>
          <w:lang w:val="pl-PL"/>
        </w:rPr>
        <w:t xml:space="preserve">lokalizacji </w:t>
      </w:r>
      <w:r w:rsidR="007041E6">
        <w:rPr>
          <w:lang w:val="pl-PL"/>
        </w:rPr>
        <w:t>ma być</w:t>
      </w:r>
      <w:r w:rsidR="007041E6" w:rsidRPr="00D65306">
        <w:rPr>
          <w:lang w:val="pl-PL"/>
        </w:rPr>
        <w:t xml:space="preserve"> </w:t>
      </w:r>
      <w:r w:rsidRPr="00D65306">
        <w:rPr>
          <w:lang w:val="pl-PL"/>
        </w:rPr>
        <w:t xml:space="preserve">jeden i wspólny przynajmniej w zakresie PACS, MODUŁ ADMINISTRACYJNY, </w:t>
      </w:r>
      <w:r w:rsidR="00181854" w:rsidRPr="00181854">
        <w:rPr>
          <w:lang w:val="pl-PL"/>
        </w:rPr>
        <w:t>INTERNETOWY SYSTEM WYMIANY DANYCH MEDYCZNYCH</w:t>
      </w:r>
      <w:r w:rsidR="00181854">
        <w:rPr>
          <w:lang w:val="pl-PL"/>
        </w:rPr>
        <w:t xml:space="preserve">, </w:t>
      </w:r>
      <w:r w:rsidR="00181854" w:rsidRPr="00181854">
        <w:rPr>
          <w:lang w:val="pl-PL"/>
        </w:rPr>
        <w:t>BIBLIOTEKA PRZYPADKÓW KLINICZNYCH</w:t>
      </w:r>
      <w:r w:rsidR="0010392F">
        <w:rPr>
          <w:lang w:val="pl-PL"/>
        </w:rPr>
        <w:t xml:space="preserve">, </w:t>
      </w:r>
      <w:r w:rsidR="0010392F" w:rsidRPr="00D65306">
        <w:rPr>
          <w:lang w:val="pl-PL"/>
        </w:rPr>
        <w:t>DYSTRYBUCJA BADAŃ OBRAZOWYCH Z PACS</w:t>
      </w:r>
      <w:r w:rsidR="0010392F">
        <w:rPr>
          <w:lang w:val="pl-PL"/>
        </w:rPr>
        <w:t xml:space="preserve">, </w:t>
      </w:r>
      <w:r w:rsidR="0010392F" w:rsidRPr="00D65306">
        <w:rPr>
          <w:lang w:val="pl-PL"/>
        </w:rPr>
        <w:t>ZARZĄDZANIE PRACOWNIĄ RADIOLOGII</w:t>
      </w:r>
      <w:r w:rsidRPr="00D65306">
        <w:rPr>
          <w:lang w:val="pl-PL"/>
        </w:rPr>
        <w:t xml:space="preserve">. Jest to konieczne w celu zachowania spójności przetwarzanych danych w systemie w części medycznej. </w:t>
      </w:r>
      <w:r w:rsidR="007E7972">
        <w:rPr>
          <w:lang w:val="pl-PL"/>
        </w:rPr>
        <w:t xml:space="preserve">Motor bazy danych SQL, w oparciu o który działa PLATFORMA MEDYCZNA spełnia poniższe minimalne wymagania. </w:t>
      </w:r>
    </w:p>
    <w:p w:rsidR="0010392F" w:rsidRPr="00D65306" w:rsidRDefault="0010392F" w:rsidP="0035113C">
      <w:pPr>
        <w:rPr>
          <w:lang w:val="pl-PL"/>
        </w:rPr>
      </w:pPr>
    </w:p>
    <w:tbl>
      <w:tblPr>
        <w:tblW w:w="0" w:type="auto"/>
        <w:tblInd w:w="-5" w:type="dxa"/>
        <w:tblCellMar>
          <w:left w:w="70" w:type="dxa"/>
          <w:right w:w="70" w:type="dxa"/>
        </w:tblCellMar>
        <w:tblLook w:val="0000"/>
      </w:tblPr>
      <w:tblGrid>
        <w:gridCol w:w="600"/>
        <w:gridCol w:w="1310"/>
        <w:gridCol w:w="7307"/>
      </w:tblGrid>
      <w:tr w:rsidR="00D511F9" w:rsidRPr="008A12D2" w:rsidTr="00D511F9">
        <w:trPr>
          <w:trHeight w:val="522"/>
          <w:tblHeader/>
        </w:trPr>
        <w:tc>
          <w:tcPr>
            <w:tcW w:w="600" w:type="dxa"/>
            <w:tcBorders>
              <w:top w:val="single" w:sz="4" w:space="0" w:color="000000"/>
              <w:left w:val="single" w:sz="4" w:space="0" w:color="000000"/>
              <w:bottom w:val="single" w:sz="4" w:space="0" w:color="000000"/>
            </w:tcBorders>
          </w:tcPr>
          <w:p w:rsidR="00D511F9" w:rsidRPr="0026791A" w:rsidRDefault="00D511F9" w:rsidP="0035113C">
            <w:pPr>
              <w:pStyle w:val="Bezodstpw1"/>
              <w:snapToGrid w:val="0"/>
              <w:rPr>
                <w:rFonts w:asciiTheme="minorHAnsi" w:hAnsiTheme="minorHAnsi" w:cstheme="minorHAnsi"/>
                <w:sz w:val="18"/>
                <w:szCs w:val="18"/>
                <w:lang w:val="pl-PL"/>
              </w:rPr>
            </w:pPr>
            <w:r>
              <w:rPr>
                <w:rFonts w:asciiTheme="minorHAnsi" w:hAnsiTheme="minorHAnsi" w:cstheme="minorHAnsi"/>
                <w:sz w:val="18"/>
                <w:szCs w:val="18"/>
                <w:lang w:val="pl-PL"/>
              </w:rPr>
              <w:t>L.p.</w:t>
            </w:r>
          </w:p>
        </w:tc>
        <w:tc>
          <w:tcPr>
            <w:tcW w:w="1310" w:type="dxa"/>
            <w:tcBorders>
              <w:top w:val="single" w:sz="4" w:space="0" w:color="000000"/>
              <w:left w:val="single" w:sz="4" w:space="0" w:color="000000"/>
              <w:bottom w:val="single" w:sz="4" w:space="0" w:color="000000"/>
            </w:tcBorders>
            <w:vAlign w:val="center"/>
          </w:tcPr>
          <w:p w:rsidR="00D511F9" w:rsidRPr="0026791A" w:rsidRDefault="00D511F9" w:rsidP="0035113C">
            <w:pPr>
              <w:pStyle w:val="Bezodstpw1"/>
              <w:snapToGrid w:val="0"/>
              <w:rPr>
                <w:rFonts w:asciiTheme="minorHAnsi" w:hAnsiTheme="minorHAnsi" w:cstheme="minorHAnsi"/>
                <w:sz w:val="18"/>
                <w:szCs w:val="18"/>
                <w:lang w:val="pl-PL"/>
              </w:rPr>
            </w:pPr>
            <w:r w:rsidRPr="0026791A">
              <w:rPr>
                <w:rFonts w:asciiTheme="minorHAnsi" w:hAnsiTheme="minorHAnsi" w:cstheme="minorHAnsi"/>
                <w:sz w:val="18"/>
                <w:szCs w:val="18"/>
                <w:lang w:val="pl-PL"/>
              </w:rPr>
              <w:t>Element składowy</w:t>
            </w:r>
          </w:p>
        </w:tc>
        <w:tc>
          <w:tcPr>
            <w:tcW w:w="0" w:type="auto"/>
            <w:tcBorders>
              <w:top w:val="single" w:sz="4" w:space="0" w:color="000000"/>
              <w:left w:val="single" w:sz="4" w:space="0" w:color="000000"/>
              <w:bottom w:val="single" w:sz="4" w:space="0" w:color="000000"/>
              <w:right w:val="single" w:sz="4" w:space="0" w:color="auto"/>
            </w:tcBorders>
            <w:vAlign w:val="center"/>
          </w:tcPr>
          <w:p w:rsidR="00D511F9" w:rsidRPr="0026791A" w:rsidRDefault="00D511F9" w:rsidP="00D511F9">
            <w:pPr>
              <w:pStyle w:val="Bezodstpw1"/>
              <w:snapToGrid w:val="0"/>
              <w:rPr>
                <w:rFonts w:asciiTheme="minorHAnsi" w:hAnsiTheme="minorHAnsi" w:cstheme="minorHAnsi"/>
                <w:sz w:val="18"/>
                <w:szCs w:val="18"/>
                <w:lang w:val="pl-PL"/>
              </w:rPr>
            </w:pPr>
            <w:r w:rsidRPr="0026791A">
              <w:rPr>
                <w:rFonts w:asciiTheme="minorHAnsi" w:hAnsiTheme="minorHAnsi" w:cstheme="minorHAnsi"/>
                <w:sz w:val="18"/>
                <w:szCs w:val="18"/>
                <w:lang w:val="pl-PL"/>
              </w:rPr>
              <w:t xml:space="preserve">Ilość i </w:t>
            </w:r>
            <w:r>
              <w:rPr>
                <w:rFonts w:asciiTheme="minorHAnsi" w:hAnsiTheme="minorHAnsi" w:cstheme="minorHAnsi"/>
                <w:sz w:val="18"/>
                <w:szCs w:val="18"/>
                <w:lang w:val="pl-PL"/>
              </w:rPr>
              <w:t xml:space="preserve">minimalne  wymagane </w:t>
            </w:r>
            <w:r w:rsidRPr="0026791A">
              <w:rPr>
                <w:rFonts w:asciiTheme="minorHAnsi" w:hAnsiTheme="minorHAnsi" w:cstheme="minorHAnsi"/>
                <w:sz w:val="18"/>
                <w:szCs w:val="18"/>
                <w:lang w:val="pl-PL"/>
              </w:rPr>
              <w:t>cechy techniczne</w:t>
            </w:r>
            <w:r>
              <w:rPr>
                <w:rFonts w:asciiTheme="minorHAnsi" w:hAnsiTheme="minorHAnsi" w:cstheme="minorHAnsi"/>
                <w:sz w:val="18"/>
                <w:szCs w:val="18"/>
                <w:lang w:val="pl-PL"/>
              </w:rPr>
              <w:t xml:space="preserve"> </w:t>
            </w:r>
          </w:p>
        </w:tc>
      </w:tr>
      <w:tr w:rsidR="00D511F9" w:rsidRPr="0026791A" w:rsidTr="00D511F9">
        <w:tc>
          <w:tcPr>
            <w:tcW w:w="600" w:type="dxa"/>
            <w:tcBorders>
              <w:top w:val="single" w:sz="4" w:space="0" w:color="000000"/>
              <w:left w:val="single" w:sz="4" w:space="0" w:color="000000"/>
              <w:bottom w:val="single" w:sz="4" w:space="0" w:color="000000"/>
            </w:tcBorders>
          </w:tcPr>
          <w:p w:rsidR="00D511F9" w:rsidRPr="0026791A" w:rsidRDefault="00D511F9" w:rsidP="0035113C">
            <w:pPr>
              <w:pStyle w:val="Bezodstpw1"/>
              <w:numPr>
                <w:ilvl w:val="0"/>
                <w:numId w:val="24"/>
              </w:numPr>
              <w:snapToGrid w:val="0"/>
              <w:rPr>
                <w:rFonts w:asciiTheme="minorHAnsi" w:hAnsiTheme="minorHAnsi" w:cstheme="minorHAnsi"/>
                <w:bCs/>
                <w:iCs/>
                <w:sz w:val="18"/>
                <w:szCs w:val="18"/>
                <w:lang w:val="pl-PL"/>
              </w:rPr>
            </w:pPr>
          </w:p>
        </w:tc>
        <w:tc>
          <w:tcPr>
            <w:tcW w:w="1310" w:type="dxa"/>
            <w:tcBorders>
              <w:top w:val="single" w:sz="4" w:space="0" w:color="000000"/>
              <w:left w:val="single" w:sz="4" w:space="0" w:color="000000"/>
              <w:bottom w:val="single" w:sz="4" w:space="0" w:color="000000"/>
            </w:tcBorders>
          </w:tcPr>
          <w:p w:rsidR="00D511F9" w:rsidRPr="0026791A" w:rsidRDefault="00D511F9" w:rsidP="0035113C">
            <w:pPr>
              <w:pStyle w:val="Bezodstpw1"/>
              <w:snapToGrid w:val="0"/>
              <w:rPr>
                <w:rFonts w:asciiTheme="minorHAnsi" w:hAnsiTheme="minorHAnsi" w:cstheme="minorHAnsi"/>
                <w:bCs/>
                <w:iCs/>
                <w:sz w:val="18"/>
                <w:szCs w:val="18"/>
                <w:lang w:val="pl-PL"/>
              </w:rPr>
            </w:pPr>
            <w:r w:rsidRPr="0026791A">
              <w:rPr>
                <w:rFonts w:asciiTheme="minorHAnsi" w:hAnsiTheme="minorHAnsi" w:cstheme="minorHAnsi"/>
                <w:bCs/>
                <w:iCs/>
                <w:sz w:val="18"/>
                <w:szCs w:val="18"/>
                <w:lang w:val="pl-PL"/>
              </w:rPr>
              <w:t>Ogólne</w:t>
            </w:r>
          </w:p>
        </w:tc>
        <w:tc>
          <w:tcPr>
            <w:tcW w:w="0" w:type="auto"/>
            <w:tcBorders>
              <w:top w:val="single" w:sz="4" w:space="0" w:color="000000"/>
              <w:left w:val="single" w:sz="4" w:space="0" w:color="000000"/>
              <w:bottom w:val="single" w:sz="4" w:space="0" w:color="000000"/>
              <w:right w:val="single" w:sz="4" w:space="0" w:color="auto"/>
            </w:tcBorders>
          </w:tcPr>
          <w:p w:rsidR="00D511F9" w:rsidRDefault="00D511F9" w:rsidP="0035113C">
            <w:pPr>
              <w:pStyle w:val="Bezodstpw1"/>
              <w:numPr>
                <w:ilvl w:val="0"/>
                <w:numId w:val="37"/>
              </w:numPr>
              <w:snapToGrid w:val="0"/>
              <w:rPr>
                <w:rFonts w:asciiTheme="minorHAnsi" w:hAnsiTheme="minorHAnsi" w:cstheme="minorHAnsi"/>
                <w:sz w:val="18"/>
                <w:szCs w:val="18"/>
                <w:lang w:val="pl-PL"/>
              </w:rPr>
            </w:pPr>
            <w:r w:rsidRPr="0026791A">
              <w:rPr>
                <w:rFonts w:asciiTheme="minorHAnsi" w:hAnsiTheme="minorHAnsi" w:cstheme="minorHAnsi"/>
                <w:sz w:val="18"/>
                <w:szCs w:val="18"/>
                <w:lang w:val="pl-PL"/>
              </w:rPr>
              <w:t>Dostępność oprogramowania na współczesne 64-bitowe platformy Unix/Linux, Microsoft Windows. Identyczna funkcjonalność serwera bazy danych na w/</w:t>
            </w:r>
            <w:proofErr w:type="spellStart"/>
            <w:r w:rsidRPr="0026791A">
              <w:rPr>
                <w:rFonts w:asciiTheme="minorHAnsi" w:hAnsiTheme="minorHAnsi" w:cstheme="minorHAnsi"/>
                <w:sz w:val="18"/>
                <w:szCs w:val="18"/>
                <w:lang w:val="pl-PL"/>
              </w:rPr>
              <w:t>w</w:t>
            </w:r>
            <w:proofErr w:type="spellEnd"/>
            <w:r w:rsidRPr="0026791A">
              <w:rPr>
                <w:rFonts w:asciiTheme="minorHAnsi" w:hAnsiTheme="minorHAnsi" w:cstheme="minorHAnsi"/>
                <w:sz w:val="18"/>
                <w:szCs w:val="18"/>
                <w:lang w:val="pl-PL"/>
              </w:rPr>
              <w:t xml:space="preserve"> platformach.</w:t>
            </w:r>
          </w:p>
          <w:p w:rsidR="00D511F9" w:rsidRDefault="00D511F9" w:rsidP="0035113C">
            <w:pPr>
              <w:pStyle w:val="Bezodstpw1"/>
              <w:numPr>
                <w:ilvl w:val="0"/>
                <w:numId w:val="37"/>
              </w:numPr>
              <w:rPr>
                <w:rFonts w:asciiTheme="minorHAnsi" w:hAnsiTheme="minorHAnsi" w:cstheme="minorHAnsi"/>
                <w:sz w:val="18"/>
                <w:szCs w:val="18"/>
                <w:lang w:val="pl-PL"/>
              </w:rPr>
            </w:pPr>
            <w:r w:rsidRPr="0026791A">
              <w:rPr>
                <w:rFonts w:asciiTheme="minorHAnsi" w:hAnsiTheme="minorHAnsi" w:cstheme="minorHAnsi"/>
                <w:sz w:val="18"/>
                <w:szCs w:val="18"/>
                <w:lang w:val="pl-PL"/>
              </w:rPr>
              <w:t>Migracja struktur bazy danych i danych pomiędzy ww. platformami bez konieczności rekompilacji aplikacji bądź migracji środowiska aplikacyjnego</w:t>
            </w:r>
          </w:p>
          <w:p w:rsidR="00D511F9" w:rsidRDefault="00D511F9" w:rsidP="0035113C">
            <w:pPr>
              <w:pStyle w:val="Bezodstpw1"/>
              <w:numPr>
                <w:ilvl w:val="0"/>
                <w:numId w:val="37"/>
              </w:numPr>
              <w:rPr>
                <w:rFonts w:asciiTheme="minorHAnsi" w:hAnsiTheme="minorHAnsi" w:cstheme="minorHAnsi"/>
                <w:sz w:val="18"/>
                <w:szCs w:val="18"/>
                <w:lang w:val="pl-PL"/>
              </w:rPr>
            </w:pPr>
            <w:r w:rsidRPr="0026791A">
              <w:rPr>
                <w:rFonts w:asciiTheme="minorHAnsi" w:hAnsiTheme="minorHAnsi" w:cstheme="minorHAnsi"/>
                <w:sz w:val="18"/>
                <w:szCs w:val="18"/>
                <w:lang w:val="pl-PL"/>
              </w:rPr>
              <w:t>Obsługa wielu baz danych w ramach jednej instancji</w:t>
            </w:r>
          </w:p>
          <w:p w:rsidR="00D511F9" w:rsidRDefault="00D511F9" w:rsidP="0035113C">
            <w:pPr>
              <w:pStyle w:val="Bezodstpw1"/>
              <w:numPr>
                <w:ilvl w:val="0"/>
                <w:numId w:val="37"/>
              </w:numPr>
              <w:rPr>
                <w:rFonts w:asciiTheme="minorHAnsi" w:hAnsiTheme="minorHAnsi" w:cstheme="minorHAnsi"/>
                <w:sz w:val="18"/>
                <w:szCs w:val="18"/>
                <w:lang w:val="pl-PL"/>
              </w:rPr>
            </w:pPr>
            <w:r w:rsidRPr="00540EC8">
              <w:rPr>
                <w:rFonts w:asciiTheme="minorHAnsi" w:hAnsiTheme="minorHAnsi" w:cstheme="minorHAnsi"/>
                <w:sz w:val="18"/>
                <w:szCs w:val="18"/>
                <w:lang w:val="pl-PL"/>
              </w:rPr>
              <w:t xml:space="preserve">Obsługa nazw tabel i indeksów, których nazwa (tj. ilość znaków w nazwie) jest nie krótsza niż </w:t>
            </w:r>
            <w:r>
              <w:rPr>
                <w:rFonts w:asciiTheme="minorHAnsi" w:hAnsiTheme="minorHAnsi" w:cstheme="minorHAnsi"/>
                <w:sz w:val="18"/>
                <w:szCs w:val="18"/>
                <w:lang w:val="pl-PL"/>
              </w:rPr>
              <w:t>dwieście</w:t>
            </w:r>
            <w:r w:rsidRPr="00540EC8">
              <w:rPr>
                <w:rFonts w:asciiTheme="minorHAnsi" w:hAnsiTheme="minorHAnsi" w:cstheme="minorHAnsi"/>
                <w:sz w:val="18"/>
                <w:szCs w:val="18"/>
                <w:lang w:val="pl-PL"/>
              </w:rPr>
              <w:t xml:space="preserve"> znaków.</w:t>
            </w:r>
          </w:p>
          <w:p w:rsidR="00D511F9" w:rsidRDefault="00D511F9" w:rsidP="0035113C">
            <w:pPr>
              <w:pStyle w:val="Bezodstpw1"/>
              <w:numPr>
                <w:ilvl w:val="0"/>
                <w:numId w:val="37"/>
              </w:numPr>
              <w:rPr>
                <w:rFonts w:asciiTheme="minorHAnsi" w:hAnsiTheme="minorHAnsi" w:cstheme="minorHAnsi"/>
                <w:sz w:val="18"/>
                <w:szCs w:val="18"/>
                <w:lang w:val="pl-PL"/>
              </w:rPr>
            </w:pPr>
            <w:r w:rsidRPr="0026791A">
              <w:rPr>
                <w:rFonts w:asciiTheme="minorHAnsi" w:hAnsiTheme="minorHAnsi" w:cstheme="minorHAnsi"/>
                <w:sz w:val="18"/>
                <w:szCs w:val="18"/>
                <w:lang w:val="pl-PL"/>
              </w:rPr>
              <w:t>Przetwarzanie transakcyjne wg reguł ACID (</w:t>
            </w:r>
            <w:proofErr w:type="spellStart"/>
            <w:r w:rsidRPr="0026791A">
              <w:rPr>
                <w:rFonts w:asciiTheme="minorHAnsi" w:hAnsiTheme="minorHAnsi" w:cstheme="minorHAnsi"/>
                <w:sz w:val="18"/>
                <w:szCs w:val="18"/>
                <w:lang w:val="pl-PL"/>
              </w:rPr>
              <w:t>Atomicity</w:t>
            </w:r>
            <w:proofErr w:type="spellEnd"/>
            <w:r w:rsidRPr="0026791A">
              <w:rPr>
                <w:rFonts w:asciiTheme="minorHAnsi" w:hAnsiTheme="minorHAnsi" w:cstheme="minorHAnsi"/>
                <w:sz w:val="18"/>
                <w:szCs w:val="18"/>
                <w:lang w:val="pl-PL"/>
              </w:rPr>
              <w:t xml:space="preserve">, </w:t>
            </w:r>
            <w:proofErr w:type="spellStart"/>
            <w:r w:rsidRPr="0026791A">
              <w:rPr>
                <w:rFonts w:asciiTheme="minorHAnsi" w:hAnsiTheme="minorHAnsi" w:cstheme="minorHAnsi"/>
                <w:sz w:val="18"/>
                <w:szCs w:val="18"/>
                <w:lang w:val="pl-PL"/>
              </w:rPr>
              <w:t>Consistency</w:t>
            </w:r>
            <w:proofErr w:type="spellEnd"/>
            <w:r w:rsidRPr="0026791A">
              <w:rPr>
                <w:rFonts w:asciiTheme="minorHAnsi" w:hAnsiTheme="minorHAnsi" w:cstheme="minorHAnsi"/>
                <w:sz w:val="18"/>
                <w:szCs w:val="18"/>
                <w:lang w:val="pl-PL"/>
              </w:rPr>
              <w:t xml:space="preserve">, </w:t>
            </w:r>
            <w:proofErr w:type="spellStart"/>
            <w:r w:rsidRPr="0026791A">
              <w:rPr>
                <w:rFonts w:asciiTheme="minorHAnsi" w:hAnsiTheme="minorHAnsi" w:cstheme="minorHAnsi"/>
                <w:sz w:val="18"/>
                <w:szCs w:val="18"/>
                <w:lang w:val="pl-PL"/>
              </w:rPr>
              <w:t>Independency</w:t>
            </w:r>
            <w:proofErr w:type="spellEnd"/>
            <w:r w:rsidRPr="0026791A">
              <w:rPr>
                <w:rFonts w:asciiTheme="minorHAnsi" w:hAnsiTheme="minorHAnsi" w:cstheme="minorHAnsi"/>
                <w:sz w:val="18"/>
                <w:szCs w:val="18"/>
                <w:lang w:val="pl-PL"/>
              </w:rPr>
              <w:t xml:space="preserve">, </w:t>
            </w:r>
            <w:proofErr w:type="spellStart"/>
            <w:r w:rsidRPr="0026791A">
              <w:rPr>
                <w:rFonts w:asciiTheme="minorHAnsi" w:hAnsiTheme="minorHAnsi" w:cstheme="minorHAnsi"/>
                <w:sz w:val="18"/>
                <w:szCs w:val="18"/>
                <w:lang w:val="pl-PL"/>
              </w:rPr>
              <w:t>Durability</w:t>
            </w:r>
            <w:proofErr w:type="spellEnd"/>
            <w:r w:rsidRPr="0026791A">
              <w:rPr>
                <w:rFonts w:asciiTheme="minorHAnsi" w:hAnsiTheme="minorHAnsi" w:cstheme="minorHAnsi"/>
                <w:sz w:val="18"/>
                <w:szCs w:val="18"/>
                <w:lang w:val="pl-PL"/>
              </w:rPr>
              <w:t xml:space="preserve">) z zachowaniem spójności i maksymalnego możliwego stopnia współbieżności. </w:t>
            </w:r>
          </w:p>
          <w:p w:rsidR="00D511F9" w:rsidRDefault="00D511F9" w:rsidP="0035113C">
            <w:pPr>
              <w:pStyle w:val="Bezodstpw1"/>
              <w:numPr>
                <w:ilvl w:val="0"/>
                <w:numId w:val="37"/>
              </w:numPr>
              <w:rPr>
                <w:rFonts w:asciiTheme="minorHAnsi" w:hAnsiTheme="minorHAnsi" w:cstheme="minorHAnsi"/>
                <w:sz w:val="18"/>
                <w:szCs w:val="18"/>
                <w:lang w:val="pl-PL"/>
              </w:rPr>
            </w:pPr>
            <w:r w:rsidRPr="0026791A">
              <w:rPr>
                <w:rFonts w:asciiTheme="minorHAnsi" w:hAnsiTheme="minorHAnsi" w:cstheme="minorHAnsi"/>
                <w:sz w:val="18"/>
                <w:szCs w:val="18"/>
                <w:lang w:val="pl-PL"/>
              </w:rPr>
              <w:t>Obsługa transakcji rozproszonych</w:t>
            </w:r>
          </w:p>
          <w:p w:rsidR="00D511F9" w:rsidRDefault="00D511F9" w:rsidP="0035113C">
            <w:pPr>
              <w:pStyle w:val="Bezodstpw1"/>
              <w:numPr>
                <w:ilvl w:val="0"/>
                <w:numId w:val="37"/>
              </w:numPr>
              <w:rPr>
                <w:rFonts w:asciiTheme="minorHAnsi" w:hAnsiTheme="minorHAnsi" w:cstheme="minorHAnsi"/>
                <w:sz w:val="18"/>
                <w:szCs w:val="18"/>
                <w:lang w:val="pl-PL"/>
              </w:rPr>
            </w:pPr>
            <w:r w:rsidRPr="0026791A">
              <w:rPr>
                <w:rFonts w:asciiTheme="minorHAnsi" w:hAnsiTheme="minorHAnsi" w:cstheme="minorHAnsi"/>
                <w:sz w:val="18"/>
                <w:szCs w:val="18"/>
                <w:lang w:val="pl-PL"/>
              </w:rPr>
              <w:t xml:space="preserve">Obsługa zagnieżdżania transakcji </w:t>
            </w:r>
          </w:p>
          <w:p w:rsidR="00D511F9" w:rsidRDefault="00D511F9" w:rsidP="0035113C">
            <w:pPr>
              <w:pStyle w:val="Bezodstpw1"/>
              <w:numPr>
                <w:ilvl w:val="0"/>
                <w:numId w:val="37"/>
              </w:numPr>
              <w:rPr>
                <w:rFonts w:asciiTheme="minorHAnsi" w:hAnsiTheme="minorHAnsi" w:cstheme="minorHAnsi"/>
                <w:sz w:val="18"/>
                <w:szCs w:val="18"/>
                <w:lang w:val="pl-PL"/>
              </w:rPr>
            </w:pPr>
            <w:r w:rsidRPr="0026791A">
              <w:rPr>
                <w:rFonts w:asciiTheme="minorHAnsi" w:hAnsiTheme="minorHAnsi" w:cstheme="minorHAnsi"/>
                <w:sz w:val="18"/>
                <w:szCs w:val="18"/>
                <w:lang w:val="pl-PL"/>
              </w:rPr>
              <w:t>Motor bazy danych umożliwia wskazywanie optymalizatorowi SQL preferowanych metod optymalizacji na poziomie konfiguracji parametrów pracy serwera bazy danych oraz dla wybranych zapytań.</w:t>
            </w:r>
          </w:p>
          <w:p w:rsidR="00D511F9" w:rsidRDefault="00D511F9" w:rsidP="0035113C">
            <w:pPr>
              <w:pStyle w:val="Bezodstpw1"/>
              <w:numPr>
                <w:ilvl w:val="0"/>
                <w:numId w:val="37"/>
              </w:numPr>
              <w:rPr>
                <w:rFonts w:asciiTheme="minorHAnsi" w:hAnsiTheme="minorHAnsi" w:cstheme="minorHAnsi"/>
                <w:sz w:val="18"/>
                <w:szCs w:val="18"/>
                <w:lang w:val="pl-PL"/>
              </w:rPr>
            </w:pPr>
            <w:r w:rsidRPr="0026791A">
              <w:rPr>
                <w:rFonts w:asciiTheme="minorHAnsi" w:hAnsiTheme="minorHAnsi" w:cstheme="minorHAnsi"/>
                <w:sz w:val="18"/>
                <w:szCs w:val="18"/>
                <w:lang w:val="pl-PL"/>
              </w:rPr>
              <w:t xml:space="preserve">Wsparcie dla procedur i funkcji składowanych w bazie danych. Język programowania powinien być językiem proceduralnym, blokowym (umożliwiającym deklarowanie zmiennych wewnątrz bloku), oraz wspierającym obsługę wyjątków. </w:t>
            </w:r>
          </w:p>
          <w:p w:rsidR="00D511F9" w:rsidRDefault="00D511F9" w:rsidP="0035113C">
            <w:pPr>
              <w:pStyle w:val="Bezodstpw1"/>
              <w:numPr>
                <w:ilvl w:val="0"/>
                <w:numId w:val="37"/>
              </w:numPr>
              <w:rPr>
                <w:rFonts w:asciiTheme="minorHAnsi" w:hAnsiTheme="minorHAnsi" w:cstheme="minorHAnsi"/>
                <w:sz w:val="18"/>
                <w:szCs w:val="18"/>
                <w:lang w:val="pl-PL"/>
              </w:rPr>
            </w:pPr>
            <w:r w:rsidRPr="0026791A">
              <w:rPr>
                <w:rFonts w:asciiTheme="minorHAnsi" w:hAnsiTheme="minorHAnsi" w:cstheme="minorHAnsi"/>
                <w:sz w:val="18"/>
                <w:szCs w:val="18"/>
                <w:lang w:val="pl-PL"/>
              </w:rPr>
              <w:t>Procedury i funkcje składowane muszą mieć możliwość parametryzowania za pomocą parametrów prostych jak i parametrów o typach złożonych, definiowanych  przez użytkownika</w:t>
            </w:r>
          </w:p>
          <w:p w:rsidR="00D511F9" w:rsidRDefault="00D511F9" w:rsidP="0035113C">
            <w:pPr>
              <w:pStyle w:val="Bezodstpw1"/>
              <w:numPr>
                <w:ilvl w:val="0"/>
                <w:numId w:val="37"/>
              </w:numPr>
              <w:rPr>
                <w:rFonts w:asciiTheme="minorHAnsi" w:hAnsiTheme="minorHAnsi" w:cstheme="minorHAnsi"/>
                <w:sz w:val="18"/>
                <w:szCs w:val="18"/>
                <w:lang w:val="pl-PL"/>
              </w:rPr>
            </w:pPr>
            <w:r w:rsidRPr="0026791A">
              <w:rPr>
                <w:rFonts w:asciiTheme="minorHAnsi" w:hAnsiTheme="minorHAnsi" w:cstheme="minorHAnsi"/>
                <w:sz w:val="18"/>
                <w:szCs w:val="18"/>
                <w:lang w:val="pl-PL"/>
              </w:rPr>
              <w:t>Umożliwienie wymuszenia zastosowania przez optymalizator SQL metody wskazanej przez administratora bazy danych</w:t>
            </w:r>
          </w:p>
          <w:p w:rsidR="00D511F9" w:rsidRDefault="00D511F9" w:rsidP="0035113C">
            <w:pPr>
              <w:pStyle w:val="Bezodstpw1"/>
              <w:numPr>
                <w:ilvl w:val="0"/>
                <w:numId w:val="37"/>
              </w:numPr>
              <w:rPr>
                <w:rFonts w:asciiTheme="minorHAnsi" w:hAnsiTheme="minorHAnsi" w:cstheme="minorHAnsi"/>
                <w:sz w:val="18"/>
                <w:szCs w:val="18"/>
                <w:lang w:val="pl-PL"/>
              </w:rPr>
            </w:pPr>
            <w:r w:rsidRPr="0026791A">
              <w:rPr>
                <w:rFonts w:asciiTheme="minorHAnsi" w:hAnsiTheme="minorHAnsi" w:cstheme="minorHAnsi"/>
                <w:sz w:val="18"/>
                <w:szCs w:val="18"/>
                <w:lang w:val="pl-PL"/>
              </w:rPr>
              <w:t>Zarządzanie przydziałem zasobów obliczeniowych dla użytkowników bazy danych</w:t>
            </w:r>
          </w:p>
          <w:p w:rsidR="00D511F9" w:rsidRDefault="00D511F9" w:rsidP="0035113C">
            <w:pPr>
              <w:pStyle w:val="Bezodstpw1"/>
              <w:numPr>
                <w:ilvl w:val="0"/>
                <w:numId w:val="37"/>
              </w:numPr>
              <w:rPr>
                <w:rFonts w:asciiTheme="minorHAnsi" w:hAnsiTheme="minorHAnsi" w:cstheme="minorHAnsi"/>
                <w:sz w:val="18"/>
                <w:szCs w:val="18"/>
                <w:lang w:val="pl-PL"/>
              </w:rPr>
            </w:pPr>
            <w:r w:rsidRPr="0026791A">
              <w:rPr>
                <w:rFonts w:asciiTheme="minorHAnsi" w:hAnsiTheme="minorHAnsi" w:cstheme="minorHAnsi"/>
                <w:sz w:val="18"/>
                <w:szCs w:val="18"/>
                <w:lang w:val="pl-PL"/>
              </w:rPr>
              <w:t>Obsługa sprawdzania spójności danych bez ich blokowania</w:t>
            </w:r>
          </w:p>
          <w:p w:rsidR="00D511F9" w:rsidRDefault="00D511F9" w:rsidP="0035113C">
            <w:pPr>
              <w:pStyle w:val="Bezodstpw1"/>
              <w:numPr>
                <w:ilvl w:val="0"/>
                <w:numId w:val="37"/>
              </w:numPr>
              <w:rPr>
                <w:rFonts w:asciiTheme="minorHAnsi" w:hAnsiTheme="minorHAnsi" w:cstheme="minorHAnsi"/>
                <w:sz w:val="18"/>
                <w:szCs w:val="18"/>
                <w:lang w:val="pl-PL"/>
              </w:rPr>
            </w:pPr>
            <w:r w:rsidRPr="0026791A">
              <w:rPr>
                <w:rFonts w:asciiTheme="minorHAnsi" w:hAnsiTheme="minorHAnsi" w:cstheme="minorHAnsi"/>
                <w:sz w:val="18"/>
                <w:szCs w:val="18"/>
                <w:lang w:val="pl-PL"/>
              </w:rPr>
              <w:t>Wsparcie standardu JDBC i ODBC</w:t>
            </w:r>
          </w:p>
          <w:p w:rsidR="00D511F9" w:rsidRDefault="00D511F9" w:rsidP="0035113C">
            <w:pPr>
              <w:pStyle w:val="Bezodstpw1"/>
              <w:numPr>
                <w:ilvl w:val="0"/>
                <w:numId w:val="37"/>
              </w:numPr>
              <w:rPr>
                <w:rFonts w:asciiTheme="minorHAnsi" w:hAnsiTheme="minorHAnsi" w:cstheme="minorHAnsi"/>
                <w:sz w:val="18"/>
                <w:szCs w:val="18"/>
                <w:lang w:val="pl-PL"/>
              </w:rPr>
            </w:pPr>
            <w:r w:rsidRPr="0026791A">
              <w:rPr>
                <w:rFonts w:asciiTheme="minorHAnsi" w:hAnsiTheme="minorHAnsi" w:cstheme="minorHAnsi"/>
                <w:sz w:val="18"/>
                <w:szCs w:val="18"/>
                <w:lang w:val="pl-PL"/>
              </w:rPr>
              <w:t>Obsługa natywnego silnika XML</w:t>
            </w:r>
          </w:p>
        </w:tc>
      </w:tr>
      <w:tr w:rsidR="00D511F9" w:rsidRPr="008A12D2" w:rsidTr="00D511F9">
        <w:tc>
          <w:tcPr>
            <w:tcW w:w="600" w:type="dxa"/>
            <w:tcBorders>
              <w:top w:val="single" w:sz="4" w:space="0" w:color="000000"/>
              <w:left w:val="single" w:sz="4" w:space="0" w:color="000000"/>
              <w:bottom w:val="single" w:sz="4" w:space="0" w:color="000000"/>
            </w:tcBorders>
          </w:tcPr>
          <w:p w:rsidR="00D511F9" w:rsidRPr="0026791A" w:rsidRDefault="00D511F9" w:rsidP="0035113C">
            <w:pPr>
              <w:pStyle w:val="Bezodstpw1"/>
              <w:numPr>
                <w:ilvl w:val="0"/>
                <w:numId w:val="24"/>
              </w:numPr>
              <w:snapToGrid w:val="0"/>
              <w:rPr>
                <w:rFonts w:asciiTheme="minorHAnsi" w:hAnsiTheme="minorHAnsi" w:cstheme="minorHAnsi"/>
                <w:bCs/>
                <w:sz w:val="18"/>
                <w:szCs w:val="18"/>
                <w:lang w:val="pl-PL"/>
              </w:rPr>
            </w:pPr>
          </w:p>
        </w:tc>
        <w:tc>
          <w:tcPr>
            <w:tcW w:w="1310" w:type="dxa"/>
            <w:tcBorders>
              <w:top w:val="single" w:sz="4" w:space="0" w:color="000000"/>
              <w:left w:val="single" w:sz="4" w:space="0" w:color="000000"/>
              <w:bottom w:val="single" w:sz="4" w:space="0" w:color="000000"/>
            </w:tcBorders>
          </w:tcPr>
          <w:p w:rsidR="00D511F9" w:rsidRPr="0026791A" w:rsidRDefault="00D511F9" w:rsidP="0035113C">
            <w:pPr>
              <w:pStyle w:val="Bezodstpw1"/>
              <w:snapToGrid w:val="0"/>
              <w:rPr>
                <w:rFonts w:asciiTheme="minorHAnsi" w:hAnsiTheme="minorHAnsi" w:cstheme="minorHAnsi"/>
                <w:bCs/>
                <w:sz w:val="18"/>
                <w:szCs w:val="18"/>
                <w:lang w:val="pl-PL"/>
              </w:rPr>
            </w:pPr>
            <w:r w:rsidRPr="0026791A">
              <w:rPr>
                <w:rFonts w:asciiTheme="minorHAnsi" w:hAnsiTheme="minorHAnsi" w:cstheme="minorHAnsi"/>
                <w:bCs/>
                <w:sz w:val="18"/>
                <w:szCs w:val="18"/>
                <w:lang w:val="pl-PL"/>
              </w:rPr>
              <w:t>Administracja zarządzanie serwerem</w:t>
            </w:r>
          </w:p>
        </w:tc>
        <w:tc>
          <w:tcPr>
            <w:tcW w:w="0" w:type="auto"/>
            <w:tcBorders>
              <w:top w:val="single" w:sz="4" w:space="0" w:color="000000"/>
              <w:left w:val="single" w:sz="4" w:space="0" w:color="000000"/>
              <w:bottom w:val="single" w:sz="4" w:space="0" w:color="000000"/>
              <w:right w:val="single" w:sz="4" w:space="0" w:color="auto"/>
            </w:tcBorders>
          </w:tcPr>
          <w:p w:rsidR="00D511F9" w:rsidRDefault="00D511F9" w:rsidP="0035113C">
            <w:pPr>
              <w:pStyle w:val="Bezodstpw1"/>
              <w:numPr>
                <w:ilvl w:val="0"/>
                <w:numId w:val="37"/>
              </w:numPr>
              <w:snapToGrid w:val="0"/>
              <w:rPr>
                <w:rFonts w:asciiTheme="minorHAnsi" w:hAnsiTheme="minorHAnsi" w:cstheme="minorHAnsi"/>
                <w:sz w:val="18"/>
                <w:szCs w:val="18"/>
                <w:lang w:val="pl-PL"/>
              </w:rPr>
            </w:pPr>
            <w:r w:rsidRPr="0026791A">
              <w:rPr>
                <w:rFonts w:asciiTheme="minorHAnsi" w:hAnsiTheme="minorHAnsi" w:cstheme="minorHAnsi"/>
                <w:sz w:val="18"/>
                <w:szCs w:val="18"/>
                <w:lang w:val="pl-PL"/>
              </w:rPr>
              <w:t>Graficzne środowisko do zarządzania.</w:t>
            </w:r>
          </w:p>
          <w:p w:rsidR="00D511F9" w:rsidRDefault="00D511F9" w:rsidP="0035113C">
            <w:pPr>
              <w:pStyle w:val="Bezodstpw1"/>
              <w:numPr>
                <w:ilvl w:val="0"/>
                <w:numId w:val="37"/>
              </w:numPr>
              <w:rPr>
                <w:rFonts w:asciiTheme="minorHAnsi" w:hAnsiTheme="minorHAnsi" w:cstheme="minorHAnsi"/>
                <w:sz w:val="18"/>
                <w:szCs w:val="18"/>
                <w:lang w:val="pl-PL"/>
              </w:rPr>
            </w:pPr>
            <w:r w:rsidRPr="0026791A">
              <w:rPr>
                <w:rFonts w:asciiTheme="minorHAnsi" w:hAnsiTheme="minorHAnsi" w:cstheme="minorHAnsi"/>
                <w:sz w:val="18"/>
                <w:szCs w:val="18"/>
                <w:lang w:val="pl-PL"/>
              </w:rPr>
              <w:t>Automatyczne odświeżanie statystyk</w:t>
            </w:r>
          </w:p>
          <w:p w:rsidR="00D511F9" w:rsidRDefault="00D511F9" w:rsidP="0035113C">
            <w:pPr>
              <w:pStyle w:val="Bezodstpw1"/>
              <w:numPr>
                <w:ilvl w:val="0"/>
                <w:numId w:val="37"/>
              </w:numPr>
              <w:rPr>
                <w:rFonts w:asciiTheme="minorHAnsi" w:hAnsiTheme="minorHAnsi" w:cstheme="minorHAnsi"/>
                <w:sz w:val="18"/>
                <w:szCs w:val="18"/>
                <w:lang w:val="pl-PL"/>
              </w:rPr>
            </w:pPr>
            <w:r w:rsidRPr="0026791A">
              <w:rPr>
                <w:rFonts w:asciiTheme="minorHAnsi" w:hAnsiTheme="minorHAnsi" w:cstheme="minorHAnsi"/>
                <w:sz w:val="18"/>
                <w:szCs w:val="18"/>
                <w:lang w:val="pl-PL"/>
              </w:rPr>
              <w:t xml:space="preserve">Wbudowane funkcje </w:t>
            </w:r>
            <w:proofErr w:type="spellStart"/>
            <w:r w:rsidRPr="0026791A">
              <w:rPr>
                <w:rFonts w:asciiTheme="minorHAnsi" w:hAnsiTheme="minorHAnsi" w:cstheme="minorHAnsi"/>
                <w:sz w:val="18"/>
                <w:szCs w:val="18"/>
                <w:lang w:val="pl-PL"/>
              </w:rPr>
              <w:t>samozarządzania</w:t>
            </w:r>
            <w:proofErr w:type="spellEnd"/>
            <w:r w:rsidRPr="0026791A">
              <w:rPr>
                <w:rFonts w:asciiTheme="minorHAnsi" w:hAnsiTheme="minorHAnsi" w:cstheme="minorHAnsi"/>
                <w:sz w:val="18"/>
                <w:szCs w:val="18"/>
                <w:lang w:val="pl-PL"/>
              </w:rPr>
              <w:t xml:space="preserve"> i automatyzacji zadań. </w:t>
            </w:r>
          </w:p>
          <w:p w:rsidR="00D511F9" w:rsidRDefault="00D511F9" w:rsidP="0035113C">
            <w:pPr>
              <w:pStyle w:val="Bezodstpw1"/>
              <w:numPr>
                <w:ilvl w:val="0"/>
                <w:numId w:val="37"/>
              </w:numPr>
              <w:rPr>
                <w:rFonts w:asciiTheme="minorHAnsi" w:hAnsiTheme="minorHAnsi" w:cstheme="minorHAnsi"/>
                <w:sz w:val="18"/>
                <w:szCs w:val="18"/>
                <w:lang w:val="pl-PL"/>
              </w:rPr>
            </w:pPr>
            <w:r w:rsidRPr="0026791A">
              <w:rPr>
                <w:rFonts w:asciiTheme="minorHAnsi" w:hAnsiTheme="minorHAnsi" w:cstheme="minorHAnsi"/>
                <w:sz w:val="18"/>
                <w:szCs w:val="18"/>
                <w:lang w:val="pl-PL"/>
              </w:rPr>
              <w:t>Wbudowane narzędzia do monitorowania wszystkich parametrów pracy bazy danych</w:t>
            </w:r>
          </w:p>
          <w:p w:rsidR="00D511F9" w:rsidRDefault="00D511F9" w:rsidP="0035113C">
            <w:pPr>
              <w:pStyle w:val="Bezodstpw1"/>
              <w:numPr>
                <w:ilvl w:val="0"/>
                <w:numId w:val="37"/>
              </w:numPr>
              <w:rPr>
                <w:rFonts w:asciiTheme="minorHAnsi" w:hAnsiTheme="minorHAnsi" w:cstheme="minorHAnsi"/>
                <w:sz w:val="18"/>
                <w:szCs w:val="18"/>
                <w:lang w:val="pl-PL"/>
              </w:rPr>
            </w:pPr>
            <w:r w:rsidRPr="0026791A">
              <w:rPr>
                <w:rFonts w:asciiTheme="minorHAnsi" w:hAnsiTheme="minorHAnsi" w:cstheme="minorHAnsi"/>
                <w:sz w:val="18"/>
                <w:szCs w:val="18"/>
                <w:lang w:val="pl-PL"/>
              </w:rPr>
              <w:t>Automatyczne rozszerzanie bazy danych w razie gdy kończy się w niej miejsce.</w:t>
            </w:r>
          </w:p>
          <w:p w:rsidR="00D511F9" w:rsidRDefault="00D511F9" w:rsidP="0035113C">
            <w:pPr>
              <w:pStyle w:val="Bezodstpw1"/>
              <w:numPr>
                <w:ilvl w:val="0"/>
                <w:numId w:val="37"/>
              </w:numPr>
              <w:rPr>
                <w:rFonts w:asciiTheme="minorHAnsi" w:hAnsiTheme="minorHAnsi" w:cstheme="minorHAnsi"/>
                <w:sz w:val="18"/>
                <w:szCs w:val="18"/>
                <w:lang w:val="pl-PL"/>
              </w:rPr>
            </w:pPr>
            <w:r w:rsidRPr="0026791A">
              <w:rPr>
                <w:rFonts w:asciiTheme="minorHAnsi" w:hAnsiTheme="minorHAnsi" w:cstheme="minorHAnsi"/>
                <w:sz w:val="18"/>
                <w:szCs w:val="18"/>
                <w:lang w:val="pl-PL"/>
              </w:rPr>
              <w:t>Obsługa ustawienia maksymalnej ilości jednoczesnych połączeń do bazy danych</w:t>
            </w:r>
          </w:p>
          <w:p w:rsidR="00D511F9" w:rsidRDefault="00D511F9" w:rsidP="0035113C">
            <w:pPr>
              <w:pStyle w:val="Bezodstpw1"/>
              <w:numPr>
                <w:ilvl w:val="0"/>
                <w:numId w:val="37"/>
              </w:numPr>
              <w:rPr>
                <w:rFonts w:asciiTheme="minorHAnsi" w:hAnsiTheme="minorHAnsi" w:cstheme="minorHAnsi"/>
                <w:sz w:val="18"/>
                <w:szCs w:val="18"/>
                <w:lang w:val="pl-PL"/>
              </w:rPr>
            </w:pPr>
            <w:r w:rsidRPr="0026791A">
              <w:rPr>
                <w:rFonts w:asciiTheme="minorHAnsi" w:hAnsiTheme="minorHAnsi" w:cstheme="minorHAnsi"/>
                <w:sz w:val="18"/>
                <w:szCs w:val="18"/>
                <w:lang w:val="pl-PL"/>
              </w:rPr>
              <w:t>Wbudowany mechanizm replikacji</w:t>
            </w:r>
          </w:p>
          <w:p w:rsidR="00D511F9" w:rsidRDefault="00D511F9" w:rsidP="0035113C">
            <w:pPr>
              <w:pStyle w:val="Bezodstpw1"/>
              <w:numPr>
                <w:ilvl w:val="0"/>
                <w:numId w:val="37"/>
              </w:numPr>
              <w:rPr>
                <w:rFonts w:asciiTheme="minorHAnsi" w:hAnsiTheme="minorHAnsi" w:cstheme="minorHAnsi"/>
                <w:sz w:val="18"/>
                <w:szCs w:val="18"/>
                <w:lang w:val="pl-PL"/>
              </w:rPr>
            </w:pPr>
            <w:r w:rsidRPr="0026791A">
              <w:rPr>
                <w:rFonts w:asciiTheme="minorHAnsi" w:hAnsiTheme="minorHAnsi" w:cstheme="minorHAnsi"/>
                <w:sz w:val="18"/>
                <w:szCs w:val="18"/>
                <w:lang w:val="pl-PL"/>
              </w:rPr>
              <w:t>Obsługa przenoszenia binarnych kopii zapasowych pomiędzy platformami (np. Linux-Windows)</w:t>
            </w:r>
          </w:p>
          <w:p w:rsidR="00D511F9" w:rsidRDefault="00D511F9" w:rsidP="0035113C">
            <w:pPr>
              <w:pStyle w:val="Bezodstpw1"/>
              <w:numPr>
                <w:ilvl w:val="0"/>
                <w:numId w:val="37"/>
              </w:numPr>
              <w:rPr>
                <w:rFonts w:asciiTheme="minorHAnsi" w:hAnsiTheme="minorHAnsi" w:cstheme="minorHAnsi"/>
                <w:sz w:val="18"/>
                <w:szCs w:val="18"/>
                <w:lang w:val="pl-PL"/>
              </w:rPr>
            </w:pPr>
            <w:r w:rsidRPr="0026791A">
              <w:rPr>
                <w:rFonts w:asciiTheme="minorHAnsi" w:hAnsiTheme="minorHAnsi" w:cstheme="minorHAnsi"/>
                <w:sz w:val="18"/>
                <w:szCs w:val="18"/>
                <w:lang w:val="pl-PL"/>
              </w:rPr>
              <w:t>Obsługa wbudowanego mirroringu pojedynczych urządzeń bazodanowych i/lub baz danych</w:t>
            </w:r>
          </w:p>
          <w:p w:rsidR="00D511F9" w:rsidRDefault="00D511F9" w:rsidP="0035113C">
            <w:pPr>
              <w:pStyle w:val="Bezodstpw1"/>
              <w:numPr>
                <w:ilvl w:val="0"/>
                <w:numId w:val="37"/>
              </w:numPr>
              <w:rPr>
                <w:rFonts w:asciiTheme="minorHAnsi" w:hAnsiTheme="minorHAnsi" w:cstheme="minorHAnsi"/>
                <w:sz w:val="18"/>
                <w:szCs w:val="18"/>
                <w:lang w:val="pl-PL"/>
              </w:rPr>
            </w:pPr>
            <w:r w:rsidRPr="0026791A">
              <w:rPr>
                <w:rFonts w:asciiTheme="minorHAnsi" w:hAnsiTheme="minorHAnsi" w:cstheme="minorHAnsi"/>
                <w:sz w:val="18"/>
                <w:szCs w:val="18"/>
                <w:lang w:val="pl-PL"/>
              </w:rPr>
              <w:t>Obsługa przydzielenie określonej wielkości pamięci tylko dla wybranej tabeli</w:t>
            </w:r>
          </w:p>
          <w:p w:rsidR="00D511F9" w:rsidRDefault="00D511F9" w:rsidP="0035113C">
            <w:pPr>
              <w:pStyle w:val="Bezodstpw1"/>
              <w:numPr>
                <w:ilvl w:val="0"/>
                <w:numId w:val="37"/>
              </w:numPr>
              <w:rPr>
                <w:rFonts w:asciiTheme="minorHAnsi" w:hAnsiTheme="minorHAnsi" w:cstheme="minorHAnsi"/>
                <w:sz w:val="18"/>
                <w:szCs w:val="18"/>
                <w:lang w:val="pl-PL"/>
              </w:rPr>
            </w:pPr>
            <w:r w:rsidRPr="0026791A">
              <w:rPr>
                <w:rFonts w:asciiTheme="minorHAnsi" w:hAnsiTheme="minorHAnsi" w:cstheme="minorHAnsi"/>
                <w:sz w:val="18"/>
                <w:szCs w:val="18"/>
                <w:lang w:val="pl-PL"/>
              </w:rPr>
              <w:t xml:space="preserve">Obsługa </w:t>
            </w:r>
            <w:r>
              <w:rPr>
                <w:rFonts w:asciiTheme="minorHAnsi" w:hAnsiTheme="minorHAnsi" w:cstheme="minorHAnsi"/>
                <w:sz w:val="18"/>
                <w:szCs w:val="18"/>
                <w:lang w:val="pl-PL"/>
              </w:rPr>
              <w:t xml:space="preserve">zapisu danych minimum trzech gigabajtów w bazie oraz </w:t>
            </w:r>
            <w:r w:rsidRPr="0026791A">
              <w:rPr>
                <w:rFonts w:asciiTheme="minorHAnsi" w:hAnsiTheme="minorHAnsi" w:cstheme="minorHAnsi"/>
                <w:sz w:val="18"/>
                <w:szCs w:val="18"/>
                <w:lang w:val="pl-PL"/>
              </w:rPr>
              <w:t>eksportu i importu danych do plików tekstowych z określonym separatorem kolumn z zachowaniem polskich liter</w:t>
            </w:r>
          </w:p>
          <w:p w:rsidR="00D511F9" w:rsidRDefault="00D511F9" w:rsidP="0035113C">
            <w:pPr>
              <w:pStyle w:val="Bezodstpw1"/>
              <w:numPr>
                <w:ilvl w:val="0"/>
                <w:numId w:val="37"/>
              </w:numPr>
              <w:rPr>
                <w:rFonts w:asciiTheme="minorHAnsi" w:hAnsiTheme="minorHAnsi" w:cstheme="minorHAnsi"/>
                <w:sz w:val="18"/>
                <w:szCs w:val="18"/>
                <w:lang w:val="pl-PL"/>
              </w:rPr>
            </w:pPr>
            <w:r w:rsidRPr="0026791A">
              <w:rPr>
                <w:rFonts w:asciiTheme="minorHAnsi" w:hAnsiTheme="minorHAnsi" w:cstheme="minorHAnsi"/>
                <w:sz w:val="18"/>
                <w:szCs w:val="18"/>
                <w:lang w:val="pl-PL"/>
              </w:rPr>
              <w:lastRenderedPageBreak/>
              <w:t>Ilość jednoczesnych użytkowników nie ma wpływu na ilość procesów w systemie operacyjnym</w:t>
            </w:r>
          </w:p>
          <w:p w:rsidR="00D511F9" w:rsidRDefault="00D511F9" w:rsidP="0035113C">
            <w:pPr>
              <w:pStyle w:val="Bezodstpw1"/>
              <w:numPr>
                <w:ilvl w:val="0"/>
                <w:numId w:val="37"/>
              </w:numPr>
              <w:rPr>
                <w:rFonts w:asciiTheme="minorHAnsi" w:hAnsiTheme="minorHAnsi" w:cstheme="minorHAnsi"/>
                <w:sz w:val="18"/>
                <w:szCs w:val="18"/>
                <w:lang w:val="pl-PL"/>
              </w:rPr>
            </w:pPr>
            <w:r w:rsidRPr="0026791A">
              <w:rPr>
                <w:rFonts w:asciiTheme="minorHAnsi" w:hAnsiTheme="minorHAnsi" w:cstheme="minorHAnsi"/>
                <w:sz w:val="18"/>
                <w:szCs w:val="18"/>
                <w:lang w:val="pl-PL"/>
              </w:rPr>
              <w:t xml:space="preserve">Wsparcie dla wielu ustawień narodowych i wielu zestawów znaków włącznie z </w:t>
            </w:r>
            <w:proofErr w:type="spellStart"/>
            <w:r w:rsidRPr="0026791A">
              <w:rPr>
                <w:rFonts w:asciiTheme="minorHAnsi" w:hAnsiTheme="minorHAnsi" w:cstheme="minorHAnsi"/>
                <w:sz w:val="18"/>
                <w:szCs w:val="18"/>
                <w:lang w:val="pl-PL"/>
              </w:rPr>
              <w:t>Unicode</w:t>
            </w:r>
            <w:proofErr w:type="spellEnd"/>
          </w:p>
          <w:p w:rsidR="00D511F9" w:rsidRDefault="00D511F9" w:rsidP="0035113C">
            <w:pPr>
              <w:pStyle w:val="Bezodstpw1"/>
              <w:numPr>
                <w:ilvl w:val="0"/>
                <w:numId w:val="37"/>
              </w:numPr>
              <w:rPr>
                <w:rFonts w:asciiTheme="minorHAnsi" w:hAnsiTheme="minorHAnsi" w:cstheme="minorHAnsi"/>
                <w:sz w:val="18"/>
                <w:szCs w:val="18"/>
                <w:lang w:val="pl-PL"/>
              </w:rPr>
            </w:pPr>
            <w:r w:rsidRPr="0026791A">
              <w:rPr>
                <w:rFonts w:asciiTheme="minorHAnsi" w:hAnsiTheme="minorHAnsi" w:cstheme="minorHAnsi"/>
                <w:sz w:val="18"/>
                <w:szCs w:val="18"/>
                <w:lang w:val="pl-PL"/>
              </w:rPr>
              <w:t xml:space="preserve">Obsługa migracji zestawu znaków bazy danych do </w:t>
            </w:r>
            <w:proofErr w:type="spellStart"/>
            <w:r w:rsidRPr="0026791A">
              <w:rPr>
                <w:rFonts w:asciiTheme="minorHAnsi" w:hAnsiTheme="minorHAnsi" w:cstheme="minorHAnsi"/>
                <w:sz w:val="18"/>
                <w:szCs w:val="18"/>
                <w:lang w:val="pl-PL"/>
              </w:rPr>
              <w:t>Unicode</w:t>
            </w:r>
            <w:proofErr w:type="spellEnd"/>
            <w:r w:rsidRPr="0026791A">
              <w:rPr>
                <w:rFonts w:asciiTheme="minorHAnsi" w:hAnsiTheme="minorHAnsi" w:cstheme="minorHAnsi"/>
                <w:sz w:val="18"/>
                <w:szCs w:val="18"/>
                <w:lang w:val="pl-PL"/>
              </w:rPr>
              <w:t xml:space="preserve">. </w:t>
            </w:r>
          </w:p>
          <w:p w:rsidR="00D511F9" w:rsidRDefault="00D511F9" w:rsidP="0035113C">
            <w:pPr>
              <w:pStyle w:val="Bezodstpw1"/>
              <w:numPr>
                <w:ilvl w:val="0"/>
                <w:numId w:val="37"/>
              </w:numPr>
              <w:rPr>
                <w:rFonts w:asciiTheme="minorHAnsi" w:hAnsiTheme="minorHAnsi" w:cstheme="minorHAnsi"/>
                <w:sz w:val="18"/>
                <w:szCs w:val="18"/>
                <w:lang w:val="pl-PL"/>
              </w:rPr>
            </w:pPr>
            <w:r w:rsidRPr="0026791A">
              <w:rPr>
                <w:rFonts w:asciiTheme="minorHAnsi" w:hAnsiTheme="minorHAnsi" w:cstheme="minorHAnsi"/>
                <w:sz w:val="18"/>
                <w:szCs w:val="18"/>
                <w:lang w:val="pl-PL"/>
              </w:rPr>
              <w:t>Obsługa redefiniowania ustawień narodowych – symboli walut, formatu dat, porządku sortowania znaków.</w:t>
            </w:r>
          </w:p>
        </w:tc>
      </w:tr>
      <w:tr w:rsidR="00D511F9" w:rsidRPr="008A12D2" w:rsidTr="00D511F9">
        <w:tc>
          <w:tcPr>
            <w:tcW w:w="600" w:type="dxa"/>
            <w:tcBorders>
              <w:top w:val="single" w:sz="4" w:space="0" w:color="000000"/>
              <w:left w:val="single" w:sz="4" w:space="0" w:color="000000"/>
              <w:bottom w:val="single" w:sz="4" w:space="0" w:color="000000"/>
            </w:tcBorders>
          </w:tcPr>
          <w:p w:rsidR="00D511F9" w:rsidRPr="0026791A" w:rsidRDefault="00D511F9" w:rsidP="0035113C">
            <w:pPr>
              <w:pStyle w:val="Bezodstpw1"/>
              <w:numPr>
                <w:ilvl w:val="0"/>
                <w:numId w:val="24"/>
              </w:numPr>
              <w:snapToGrid w:val="0"/>
              <w:rPr>
                <w:rFonts w:asciiTheme="minorHAnsi" w:hAnsiTheme="minorHAnsi" w:cstheme="minorHAnsi"/>
                <w:bCs/>
                <w:sz w:val="18"/>
                <w:szCs w:val="18"/>
                <w:lang w:val="pl-PL"/>
              </w:rPr>
            </w:pPr>
          </w:p>
        </w:tc>
        <w:tc>
          <w:tcPr>
            <w:tcW w:w="1310" w:type="dxa"/>
            <w:tcBorders>
              <w:top w:val="single" w:sz="4" w:space="0" w:color="000000"/>
              <w:left w:val="single" w:sz="4" w:space="0" w:color="000000"/>
              <w:bottom w:val="single" w:sz="4" w:space="0" w:color="000000"/>
            </w:tcBorders>
          </w:tcPr>
          <w:p w:rsidR="00D511F9" w:rsidRPr="0026791A" w:rsidRDefault="00D511F9" w:rsidP="0035113C">
            <w:pPr>
              <w:pStyle w:val="Bezodstpw1"/>
              <w:snapToGrid w:val="0"/>
              <w:rPr>
                <w:rFonts w:asciiTheme="minorHAnsi" w:hAnsiTheme="minorHAnsi" w:cstheme="minorHAnsi"/>
                <w:bCs/>
                <w:sz w:val="18"/>
                <w:szCs w:val="18"/>
                <w:lang w:val="pl-PL"/>
              </w:rPr>
            </w:pPr>
            <w:r w:rsidRPr="0026791A">
              <w:rPr>
                <w:rFonts w:asciiTheme="minorHAnsi" w:hAnsiTheme="minorHAnsi" w:cstheme="minorHAnsi"/>
                <w:bCs/>
                <w:sz w:val="18"/>
                <w:szCs w:val="18"/>
                <w:lang w:val="pl-PL"/>
              </w:rPr>
              <w:t xml:space="preserve">SQL </w:t>
            </w:r>
            <w:r w:rsidRPr="0026791A">
              <w:rPr>
                <w:rFonts w:asciiTheme="minorHAnsi" w:hAnsiTheme="minorHAnsi" w:cstheme="minorHAnsi"/>
                <w:bCs/>
                <w:sz w:val="18"/>
                <w:szCs w:val="18"/>
                <w:lang w:val="pl-PL"/>
              </w:rPr>
              <w:br/>
              <w:t>i Optymalizacja</w:t>
            </w:r>
          </w:p>
        </w:tc>
        <w:tc>
          <w:tcPr>
            <w:tcW w:w="0" w:type="auto"/>
            <w:tcBorders>
              <w:top w:val="single" w:sz="4" w:space="0" w:color="000000"/>
              <w:left w:val="single" w:sz="4" w:space="0" w:color="000000"/>
              <w:bottom w:val="single" w:sz="4" w:space="0" w:color="000000"/>
              <w:right w:val="single" w:sz="4" w:space="0" w:color="auto"/>
            </w:tcBorders>
          </w:tcPr>
          <w:p w:rsidR="00D511F9" w:rsidRDefault="00D511F9" w:rsidP="0035113C">
            <w:pPr>
              <w:pStyle w:val="Bezodstpw1"/>
              <w:numPr>
                <w:ilvl w:val="0"/>
                <w:numId w:val="37"/>
              </w:numPr>
              <w:snapToGrid w:val="0"/>
              <w:rPr>
                <w:rFonts w:asciiTheme="minorHAnsi" w:hAnsiTheme="minorHAnsi" w:cstheme="minorHAnsi"/>
                <w:sz w:val="18"/>
                <w:szCs w:val="18"/>
                <w:lang w:val="pl-PL"/>
              </w:rPr>
            </w:pPr>
            <w:r w:rsidRPr="0026791A">
              <w:rPr>
                <w:rFonts w:asciiTheme="minorHAnsi" w:hAnsiTheme="minorHAnsi" w:cstheme="minorHAnsi"/>
                <w:sz w:val="18"/>
                <w:szCs w:val="18"/>
                <w:lang w:val="pl-PL"/>
              </w:rPr>
              <w:t>Obsługa umieszczania wskazówek dla optymalizatora w wybranych instrukcjach SQL</w:t>
            </w:r>
          </w:p>
          <w:p w:rsidR="00D511F9" w:rsidRDefault="00D511F9" w:rsidP="0035113C">
            <w:pPr>
              <w:pStyle w:val="Bezodstpw1"/>
              <w:numPr>
                <w:ilvl w:val="0"/>
                <w:numId w:val="37"/>
              </w:numPr>
              <w:snapToGrid w:val="0"/>
              <w:rPr>
                <w:rFonts w:asciiTheme="minorHAnsi" w:hAnsiTheme="minorHAnsi" w:cstheme="minorHAnsi"/>
                <w:sz w:val="18"/>
                <w:szCs w:val="18"/>
                <w:lang w:val="pl-PL"/>
              </w:rPr>
            </w:pPr>
            <w:r w:rsidRPr="0026791A">
              <w:rPr>
                <w:rFonts w:asciiTheme="minorHAnsi" w:hAnsiTheme="minorHAnsi" w:cstheme="minorHAnsi"/>
                <w:sz w:val="18"/>
                <w:szCs w:val="18"/>
                <w:lang w:val="pl-PL"/>
              </w:rPr>
              <w:t>Obsługa próbkowania indeksów</w:t>
            </w:r>
          </w:p>
          <w:p w:rsidR="00D511F9" w:rsidRDefault="00D511F9" w:rsidP="0035113C">
            <w:pPr>
              <w:pStyle w:val="Bezodstpw1"/>
              <w:numPr>
                <w:ilvl w:val="0"/>
                <w:numId w:val="37"/>
              </w:numPr>
              <w:snapToGrid w:val="0"/>
              <w:rPr>
                <w:rFonts w:asciiTheme="minorHAnsi" w:hAnsiTheme="minorHAnsi" w:cstheme="minorHAnsi"/>
                <w:sz w:val="18"/>
                <w:szCs w:val="18"/>
                <w:lang w:val="pl-PL"/>
              </w:rPr>
            </w:pPr>
            <w:r w:rsidRPr="0026791A">
              <w:rPr>
                <w:rFonts w:asciiTheme="minorHAnsi" w:hAnsiTheme="minorHAnsi" w:cstheme="minorHAnsi"/>
                <w:sz w:val="18"/>
                <w:szCs w:val="18"/>
                <w:lang w:val="pl-PL"/>
              </w:rPr>
              <w:t>Wsparcie dla agregacji wektorowej i skalarnej</w:t>
            </w:r>
          </w:p>
          <w:p w:rsidR="00D511F9" w:rsidRDefault="00D511F9" w:rsidP="0035113C">
            <w:pPr>
              <w:pStyle w:val="Bezodstpw1"/>
              <w:numPr>
                <w:ilvl w:val="0"/>
                <w:numId w:val="37"/>
              </w:numPr>
              <w:snapToGrid w:val="0"/>
              <w:rPr>
                <w:rFonts w:asciiTheme="minorHAnsi" w:hAnsiTheme="minorHAnsi" w:cstheme="minorHAnsi"/>
                <w:sz w:val="18"/>
                <w:szCs w:val="18"/>
                <w:lang w:val="pl-PL"/>
              </w:rPr>
            </w:pPr>
            <w:r w:rsidRPr="0026791A">
              <w:rPr>
                <w:rFonts w:asciiTheme="minorHAnsi" w:hAnsiTheme="minorHAnsi" w:cstheme="minorHAnsi"/>
                <w:sz w:val="18"/>
                <w:szCs w:val="18"/>
                <w:lang w:val="pl-PL"/>
              </w:rPr>
              <w:t>Tworzenie i zapisywanie procedur nawet w wypadku kiedy jeszcze nie istnieją obiekty do których są odwołania w ciele procedury</w:t>
            </w:r>
          </w:p>
          <w:p w:rsidR="00D511F9" w:rsidRDefault="00D511F9" w:rsidP="0035113C">
            <w:pPr>
              <w:pStyle w:val="Bezodstpw1"/>
              <w:numPr>
                <w:ilvl w:val="0"/>
                <w:numId w:val="37"/>
              </w:numPr>
              <w:snapToGrid w:val="0"/>
              <w:rPr>
                <w:rFonts w:asciiTheme="minorHAnsi" w:hAnsiTheme="minorHAnsi" w:cstheme="minorHAnsi"/>
                <w:sz w:val="18"/>
                <w:szCs w:val="18"/>
                <w:lang w:val="pl-PL"/>
              </w:rPr>
            </w:pPr>
            <w:r w:rsidRPr="0026791A">
              <w:rPr>
                <w:rFonts w:asciiTheme="minorHAnsi" w:hAnsiTheme="minorHAnsi" w:cstheme="minorHAnsi"/>
                <w:sz w:val="18"/>
                <w:szCs w:val="18"/>
                <w:lang w:val="pl-PL"/>
              </w:rPr>
              <w:t>Agregacja danych w zapytaniach z użyciem funkcji statystycznych związanych z odchyleniem standardowym i wariancją.</w:t>
            </w:r>
          </w:p>
          <w:p w:rsidR="00D511F9" w:rsidRDefault="00D511F9" w:rsidP="0035113C">
            <w:pPr>
              <w:pStyle w:val="Bezodstpw1"/>
              <w:numPr>
                <w:ilvl w:val="0"/>
                <w:numId w:val="37"/>
              </w:numPr>
              <w:snapToGrid w:val="0"/>
              <w:rPr>
                <w:rFonts w:asciiTheme="minorHAnsi" w:hAnsiTheme="minorHAnsi" w:cstheme="minorHAnsi"/>
                <w:sz w:val="18"/>
                <w:szCs w:val="18"/>
                <w:lang w:val="pl-PL"/>
              </w:rPr>
            </w:pPr>
            <w:r w:rsidRPr="0026791A">
              <w:rPr>
                <w:rFonts w:asciiTheme="minorHAnsi" w:hAnsiTheme="minorHAnsi" w:cstheme="minorHAnsi"/>
                <w:sz w:val="18"/>
                <w:szCs w:val="18"/>
                <w:lang w:val="pl-PL"/>
              </w:rPr>
              <w:t>Obsługa blokad na tabelach na poziomie całej tabeli, strony z danymi i wiersza z danymi.</w:t>
            </w:r>
          </w:p>
          <w:p w:rsidR="00D511F9" w:rsidRDefault="00D511F9" w:rsidP="0035113C">
            <w:pPr>
              <w:pStyle w:val="Bezodstpw1"/>
              <w:numPr>
                <w:ilvl w:val="0"/>
                <w:numId w:val="37"/>
              </w:numPr>
              <w:snapToGrid w:val="0"/>
              <w:rPr>
                <w:rFonts w:asciiTheme="minorHAnsi" w:hAnsiTheme="minorHAnsi" w:cstheme="minorHAnsi"/>
                <w:sz w:val="18"/>
                <w:szCs w:val="18"/>
                <w:lang w:val="pl-PL"/>
              </w:rPr>
            </w:pPr>
            <w:r w:rsidRPr="0026791A">
              <w:rPr>
                <w:rFonts w:asciiTheme="minorHAnsi" w:hAnsiTheme="minorHAnsi" w:cstheme="minorHAnsi"/>
                <w:sz w:val="18"/>
                <w:szCs w:val="18"/>
                <w:lang w:val="pl-PL"/>
              </w:rPr>
              <w:t>Obsługa wielu baz tymczasowych</w:t>
            </w:r>
          </w:p>
          <w:p w:rsidR="00D511F9" w:rsidRDefault="00D511F9" w:rsidP="0035113C">
            <w:pPr>
              <w:pStyle w:val="Bezodstpw1"/>
              <w:numPr>
                <w:ilvl w:val="0"/>
                <w:numId w:val="37"/>
              </w:numPr>
              <w:snapToGrid w:val="0"/>
              <w:rPr>
                <w:rFonts w:asciiTheme="minorHAnsi" w:hAnsiTheme="minorHAnsi" w:cstheme="minorHAnsi"/>
                <w:sz w:val="18"/>
                <w:szCs w:val="18"/>
                <w:lang w:val="pl-PL"/>
              </w:rPr>
            </w:pPr>
            <w:r w:rsidRPr="0026791A">
              <w:rPr>
                <w:rFonts w:asciiTheme="minorHAnsi" w:hAnsiTheme="minorHAnsi" w:cstheme="minorHAnsi"/>
                <w:sz w:val="18"/>
                <w:szCs w:val="18"/>
                <w:lang w:val="pl-PL"/>
              </w:rPr>
              <w:t>Obsługa kursorów dwukierunkowych</w:t>
            </w:r>
          </w:p>
          <w:p w:rsidR="00D511F9" w:rsidRDefault="00D511F9" w:rsidP="0035113C">
            <w:pPr>
              <w:pStyle w:val="Bezodstpw1"/>
              <w:numPr>
                <w:ilvl w:val="0"/>
                <w:numId w:val="37"/>
              </w:numPr>
              <w:snapToGrid w:val="0"/>
              <w:rPr>
                <w:rFonts w:asciiTheme="minorHAnsi" w:hAnsiTheme="minorHAnsi" w:cstheme="minorHAnsi"/>
                <w:sz w:val="18"/>
                <w:szCs w:val="18"/>
                <w:lang w:val="pl-PL"/>
              </w:rPr>
            </w:pPr>
            <w:r w:rsidRPr="0026791A">
              <w:rPr>
                <w:rFonts w:asciiTheme="minorHAnsi" w:hAnsiTheme="minorHAnsi" w:cstheme="minorHAnsi"/>
                <w:sz w:val="18"/>
                <w:szCs w:val="18"/>
                <w:lang w:val="pl-PL"/>
              </w:rPr>
              <w:t>Obsługa odczytania danych z systemu operacyjnego bezpośrednio przez zapytanie SQL (np. Wczytanie zawartości pliku)</w:t>
            </w:r>
          </w:p>
          <w:p w:rsidR="00D511F9" w:rsidRDefault="00D511F9" w:rsidP="0035113C">
            <w:pPr>
              <w:pStyle w:val="Bezodstpw1"/>
              <w:numPr>
                <w:ilvl w:val="0"/>
                <w:numId w:val="37"/>
              </w:numPr>
              <w:snapToGrid w:val="0"/>
              <w:rPr>
                <w:rFonts w:asciiTheme="minorHAnsi" w:hAnsiTheme="minorHAnsi" w:cstheme="minorHAnsi"/>
                <w:sz w:val="18"/>
                <w:szCs w:val="18"/>
                <w:lang w:val="pl-PL"/>
              </w:rPr>
            </w:pPr>
            <w:r w:rsidRPr="0026791A">
              <w:rPr>
                <w:rFonts w:asciiTheme="minorHAnsi" w:hAnsiTheme="minorHAnsi" w:cstheme="minorHAnsi"/>
                <w:sz w:val="18"/>
                <w:szCs w:val="18"/>
                <w:lang w:val="pl-PL"/>
              </w:rPr>
              <w:t>Obsługa deklarowania wyzwalaczy (</w:t>
            </w:r>
            <w:proofErr w:type="spellStart"/>
            <w:r w:rsidRPr="0026791A">
              <w:rPr>
                <w:rFonts w:asciiTheme="minorHAnsi" w:hAnsiTheme="minorHAnsi" w:cstheme="minorHAnsi"/>
                <w:sz w:val="18"/>
                <w:szCs w:val="18"/>
                <w:lang w:val="pl-PL"/>
              </w:rPr>
              <w:t>triggerów</w:t>
            </w:r>
            <w:proofErr w:type="spellEnd"/>
            <w:r w:rsidRPr="0026791A">
              <w:rPr>
                <w:rFonts w:asciiTheme="minorHAnsi" w:hAnsiTheme="minorHAnsi" w:cstheme="minorHAnsi"/>
                <w:sz w:val="18"/>
                <w:szCs w:val="18"/>
                <w:lang w:val="pl-PL"/>
              </w:rPr>
              <w:t xml:space="preserve">) na poziomie instrukcji DML (INSERT, UPDATE, DELETE) wykonywanej na tabeli, poziomie każdego wiersza modyfikowanego przez instrukcję DML </w:t>
            </w:r>
          </w:p>
          <w:p w:rsidR="00D511F9" w:rsidRDefault="00D511F9" w:rsidP="0035113C">
            <w:pPr>
              <w:pStyle w:val="Bezodstpw1"/>
              <w:numPr>
                <w:ilvl w:val="0"/>
                <w:numId w:val="37"/>
              </w:numPr>
              <w:snapToGrid w:val="0"/>
              <w:rPr>
                <w:rFonts w:asciiTheme="minorHAnsi" w:hAnsiTheme="minorHAnsi" w:cstheme="minorHAnsi"/>
                <w:sz w:val="18"/>
                <w:szCs w:val="18"/>
                <w:lang w:val="pl-PL"/>
              </w:rPr>
            </w:pPr>
            <w:r w:rsidRPr="0026791A">
              <w:rPr>
                <w:rFonts w:asciiTheme="minorHAnsi" w:hAnsiTheme="minorHAnsi" w:cstheme="minorHAnsi"/>
                <w:sz w:val="18"/>
                <w:szCs w:val="18"/>
                <w:lang w:val="pl-PL"/>
              </w:rPr>
              <w:t>Obsługa tworzenia kolumn wyliczanych, zarówno wirtualnych jak i zmaterializowanych, bazujących na obliczeniach serwera.</w:t>
            </w:r>
          </w:p>
        </w:tc>
      </w:tr>
      <w:tr w:rsidR="00D511F9" w:rsidRPr="008A12D2" w:rsidTr="00D511F9">
        <w:tc>
          <w:tcPr>
            <w:tcW w:w="600" w:type="dxa"/>
            <w:tcBorders>
              <w:top w:val="single" w:sz="4" w:space="0" w:color="000000"/>
              <w:left w:val="single" w:sz="4" w:space="0" w:color="000000"/>
              <w:bottom w:val="single" w:sz="4" w:space="0" w:color="000000"/>
            </w:tcBorders>
          </w:tcPr>
          <w:p w:rsidR="00D511F9" w:rsidRPr="0026791A" w:rsidRDefault="00D511F9" w:rsidP="0035113C">
            <w:pPr>
              <w:pStyle w:val="Bezodstpw1"/>
              <w:numPr>
                <w:ilvl w:val="0"/>
                <w:numId w:val="24"/>
              </w:numPr>
              <w:snapToGrid w:val="0"/>
              <w:rPr>
                <w:rFonts w:asciiTheme="minorHAnsi" w:hAnsiTheme="minorHAnsi" w:cstheme="minorHAnsi"/>
                <w:bCs/>
                <w:sz w:val="18"/>
                <w:szCs w:val="18"/>
                <w:lang w:val="pl-PL"/>
              </w:rPr>
            </w:pPr>
          </w:p>
        </w:tc>
        <w:tc>
          <w:tcPr>
            <w:tcW w:w="1310" w:type="dxa"/>
            <w:tcBorders>
              <w:top w:val="single" w:sz="4" w:space="0" w:color="000000"/>
              <w:left w:val="single" w:sz="4" w:space="0" w:color="000000"/>
              <w:bottom w:val="single" w:sz="4" w:space="0" w:color="000000"/>
            </w:tcBorders>
          </w:tcPr>
          <w:p w:rsidR="00D511F9" w:rsidRPr="0026791A" w:rsidRDefault="00D511F9" w:rsidP="0035113C">
            <w:pPr>
              <w:pStyle w:val="Bezodstpw1"/>
              <w:snapToGrid w:val="0"/>
              <w:rPr>
                <w:rFonts w:asciiTheme="minorHAnsi" w:hAnsiTheme="minorHAnsi" w:cstheme="minorHAnsi"/>
                <w:bCs/>
                <w:sz w:val="18"/>
                <w:szCs w:val="18"/>
                <w:lang w:val="pl-PL"/>
              </w:rPr>
            </w:pPr>
            <w:r w:rsidRPr="0026791A">
              <w:rPr>
                <w:rFonts w:asciiTheme="minorHAnsi" w:hAnsiTheme="minorHAnsi" w:cstheme="minorHAnsi"/>
                <w:bCs/>
                <w:sz w:val="18"/>
                <w:szCs w:val="18"/>
                <w:lang w:val="pl-PL"/>
              </w:rPr>
              <w:t>Bezpieczeństwo</w:t>
            </w:r>
          </w:p>
        </w:tc>
        <w:tc>
          <w:tcPr>
            <w:tcW w:w="0" w:type="auto"/>
            <w:tcBorders>
              <w:top w:val="single" w:sz="4" w:space="0" w:color="000000"/>
              <w:left w:val="single" w:sz="4" w:space="0" w:color="000000"/>
              <w:bottom w:val="single" w:sz="4" w:space="0" w:color="000000"/>
              <w:right w:val="single" w:sz="4" w:space="0" w:color="auto"/>
            </w:tcBorders>
          </w:tcPr>
          <w:p w:rsidR="00D511F9" w:rsidRDefault="00D511F9" w:rsidP="0035113C">
            <w:pPr>
              <w:pStyle w:val="Bezodstpw1"/>
              <w:numPr>
                <w:ilvl w:val="0"/>
                <w:numId w:val="37"/>
              </w:numPr>
              <w:snapToGrid w:val="0"/>
              <w:rPr>
                <w:rFonts w:asciiTheme="minorHAnsi" w:hAnsiTheme="minorHAnsi" w:cstheme="minorHAnsi"/>
                <w:sz w:val="18"/>
                <w:szCs w:val="18"/>
                <w:lang w:val="pl-PL"/>
              </w:rPr>
            </w:pPr>
            <w:r w:rsidRPr="0026791A">
              <w:rPr>
                <w:rFonts w:asciiTheme="minorHAnsi" w:hAnsiTheme="minorHAnsi" w:cstheme="minorHAnsi"/>
                <w:sz w:val="18"/>
                <w:szCs w:val="18"/>
                <w:lang w:val="pl-PL"/>
              </w:rPr>
              <w:t>Baza danych umożliwia wymuszanie</w:t>
            </w:r>
            <w:r>
              <w:rPr>
                <w:rFonts w:asciiTheme="minorHAnsi" w:hAnsiTheme="minorHAnsi" w:cstheme="minorHAnsi"/>
                <w:sz w:val="18"/>
                <w:szCs w:val="18"/>
                <w:lang w:val="pl-PL"/>
              </w:rPr>
              <w:t xml:space="preserve"> czasu życia hasła</w:t>
            </w:r>
            <w:r w:rsidRPr="0026791A">
              <w:rPr>
                <w:rFonts w:asciiTheme="minorHAnsi" w:hAnsiTheme="minorHAnsi" w:cstheme="minorHAnsi"/>
                <w:sz w:val="18"/>
                <w:szCs w:val="18"/>
                <w:lang w:val="pl-PL"/>
              </w:rPr>
              <w:t xml:space="preserve">, blokowanie konta przez administratora bądź w przypadku przekroczenia limitu nieudanych </w:t>
            </w:r>
            <w:proofErr w:type="spellStart"/>
            <w:r w:rsidRPr="0026791A">
              <w:rPr>
                <w:rFonts w:asciiTheme="minorHAnsi" w:hAnsiTheme="minorHAnsi" w:cstheme="minorHAnsi"/>
                <w:sz w:val="18"/>
                <w:szCs w:val="18"/>
                <w:lang w:val="pl-PL"/>
              </w:rPr>
              <w:t>logowań</w:t>
            </w:r>
            <w:proofErr w:type="spellEnd"/>
          </w:p>
          <w:p w:rsidR="00D511F9" w:rsidRDefault="00D511F9" w:rsidP="0035113C">
            <w:pPr>
              <w:pStyle w:val="Bezodstpw1"/>
              <w:numPr>
                <w:ilvl w:val="0"/>
                <w:numId w:val="37"/>
              </w:numPr>
              <w:rPr>
                <w:rFonts w:asciiTheme="minorHAnsi" w:hAnsiTheme="minorHAnsi" w:cstheme="minorHAnsi"/>
                <w:sz w:val="18"/>
                <w:szCs w:val="18"/>
                <w:lang w:val="pl-PL"/>
              </w:rPr>
            </w:pPr>
            <w:r w:rsidRPr="0026791A">
              <w:rPr>
                <w:rFonts w:asciiTheme="minorHAnsi" w:hAnsiTheme="minorHAnsi" w:cstheme="minorHAnsi"/>
                <w:sz w:val="18"/>
                <w:szCs w:val="18"/>
                <w:lang w:val="pl-PL"/>
              </w:rPr>
              <w:t xml:space="preserve">Przywileje użytkowników bazy danych muszą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 </w:t>
            </w:r>
          </w:p>
          <w:p w:rsidR="00D511F9" w:rsidRDefault="00D511F9" w:rsidP="0035113C">
            <w:pPr>
              <w:pStyle w:val="Bezodstpw1"/>
              <w:numPr>
                <w:ilvl w:val="0"/>
                <w:numId w:val="37"/>
              </w:numPr>
              <w:rPr>
                <w:rFonts w:asciiTheme="minorHAnsi" w:hAnsiTheme="minorHAnsi" w:cstheme="minorHAnsi"/>
                <w:sz w:val="18"/>
                <w:szCs w:val="18"/>
                <w:lang w:val="pl-PL"/>
              </w:rPr>
            </w:pPr>
            <w:r w:rsidRPr="0026791A">
              <w:rPr>
                <w:rFonts w:asciiTheme="minorHAnsi" w:hAnsiTheme="minorHAnsi" w:cstheme="minorHAnsi"/>
                <w:sz w:val="18"/>
                <w:szCs w:val="18"/>
                <w:lang w:val="pl-PL"/>
              </w:rPr>
              <w:t xml:space="preserve">Obsługa wykonywania i katalogowania kopii bezpieczeństwa bezpośrednio przez serwer bazy danych. Zautomatyzowane usuwanie zbędnych kopii bezpieczeństwa przy zachowaniu odpowiedniej liczby kopii nadmiarowych - stosownie do założonej polityki nadmiarowości </w:t>
            </w:r>
            <w:proofErr w:type="spellStart"/>
            <w:r w:rsidRPr="0026791A">
              <w:rPr>
                <w:rFonts w:asciiTheme="minorHAnsi" w:hAnsiTheme="minorHAnsi" w:cstheme="minorHAnsi"/>
                <w:sz w:val="18"/>
                <w:szCs w:val="18"/>
                <w:lang w:val="pl-PL"/>
              </w:rPr>
              <w:t>backup'ów</w:t>
            </w:r>
            <w:proofErr w:type="spellEnd"/>
          </w:p>
          <w:p w:rsidR="00D511F9" w:rsidRDefault="00D511F9" w:rsidP="0035113C">
            <w:pPr>
              <w:pStyle w:val="Bezodstpw1"/>
              <w:numPr>
                <w:ilvl w:val="0"/>
                <w:numId w:val="37"/>
              </w:numPr>
              <w:rPr>
                <w:rFonts w:asciiTheme="minorHAnsi" w:hAnsiTheme="minorHAnsi" w:cstheme="minorHAnsi"/>
                <w:sz w:val="18"/>
                <w:szCs w:val="18"/>
                <w:lang w:val="pl-PL"/>
              </w:rPr>
            </w:pPr>
            <w:r w:rsidRPr="0026791A">
              <w:rPr>
                <w:rFonts w:asciiTheme="minorHAnsi" w:hAnsiTheme="minorHAnsi" w:cstheme="minorHAnsi"/>
                <w:sz w:val="18"/>
                <w:szCs w:val="18"/>
                <w:lang w:val="pl-PL"/>
              </w:rPr>
              <w:t xml:space="preserve">Silnik bazy danych obsługuje skalowanie procesu wykonywania / odtwarzania kopii zapasowej poprzez równoległe uruchomienie kilku procesów dzielących między siebie zadania skracając tym samym czas wykonania procesu i zmniejszając obciążenie bazy </w:t>
            </w:r>
          </w:p>
          <w:p w:rsidR="00D511F9" w:rsidRDefault="00D511F9" w:rsidP="0035113C">
            <w:pPr>
              <w:pStyle w:val="Bezodstpw1"/>
              <w:numPr>
                <w:ilvl w:val="0"/>
                <w:numId w:val="37"/>
              </w:numPr>
              <w:rPr>
                <w:rFonts w:asciiTheme="minorHAnsi" w:hAnsiTheme="minorHAnsi" w:cstheme="minorHAnsi"/>
                <w:sz w:val="18"/>
                <w:szCs w:val="18"/>
                <w:lang w:val="pl-PL"/>
              </w:rPr>
            </w:pPr>
            <w:r w:rsidRPr="0026791A">
              <w:rPr>
                <w:rFonts w:asciiTheme="minorHAnsi" w:hAnsiTheme="minorHAnsi" w:cstheme="minorHAnsi"/>
                <w:sz w:val="18"/>
                <w:szCs w:val="18"/>
                <w:lang w:val="pl-PL"/>
              </w:rPr>
              <w:t xml:space="preserve">Odtwarzanie umożliwia odzyskanie stanu danych z chwili wystąpienia awarii bądź cofnąć stan bazy danych do punktu w czasie. W przypadku odtwarzania do stanu z chwili wystąpienia awarii odtwarzaniu może podlegać cała baza danych </w:t>
            </w:r>
          </w:p>
          <w:p w:rsidR="00D511F9" w:rsidRDefault="00D511F9" w:rsidP="0035113C">
            <w:pPr>
              <w:pStyle w:val="Bezodstpw1"/>
              <w:numPr>
                <w:ilvl w:val="0"/>
                <w:numId w:val="37"/>
              </w:numPr>
              <w:rPr>
                <w:rFonts w:asciiTheme="minorHAnsi" w:hAnsiTheme="minorHAnsi" w:cstheme="minorHAnsi"/>
                <w:sz w:val="18"/>
                <w:szCs w:val="18"/>
                <w:lang w:val="pl-PL"/>
              </w:rPr>
            </w:pPr>
            <w:r w:rsidRPr="0026791A">
              <w:rPr>
                <w:rFonts w:asciiTheme="minorHAnsi" w:hAnsiTheme="minorHAnsi" w:cstheme="minorHAnsi"/>
                <w:sz w:val="18"/>
                <w:szCs w:val="18"/>
                <w:lang w:val="pl-PL"/>
              </w:rPr>
              <w:t>Obsługa odtwarzania bazy danych z kopii zapasowej do określonej daty</w:t>
            </w:r>
          </w:p>
          <w:p w:rsidR="00D511F9" w:rsidRDefault="00D511F9" w:rsidP="0035113C">
            <w:pPr>
              <w:pStyle w:val="Bezodstpw1"/>
              <w:numPr>
                <w:ilvl w:val="0"/>
                <w:numId w:val="37"/>
              </w:numPr>
              <w:rPr>
                <w:rFonts w:asciiTheme="minorHAnsi" w:hAnsiTheme="minorHAnsi" w:cstheme="minorHAnsi"/>
                <w:sz w:val="18"/>
                <w:szCs w:val="18"/>
                <w:lang w:val="pl-PL"/>
              </w:rPr>
            </w:pPr>
            <w:r w:rsidRPr="0026791A">
              <w:rPr>
                <w:rFonts w:asciiTheme="minorHAnsi" w:hAnsiTheme="minorHAnsi" w:cstheme="minorHAnsi"/>
                <w:sz w:val="18"/>
                <w:szCs w:val="18"/>
                <w:lang w:val="pl-PL"/>
              </w:rPr>
              <w:t>Obsługa dostępu do danych zarchiwizowanych w kopii zapasowej bez potrzeby tworzenia bazy danych o rozmiarze przynajmniej takim jak baza źródłowa</w:t>
            </w:r>
          </w:p>
          <w:p w:rsidR="00D511F9" w:rsidRDefault="00D511F9" w:rsidP="0035113C">
            <w:pPr>
              <w:pStyle w:val="Bezodstpw1"/>
              <w:numPr>
                <w:ilvl w:val="0"/>
                <w:numId w:val="37"/>
              </w:numPr>
              <w:rPr>
                <w:rFonts w:asciiTheme="minorHAnsi" w:hAnsiTheme="minorHAnsi" w:cstheme="minorHAnsi"/>
                <w:sz w:val="18"/>
                <w:szCs w:val="18"/>
                <w:lang w:val="pl-PL"/>
              </w:rPr>
            </w:pPr>
            <w:r w:rsidRPr="0026791A">
              <w:rPr>
                <w:rFonts w:asciiTheme="minorHAnsi" w:hAnsiTheme="minorHAnsi" w:cstheme="minorHAnsi"/>
                <w:sz w:val="18"/>
                <w:szCs w:val="18"/>
                <w:lang w:val="pl-PL"/>
              </w:rPr>
              <w:t>Obsługa wykonywania pełnej kopii zapasowej na żądanie tym samym mechanizmem, który wykonuje tą operację cyklicznie i automatycznie</w:t>
            </w:r>
          </w:p>
          <w:p w:rsidR="00D511F9" w:rsidRDefault="00D511F9" w:rsidP="0035113C">
            <w:pPr>
              <w:pStyle w:val="Bezodstpw1"/>
              <w:numPr>
                <w:ilvl w:val="0"/>
                <w:numId w:val="37"/>
              </w:numPr>
              <w:rPr>
                <w:rFonts w:asciiTheme="minorHAnsi" w:hAnsiTheme="minorHAnsi" w:cstheme="minorHAnsi"/>
                <w:sz w:val="18"/>
                <w:szCs w:val="18"/>
                <w:lang w:val="pl-PL"/>
              </w:rPr>
            </w:pPr>
            <w:r w:rsidRPr="0026791A">
              <w:rPr>
                <w:rFonts w:asciiTheme="minorHAnsi" w:hAnsiTheme="minorHAnsi" w:cstheme="minorHAnsi"/>
                <w:sz w:val="18"/>
                <w:szCs w:val="18"/>
                <w:lang w:val="pl-PL"/>
              </w:rPr>
              <w:t>Ilość jednoczesnych użytkowników nie ma wpływu na ilość procesów w systemie operacyjnym</w:t>
            </w:r>
          </w:p>
        </w:tc>
      </w:tr>
      <w:tr w:rsidR="00D511F9" w:rsidRPr="008A12D2" w:rsidTr="00D511F9">
        <w:tc>
          <w:tcPr>
            <w:tcW w:w="600" w:type="dxa"/>
            <w:tcBorders>
              <w:top w:val="single" w:sz="4" w:space="0" w:color="000000"/>
              <w:left w:val="single" w:sz="4" w:space="0" w:color="000000"/>
              <w:bottom w:val="single" w:sz="4" w:space="0" w:color="000000"/>
            </w:tcBorders>
          </w:tcPr>
          <w:p w:rsidR="00D511F9" w:rsidRPr="0026791A" w:rsidRDefault="00D511F9" w:rsidP="0035113C">
            <w:pPr>
              <w:pStyle w:val="Bezodstpw1"/>
              <w:numPr>
                <w:ilvl w:val="0"/>
                <w:numId w:val="24"/>
              </w:numPr>
              <w:snapToGrid w:val="0"/>
              <w:rPr>
                <w:rFonts w:asciiTheme="minorHAnsi" w:hAnsiTheme="minorHAnsi" w:cstheme="minorHAnsi"/>
                <w:bCs/>
                <w:sz w:val="18"/>
                <w:szCs w:val="18"/>
                <w:lang w:val="pl-PL"/>
              </w:rPr>
            </w:pPr>
          </w:p>
        </w:tc>
        <w:tc>
          <w:tcPr>
            <w:tcW w:w="1310" w:type="dxa"/>
            <w:tcBorders>
              <w:top w:val="single" w:sz="4" w:space="0" w:color="000000"/>
              <w:left w:val="single" w:sz="4" w:space="0" w:color="000000"/>
              <w:bottom w:val="single" w:sz="4" w:space="0" w:color="000000"/>
            </w:tcBorders>
          </w:tcPr>
          <w:p w:rsidR="00D511F9" w:rsidRPr="0026791A" w:rsidRDefault="00D511F9" w:rsidP="0035113C">
            <w:pPr>
              <w:pStyle w:val="Bezodstpw1"/>
              <w:snapToGrid w:val="0"/>
              <w:rPr>
                <w:rFonts w:asciiTheme="minorHAnsi" w:hAnsiTheme="minorHAnsi" w:cstheme="minorHAnsi"/>
                <w:bCs/>
                <w:sz w:val="18"/>
                <w:szCs w:val="18"/>
                <w:lang w:val="pl-PL"/>
              </w:rPr>
            </w:pPr>
            <w:r w:rsidRPr="0026791A">
              <w:rPr>
                <w:rFonts w:asciiTheme="minorHAnsi" w:hAnsiTheme="minorHAnsi" w:cstheme="minorHAnsi"/>
                <w:bCs/>
                <w:sz w:val="18"/>
                <w:szCs w:val="18"/>
                <w:lang w:val="pl-PL"/>
              </w:rPr>
              <w:t>Gwarancja i wsparcie</w:t>
            </w:r>
          </w:p>
        </w:tc>
        <w:tc>
          <w:tcPr>
            <w:tcW w:w="0" w:type="auto"/>
            <w:tcBorders>
              <w:top w:val="single" w:sz="4" w:space="0" w:color="000000"/>
              <w:left w:val="single" w:sz="4" w:space="0" w:color="000000"/>
              <w:bottom w:val="single" w:sz="4" w:space="0" w:color="000000"/>
              <w:right w:val="single" w:sz="4" w:space="0" w:color="auto"/>
            </w:tcBorders>
          </w:tcPr>
          <w:p w:rsidR="00D511F9" w:rsidRPr="0026791A" w:rsidRDefault="00D511F9" w:rsidP="0035113C">
            <w:pPr>
              <w:pStyle w:val="Bezodstpw1"/>
              <w:snapToGrid w:val="0"/>
              <w:rPr>
                <w:rFonts w:asciiTheme="minorHAnsi" w:hAnsiTheme="minorHAnsi" w:cstheme="minorHAnsi"/>
                <w:sz w:val="18"/>
                <w:szCs w:val="18"/>
                <w:lang w:val="pl-PL"/>
              </w:rPr>
            </w:pPr>
            <w:r w:rsidRPr="0026791A">
              <w:rPr>
                <w:rFonts w:asciiTheme="minorHAnsi" w:hAnsiTheme="minorHAnsi" w:cstheme="minorHAnsi"/>
                <w:sz w:val="18"/>
                <w:szCs w:val="18"/>
                <w:lang w:val="pl-PL"/>
              </w:rPr>
              <w:t>Dostęp do aktualizacji zakupionego RDBMS. Prawo do nowych wersji RDBMS przez okres trwania gwarancji dostawcy</w:t>
            </w:r>
          </w:p>
          <w:p w:rsidR="00D511F9" w:rsidRPr="0026791A" w:rsidRDefault="00D511F9" w:rsidP="0035113C">
            <w:pPr>
              <w:pStyle w:val="Bezodstpw1"/>
              <w:rPr>
                <w:rFonts w:asciiTheme="minorHAnsi" w:hAnsiTheme="minorHAnsi" w:cstheme="minorHAnsi"/>
                <w:sz w:val="18"/>
                <w:szCs w:val="18"/>
                <w:lang w:val="pl-PL"/>
              </w:rPr>
            </w:pPr>
            <w:r w:rsidRPr="0026791A">
              <w:rPr>
                <w:rFonts w:asciiTheme="minorHAnsi" w:hAnsiTheme="minorHAnsi" w:cstheme="minorHAnsi"/>
                <w:sz w:val="18"/>
                <w:szCs w:val="18"/>
                <w:lang w:val="pl-PL"/>
              </w:rPr>
              <w:t>Prawo do konsultacji dotyczących zakupionego RDBMS z przynajmniej dwoma certyfikowanymi administratorami baz danych Wykonawcy</w:t>
            </w:r>
          </w:p>
        </w:tc>
      </w:tr>
      <w:tr w:rsidR="00D511F9" w:rsidRPr="008A12D2" w:rsidTr="00D511F9">
        <w:tc>
          <w:tcPr>
            <w:tcW w:w="600" w:type="dxa"/>
            <w:tcBorders>
              <w:top w:val="single" w:sz="4" w:space="0" w:color="000000"/>
              <w:left w:val="single" w:sz="4" w:space="0" w:color="000000"/>
              <w:bottom w:val="single" w:sz="4" w:space="0" w:color="000000"/>
            </w:tcBorders>
          </w:tcPr>
          <w:p w:rsidR="00D511F9" w:rsidRPr="0026791A" w:rsidRDefault="00D511F9" w:rsidP="0035113C">
            <w:pPr>
              <w:pStyle w:val="Bezodstpw1"/>
              <w:numPr>
                <w:ilvl w:val="0"/>
                <w:numId w:val="24"/>
              </w:numPr>
              <w:snapToGrid w:val="0"/>
              <w:rPr>
                <w:rFonts w:asciiTheme="minorHAnsi" w:hAnsiTheme="minorHAnsi" w:cstheme="minorHAnsi"/>
                <w:bCs/>
                <w:sz w:val="18"/>
                <w:szCs w:val="18"/>
                <w:lang w:val="pl-PL"/>
              </w:rPr>
            </w:pPr>
          </w:p>
        </w:tc>
        <w:tc>
          <w:tcPr>
            <w:tcW w:w="1310" w:type="dxa"/>
            <w:tcBorders>
              <w:top w:val="single" w:sz="4" w:space="0" w:color="000000"/>
              <w:left w:val="single" w:sz="4" w:space="0" w:color="000000"/>
              <w:bottom w:val="single" w:sz="4" w:space="0" w:color="000000"/>
            </w:tcBorders>
          </w:tcPr>
          <w:p w:rsidR="00D511F9" w:rsidRPr="0026791A" w:rsidRDefault="00D511F9" w:rsidP="0035113C">
            <w:pPr>
              <w:pStyle w:val="Bezodstpw1"/>
              <w:snapToGrid w:val="0"/>
              <w:rPr>
                <w:rFonts w:asciiTheme="minorHAnsi" w:hAnsiTheme="minorHAnsi" w:cstheme="minorHAnsi"/>
                <w:bCs/>
                <w:sz w:val="18"/>
                <w:szCs w:val="18"/>
                <w:lang w:val="pl-PL"/>
              </w:rPr>
            </w:pPr>
            <w:r w:rsidRPr="0026791A">
              <w:rPr>
                <w:rFonts w:asciiTheme="minorHAnsi" w:hAnsiTheme="minorHAnsi" w:cstheme="minorHAnsi"/>
                <w:bCs/>
                <w:sz w:val="18"/>
                <w:szCs w:val="18"/>
                <w:lang w:val="pl-PL"/>
              </w:rPr>
              <w:t>Instalacja</w:t>
            </w:r>
          </w:p>
        </w:tc>
        <w:tc>
          <w:tcPr>
            <w:tcW w:w="0" w:type="auto"/>
            <w:tcBorders>
              <w:top w:val="single" w:sz="4" w:space="0" w:color="000000"/>
              <w:left w:val="single" w:sz="4" w:space="0" w:color="000000"/>
              <w:bottom w:val="single" w:sz="4" w:space="0" w:color="000000"/>
              <w:right w:val="single" w:sz="4" w:space="0" w:color="auto"/>
            </w:tcBorders>
          </w:tcPr>
          <w:p w:rsidR="00D511F9" w:rsidRPr="0026791A" w:rsidRDefault="00D511F9" w:rsidP="0035113C">
            <w:pPr>
              <w:pStyle w:val="Bezodstpw1"/>
              <w:snapToGrid w:val="0"/>
              <w:rPr>
                <w:rFonts w:asciiTheme="minorHAnsi" w:hAnsiTheme="minorHAnsi" w:cstheme="minorHAnsi"/>
                <w:sz w:val="18"/>
                <w:szCs w:val="18"/>
                <w:lang w:val="pl-PL"/>
              </w:rPr>
            </w:pPr>
            <w:r w:rsidRPr="0026791A">
              <w:rPr>
                <w:rFonts w:asciiTheme="minorHAnsi" w:hAnsiTheme="minorHAnsi" w:cstheme="minorHAnsi"/>
                <w:sz w:val="18"/>
                <w:szCs w:val="18"/>
                <w:lang w:val="pl-PL"/>
              </w:rPr>
              <w:t>Instalacja RDBMS przez certyfikowanego przez producenta baz danych administratora</w:t>
            </w:r>
          </w:p>
        </w:tc>
      </w:tr>
    </w:tbl>
    <w:p w:rsidR="00D65306" w:rsidRPr="0088373E" w:rsidRDefault="00D65306" w:rsidP="0035113C">
      <w:pPr>
        <w:rPr>
          <w:rFonts w:ascii="Times New Roman" w:hAnsi="Times New Roman"/>
          <w:lang w:val="pl-PL"/>
        </w:rPr>
      </w:pPr>
    </w:p>
    <w:p w:rsidR="00273974" w:rsidRPr="00273974" w:rsidRDefault="00273974" w:rsidP="0035113C">
      <w:pPr>
        <w:rPr>
          <w:lang w:val="pl-PL"/>
        </w:rPr>
      </w:pPr>
    </w:p>
    <w:p w:rsidR="00841861" w:rsidRPr="002D1002" w:rsidRDefault="00841861" w:rsidP="0035113C">
      <w:pPr>
        <w:rPr>
          <w:lang w:val="pl-PL"/>
        </w:rPr>
      </w:pPr>
    </w:p>
    <w:p w:rsidR="00EC3BC4" w:rsidRPr="00931D81" w:rsidRDefault="00EC3BC4" w:rsidP="0035113C">
      <w:pPr>
        <w:pStyle w:val="Nagwek1"/>
        <w:spacing w:before="0" w:after="0"/>
        <w:rPr>
          <w:lang w:val="pl-PL"/>
        </w:rPr>
      </w:pPr>
      <w:bookmarkStart w:id="39" w:name="_Toc405314035"/>
      <w:r w:rsidRPr="00931D81">
        <w:lastRenderedPageBreak/>
        <w:t>HARMONOGRAM</w:t>
      </w:r>
      <w:r w:rsidRPr="00931D81">
        <w:rPr>
          <w:lang w:val="pl-PL"/>
        </w:rPr>
        <w:t xml:space="preserve"> REALIZACJI UMOWY</w:t>
      </w:r>
      <w:r w:rsidR="003E4580" w:rsidRPr="00931D81">
        <w:rPr>
          <w:lang w:val="pl-PL"/>
        </w:rPr>
        <w:t>:</w:t>
      </w:r>
      <w:bookmarkEnd w:id="39"/>
    </w:p>
    <w:p w:rsidR="00EC3BC4" w:rsidRPr="002D1002" w:rsidRDefault="00EC3BC4" w:rsidP="0035113C">
      <w:pPr>
        <w:pStyle w:val="Nagwek2"/>
        <w:spacing w:before="0" w:after="0"/>
        <w:rPr>
          <w:lang w:val="pl-PL"/>
        </w:rPr>
      </w:pPr>
      <w:bookmarkStart w:id="40" w:name="_Toc405314036"/>
      <w:r w:rsidRPr="002D1002">
        <w:rPr>
          <w:lang w:val="pl-PL"/>
        </w:rPr>
        <w:t>Harmonogr</w:t>
      </w:r>
      <w:r w:rsidR="00D6007A" w:rsidRPr="002D1002">
        <w:rPr>
          <w:lang w:val="pl-PL"/>
        </w:rPr>
        <w:t>am opracowania i wdrożenia OZSI</w:t>
      </w:r>
      <w:bookmarkEnd w:id="40"/>
    </w:p>
    <w:p w:rsidR="008D539C" w:rsidRPr="000733AF" w:rsidRDefault="000733AF" w:rsidP="0035113C">
      <w:pPr>
        <w:pStyle w:val="Nagwek3"/>
        <w:spacing w:before="0" w:after="0"/>
        <w:rPr>
          <w:lang w:val="pl-PL"/>
        </w:rPr>
      </w:pPr>
      <w:bookmarkStart w:id="41" w:name="_Toc405314037"/>
      <w:r>
        <w:rPr>
          <w:lang w:val="pl-PL"/>
        </w:rPr>
        <w:t xml:space="preserve">Przejęcie środowiska serwerowego </w:t>
      </w:r>
      <w:r w:rsidR="000B50F4">
        <w:rPr>
          <w:lang w:val="pl-PL"/>
        </w:rPr>
        <w:t>przez Wykonawcę od Zamawiającego</w:t>
      </w:r>
      <w:bookmarkEnd w:id="41"/>
    </w:p>
    <w:p w:rsidR="000733AF" w:rsidRPr="000733AF" w:rsidRDefault="000733AF" w:rsidP="0035113C">
      <w:pPr>
        <w:rPr>
          <w:lang w:val="pl-PL"/>
        </w:rPr>
      </w:pPr>
    </w:p>
    <w:tbl>
      <w:tblPr>
        <w:tblStyle w:val="Tabela-Siatka"/>
        <w:tblW w:w="0" w:type="auto"/>
        <w:tblLook w:val="04A0"/>
      </w:tblPr>
      <w:tblGrid>
        <w:gridCol w:w="3070"/>
        <w:gridCol w:w="3071"/>
        <w:gridCol w:w="3071"/>
      </w:tblGrid>
      <w:tr w:rsidR="00C216B3" w:rsidRPr="00D52831" w:rsidTr="00273974">
        <w:tc>
          <w:tcPr>
            <w:tcW w:w="3070" w:type="dxa"/>
          </w:tcPr>
          <w:p w:rsidR="00C216B3" w:rsidRPr="002D1002" w:rsidRDefault="00C216B3" w:rsidP="0035113C">
            <w:pPr>
              <w:pStyle w:val="Default"/>
              <w:rPr>
                <w:b/>
                <w:bCs/>
                <w:sz w:val="22"/>
                <w:szCs w:val="22"/>
                <w:lang w:val="pl-PL"/>
              </w:rPr>
            </w:pPr>
          </w:p>
        </w:tc>
        <w:tc>
          <w:tcPr>
            <w:tcW w:w="3071" w:type="dxa"/>
          </w:tcPr>
          <w:p w:rsidR="00C216B3" w:rsidRPr="002D1002" w:rsidRDefault="00C216B3" w:rsidP="0035113C">
            <w:pPr>
              <w:pStyle w:val="Default"/>
              <w:rPr>
                <w:b/>
                <w:sz w:val="22"/>
                <w:szCs w:val="22"/>
                <w:lang w:val="pl-PL"/>
              </w:rPr>
            </w:pPr>
            <w:r w:rsidRPr="002D1002">
              <w:rPr>
                <w:b/>
                <w:sz w:val="22"/>
                <w:szCs w:val="22"/>
                <w:lang w:val="pl-PL"/>
              </w:rPr>
              <w:t>Czynności główne</w:t>
            </w:r>
          </w:p>
        </w:tc>
        <w:tc>
          <w:tcPr>
            <w:tcW w:w="3071" w:type="dxa"/>
          </w:tcPr>
          <w:p w:rsidR="00C216B3" w:rsidRPr="002D1002" w:rsidRDefault="00C216B3" w:rsidP="0035113C">
            <w:pPr>
              <w:pStyle w:val="Default"/>
              <w:rPr>
                <w:b/>
                <w:sz w:val="22"/>
                <w:szCs w:val="22"/>
                <w:lang w:val="pl-PL"/>
              </w:rPr>
            </w:pPr>
            <w:r w:rsidRPr="002D1002">
              <w:rPr>
                <w:b/>
                <w:sz w:val="22"/>
                <w:szCs w:val="22"/>
                <w:lang w:val="pl-PL"/>
              </w:rPr>
              <w:t>Termin zakończenia</w:t>
            </w:r>
          </w:p>
        </w:tc>
      </w:tr>
      <w:tr w:rsidR="00C216B3" w:rsidRPr="008A12D2" w:rsidTr="00273974">
        <w:tc>
          <w:tcPr>
            <w:tcW w:w="3070" w:type="dxa"/>
          </w:tcPr>
          <w:p w:rsidR="00C216B3" w:rsidRPr="002D1002" w:rsidRDefault="00C216B3" w:rsidP="0035113C">
            <w:pPr>
              <w:pStyle w:val="Default"/>
              <w:rPr>
                <w:sz w:val="22"/>
                <w:szCs w:val="22"/>
                <w:lang w:val="pl-PL"/>
              </w:rPr>
            </w:pPr>
            <w:r w:rsidRPr="002D1002">
              <w:rPr>
                <w:b/>
                <w:bCs/>
                <w:sz w:val="22"/>
                <w:szCs w:val="22"/>
                <w:lang w:val="pl-PL"/>
              </w:rPr>
              <w:t xml:space="preserve">ETAP I </w:t>
            </w:r>
          </w:p>
          <w:p w:rsidR="00C216B3" w:rsidRPr="002D1002" w:rsidRDefault="00C216B3" w:rsidP="0035113C">
            <w:pPr>
              <w:rPr>
                <w:lang w:val="pl-PL"/>
              </w:rPr>
            </w:pPr>
            <w:r w:rsidRPr="002D1002">
              <w:rPr>
                <w:b/>
                <w:bCs/>
                <w:lang w:val="pl-PL"/>
              </w:rPr>
              <w:t xml:space="preserve">Analizy Przedwdrożeniowej i udzielenia licencji </w:t>
            </w:r>
          </w:p>
        </w:tc>
        <w:tc>
          <w:tcPr>
            <w:tcW w:w="3071" w:type="dxa"/>
          </w:tcPr>
          <w:p w:rsidR="001254B4" w:rsidRPr="00FB3BA6" w:rsidRDefault="000733AF" w:rsidP="00B26C52">
            <w:pPr>
              <w:pStyle w:val="Default"/>
              <w:rPr>
                <w:sz w:val="22"/>
                <w:szCs w:val="22"/>
                <w:lang w:val="pl-PL"/>
              </w:rPr>
            </w:pPr>
            <w:r w:rsidRPr="001254B4">
              <w:rPr>
                <w:sz w:val="22"/>
                <w:szCs w:val="22"/>
                <w:lang w:val="pl-PL"/>
              </w:rPr>
              <w:t xml:space="preserve">Analiza przedwdrożeniowa w Polsce dotycząca </w:t>
            </w:r>
            <w:r>
              <w:rPr>
                <w:sz w:val="22"/>
                <w:szCs w:val="22"/>
                <w:lang w:val="pl-PL"/>
              </w:rPr>
              <w:t>przekazania informacji o udostępnianym przez Zamawiającego środowisku serwerowym, połączeniach, dostępie, terminach udostępnienia</w:t>
            </w:r>
            <w:r w:rsidR="00B26C52">
              <w:rPr>
                <w:sz w:val="22"/>
                <w:szCs w:val="22"/>
                <w:lang w:val="pl-PL"/>
              </w:rPr>
              <w:t xml:space="preserve"> </w:t>
            </w:r>
            <w:r w:rsidR="00B26C52" w:rsidRPr="000D7247">
              <w:rPr>
                <w:color w:val="auto"/>
                <w:sz w:val="22"/>
                <w:szCs w:val="22"/>
                <w:lang w:val="pl-PL"/>
              </w:rPr>
              <w:t>odnośnie instalacji w siedzibie Zamawiającego i Partnera</w:t>
            </w:r>
          </w:p>
        </w:tc>
        <w:tc>
          <w:tcPr>
            <w:tcW w:w="3071" w:type="dxa"/>
          </w:tcPr>
          <w:p w:rsidR="00C216B3" w:rsidRPr="00FB3BA6" w:rsidRDefault="00C216B3" w:rsidP="0035113C">
            <w:pPr>
              <w:pStyle w:val="Default"/>
              <w:rPr>
                <w:sz w:val="22"/>
                <w:szCs w:val="22"/>
                <w:lang w:val="pl-PL"/>
              </w:rPr>
            </w:pPr>
            <w:r w:rsidRPr="00FB3BA6">
              <w:rPr>
                <w:sz w:val="22"/>
                <w:szCs w:val="22"/>
                <w:lang w:val="pl-PL"/>
              </w:rPr>
              <w:t xml:space="preserve">W terminie nie później niż 30 dni od podpisania </w:t>
            </w:r>
            <w:r w:rsidR="00D52831" w:rsidRPr="00FB3BA6">
              <w:rPr>
                <w:sz w:val="22"/>
                <w:szCs w:val="22"/>
                <w:lang w:val="pl-PL"/>
              </w:rPr>
              <w:t xml:space="preserve">Umowy </w:t>
            </w:r>
          </w:p>
        </w:tc>
      </w:tr>
      <w:tr w:rsidR="00931D81" w:rsidRPr="008A12D2" w:rsidTr="00931D81">
        <w:trPr>
          <w:trHeight w:val="971"/>
        </w:trPr>
        <w:tc>
          <w:tcPr>
            <w:tcW w:w="3070" w:type="dxa"/>
            <w:vMerge w:val="restart"/>
          </w:tcPr>
          <w:p w:rsidR="00931D81" w:rsidRPr="002D1002" w:rsidRDefault="00931D81" w:rsidP="0035113C">
            <w:pPr>
              <w:pStyle w:val="Default"/>
              <w:rPr>
                <w:sz w:val="22"/>
                <w:szCs w:val="22"/>
                <w:lang w:val="pl-PL"/>
              </w:rPr>
            </w:pPr>
            <w:r w:rsidRPr="002D1002">
              <w:rPr>
                <w:b/>
                <w:bCs/>
                <w:sz w:val="22"/>
                <w:szCs w:val="22"/>
                <w:lang w:val="pl-PL"/>
              </w:rPr>
              <w:t xml:space="preserve">ETAP II </w:t>
            </w:r>
          </w:p>
          <w:p w:rsidR="00931D81" w:rsidRPr="002D1002" w:rsidRDefault="00931D81" w:rsidP="0035113C">
            <w:pPr>
              <w:pStyle w:val="Default"/>
              <w:rPr>
                <w:sz w:val="22"/>
                <w:szCs w:val="22"/>
                <w:lang w:val="pl-PL"/>
              </w:rPr>
            </w:pPr>
            <w:r w:rsidRPr="002D1002">
              <w:rPr>
                <w:b/>
                <w:bCs/>
                <w:sz w:val="22"/>
                <w:szCs w:val="22"/>
                <w:lang w:val="pl-PL"/>
              </w:rPr>
              <w:t xml:space="preserve">Opracowanie i wdrożenie OZSI oraz implementacja wyników Analizy Przedwdrożeniowej, Instalacja, </w:t>
            </w:r>
          </w:p>
          <w:p w:rsidR="00931D81" w:rsidRPr="002D1002" w:rsidRDefault="00931D81" w:rsidP="0035113C">
            <w:pPr>
              <w:pStyle w:val="Default"/>
              <w:rPr>
                <w:b/>
                <w:bCs/>
                <w:sz w:val="22"/>
                <w:szCs w:val="22"/>
                <w:lang w:val="pl-PL"/>
              </w:rPr>
            </w:pPr>
            <w:r w:rsidRPr="002D1002">
              <w:rPr>
                <w:b/>
                <w:bCs/>
                <w:sz w:val="22"/>
                <w:szCs w:val="22"/>
                <w:lang w:val="pl-PL"/>
              </w:rPr>
              <w:t xml:space="preserve">Szkolenia </w:t>
            </w:r>
          </w:p>
        </w:tc>
        <w:tc>
          <w:tcPr>
            <w:tcW w:w="3071" w:type="dxa"/>
          </w:tcPr>
          <w:p w:rsidR="00931D81" w:rsidRPr="00931D81" w:rsidRDefault="00931D81" w:rsidP="0035113C">
            <w:pPr>
              <w:pStyle w:val="Default"/>
              <w:rPr>
                <w:lang w:val="pl-PL"/>
              </w:rPr>
            </w:pPr>
            <w:r w:rsidRPr="00931D81">
              <w:rPr>
                <w:sz w:val="22"/>
                <w:szCs w:val="22"/>
                <w:lang w:val="pl-PL"/>
              </w:rPr>
              <w:t xml:space="preserve">Udostępnienie środowiska serwerowego </w:t>
            </w:r>
            <w:r w:rsidR="000733AF">
              <w:rPr>
                <w:sz w:val="22"/>
                <w:szCs w:val="22"/>
                <w:lang w:val="pl-PL"/>
              </w:rPr>
              <w:t>W</w:t>
            </w:r>
            <w:r w:rsidRPr="00931D81">
              <w:rPr>
                <w:sz w:val="22"/>
                <w:szCs w:val="22"/>
                <w:lang w:val="pl-PL"/>
              </w:rPr>
              <w:t xml:space="preserve">ykonawcy </w:t>
            </w:r>
            <w:r w:rsidR="000733AF">
              <w:rPr>
                <w:sz w:val="22"/>
                <w:szCs w:val="22"/>
                <w:lang w:val="pl-PL"/>
              </w:rPr>
              <w:t>o</w:t>
            </w:r>
            <w:r w:rsidR="00B26C52">
              <w:rPr>
                <w:sz w:val="22"/>
                <w:szCs w:val="22"/>
                <w:lang w:val="pl-PL"/>
              </w:rPr>
              <w:t>r</w:t>
            </w:r>
            <w:r w:rsidR="000733AF">
              <w:rPr>
                <w:sz w:val="22"/>
                <w:szCs w:val="22"/>
                <w:lang w:val="pl-PL"/>
              </w:rPr>
              <w:t>az</w:t>
            </w:r>
            <w:r w:rsidR="001254B4">
              <w:rPr>
                <w:sz w:val="22"/>
                <w:szCs w:val="22"/>
                <w:lang w:val="pl-PL"/>
              </w:rPr>
              <w:t xml:space="preserve"> wszystkich kont i haseł niezbędnych</w:t>
            </w:r>
            <w:r w:rsidR="000733AF">
              <w:rPr>
                <w:sz w:val="22"/>
                <w:szCs w:val="22"/>
                <w:lang w:val="pl-PL"/>
              </w:rPr>
              <w:t xml:space="preserve"> do </w:t>
            </w:r>
            <w:r w:rsidR="001254B4">
              <w:rPr>
                <w:sz w:val="22"/>
                <w:szCs w:val="22"/>
                <w:lang w:val="pl-PL"/>
              </w:rPr>
              <w:t xml:space="preserve">instalacji oprogramowania </w:t>
            </w:r>
            <w:r w:rsidR="003114FF">
              <w:rPr>
                <w:sz w:val="22"/>
                <w:szCs w:val="22"/>
                <w:lang w:val="pl-PL"/>
              </w:rPr>
              <w:t>ZSI</w:t>
            </w:r>
            <w:r w:rsidR="001254B4">
              <w:rPr>
                <w:sz w:val="22"/>
                <w:szCs w:val="22"/>
                <w:lang w:val="pl-PL"/>
              </w:rPr>
              <w:t xml:space="preserve"> </w:t>
            </w:r>
          </w:p>
        </w:tc>
        <w:tc>
          <w:tcPr>
            <w:tcW w:w="3071" w:type="dxa"/>
          </w:tcPr>
          <w:p w:rsidR="00931D81" w:rsidRPr="00931D81" w:rsidRDefault="00931D81" w:rsidP="0035113C">
            <w:pPr>
              <w:pStyle w:val="Default"/>
              <w:rPr>
                <w:sz w:val="22"/>
                <w:szCs w:val="22"/>
                <w:lang w:val="pl-PL"/>
              </w:rPr>
            </w:pPr>
            <w:r w:rsidRPr="00931D81">
              <w:rPr>
                <w:sz w:val="22"/>
                <w:szCs w:val="22"/>
                <w:lang w:val="pl-PL"/>
              </w:rPr>
              <w:t xml:space="preserve">W terminie nie później niż 44 dni od podpisania </w:t>
            </w:r>
            <w:r w:rsidR="00D52831">
              <w:rPr>
                <w:sz w:val="22"/>
                <w:szCs w:val="22"/>
                <w:lang w:val="pl-PL"/>
              </w:rPr>
              <w:t>U</w:t>
            </w:r>
            <w:r w:rsidR="00D52831" w:rsidRPr="00931D81">
              <w:rPr>
                <w:sz w:val="22"/>
                <w:szCs w:val="22"/>
                <w:lang w:val="pl-PL"/>
              </w:rPr>
              <w:t>mowy</w:t>
            </w:r>
          </w:p>
          <w:p w:rsidR="00931D81" w:rsidRPr="00931D81" w:rsidRDefault="00931D81" w:rsidP="0035113C">
            <w:pPr>
              <w:rPr>
                <w:lang w:val="pl-PL"/>
              </w:rPr>
            </w:pPr>
          </w:p>
        </w:tc>
      </w:tr>
      <w:tr w:rsidR="00C216B3" w:rsidRPr="008A12D2" w:rsidTr="00273974">
        <w:tc>
          <w:tcPr>
            <w:tcW w:w="3070" w:type="dxa"/>
            <w:vMerge/>
          </w:tcPr>
          <w:p w:rsidR="00C216B3" w:rsidRPr="002D1002" w:rsidRDefault="00C216B3" w:rsidP="0035113C">
            <w:pPr>
              <w:pStyle w:val="Default"/>
              <w:rPr>
                <w:b/>
                <w:bCs/>
                <w:sz w:val="22"/>
                <w:szCs w:val="22"/>
                <w:lang w:val="pl-PL"/>
              </w:rPr>
            </w:pPr>
          </w:p>
        </w:tc>
        <w:tc>
          <w:tcPr>
            <w:tcW w:w="3071" w:type="dxa"/>
          </w:tcPr>
          <w:p w:rsidR="00C216B3" w:rsidRPr="00931D81" w:rsidRDefault="001254B4" w:rsidP="0035113C">
            <w:pPr>
              <w:pStyle w:val="Default"/>
              <w:rPr>
                <w:sz w:val="22"/>
                <w:szCs w:val="22"/>
                <w:lang w:val="pl-PL"/>
              </w:rPr>
            </w:pPr>
            <w:r>
              <w:rPr>
                <w:sz w:val="22"/>
                <w:szCs w:val="22"/>
                <w:lang w:val="pl-PL"/>
              </w:rPr>
              <w:t>Niezbędne w</w:t>
            </w:r>
            <w:r w:rsidR="00931D81" w:rsidRPr="00931D81">
              <w:rPr>
                <w:sz w:val="22"/>
                <w:szCs w:val="22"/>
                <w:lang w:val="pl-PL"/>
              </w:rPr>
              <w:t xml:space="preserve">sparcie </w:t>
            </w:r>
            <w:r>
              <w:rPr>
                <w:sz w:val="22"/>
                <w:szCs w:val="22"/>
                <w:lang w:val="pl-PL"/>
              </w:rPr>
              <w:t>techniczne</w:t>
            </w:r>
            <w:r w:rsidR="00931D81" w:rsidRPr="00931D81">
              <w:rPr>
                <w:sz w:val="22"/>
                <w:szCs w:val="22"/>
                <w:lang w:val="pl-PL"/>
              </w:rPr>
              <w:t xml:space="preserve"> </w:t>
            </w:r>
            <w:r w:rsidR="000733AF">
              <w:rPr>
                <w:sz w:val="22"/>
                <w:szCs w:val="22"/>
                <w:lang w:val="pl-PL"/>
              </w:rPr>
              <w:t>ze strony Zamawiającego umożliwiające</w:t>
            </w:r>
            <w:r w:rsidR="003114FF">
              <w:rPr>
                <w:sz w:val="22"/>
                <w:szCs w:val="22"/>
                <w:lang w:val="pl-PL"/>
              </w:rPr>
              <w:t xml:space="preserve"> </w:t>
            </w:r>
            <w:r w:rsidR="000733AF">
              <w:rPr>
                <w:sz w:val="22"/>
                <w:szCs w:val="22"/>
                <w:lang w:val="pl-PL"/>
              </w:rPr>
              <w:t xml:space="preserve">wprowadzenie </w:t>
            </w:r>
            <w:r>
              <w:rPr>
                <w:sz w:val="22"/>
                <w:szCs w:val="22"/>
                <w:lang w:val="pl-PL"/>
              </w:rPr>
              <w:t xml:space="preserve"> </w:t>
            </w:r>
            <w:r w:rsidR="000733AF">
              <w:rPr>
                <w:sz w:val="22"/>
                <w:szCs w:val="22"/>
                <w:lang w:val="pl-PL"/>
              </w:rPr>
              <w:t xml:space="preserve">niezbędnych </w:t>
            </w:r>
            <w:r>
              <w:rPr>
                <w:sz w:val="22"/>
                <w:szCs w:val="22"/>
                <w:lang w:val="pl-PL"/>
              </w:rPr>
              <w:t xml:space="preserve">zmian konfiguracji </w:t>
            </w:r>
            <w:r w:rsidR="000733AF">
              <w:rPr>
                <w:sz w:val="22"/>
                <w:szCs w:val="22"/>
                <w:lang w:val="pl-PL"/>
              </w:rPr>
              <w:t xml:space="preserve"> </w:t>
            </w:r>
            <w:r>
              <w:rPr>
                <w:sz w:val="22"/>
                <w:szCs w:val="22"/>
                <w:lang w:val="pl-PL"/>
              </w:rPr>
              <w:t>środowiska serwerowego</w:t>
            </w:r>
          </w:p>
        </w:tc>
        <w:tc>
          <w:tcPr>
            <w:tcW w:w="3071" w:type="dxa"/>
          </w:tcPr>
          <w:p w:rsidR="00C216B3" w:rsidRPr="00931D81" w:rsidRDefault="00C216B3" w:rsidP="0035113C">
            <w:pPr>
              <w:pStyle w:val="Default"/>
              <w:rPr>
                <w:sz w:val="22"/>
                <w:szCs w:val="22"/>
                <w:lang w:val="pl-PL"/>
              </w:rPr>
            </w:pPr>
            <w:r w:rsidRPr="00931D81">
              <w:rPr>
                <w:sz w:val="22"/>
                <w:szCs w:val="22"/>
                <w:lang w:val="pl-PL"/>
              </w:rPr>
              <w:t xml:space="preserve">W terminie </w:t>
            </w:r>
            <w:r w:rsidR="00931D81" w:rsidRPr="00931D81">
              <w:rPr>
                <w:sz w:val="22"/>
                <w:szCs w:val="22"/>
                <w:lang w:val="pl-PL"/>
              </w:rPr>
              <w:t xml:space="preserve">od 44 do 150 dni od podpisania </w:t>
            </w:r>
            <w:r w:rsidR="00D52831">
              <w:rPr>
                <w:sz w:val="22"/>
                <w:szCs w:val="22"/>
                <w:lang w:val="pl-PL"/>
              </w:rPr>
              <w:t>U</w:t>
            </w:r>
            <w:r w:rsidR="00D52831" w:rsidRPr="00931D81">
              <w:rPr>
                <w:sz w:val="22"/>
                <w:szCs w:val="22"/>
                <w:lang w:val="pl-PL"/>
              </w:rPr>
              <w:t>mowy</w:t>
            </w:r>
          </w:p>
          <w:p w:rsidR="00C216B3" w:rsidRPr="00931D81" w:rsidRDefault="00C216B3" w:rsidP="0035113C">
            <w:pPr>
              <w:pStyle w:val="Default"/>
              <w:rPr>
                <w:sz w:val="22"/>
                <w:szCs w:val="22"/>
                <w:lang w:val="pl-PL"/>
              </w:rPr>
            </w:pPr>
          </w:p>
        </w:tc>
      </w:tr>
    </w:tbl>
    <w:p w:rsidR="00C216B3" w:rsidRDefault="00C216B3" w:rsidP="0035113C">
      <w:pPr>
        <w:rPr>
          <w:lang w:val="pl-PL"/>
        </w:rPr>
      </w:pPr>
    </w:p>
    <w:p w:rsidR="00C216B3" w:rsidRPr="002D1002" w:rsidRDefault="003114FF" w:rsidP="0035113C">
      <w:pPr>
        <w:pStyle w:val="Nagwek3"/>
        <w:spacing w:before="0" w:after="0"/>
        <w:rPr>
          <w:lang w:val="pl-PL"/>
        </w:rPr>
      </w:pPr>
      <w:bookmarkStart w:id="42" w:name="_Toc405314038"/>
      <w:r>
        <w:rPr>
          <w:lang w:val="pl-PL"/>
        </w:rPr>
        <w:t>Dostawa,</w:t>
      </w:r>
      <w:r w:rsidRPr="003114FF">
        <w:rPr>
          <w:lang w:val="pl-PL"/>
        </w:rPr>
        <w:t xml:space="preserve"> udzielenie licencji, uruchomienie ZSI</w:t>
      </w:r>
      <w:bookmarkEnd w:id="42"/>
    </w:p>
    <w:tbl>
      <w:tblPr>
        <w:tblStyle w:val="Tabela-Siatka"/>
        <w:tblW w:w="0" w:type="auto"/>
        <w:tblLook w:val="04A0"/>
      </w:tblPr>
      <w:tblGrid>
        <w:gridCol w:w="3070"/>
        <w:gridCol w:w="3071"/>
        <w:gridCol w:w="3071"/>
      </w:tblGrid>
      <w:tr w:rsidR="00D6007A" w:rsidRPr="002D1002">
        <w:tc>
          <w:tcPr>
            <w:tcW w:w="3070" w:type="dxa"/>
          </w:tcPr>
          <w:p w:rsidR="00D6007A" w:rsidRPr="002D1002" w:rsidRDefault="00D6007A" w:rsidP="0035113C">
            <w:pPr>
              <w:pStyle w:val="Default"/>
              <w:rPr>
                <w:b/>
                <w:bCs/>
                <w:sz w:val="22"/>
                <w:szCs w:val="22"/>
                <w:lang w:val="pl-PL"/>
              </w:rPr>
            </w:pPr>
          </w:p>
        </w:tc>
        <w:tc>
          <w:tcPr>
            <w:tcW w:w="3071" w:type="dxa"/>
          </w:tcPr>
          <w:p w:rsidR="00D6007A" w:rsidRPr="002D1002" w:rsidRDefault="00D6007A" w:rsidP="0035113C">
            <w:pPr>
              <w:pStyle w:val="Default"/>
              <w:rPr>
                <w:b/>
                <w:sz w:val="22"/>
                <w:szCs w:val="22"/>
                <w:lang w:val="pl-PL"/>
              </w:rPr>
            </w:pPr>
            <w:r w:rsidRPr="002D1002">
              <w:rPr>
                <w:b/>
                <w:sz w:val="22"/>
                <w:szCs w:val="22"/>
                <w:lang w:val="pl-PL"/>
              </w:rPr>
              <w:t>Czynności główne</w:t>
            </w:r>
          </w:p>
        </w:tc>
        <w:tc>
          <w:tcPr>
            <w:tcW w:w="3071" w:type="dxa"/>
          </w:tcPr>
          <w:p w:rsidR="00D6007A" w:rsidRPr="002D1002" w:rsidRDefault="00D6007A" w:rsidP="0035113C">
            <w:pPr>
              <w:pStyle w:val="Default"/>
              <w:rPr>
                <w:b/>
                <w:sz w:val="22"/>
                <w:szCs w:val="22"/>
                <w:lang w:val="pl-PL"/>
              </w:rPr>
            </w:pPr>
            <w:r w:rsidRPr="002D1002">
              <w:rPr>
                <w:b/>
                <w:sz w:val="22"/>
                <w:szCs w:val="22"/>
                <w:lang w:val="pl-PL"/>
              </w:rPr>
              <w:t>Termin zakończenia</w:t>
            </w:r>
          </w:p>
        </w:tc>
      </w:tr>
      <w:tr w:rsidR="001254B4" w:rsidRPr="008A12D2" w:rsidTr="00273974">
        <w:trPr>
          <w:trHeight w:val="2183"/>
        </w:trPr>
        <w:tc>
          <w:tcPr>
            <w:tcW w:w="3070" w:type="dxa"/>
          </w:tcPr>
          <w:p w:rsidR="001254B4" w:rsidRPr="002D1002" w:rsidRDefault="001254B4" w:rsidP="0035113C">
            <w:pPr>
              <w:pStyle w:val="Default"/>
              <w:rPr>
                <w:sz w:val="22"/>
                <w:szCs w:val="22"/>
                <w:lang w:val="pl-PL"/>
              </w:rPr>
            </w:pPr>
            <w:r w:rsidRPr="002D1002">
              <w:rPr>
                <w:b/>
                <w:bCs/>
                <w:sz w:val="22"/>
                <w:szCs w:val="22"/>
                <w:lang w:val="pl-PL"/>
              </w:rPr>
              <w:t xml:space="preserve">ETAP I </w:t>
            </w:r>
          </w:p>
          <w:p w:rsidR="001254B4" w:rsidRPr="002D1002" w:rsidRDefault="001254B4" w:rsidP="0035113C">
            <w:pPr>
              <w:rPr>
                <w:lang w:val="pl-PL"/>
              </w:rPr>
            </w:pPr>
            <w:r w:rsidRPr="002D1002">
              <w:rPr>
                <w:b/>
                <w:bCs/>
                <w:lang w:val="pl-PL"/>
              </w:rPr>
              <w:t xml:space="preserve">Analizy Przedwdrożeniowej i udzielenia licencji </w:t>
            </w:r>
          </w:p>
        </w:tc>
        <w:tc>
          <w:tcPr>
            <w:tcW w:w="3071" w:type="dxa"/>
          </w:tcPr>
          <w:p w:rsidR="001254B4" w:rsidRPr="000D7247" w:rsidRDefault="001254B4" w:rsidP="0035113C">
            <w:pPr>
              <w:pStyle w:val="Default"/>
              <w:rPr>
                <w:color w:val="auto"/>
                <w:sz w:val="22"/>
                <w:szCs w:val="22"/>
                <w:lang w:val="pl-PL"/>
              </w:rPr>
            </w:pPr>
            <w:r w:rsidRPr="000D7247">
              <w:rPr>
                <w:color w:val="auto"/>
                <w:sz w:val="22"/>
                <w:szCs w:val="22"/>
                <w:lang w:val="pl-PL"/>
              </w:rPr>
              <w:t xml:space="preserve">Analiza przedwdrożeniowa </w:t>
            </w:r>
            <w:r w:rsidR="00B26C52" w:rsidRPr="000D7247">
              <w:rPr>
                <w:color w:val="auto"/>
                <w:sz w:val="22"/>
                <w:szCs w:val="22"/>
                <w:lang w:val="pl-PL"/>
              </w:rPr>
              <w:t xml:space="preserve">realizowana </w:t>
            </w:r>
            <w:r w:rsidRPr="000D7247">
              <w:rPr>
                <w:color w:val="auto"/>
                <w:sz w:val="22"/>
                <w:szCs w:val="22"/>
                <w:lang w:val="pl-PL"/>
              </w:rPr>
              <w:t>w Polsce dotycząca zakresu Zamawiającego oraz Partnera</w:t>
            </w:r>
            <w:r w:rsidR="00B26C52" w:rsidRPr="000D7247">
              <w:rPr>
                <w:color w:val="auto"/>
                <w:sz w:val="22"/>
                <w:szCs w:val="22"/>
                <w:lang w:val="pl-PL"/>
              </w:rPr>
              <w:t>,</w:t>
            </w:r>
          </w:p>
          <w:p w:rsidR="001254B4" w:rsidRPr="000D7247" w:rsidRDefault="001254B4" w:rsidP="0035113C">
            <w:pPr>
              <w:pStyle w:val="Default"/>
              <w:rPr>
                <w:color w:val="auto"/>
                <w:sz w:val="22"/>
                <w:szCs w:val="22"/>
                <w:lang w:val="pl-PL"/>
              </w:rPr>
            </w:pPr>
            <w:r w:rsidRPr="000D7247">
              <w:rPr>
                <w:color w:val="auto"/>
                <w:sz w:val="22"/>
                <w:szCs w:val="22"/>
                <w:lang w:val="pl-PL"/>
              </w:rPr>
              <w:t>Udzielenie licencji bazowej OZSI oraz dostawa pozostałych licencji, z wyłączaniem udzielenia licencji na OZSI</w:t>
            </w:r>
          </w:p>
        </w:tc>
        <w:tc>
          <w:tcPr>
            <w:tcW w:w="3071" w:type="dxa"/>
          </w:tcPr>
          <w:p w:rsidR="001254B4" w:rsidRPr="000D7247" w:rsidRDefault="001254B4" w:rsidP="0035113C">
            <w:pPr>
              <w:pStyle w:val="Default"/>
              <w:rPr>
                <w:color w:val="auto"/>
                <w:sz w:val="22"/>
                <w:szCs w:val="22"/>
                <w:lang w:val="pl-PL"/>
              </w:rPr>
            </w:pPr>
            <w:r w:rsidRPr="000D7247">
              <w:rPr>
                <w:color w:val="auto"/>
                <w:sz w:val="22"/>
                <w:szCs w:val="22"/>
                <w:lang w:val="pl-PL"/>
              </w:rPr>
              <w:t xml:space="preserve">W terminie nie później niż </w:t>
            </w:r>
            <w:r w:rsidR="001D1A44" w:rsidRPr="000D7247">
              <w:rPr>
                <w:color w:val="auto"/>
                <w:sz w:val="22"/>
                <w:szCs w:val="22"/>
                <w:lang w:val="pl-PL"/>
              </w:rPr>
              <w:t>44</w:t>
            </w:r>
            <w:r w:rsidRPr="000D7247">
              <w:rPr>
                <w:color w:val="auto"/>
                <w:sz w:val="22"/>
                <w:szCs w:val="22"/>
                <w:lang w:val="pl-PL"/>
              </w:rPr>
              <w:t xml:space="preserve"> dni od podpisania umowy</w:t>
            </w:r>
          </w:p>
          <w:p w:rsidR="001254B4" w:rsidRPr="000D7247" w:rsidRDefault="001254B4" w:rsidP="0035113C">
            <w:pPr>
              <w:rPr>
                <w:lang w:val="pl-PL"/>
              </w:rPr>
            </w:pPr>
          </w:p>
        </w:tc>
      </w:tr>
      <w:tr w:rsidR="001D1A44" w:rsidRPr="008A12D2">
        <w:tc>
          <w:tcPr>
            <w:tcW w:w="3070" w:type="dxa"/>
            <w:vMerge w:val="restart"/>
          </w:tcPr>
          <w:p w:rsidR="001D1A44" w:rsidRPr="002D1002" w:rsidRDefault="001D1A44" w:rsidP="0035113C">
            <w:pPr>
              <w:pStyle w:val="Default"/>
              <w:rPr>
                <w:sz w:val="22"/>
                <w:szCs w:val="22"/>
                <w:lang w:val="pl-PL"/>
              </w:rPr>
            </w:pPr>
            <w:r w:rsidRPr="002D1002">
              <w:rPr>
                <w:b/>
                <w:bCs/>
                <w:sz w:val="22"/>
                <w:szCs w:val="22"/>
                <w:lang w:val="pl-PL"/>
              </w:rPr>
              <w:t xml:space="preserve">ETAP II </w:t>
            </w:r>
          </w:p>
          <w:p w:rsidR="001D1A44" w:rsidRPr="002D1002" w:rsidRDefault="001D1A44" w:rsidP="0035113C">
            <w:pPr>
              <w:pStyle w:val="Default"/>
              <w:rPr>
                <w:sz w:val="22"/>
                <w:szCs w:val="22"/>
                <w:lang w:val="pl-PL"/>
              </w:rPr>
            </w:pPr>
            <w:r w:rsidRPr="002D1002">
              <w:rPr>
                <w:b/>
                <w:bCs/>
                <w:sz w:val="22"/>
                <w:szCs w:val="22"/>
                <w:lang w:val="pl-PL"/>
              </w:rPr>
              <w:t xml:space="preserve">Opracowanie i wdrożenie OZSI oraz implementacja wyników Analizy Przedwdrożeniowej, Instalacja, </w:t>
            </w:r>
          </w:p>
          <w:p w:rsidR="001D1A44" w:rsidRPr="002D1002" w:rsidRDefault="001D1A44" w:rsidP="0035113C">
            <w:pPr>
              <w:pStyle w:val="Default"/>
              <w:rPr>
                <w:b/>
                <w:bCs/>
                <w:sz w:val="22"/>
                <w:szCs w:val="22"/>
                <w:lang w:val="pl-PL"/>
              </w:rPr>
            </w:pPr>
            <w:r w:rsidRPr="002D1002">
              <w:rPr>
                <w:b/>
                <w:bCs/>
                <w:sz w:val="22"/>
                <w:szCs w:val="22"/>
                <w:lang w:val="pl-PL"/>
              </w:rPr>
              <w:t xml:space="preserve">Szkolenia </w:t>
            </w:r>
          </w:p>
        </w:tc>
        <w:tc>
          <w:tcPr>
            <w:tcW w:w="3071" w:type="dxa"/>
          </w:tcPr>
          <w:p w:rsidR="001D1A44" w:rsidRPr="001254B4" w:rsidRDefault="001D1A44" w:rsidP="0035113C">
            <w:pPr>
              <w:pStyle w:val="Default"/>
              <w:rPr>
                <w:lang w:val="pl-PL"/>
              </w:rPr>
            </w:pPr>
            <w:r w:rsidRPr="001254B4">
              <w:rPr>
                <w:sz w:val="22"/>
                <w:szCs w:val="22"/>
                <w:lang w:val="pl-PL"/>
              </w:rPr>
              <w:t>Przygotowanie konfiguracji modułów OZSI na podstawie analizy przedwdrożeniowej</w:t>
            </w:r>
          </w:p>
        </w:tc>
        <w:tc>
          <w:tcPr>
            <w:tcW w:w="3071" w:type="dxa"/>
          </w:tcPr>
          <w:p w:rsidR="001D1A44" w:rsidRPr="001254B4" w:rsidRDefault="001D1A44" w:rsidP="0035113C">
            <w:pPr>
              <w:pStyle w:val="Default"/>
              <w:rPr>
                <w:sz w:val="22"/>
                <w:szCs w:val="22"/>
                <w:lang w:val="pl-PL"/>
              </w:rPr>
            </w:pPr>
            <w:r w:rsidRPr="001254B4">
              <w:rPr>
                <w:sz w:val="22"/>
                <w:szCs w:val="22"/>
                <w:lang w:val="pl-PL"/>
              </w:rPr>
              <w:t>W terminie nie później niż 74 dni od podpisania umowy</w:t>
            </w:r>
          </w:p>
          <w:p w:rsidR="001D1A44" w:rsidRPr="001254B4" w:rsidRDefault="001D1A44" w:rsidP="0035113C">
            <w:pPr>
              <w:rPr>
                <w:lang w:val="pl-PL"/>
              </w:rPr>
            </w:pPr>
          </w:p>
        </w:tc>
      </w:tr>
      <w:tr w:rsidR="001D1A44" w:rsidRPr="008A12D2" w:rsidTr="001D1A44">
        <w:trPr>
          <w:trHeight w:val="1185"/>
        </w:trPr>
        <w:tc>
          <w:tcPr>
            <w:tcW w:w="3070" w:type="dxa"/>
            <w:vMerge/>
          </w:tcPr>
          <w:p w:rsidR="001D1A44" w:rsidRPr="002D1002" w:rsidRDefault="001D1A44" w:rsidP="0035113C">
            <w:pPr>
              <w:pStyle w:val="Default"/>
              <w:rPr>
                <w:b/>
                <w:bCs/>
                <w:sz w:val="22"/>
                <w:szCs w:val="22"/>
                <w:lang w:val="pl-PL"/>
              </w:rPr>
            </w:pPr>
          </w:p>
        </w:tc>
        <w:tc>
          <w:tcPr>
            <w:tcW w:w="3071" w:type="dxa"/>
          </w:tcPr>
          <w:p w:rsidR="001D1A44" w:rsidRPr="001254B4" w:rsidRDefault="001D1A44" w:rsidP="0035113C">
            <w:pPr>
              <w:pStyle w:val="Default"/>
              <w:rPr>
                <w:sz w:val="22"/>
                <w:szCs w:val="22"/>
                <w:lang w:val="pl-PL"/>
              </w:rPr>
            </w:pPr>
            <w:r w:rsidRPr="001254B4">
              <w:rPr>
                <w:sz w:val="22"/>
                <w:szCs w:val="22"/>
                <w:lang w:val="pl-PL"/>
              </w:rPr>
              <w:t>Pilotażowy start OZSI w zakresie systemu PACS w Polsce oraz udzielenie licencji na w/</w:t>
            </w:r>
            <w:proofErr w:type="spellStart"/>
            <w:r w:rsidRPr="001254B4">
              <w:rPr>
                <w:sz w:val="22"/>
                <w:szCs w:val="22"/>
                <w:lang w:val="pl-PL"/>
              </w:rPr>
              <w:t>w</w:t>
            </w:r>
            <w:proofErr w:type="spellEnd"/>
            <w:r w:rsidRPr="001254B4">
              <w:rPr>
                <w:sz w:val="22"/>
                <w:szCs w:val="22"/>
                <w:lang w:val="pl-PL"/>
              </w:rPr>
              <w:t xml:space="preserve"> moduły</w:t>
            </w:r>
          </w:p>
        </w:tc>
        <w:tc>
          <w:tcPr>
            <w:tcW w:w="3071" w:type="dxa"/>
          </w:tcPr>
          <w:p w:rsidR="001D1A44" w:rsidRPr="001254B4" w:rsidRDefault="001D1A44" w:rsidP="0035113C">
            <w:pPr>
              <w:pStyle w:val="Default"/>
              <w:rPr>
                <w:sz w:val="22"/>
                <w:szCs w:val="22"/>
                <w:lang w:val="pl-PL"/>
              </w:rPr>
            </w:pPr>
            <w:r w:rsidRPr="001254B4">
              <w:rPr>
                <w:sz w:val="22"/>
                <w:szCs w:val="22"/>
                <w:lang w:val="pl-PL"/>
              </w:rPr>
              <w:t>W terminie nie później niż 90 dni od podpisania umowy</w:t>
            </w:r>
          </w:p>
          <w:p w:rsidR="001D1A44" w:rsidRPr="001254B4" w:rsidRDefault="001D1A44" w:rsidP="0035113C">
            <w:pPr>
              <w:rPr>
                <w:lang w:val="pl-PL"/>
              </w:rPr>
            </w:pPr>
          </w:p>
        </w:tc>
      </w:tr>
      <w:tr w:rsidR="001D1A44" w:rsidRPr="008A12D2" w:rsidTr="001D1A44">
        <w:trPr>
          <w:trHeight w:val="1117"/>
        </w:trPr>
        <w:tc>
          <w:tcPr>
            <w:tcW w:w="3070" w:type="dxa"/>
            <w:vMerge/>
          </w:tcPr>
          <w:p w:rsidR="001D1A44" w:rsidRPr="002D1002" w:rsidRDefault="001D1A44" w:rsidP="0035113C">
            <w:pPr>
              <w:pStyle w:val="Default"/>
              <w:rPr>
                <w:b/>
                <w:bCs/>
                <w:sz w:val="22"/>
                <w:szCs w:val="22"/>
                <w:lang w:val="pl-PL"/>
              </w:rPr>
            </w:pPr>
          </w:p>
        </w:tc>
        <w:tc>
          <w:tcPr>
            <w:tcW w:w="3071" w:type="dxa"/>
          </w:tcPr>
          <w:p w:rsidR="001D1A44" w:rsidRPr="001254B4" w:rsidRDefault="001D1A44" w:rsidP="00616340">
            <w:pPr>
              <w:pStyle w:val="Default"/>
              <w:rPr>
                <w:sz w:val="22"/>
                <w:szCs w:val="22"/>
                <w:lang w:val="pl-PL"/>
              </w:rPr>
            </w:pPr>
            <w:r w:rsidRPr="001254B4">
              <w:rPr>
                <w:sz w:val="22"/>
                <w:szCs w:val="22"/>
                <w:lang w:val="pl-PL"/>
              </w:rPr>
              <w:t>Uruchomienie OZSI w zakresie Modułów e-Learning oraz CMS i udzielenie licencji na w/</w:t>
            </w:r>
            <w:proofErr w:type="spellStart"/>
            <w:r w:rsidRPr="001254B4">
              <w:rPr>
                <w:sz w:val="22"/>
                <w:szCs w:val="22"/>
                <w:lang w:val="pl-PL"/>
              </w:rPr>
              <w:t>w</w:t>
            </w:r>
            <w:proofErr w:type="spellEnd"/>
            <w:r w:rsidRPr="001254B4">
              <w:rPr>
                <w:sz w:val="22"/>
                <w:szCs w:val="22"/>
                <w:lang w:val="pl-PL"/>
              </w:rPr>
              <w:t xml:space="preserve"> moduły</w:t>
            </w:r>
          </w:p>
        </w:tc>
        <w:tc>
          <w:tcPr>
            <w:tcW w:w="3071" w:type="dxa"/>
          </w:tcPr>
          <w:p w:rsidR="001D1A44" w:rsidRPr="001254B4" w:rsidRDefault="001D1A44" w:rsidP="00616340">
            <w:pPr>
              <w:pStyle w:val="Default"/>
              <w:rPr>
                <w:sz w:val="22"/>
                <w:szCs w:val="22"/>
                <w:lang w:val="pl-PL"/>
              </w:rPr>
            </w:pPr>
            <w:r w:rsidRPr="001254B4">
              <w:rPr>
                <w:sz w:val="22"/>
                <w:szCs w:val="22"/>
                <w:lang w:val="pl-PL"/>
              </w:rPr>
              <w:t>W terminie nie później niż 120 dni od podpisania umowy</w:t>
            </w:r>
          </w:p>
          <w:p w:rsidR="001D1A44" w:rsidRPr="001254B4" w:rsidRDefault="001D1A44" w:rsidP="00616340">
            <w:pPr>
              <w:rPr>
                <w:lang w:val="pl-PL"/>
              </w:rPr>
            </w:pPr>
          </w:p>
        </w:tc>
      </w:tr>
      <w:tr w:rsidR="001D1A44" w:rsidRPr="008A12D2" w:rsidTr="001D1A44">
        <w:trPr>
          <w:trHeight w:val="1133"/>
        </w:trPr>
        <w:tc>
          <w:tcPr>
            <w:tcW w:w="3070" w:type="dxa"/>
            <w:vMerge/>
          </w:tcPr>
          <w:p w:rsidR="001D1A44" w:rsidRPr="002D1002" w:rsidRDefault="001D1A44" w:rsidP="0035113C">
            <w:pPr>
              <w:pStyle w:val="Default"/>
              <w:rPr>
                <w:b/>
                <w:bCs/>
                <w:sz w:val="22"/>
                <w:szCs w:val="22"/>
                <w:lang w:val="pl-PL"/>
              </w:rPr>
            </w:pPr>
          </w:p>
        </w:tc>
        <w:tc>
          <w:tcPr>
            <w:tcW w:w="3071" w:type="dxa"/>
          </w:tcPr>
          <w:p w:rsidR="001D1A44" w:rsidRPr="000D7247" w:rsidRDefault="001D1A44" w:rsidP="00616340">
            <w:pPr>
              <w:pStyle w:val="Default"/>
              <w:rPr>
                <w:color w:val="auto"/>
                <w:sz w:val="22"/>
                <w:szCs w:val="22"/>
                <w:lang w:val="pl-PL"/>
              </w:rPr>
            </w:pPr>
            <w:r w:rsidRPr="000D7247">
              <w:rPr>
                <w:color w:val="auto"/>
                <w:sz w:val="22"/>
                <w:szCs w:val="22"/>
                <w:lang w:val="pl-PL"/>
              </w:rPr>
              <w:t>Uruchomienie OZSI w zakresie pozostałych modułów wg OPZ w siedzibie Zamawiającego i Partnera oraz udzielenie licencji na w/</w:t>
            </w:r>
            <w:proofErr w:type="spellStart"/>
            <w:r w:rsidRPr="000D7247">
              <w:rPr>
                <w:color w:val="auto"/>
                <w:sz w:val="22"/>
                <w:szCs w:val="22"/>
                <w:lang w:val="pl-PL"/>
              </w:rPr>
              <w:t>w</w:t>
            </w:r>
            <w:proofErr w:type="spellEnd"/>
            <w:r w:rsidRPr="000D7247">
              <w:rPr>
                <w:color w:val="auto"/>
                <w:sz w:val="22"/>
                <w:szCs w:val="22"/>
                <w:lang w:val="pl-PL"/>
              </w:rPr>
              <w:t xml:space="preserve"> moduły</w:t>
            </w:r>
          </w:p>
        </w:tc>
        <w:tc>
          <w:tcPr>
            <w:tcW w:w="3071" w:type="dxa"/>
          </w:tcPr>
          <w:p w:rsidR="001D1A44" w:rsidRPr="001254B4" w:rsidRDefault="001D1A44" w:rsidP="00616340">
            <w:pPr>
              <w:pStyle w:val="Default"/>
              <w:rPr>
                <w:sz w:val="22"/>
                <w:szCs w:val="22"/>
                <w:lang w:val="pl-PL"/>
              </w:rPr>
            </w:pPr>
            <w:r w:rsidRPr="001254B4">
              <w:rPr>
                <w:sz w:val="22"/>
                <w:szCs w:val="22"/>
                <w:lang w:val="pl-PL"/>
              </w:rPr>
              <w:t>W terminie nie później niż 120 dni od podpisania umowy</w:t>
            </w:r>
          </w:p>
          <w:p w:rsidR="001D1A44" w:rsidRPr="001254B4" w:rsidRDefault="001D1A44" w:rsidP="00616340">
            <w:pPr>
              <w:rPr>
                <w:lang w:val="pl-PL"/>
              </w:rPr>
            </w:pPr>
          </w:p>
        </w:tc>
      </w:tr>
      <w:tr w:rsidR="001D1A44" w:rsidRPr="008A12D2">
        <w:tc>
          <w:tcPr>
            <w:tcW w:w="3070" w:type="dxa"/>
          </w:tcPr>
          <w:p w:rsidR="001D1A44" w:rsidRPr="002D1002" w:rsidRDefault="001D1A44" w:rsidP="0035113C">
            <w:pPr>
              <w:pStyle w:val="Default"/>
              <w:rPr>
                <w:sz w:val="22"/>
                <w:szCs w:val="22"/>
                <w:lang w:val="pl-PL"/>
              </w:rPr>
            </w:pPr>
            <w:r w:rsidRPr="002D1002">
              <w:rPr>
                <w:b/>
                <w:bCs/>
                <w:sz w:val="22"/>
                <w:szCs w:val="22"/>
                <w:lang w:val="pl-PL"/>
              </w:rPr>
              <w:t xml:space="preserve">ETAP III </w:t>
            </w:r>
          </w:p>
          <w:p w:rsidR="001D1A44" w:rsidRPr="002D1002" w:rsidRDefault="001D1A44" w:rsidP="0035113C">
            <w:pPr>
              <w:pStyle w:val="Default"/>
              <w:rPr>
                <w:b/>
                <w:bCs/>
                <w:sz w:val="22"/>
                <w:szCs w:val="22"/>
                <w:lang w:val="pl-PL"/>
              </w:rPr>
            </w:pPr>
            <w:r w:rsidRPr="002D1002">
              <w:rPr>
                <w:b/>
                <w:bCs/>
                <w:sz w:val="22"/>
                <w:szCs w:val="22"/>
                <w:lang w:val="pl-PL"/>
              </w:rPr>
              <w:t>Rozruch systemu</w:t>
            </w:r>
          </w:p>
        </w:tc>
        <w:tc>
          <w:tcPr>
            <w:tcW w:w="3071" w:type="dxa"/>
          </w:tcPr>
          <w:p w:rsidR="001D1A44" w:rsidRPr="001254B4" w:rsidRDefault="001D1A44" w:rsidP="00616340">
            <w:pPr>
              <w:pStyle w:val="Default"/>
              <w:rPr>
                <w:sz w:val="22"/>
                <w:szCs w:val="22"/>
                <w:lang w:val="pl-PL"/>
              </w:rPr>
            </w:pPr>
            <w:r w:rsidRPr="001254B4">
              <w:rPr>
                <w:sz w:val="22"/>
                <w:szCs w:val="22"/>
                <w:lang w:val="pl-PL"/>
              </w:rPr>
              <w:t>Jednomiesięczny okres próbny we właściwych lokalizacjach instalacji, zakończony końcową akceptacją przez końcowy protokół odbioru, którego koniec rozpoczyna bieg czynności powdrożeniowych</w:t>
            </w:r>
          </w:p>
        </w:tc>
        <w:tc>
          <w:tcPr>
            <w:tcW w:w="3071" w:type="dxa"/>
          </w:tcPr>
          <w:p w:rsidR="001D1A44" w:rsidRPr="001254B4" w:rsidRDefault="001D1A44" w:rsidP="00616340">
            <w:pPr>
              <w:pStyle w:val="Default"/>
              <w:rPr>
                <w:sz w:val="22"/>
                <w:szCs w:val="22"/>
                <w:lang w:val="pl-PL"/>
              </w:rPr>
            </w:pPr>
            <w:r w:rsidRPr="001254B4">
              <w:rPr>
                <w:sz w:val="22"/>
                <w:szCs w:val="22"/>
                <w:lang w:val="pl-PL"/>
              </w:rPr>
              <w:t>W terminie nie później niż 150 dni od podpisania umowy</w:t>
            </w:r>
          </w:p>
          <w:p w:rsidR="001D1A44" w:rsidRPr="001254B4" w:rsidRDefault="001D1A44" w:rsidP="00616340">
            <w:pPr>
              <w:rPr>
                <w:lang w:val="pl-PL"/>
              </w:rPr>
            </w:pPr>
          </w:p>
        </w:tc>
      </w:tr>
    </w:tbl>
    <w:p w:rsidR="00C57F66" w:rsidRDefault="00C57F66" w:rsidP="0035113C">
      <w:pPr>
        <w:rPr>
          <w:lang w:val="pl-PL"/>
        </w:rPr>
      </w:pPr>
    </w:p>
    <w:p w:rsidR="00C57F66" w:rsidRPr="009D3DFB" w:rsidRDefault="00C57F66" w:rsidP="0035113C">
      <w:pPr>
        <w:pStyle w:val="Nagwek2"/>
        <w:spacing w:before="0" w:after="0"/>
        <w:rPr>
          <w:lang w:val="pl-PL"/>
        </w:rPr>
      </w:pPr>
      <w:bookmarkStart w:id="43" w:name="_Toc405314039"/>
      <w:r w:rsidRPr="009D3DFB">
        <w:rPr>
          <w:lang w:val="pl-PL"/>
        </w:rPr>
        <w:t>Czynności wdrożeniowe</w:t>
      </w:r>
      <w:bookmarkEnd w:id="43"/>
    </w:p>
    <w:p w:rsidR="00C57F66" w:rsidRPr="001254B4" w:rsidRDefault="00C57F66" w:rsidP="0035113C">
      <w:pPr>
        <w:pStyle w:val="Nagwek3"/>
        <w:spacing w:before="0" w:after="0"/>
        <w:rPr>
          <w:lang w:val="pl-PL"/>
        </w:rPr>
      </w:pPr>
      <w:bookmarkStart w:id="44" w:name="_Toc405314040"/>
      <w:r w:rsidRPr="001254B4">
        <w:rPr>
          <w:lang w:val="pl-PL"/>
        </w:rPr>
        <w:t>Opis czynności w ramach etapów</w:t>
      </w:r>
      <w:r w:rsidR="00323527" w:rsidRPr="001254B4">
        <w:rPr>
          <w:lang w:val="pl-PL"/>
        </w:rPr>
        <w:t xml:space="preserve"> wdrożeniowych</w:t>
      </w:r>
      <w:bookmarkEnd w:id="44"/>
    </w:p>
    <w:p w:rsidR="00C57F66" w:rsidRPr="00C57F66" w:rsidRDefault="00C57F66" w:rsidP="0035113C">
      <w:pPr>
        <w:rPr>
          <w:lang w:val="pl-PL"/>
        </w:rPr>
      </w:pPr>
    </w:p>
    <w:tbl>
      <w:tblPr>
        <w:tblStyle w:val="Tabela-Siatka"/>
        <w:tblW w:w="0" w:type="auto"/>
        <w:tblLook w:val="04A0"/>
      </w:tblPr>
      <w:tblGrid>
        <w:gridCol w:w="1809"/>
        <w:gridCol w:w="4253"/>
        <w:gridCol w:w="3150"/>
      </w:tblGrid>
      <w:tr w:rsidR="00D6007A" w:rsidRPr="008A12D2">
        <w:tc>
          <w:tcPr>
            <w:tcW w:w="9212" w:type="dxa"/>
            <w:gridSpan w:val="3"/>
          </w:tcPr>
          <w:p w:rsidR="00D6007A" w:rsidRPr="002D1002" w:rsidRDefault="00D6007A" w:rsidP="0035113C">
            <w:pPr>
              <w:pStyle w:val="Default"/>
              <w:rPr>
                <w:sz w:val="22"/>
                <w:szCs w:val="22"/>
                <w:lang w:val="pl-PL"/>
              </w:rPr>
            </w:pPr>
            <w:r w:rsidRPr="002D1002">
              <w:rPr>
                <w:b/>
                <w:bCs/>
                <w:sz w:val="22"/>
                <w:szCs w:val="22"/>
                <w:lang w:val="pl-PL"/>
              </w:rPr>
              <w:t xml:space="preserve">ETAP I </w:t>
            </w:r>
          </w:p>
          <w:p w:rsidR="00D6007A" w:rsidRPr="002D1002" w:rsidRDefault="00D6007A" w:rsidP="0035113C">
            <w:pPr>
              <w:pStyle w:val="Default"/>
              <w:rPr>
                <w:b/>
                <w:bCs/>
                <w:sz w:val="22"/>
                <w:szCs w:val="22"/>
                <w:lang w:val="pl-PL"/>
              </w:rPr>
            </w:pPr>
          </w:p>
          <w:p w:rsidR="00D6007A" w:rsidRPr="002D1002" w:rsidRDefault="00D6007A" w:rsidP="0035113C">
            <w:pPr>
              <w:pStyle w:val="Default"/>
              <w:rPr>
                <w:sz w:val="22"/>
                <w:szCs w:val="22"/>
                <w:lang w:val="pl-PL"/>
              </w:rPr>
            </w:pPr>
            <w:r w:rsidRPr="002D1002">
              <w:rPr>
                <w:b/>
                <w:bCs/>
                <w:sz w:val="22"/>
                <w:szCs w:val="22"/>
                <w:lang w:val="pl-PL"/>
              </w:rPr>
              <w:t xml:space="preserve">Zamawiający wymaga wykonania minimum następującego zakresu prac, zweryfikowanego i uszczegółowionego w wyniku przeprowadzonej analizy przedwdrożeniowej: </w:t>
            </w:r>
          </w:p>
          <w:p w:rsidR="00D6007A" w:rsidRPr="002D1002" w:rsidRDefault="00D6007A" w:rsidP="0035113C">
            <w:pPr>
              <w:rPr>
                <w:lang w:val="pl-PL"/>
              </w:rPr>
            </w:pPr>
          </w:p>
        </w:tc>
      </w:tr>
      <w:tr w:rsidR="00D6007A" w:rsidRPr="002D1002" w:rsidTr="000D7247">
        <w:tc>
          <w:tcPr>
            <w:tcW w:w="6062" w:type="dxa"/>
            <w:gridSpan w:val="2"/>
          </w:tcPr>
          <w:p w:rsidR="00D6007A" w:rsidRPr="002D1002" w:rsidRDefault="00411697" w:rsidP="0035113C">
            <w:pPr>
              <w:pStyle w:val="Default"/>
              <w:rPr>
                <w:sz w:val="22"/>
                <w:szCs w:val="22"/>
                <w:lang w:val="pl-PL"/>
              </w:rPr>
            </w:pPr>
            <w:r w:rsidRPr="002D1002">
              <w:rPr>
                <w:b/>
                <w:bCs/>
                <w:sz w:val="22"/>
                <w:szCs w:val="22"/>
                <w:lang w:val="pl-PL"/>
              </w:rPr>
              <w:t xml:space="preserve">Analiza Przedwdrożeniowa </w:t>
            </w:r>
          </w:p>
        </w:tc>
        <w:tc>
          <w:tcPr>
            <w:tcW w:w="3150" w:type="dxa"/>
          </w:tcPr>
          <w:p w:rsidR="00411697" w:rsidRPr="002D1002" w:rsidRDefault="00411697" w:rsidP="0035113C">
            <w:pPr>
              <w:pStyle w:val="Default"/>
              <w:rPr>
                <w:sz w:val="22"/>
                <w:szCs w:val="22"/>
                <w:lang w:val="pl-PL"/>
              </w:rPr>
            </w:pPr>
            <w:r w:rsidRPr="002D1002">
              <w:rPr>
                <w:b/>
                <w:bCs/>
                <w:sz w:val="22"/>
                <w:szCs w:val="22"/>
                <w:lang w:val="pl-PL"/>
              </w:rPr>
              <w:t xml:space="preserve">Licencje </w:t>
            </w:r>
          </w:p>
          <w:p w:rsidR="00D6007A" w:rsidRPr="002D1002" w:rsidRDefault="00D6007A" w:rsidP="0035113C">
            <w:pPr>
              <w:rPr>
                <w:lang w:val="pl-PL"/>
              </w:rPr>
            </w:pPr>
          </w:p>
        </w:tc>
      </w:tr>
      <w:tr w:rsidR="00D6007A" w:rsidRPr="008A12D2" w:rsidTr="000D7247">
        <w:tc>
          <w:tcPr>
            <w:tcW w:w="6062" w:type="dxa"/>
            <w:gridSpan w:val="2"/>
          </w:tcPr>
          <w:p w:rsidR="00411697" w:rsidRPr="002D1002" w:rsidRDefault="00411697" w:rsidP="0035113C">
            <w:pPr>
              <w:pStyle w:val="Default"/>
              <w:rPr>
                <w:sz w:val="22"/>
                <w:szCs w:val="22"/>
                <w:lang w:val="pl-PL"/>
              </w:rPr>
            </w:pPr>
            <w:r w:rsidRPr="002D1002">
              <w:rPr>
                <w:sz w:val="22"/>
                <w:szCs w:val="22"/>
                <w:lang w:val="pl-PL"/>
              </w:rPr>
              <w:t xml:space="preserve">W ramach analizy przedwdrożeniowej Wykonawca dokona szczegółowej analizy procesów i procedur dotyczących dostarczanego OZSI, a następnie opracuje dla Zamawiającego koncepcję wdrożenia uwzględniającą specyfikę </w:t>
            </w:r>
            <w:r w:rsidR="00DE6160">
              <w:rPr>
                <w:sz w:val="22"/>
                <w:szCs w:val="22"/>
                <w:lang w:val="pl-PL"/>
              </w:rPr>
              <w:t>projektu</w:t>
            </w:r>
            <w:r w:rsidRPr="002D1002">
              <w:rPr>
                <w:sz w:val="22"/>
                <w:szCs w:val="22"/>
                <w:lang w:val="pl-PL"/>
              </w:rPr>
              <w:t xml:space="preserve">. </w:t>
            </w:r>
          </w:p>
          <w:p w:rsidR="00411697" w:rsidRPr="003D4375" w:rsidRDefault="00411697" w:rsidP="0035113C">
            <w:pPr>
              <w:pStyle w:val="Default"/>
              <w:rPr>
                <w:sz w:val="22"/>
                <w:szCs w:val="22"/>
                <w:lang w:val="pl-PL"/>
              </w:rPr>
            </w:pPr>
            <w:r w:rsidRPr="002D1002">
              <w:rPr>
                <w:sz w:val="22"/>
                <w:szCs w:val="22"/>
                <w:lang w:val="pl-PL"/>
              </w:rPr>
              <w:t xml:space="preserve">Wynikiem analizy będzie raport zawierający minimum: </w:t>
            </w:r>
          </w:p>
          <w:p w:rsidR="00411697" w:rsidRPr="002D1002" w:rsidRDefault="00411697" w:rsidP="0035113C">
            <w:pPr>
              <w:pStyle w:val="Default"/>
              <w:numPr>
                <w:ilvl w:val="0"/>
                <w:numId w:val="4"/>
              </w:numPr>
              <w:rPr>
                <w:sz w:val="22"/>
                <w:szCs w:val="22"/>
                <w:lang w:val="pl-PL"/>
              </w:rPr>
            </w:pPr>
            <w:r w:rsidRPr="002D1002">
              <w:rPr>
                <w:sz w:val="22"/>
                <w:szCs w:val="22"/>
                <w:lang w:val="pl-PL"/>
              </w:rPr>
              <w:t xml:space="preserve">Struktura ogólna Zamawiającego i partnerów projektu biorących udział we wdrożeniu, inwentaryzacja procesów współpracy i wymiany informacji, których dotyczy wdrożenie </w:t>
            </w:r>
            <w:r w:rsidRPr="00F62E81">
              <w:rPr>
                <w:sz w:val="22"/>
                <w:szCs w:val="22"/>
                <w:lang w:val="pl-PL"/>
              </w:rPr>
              <w:t xml:space="preserve">ZSI zgodnie z </w:t>
            </w:r>
            <w:r w:rsidR="00636874">
              <w:rPr>
                <w:sz w:val="22"/>
                <w:szCs w:val="22"/>
                <w:lang w:val="pl-PL"/>
              </w:rPr>
              <w:t xml:space="preserve">wymaganiami </w:t>
            </w:r>
            <w:r w:rsidR="009D3DFB">
              <w:rPr>
                <w:sz w:val="22"/>
                <w:szCs w:val="22"/>
                <w:lang w:val="pl-PL" w:bidi="ar-SA"/>
              </w:rPr>
              <w:t>funkcjonalnymi.</w:t>
            </w:r>
          </w:p>
          <w:p w:rsidR="00F803C1" w:rsidRPr="002D1002" w:rsidRDefault="00F803C1" w:rsidP="0035113C">
            <w:pPr>
              <w:pStyle w:val="Default"/>
              <w:numPr>
                <w:ilvl w:val="0"/>
                <w:numId w:val="4"/>
              </w:numPr>
              <w:rPr>
                <w:sz w:val="22"/>
                <w:szCs w:val="22"/>
                <w:lang w:val="pl-PL"/>
              </w:rPr>
            </w:pPr>
            <w:r w:rsidRPr="002D1002">
              <w:rPr>
                <w:sz w:val="22"/>
                <w:szCs w:val="22"/>
                <w:lang w:val="pl-PL"/>
              </w:rPr>
              <w:t>Zebranie danych niezbędnych do wstępnej konfiguracji systemu.</w:t>
            </w:r>
          </w:p>
          <w:p w:rsidR="00F803C1" w:rsidRPr="002D1002" w:rsidRDefault="00F803C1" w:rsidP="0035113C">
            <w:pPr>
              <w:pStyle w:val="Default"/>
              <w:numPr>
                <w:ilvl w:val="0"/>
                <w:numId w:val="4"/>
              </w:numPr>
              <w:rPr>
                <w:sz w:val="22"/>
                <w:szCs w:val="22"/>
                <w:lang w:val="pl-PL"/>
              </w:rPr>
            </w:pPr>
            <w:r w:rsidRPr="002D1002">
              <w:rPr>
                <w:sz w:val="22"/>
                <w:szCs w:val="22"/>
                <w:lang w:val="pl-PL"/>
              </w:rPr>
              <w:t>Potwierdzenie listy personelu</w:t>
            </w:r>
            <w:r w:rsidR="008F4AD4" w:rsidRPr="002D1002">
              <w:rPr>
                <w:sz w:val="22"/>
                <w:szCs w:val="22"/>
                <w:lang w:val="pl-PL"/>
              </w:rPr>
              <w:t>.</w:t>
            </w:r>
            <w:r w:rsidRPr="002D1002">
              <w:rPr>
                <w:sz w:val="22"/>
                <w:szCs w:val="22"/>
                <w:lang w:val="pl-PL"/>
              </w:rPr>
              <w:t xml:space="preserve"> niezbędnego do przeszkolenia w zakresie obsługi poszczególnych modułów OZSI</w:t>
            </w:r>
          </w:p>
          <w:p w:rsidR="00F803C1" w:rsidRPr="002D1002" w:rsidRDefault="00F803C1" w:rsidP="0035113C">
            <w:pPr>
              <w:pStyle w:val="Default"/>
              <w:numPr>
                <w:ilvl w:val="0"/>
                <w:numId w:val="4"/>
              </w:numPr>
              <w:rPr>
                <w:sz w:val="22"/>
                <w:szCs w:val="22"/>
                <w:lang w:val="pl-PL"/>
              </w:rPr>
            </w:pPr>
            <w:r w:rsidRPr="002D1002">
              <w:rPr>
                <w:sz w:val="22"/>
                <w:szCs w:val="22"/>
                <w:lang w:val="pl-PL"/>
              </w:rPr>
              <w:t xml:space="preserve">Analiza struktury organizacyjnej </w:t>
            </w:r>
            <w:r w:rsidR="008F4AD4" w:rsidRPr="002D1002">
              <w:rPr>
                <w:sz w:val="22"/>
                <w:szCs w:val="22"/>
                <w:lang w:val="pl-PL"/>
              </w:rPr>
              <w:t xml:space="preserve">biorącej udział w projekcie </w:t>
            </w:r>
            <w:r w:rsidRPr="002D1002">
              <w:rPr>
                <w:sz w:val="22"/>
                <w:szCs w:val="22"/>
                <w:lang w:val="pl-PL"/>
              </w:rPr>
              <w:t>w kontekście możliwości odwzorowania w Systemie</w:t>
            </w:r>
            <w:r w:rsidR="008F4AD4" w:rsidRPr="002D1002">
              <w:rPr>
                <w:sz w:val="22"/>
                <w:szCs w:val="22"/>
                <w:lang w:val="pl-PL"/>
              </w:rPr>
              <w:t xml:space="preserve"> Informatycznym.</w:t>
            </w:r>
          </w:p>
          <w:p w:rsidR="00411697" w:rsidRPr="002D1002" w:rsidRDefault="00411697" w:rsidP="0035113C">
            <w:pPr>
              <w:pStyle w:val="Default"/>
              <w:numPr>
                <w:ilvl w:val="0"/>
                <w:numId w:val="4"/>
              </w:numPr>
              <w:rPr>
                <w:sz w:val="22"/>
                <w:szCs w:val="22"/>
                <w:lang w:val="pl-PL"/>
              </w:rPr>
            </w:pPr>
            <w:r w:rsidRPr="002D1002">
              <w:rPr>
                <w:sz w:val="22"/>
                <w:szCs w:val="22"/>
                <w:lang w:val="pl-PL"/>
              </w:rPr>
              <w:t>opis rozwiązań</w:t>
            </w:r>
            <w:r w:rsidR="005B1A65" w:rsidRPr="002D1002">
              <w:rPr>
                <w:sz w:val="22"/>
                <w:szCs w:val="22"/>
                <w:lang w:val="pl-PL"/>
              </w:rPr>
              <w:t xml:space="preserve">, </w:t>
            </w:r>
            <w:r w:rsidRPr="002D1002">
              <w:rPr>
                <w:sz w:val="22"/>
                <w:szCs w:val="22"/>
                <w:lang w:val="pl-PL"/>
              </w:rPr>
              <w:t>opis architektury oferowanego ZS</w:t>
            </w:r>
            <w:r w:rsidR="005B1A65" w:rsidRPr="002D1002">
              <w:rPr>
                <w:sz w:val="22"/>
                <w:szCs w:val="22"/>
                <w:lang w:val="pl-PL"/>
              </w:rPr>
              <w:t>I</w:t>
            </w:r>
            <w:r w:rsidRPr="002D1002">
              <w:rPr>
                <w:sz w:val="22"/>
                <w:szCs w:val="22"/>
                <w:lang w:val="pl-PL"/>
              </w:rPr>
              <w:t>, specyfikację komponentów ZS</w:t>
            </w:r>
            <w:r w:rsidR="005B1A65" w:rsidRPr="002D1002">
              <w:rPr>
                <w:sz w:val="22"/>
                <w:szCs w:val="22"/>
                <w:lang w:val="pl-PL"/>
              </w:rPr>
              <w:t>I</w:t>
            </w:r>
            <w:r w:rsidRPr="002D1002">
              <w:rPr>
                <w:sz w:val="22"/>
                <w:szCs w:val="22"/>
                <w:lang w:val="pl-PL"/>
              </w:rPr>
              <w:t xml:space="preserve"> wraz ze schematem </w:t>
            </w:r>
            <w:r w:rsidR="005B1A65" w:rsidRPr="002D1002">
              <w:rPr>
                <w:sz w:val="22"/>
                <w:szCs w:val="22"/>
                <w:lang w:val="pl-PL"/>
              </w:rPr>
              <w:t>rozmieszczenia/</w:t>
            </w:r>
            <w:r w:rsidRPr="002D1002">
              <w:rPr>
                <w:sz w:val="22"/>
                <w:szCs w:val="22"/>
                <w:lang w:val="pl-PL"/>
              </w:rPr>
              <w:t>instalowa</w:t>
            </w:r>
            <w:r w:rsidR="005B1A65" w:rsidRPr="002D1002">
              <w:rPr>
                <w:sz w:val="22"/>
                <w:szCs w:val="22"/>
                <w:lang w:val="pl-PL"/>
              </w:rPr>
              <w:t>nia w środowisku Zamawiającego</w:t>
            </w:r>
            <w:r w:rsidRPr="002D1002">
              <w:rPr>
                <w:sz w:val="22"/>
                <w:szCs w:val="22"/>
                <w:lang w:val="pl-PL"/>
              </w:rPr>
              <w:t>,</w:t>
            </w:r>
          </w:p>
          <w:p w:rsidR="005B1A65" w:rsidRPr="002D1002" w:rsidRDefault="005B1A65" w:rsidP="0035113C">
            <w:pPr>
              <w:pStyle w:val="Default"/>
              <w:numPr>
                <w:ilvl w:val="0"/>
                <w:numId w:val="4"/>
              </w:numPr>
              <w:rPr>
                <w:sz w:val="22"/>
                <w:szCs w:val="22"/>
                <w:lang w:val="pl-PL"/>
              </w:rPr>
            </w:pPr>
            <w:r w:rsidRPr="002D1002">
              <w:rPr>
                <w:sz w:val="22"/>
                <w:szCs w:val="22"/>
                <w:lang w:val="pl-PL"/>
              </w:rPr>
              <w:t xml:space="preserve">opis organizacji wdrażania OZSI, w ramach poszczególnych modułów wdrażanych u Zamawiającego </w:t>
            </w:r>
            <w:r w:rsidR="008F4AD4" w:rsidRPr="002D1002">
              <w:rPr>
                <w:sz w:val="22"/>
                <w:szCs w:val="22"/>
                <w:lang w:val="pl-PL"/>
              </w:rPr>
              <w:t xml:space="preserve">i partnerów projektu </w:t>
            </w:r>
            <w:r w:rsidRPr="002D1002">
              <w:rPr>
                <w:sz w:val="22"/>
                <w:szCs w:val="22"/>
                <w:lang w:val="pl-PL"/>
              </w:rPr>
              <w:t>z określeniem użytkowników kluczowych, zadań i odpowiedzialności,</w:t>
            </w:r>
          </w:p>
          <w:p w:rsidR="00411697" w:rsidRPr="002D1002" w:rsidRDefault="005B1A65" w:rsidP="0035113C">
            <w:pPr>
              <w:pStyle w:val="Default"/>
              <w:numPr>
                <w:ilvl w:val="0"/>
                <w:numId w:val="4"/>
              </w:numPr>
              <w:rPr>
                <w:sz w:val="22"/>
                <w:szCs w:val="22"/>
                <w:lang w:val="pl-PL"/>
              </w:rPr>
            </w:pPr>
            <w:r w:rsidRPr="002D1002">
              <w:rPr>
                <w:sz w:val="22"/>
                <w:szCs w:val="22"/>
                <w:lang w:val="pl-PL"/>
              </w:rPr>
              <w:t xml:space="preserve">regulamin i szczegółowy harmonogram realizacji wdrożenia określający m. in. zakres prac wchodzących w poszczególne etapy przy uwzględnieniu miesięcznych </w:t>
            </w:r>
            <w:r w:rsidRPr="002D1002">
              <w:rPr>
                <w:sz w:val="22"/>
                <w:szCs w:val="22"/>
                <w:lang w:val="pl-PL"/>
              </w:rPr>
              <w:lastRenderedPageBreak/>
              <w:t>okresów rozliczeniowych, metody dokumentowania i raportowania przebiegu realizacji poszczególnych etapów przez wykonawcę, procedury rozpoczęcia etapu, nadzorowania prac i ich odbioru,</w:t>
            </w:r>
          </w:p>
          <w:p w:rsidR="005B1A65" w:rsidRPr="002D1002" w:rsidRDefault="005B1A65" w:rsidP="0035113C">
            <w:pPr>
              <w:pStyle w:val="Default"/>
              <w:numPr>
                <w:ilvl w:val="0"/>
                <w:numId w:val="4"/>
              </w:numPr>
              <w:rPr>
                <w:sz w:val="22"/>
                <w:szCs w:val="22"/>
                <w:lang w:val="pl-PL"/>
              </w:rPr>
            </w:pPr>
            <w:r w:rsidRPr="002D1002">
              <w:rPr>
                <w:sz w:val="22"/>
                <w:szCs w:val="22"/>
                <w:lang w:val="pl-PL"/>
              </w:rPr>
              <w:t>formularze wzorcowe do dokumentowania przebiegu realizacji umowy, w szczególności wzór protokołu częściowego odbioru dla poszczególnych etapów, w tym: protokołu zakończenia wdrożenia, protokołu przeprowadzenia szkoleń, wykonanych prac</w:t>
            </w:r>
            <w:r w:rsidR="008F4AD4" w:rsidRPr="002D1002">
              <w:rPr>
                <w:sz w:val="22"/>
                <w:szCs w:val="22"/>
                <w:lang w:val="pl-PL"/>
              </w:rPr>
              <w:t>.</w:t>
            </w:r>
          </w:p>
          <w:p w:rsidR="005B1A65" w:rsidRPr="002D1002" w:rsidRDefault="005B1A65" w:rsidP="0035113C">
            <w:pPr>
              <w:pStyle w:val="Default"/>
              <w:rPr>
                <w:sz w:val="22"/>
                <w:szCs w:val="22"/>
                <w:lang w:val="pl-PL"/>
              </w:rPr>
            </w:pPr>
          </w:p>
          <w:p w:rsidR="00D6007A" w:rsidRPr="002D1002" w:rsidRDefault="005B1A65" w:rsidP="0035113C">
            <w:pPr>
              <w:pStyle w:val="Default"/>
              <w:rPr>
                <w:lang w:val="pl-PL"/>
              </w:rPr>
            </w:pPr>
            <w:r w:rsidRPr="002D1002">
              <w:rPr>
                <w:sz w:val="22"/>
                <w:szCs w:val="22"/>
                <w:lang w:val="pl-PL"/>
              </w:rPr>
              <w:t xml:space="preserve">Na </w:t>
            </w:r>
            <w:r w:rsidR="003D4375">
              <w:rPr>
                <w:sz w:val="22"/>
                <w:szCs w:val="22"/>
                <w:lang w:val="pl-PL"/>
              </w:rPr>
              <w:t>10</w:t>
            </w:r>
            <w:r w:rsidRPr="002D1002">
              <w:rPr>
                <w:sz w:val="22"/>
                <w:szCs w:val="22"/>
                <w:lang w:val="pl-PL"/>
              </w:rPr>
              <w:t xml:space="preserve"> dni przed terminem zakończenia Etapu Wykonawca przekaże Zamawiającemu Raport z Analizy Przedwdrożeniowej, do którego Zamawiający w terminie nie dłuższym niż </w:t>
            </w:r>
            <w:r w:rsidR="003D4375">
              <w:rPr>
                <w:sz w:val="22"/>
                <w:szCs w:val="22"/>
                <w:lang w:val="pl-PL"/>
              </w:rPr>
              <w:t>5</w:t>
            </w:r>
            <w:r w:rsidRPr="002D1002">
              <w:rPr>
                <w:sz w:val="22"/>
                <w:szCs w:val="22"/>
                <w:lang w:val="pl-PL"/>
              </w:rPr>
              <w:t xml:space="preserve"> dni ustosunkuje się na piśmie wraz ze wskazaniem uwag i zastrzeżeń. W przypadku braku uwag lub zastrzeżeń Zamawiający przystąpi do odbioru wykonania Etapu umowy, na podstawie Protokołu Odbioru Częściowego.</w:t>
            </w:r>
          </w:p>
        </w:tc>
        <w:tc>
          <w:tcPr>
            <w:tcW w:w="3150" w:type="dxa"/>
          </w:tcPr>
          <w:p w:rsidR="00411697" w:rsidRDefault="00411697" w:rsidP="0035113C">
            <w:pPr>
              <w:pStyle w:val="Default"/>
              <w:rPr>
                <w:sz w:val="22"/>
                <w:szCs w:val="22"/>
                <w:lang w:val="pl-PL"/>
              </w:rPr>
            </w:pPr>
            <w:r w:rsidRPr="002D1002">
              <w:rPr>
                <w:sz w:val="22"/>
                <w:szCs w:val="22"/>
                <w:lang w:val="pl-PL"/>
              </w:rPr>
              <w:lastRenderedPageBreak/>
              <w:t xml:space="preserve">Udzielenie licencji bazowej OZSI i licencji, z wyłączeniem udzielenia licencji na OZSI, obejmującej licencje na poszczególne moduły OZSI, niezbędnych do korzystania ZSI wraz z instalacją na serwerach. </w:t>
            </w:r>
          </w:p>
          <w:p w:rsidR="009D3DFB" w:rsidRPr="002D1002" w:rsidRDefault="009D3DFB" w:rsidP="0035113C">
            <w:pPr>
              <w:pStyle w:val="Default"/>
              <w:rPr>
                <w:sz w:val="22"/>
                <w:szCs w:val="22"/>
                <w:lang w:val="pl-PL"/>
              </w:rPr>
            </w:pPr>
          </w:p>
          <w:p w:rsidR="00411697" w:rsidRDefault="00411697" w:rsidP="0035113C">
            <w:pPr>
              <w:pStyle w:val="Default"/>
              <w:rPr>
                <w:sz w:val="22"/>
                <w:szCs w:val="22"/>
                <w:lang w:val="pl-PL"/>
              </w:rPr>
            </w:pPr>
            <w:r w:rsidRPr="002D1002">
              <w:rPr>
                <w:sz w:val="22"/>
                <w:szCs w:val="22"/>
                <w:lang w:val="pl-PL"/>
              </w:rPr>
              <w:t xml:space="preserve">W przypadku, gdyby Zamawiający we wskazanej przez siebie lokalizacji instalacji oprogramowania nie dysponował w odpowiednim czasie </w:t>
            </w:r>
            <w:r w:rsidR="003D4375">
              <w:rPr>
                <w:sz w:val="22"/>
                <w:szCs w:val="22"/>
                <w:lang w:val="pl-PL"/>
              </w:rPr>
              <w:t>infrastrukturą</w:t>
            </w:r>
            <w:r w:rsidRPr="002D1002">
              <w:rPr>
                <w:sz w:val="22"/>
                <w:szCs w:val="22"/>
                <w:lang w:val="pl-PL"/>
              </w:rPr>
              <w:t xml:space="preserve"> dedykowan</w:t>
            </w:r>
            <w:r w:rsidR="003D4375">
              <w:rPr>
                <w:sz w:val="22"/>
                <w:szCs w:val="22"/>
                <w:lang w:val="pl-PL"/>
              </w:rPr>
              <w:t>ą</w:t>
            </w:r>
            <w:r w:rsidRPr="002D1002">
              <w:rPr>
                <w:sz w:val="22"/>
                <w:szCs w:val="22"/>
                <w:lang w:val="pl-PL"/>
              </w:rPr>
              <w:t xml:space="preserve"> </w:t>
            </w:r>
            <w:r w:rsidR="0095276F">
              <w:rPr>
                <w:sz w:val="22"/>
                <w:szCs w:val="22"/>
                <w:lang w:val="pl-PL"/>
              </w:rPr>
              <w:t xml:space="preserve"> dla OZSI</w:t>
            </w:r>
            <w:r w:rsidRPr="002D1002">
              <w:rPr>
                <w:sz w:val="22"/>
                <w:szCs w:val="22"/>
                <w:lang w:val="pl-PL"/>
              </w:rPr>
              <w:t xml:space="preserve">, </w:t>
            </w:r>
            <w:r w:rsidR="009D3DFB">
              <w:rPr>
                <w:sz w:val="22"/>
                <w:szCs w:val="22"/>
                <w:lang w:val="pl-PL"/>
              </w:rPr>
              <w:t xml:space="preserve">to </w:t>
            </w:r>
            <w:r w:rsidRPr="002D1002">
              <w:rPr>
                <w:sz w:val="22"/>
                <w:szCs w:val="22"/>
                <w:lang w:val="pl-PL"/>
              </w:rPr>
              <w:t xml:space="preserve">wskaże termin, w którym instalacja będzie możliwa. </w:t>
            </w:r>
            <w:r w:rsidR="003D4375">
              <w:rPr>
                <w:sz w:val="22"/>
                <w:szCs w:val="22"/>
                <w:lang w:val="pl-PL"/>
              </w:rPr>
              <w:t>Wówczas bieg harmonogramu wydłuża się o odpowiedni czas opóźnienia.</w:t>
            </w:r>
          </w:p>
          <w:p w:rsidR="003D4375" w:rsidRPr="002D1002" w:rsidRDefault="003D4375" w:rsidP="0035113C">
            <w:pPr>
              <w:pStyle w:val="Default"/>
              <w:rPr>
                <w:sz w:val="22"/>
                <w:szCs w:val="22"/>
                <w:lang w:val="pl-PL"/>
              </w:rPr>
            </w:pPr>
          </w:p>
          <w:p w:rsidR="00D6007A" w:rsidRPr="002D1002" w:rsidRDefault="00411697" w:rsidP="0035113C">
            <w:pPr>
              <w:rPr>
                <w:lang w:val="pl-PL"/>
              </w:rPr>
            </w:pPr>
            <w:r w:rsidRPr="002D1002">
              <w:rPr>
                <w:lang w:val="pl-PL"/>
              </w:rPr>
              <w:t xml:space="preserve">Udzielenie licencji będzie przedmiotem protokolarnego odbioru przez Zamawiającego na podstawie Protokołu Odbioru Częściowego. </w:t>
            </w:r>
          </w:p>
        </w:tc>
      </w:tr>
      <w:tr w:rsidR="00411697" w:rsidRPr="008A12D2" w:rsidTr="000D7247">
        <w:tc>
          <w:tcPr>
            <w:tcW w:w="6062" w:type="dxa"/>
            <w:gridSpan w:val="2"/>
          </w:tcPr>
          <w:p w:rsidR="00411697" w:rsidRPr="002D1002" w:rsidRDefault="00411697" w:rsidP="0035113C">
            <w:pPr>
              <w:rPr>
                <w:lang w:val="pl-PL"/>
              </w:rPr>
            </w:pPr>
          </w:p>
        </w:tc>
        <w:tc>
          <w:tcPr>
            <w:tcW w:w="3150" w:type="dxa"/>
          </w:tcPr>
          <w:p w:rsidR="00411697" w:rsidRPr="002D1002" w:rsidRDefault="00411697" w:rsidP="0035113C">
            <w:pPr>
              <w:rPr>
                <w:lang w:val="pl-PL"/>
              </w:rPr>
            </w:pPr>
          </w:p>
        </w:tc>
      </w:tr>
      <w:tr w:rsidR="005B1A65" w:rsidRPr="008A12D2">
        <w:tc>
          <w:tcPr>
            <w:tcW w:w="9212" w:type="dxa"/>
            <w:gridSpan w:val="3"/>
          </w:tcPr>
          <w:p w:rsidR="005B1A65" w:rsidRPr="002D1002" w:rsidRDefault="005B1A65" w:rsidP="0035113C">
            <w:pPr>
              <w:pStyle w:val="Default"/>
              <w:rPr>
                <w:sz w:val="22"/>
                <w:szCs w:val="22"/>
                <w:lang w:val="pl-PL"/>
              </w:rPr>
            </w:pPr>
            <w:r w:rsidRPr="002D1002">
              <w:rPr>
                <w:b/>
                <w:bCs/>
                <w:sz w:val="22"/>
                <w:szCs w:val="22"/>
                <w:lang w:val="pl-PL"/>
              </w:rPr>
              <w:t xml:space="preserve">ETAP II </w:t>
            </w:r>
          </w:p>
          <w:p w:rsidR="005B1A65" w:rsidRPr="002D1002" w:rsidRDefault="005B1A65" w:rsidP="0035113C">
            <w:pPr>
              <w:pStyle w:val="Default"/>
              <w:rPr>
                <w:sz w:val="22"/>
                <w:szCs w:val="22"/>
                <w:lang w:val="pl-PL"/>
              </w:rPr>
            </w:pPr>
            <w:r w:rsidRPr="002D1002">
              <w:rPr>
                <w:b/>
                <w:bCs/>
                <w:sz w:val="22"/>
                <w:szCs w:val="22"/>
                <w:lang w:val="pl-PL"/>
              </w:rPr>
              <w:t>Opracowanie i wdrożenie OZS</w:t>
            </w:r>
            <w:r w:rsidR="00126CFB" w:rsidRPr="002D1002">
              <w:rPr>
                <w:b/>
                <w:bCs/>
                <w:sz w:val="22"/>
                <w:szCs w:val="22"/>
                <w:lang w:val="pl-PL"/>
              </w:rPr>
              <w:t>I</w:t>
            </w:r>
            <w:r w:rsidRPr="002D1002">
              <w:rPr>
                <w:b/>
                <w:bCs/>
                <w:sz w:val="22"/>
                <w:szCs w:val="22"/>
                <w:lang w:val="pl-PL"/>
              </w:rPr>
              <w:t xml:space="preserve"> i implementacja wyników Analizy Przedwdrożeniowej, Instalacja, Integracja, Szkolenia </w:t>
            </w:r>
          </w:p>
          <w:p w:rsidR="005B1A65" w:rsidRPr="002D1002" w:rsidRDefault="005B1A65" w:rsidP="0035113C">
            <w:pPr>
              <w:rPr>
                <w:lang w:val="pl-PL"/>
              </w:rPr>
            </w:pPr>
            <w:r w:rsidRPr="002D1002">
              <w:rPr>
                <w:b/>
                <w:bCs/>
                <w:lang w:val="pl-PL"/>
              </w:rPr>
              <w:t xml:space="preserve">Zamawiający wymaga wykonania minimum następującego zakresu prac: </w:t>
            </w:r>
          </w:p>
        </w:tc>
      </w:tr>
      <w:tr w:rsidR="000144C6" w:rsidRPr="008A12D2">
        <w:tc>
          <w:tcPr>
            <w:tcW w:w="9212" w:type="dxa"/>
            <w:gridSpan w:val="3"/>
          </w:tcPr>
          <w:p w:rsidR="006D55FF" w:rsidRDefault="006D55FF" w:rsidP="0035113C">
            <w:pPr>
              <w:pStyle w:val="Default"/>
              <w:rPr>
                <w:sz w:val="22"/>
                <w:szCs w:val="22"/>
                <w:lang w:val="pl-PL"/>
              </w:rPr>
            </w:pPr>
            <w:r w:rsidRPr="002D1002">
              <w:rPr>
                <w:b/>
                <w:bCs/>
                <w:sz w:val="22"/>
                <w:szCs w:val="22"/>
                <w:lang w:val="pl-PL"/>
              </w:rPr>
              <w:t xml:space="preserve">Implementacja wyników analizy przedwdrożeniowej </w:t>
            </w:r>
            <w:r w:rsidRPr="002D1002">
              <w:rPr>
                <w:sz w:val="22"/>
                <w:szCs w:val="22"/>
                <w:lang w:val="pl-PL"/>
              </w:rPr>
              <w:t>– opracowanie i dostosowanie konfiguracji OZSI według Analizy Przedwdrożeniowej w tym uruchomienie modułów</w:t>
            </w:r>
            <w:r w:rsidR="00636874">
              <w:rPr>
                <w:sz w:val="22"/>
                <w:szCs w:val="22"/>
                <w:lang w:val="pl-PL"/>
              </w:rPr>
              <w:t xml:space="preserve"> opisanych </w:t>
            </w:r>
            <w:r w:rsidR="00DE6160">
              <w:rPr>
                <w:sz w:val="22"/>
                <w:szCs w:val="22"/>
                <w:lang w:val="pl-PL" w:bidi="ar-SA"/>
              </w:rPr>
              <w:t>w</w:t>
            </w:r>
            <w:r w:rsidR="00636874">
              <w:rPr>
                <w:sz w:val="22"/>
                <w:szCs w:val="22"/>
                <w:lang w:val="pl-PL" w:bidi="ar-SA"/>
              </w:rPr>
              <w:t xml:space="preserve"> OPZ. </w:t>
            </w:r>
          </w:p>
          <w:p w:rsidR="003D4375" w:rsidRDefault="003D4375" w:rsidP="0035113C">
            <w:pPr>
              <w:pStyle w:val="Default"/>
              <w:rPr>
                <w:sz w:val="22"/>
                <w:szCs w:val="22"/>
                <w:lang w:val="pl-PL"/>
              </w:rPr>
            </w:pPr>
          </w:p>
          <w:tbl>
            <w:tblPr>
              <w:tblW w:w="0" w:type="auto"/>
              <w:tblBorders>
                <w:top w:val="nil"/>
                <w:left w:val="nil"/>
                <w:bottom w:val="nil"/>
                <w:right w:val="nil"/>
              </w:tblBorders>
              <w:tblLook w:val="0000"/>
            </w:tblPr>
            <w:tblGrid>
              <w:gridCol w:w="8996"/>
            </w:tblGrid>
            <w:tr w:rsidR="006D55FF" w:rsidRPr="008A12D2">
              <w:trPr>
                <w:trHeight w:val="1378"/>
              </w:trPr>
              <w:tc>
                <w:tcPr>
                  <w:tcW w:w="0" w:type="auto"/>
                </w:tcPr>
                <w:p w:rsidR="006D55FF" w:rsidRDefault="006D55FF" w:rsidP="0035113C">
                  <w:pPr>
                    <w:autoSpaceDE w:val="0"/>
                    <w:autoSpaceDN w:val="0"/>
                    <w:adjustRightInd w:val="0"/>
                    <w:rPr>
                      <w:rFonts w:ascii="Calibri" w:hAnsi="Calibri" w:cs="Calibri"/>
                      <w:color w:val="000000"/>
                      <w:lang w:val="pl-PL" w:bidi="ar-SA"/>
                    </w:rPr>
                  </w:pPr>
                  <w:r w:rsidRPr="006D55FF">
                    <w:rPr>
                      <w:rFonts w:ascii="Calibri" w:hAnsi="Calibri" w:cs="Calibri"/>
                      <w:color w:val="000000"/>
                      <w:sz w:val="22"/>
                      <w:szCs w:val="22"/>
                      <w:lang w:val="pl-PL" w:bidi="ar-SA"/>
                    </w:rPr>
                    <w:t xml:space="preserve">Wykonawca przekaże Zamawiającemu Protokół z wdrożenia , do którego Zamawiający w terminie nie dłuższym niż </w:t>
                  </w:r>
                  <w:r w:rsidR="003D4375">
                    <w:rPr>
                      <w:rFonts w:ascii="Calibri" w:hAnsi="Calibri" w:cs="Calibri"/>
                      <w:color w:val="000000"/>
                      <w:sz w:val="22"/>
                      <w:szCs w:val="22"/>
                      <w:lang w:val="pl-PL" w:bidi="ar-SA"/>
                    </w:rPr>
                    <w:t>5</w:t>
                  </w:r>
                  <w:r w:rsidRPr="006D55FF">
                    <w:rPr>
                      <w:rFonts w:ascii="Calibri" w:hAnsi="Calibri" w:cs="Calibri"/>
                      <w:color w:val="000000"/>
                      <w:sz w:val="22"/>
                      <w:szCs w:val="22"/>
                      <w:lang w:val="pl-PL" w:bidi="ar-SA"/>
                    </w:rPr>
                    <w:t xml:space="preserve"> dni ustosunkuje się na piśmie wraz ze wskazaniem uwag i </w:t>
                  </w:r>
                  <w:r w:rsidRPr="002D1002">
                    <w:rPr>
                      <w:rFonts w:ascii="Calibri" w:hAnsi="Calibri" w:cs="Calibri"/>
                      <w:color w:val="000000"/>
                      <w:sz w:val="22"/>
                      <w:szCs w:val="22"/>
                      <w:lang w:val="pl-PL" w:bidi="ar-SA"/>
                    </w:rPr>
                    <w:t>zastrzeżeń</w:t>
                  </w:r>
                  <w:r w:rsidRPr="006D55FF">
                    <w:rPr>
                      <w:rFonts w:ascii="Calibri" w:hAnsi="Calibri" w:cs="Calibri"/>
                      <w:color w:val="000000"/>
                      <w:sz w:val="22"/>
                      <w:szCs w:val="22"/>
                      <w:lang w:val="pl-PL" w:bidi="ar-SA"/>
                    </w:rPr>
                    <w:t xml:space="preserve">. W przypadku braku uwag lub </w:t>
                  </w:r>
                  <w:r w:rsidRPr="002D1002">
                    <w:rPr>
                      <w:rFonts w:ascii="Calibri" w:hAnsi="Calibri" w:cs="Calibri"/>
                      <w:color w:val="000000"/>
                      <w:sz w:val="22"/>
                      <w:szCs w:val="22"/>
                      <w:lang w:val="pl-PL" w:bidi="ar-SA"/>
                    </w:rPr>
                    <w:t>zastrzeżeń</w:t>
                  </w:r>
                  <w:r w:rsidRPr="006D55FF">
                    <w:rPr>
                      <w:rFonts w:ascii="Calibri" w:hAnsi="Calibri" w:cs="Calibri"/>
                      <w:color w:val="000000"/>
                      <w:sz w:val="22"/>
                      <w:szCs w:val="22"/>
                      <w:lang w:val="pl-PL" w:bidi="ar-SA"/>
                    </w:rPr>
                    <w:t xml:space="preserve"> Zamawiający przystąpi do odbioru Startu poszczególnych modułów. </w:t>
                  </w:r>
                </w:p>
                <w:p w:rsidR="003D4375" w:rsidRPr="006D55FF" w:rsidRDefault="003D4375" w:rsidP="0035113C">
                  <w:pPr>
                    <w:autoSpaceDE w:val="0"/>
                    <w:autoSpaceDN w:val="0"/>
                    <w:adjustRightInd w:val="0"/>
                    <w:rPr>
                      <w:rFonts w:ascii="Calibri" w:hAnsi="Calibri" w:cs="Calibri"/>
                      <w:color w:val="000000"/>
                      <w:lang w:val="pl-PL" w:bidi="ar-SA"/>
                    </w:rPr>
                  </w:pPr>
                </w:p>
                <w:p w:rsidR="006D55FF" w:rsidRPr="006D55FF" w:rsidRDefault="006D55FF" w:rsidP="0035113C">
                  <w:pPr>
                    <w:autoSpaceDE w:val="0"/>
                    <w:autoSpaceDN w:val="0"/>
                    <w:adjustRightInd w:val="0"/>
                    <w:rPr>
                      <w:rFonts w:ascii="Calibri" w:hAnsi="Calibri" w:cs="Calibri"/>
                      <w:color w:val="000000"/>
                      <w:lang w:val="pl-PL" w:bidi="ar-SA"/>
                    </w:rPr>
                  </w:pPr>
                  <w:r w:rsidRPr="006D55FF">
                    <w:rPr>
                      <w:rFonts w:ascii="Calibri" w:hAnsi="Calibri" w:cs="Calibri"/>
                      <w:color w:val="000000"/>
                      <w:sz w:val="22"/>
                      <w:szCs w:val="22"/>
                      <w:lang w:val="pl-PL" w:bidi="ar-SA"/>
                    </w:rPr>
                    <w:t>Uruchomienie każdego z poszczególnych modułów wraz z udzieleniem licencji na poszczególne moduły będzie przedmiotem protokolarnego odbioru przez Zamawiającego na podstawie Protokołów Odbioru Częściowego.</w:t>
                  </w:r>
                </w:p>
              </w:tc>
            </w:tr>
            <w:tr w:rsidR="006D55FF" w:rsidRPr="008A12D2">
              <w:trPr>
                <w:trHeight w:val="110"/>
              </w:trPr>
              <w:tc>
                <w:tcPr>
                  <w:tcW w:w="0" w:type="auto"/>
                </w:tcPr>
                <w:p w:rsidR="006D55FF" w:rsidRPr="006D55FF" w:rsidRDefault="006D55FF" w:rsidP="0035113C">
                  <w:pPr>
                    <w:autoSpaceDE w:val="0"/>
                    <w:autoSpaceDN w:val="0"/>
                    <w:adjustRightInd w:val="0"/>
                    <w:rPr>
                      <w:rFonts w:ascii="Calibri" w:hAnsi="Calibri" w:cs="Calibri"/>
                      <w:color w:val="000000"/>
                      <w:lang w:val="pl-PL" w:bidi="ar-SA"/>
                    </w:rPr>
                  </w:pPr>
                </w:p>
              </w:tc>
            </w:tr>
          </w:tbl>
          <w:p w:rsidR="006D55FF" w:rsidRPr="002D1002" w:rsidRDefault="006D55FF" w:rsidP="0035113C">
            <w:pPr>
              <w:rPr>
                <w:lang w:val="pl-PL"/>
              </w:rPr>
            </w:pPr>
          </w:p>
        </w:tc>
      </w:tr>
      <w:tr w:rsidR="008F4AD4" w:rsidRPr="008A12D2" w:rsidTr="000D7247">
        <w:tc>
          <w:tcPr>
            <w:tcW w:w="1809" w:type="dxa"/>
          </w:tcPr>
          <w:p w:rsidR="008F4AD4" w:rsidRPr="002D1002" w:rsidRDefault="006D55FF" w:rsidP="0035113C">
            <w:pPr>
              <w:rPr>
                <w:lang w:val="pl-PL"/>
              </w:rPr>
            </w:pPr>
            <w:r w:rsidRPr="006D55FF">
              <w:rPr>
                <w:rFonts w:ascii="Calibri" w:hAnsi="Calibri" w:cs="Calibri"/>
                <w:b/>
                <w:bCs/>
                <w:color w:val="000000"/>
                <w:lang w:val="pl-PL" w:bidi="ar-SA"/>
              </w:rPr>
              <w:t>Szkolenia</w:t>
            </w:r>
          </w:p>
        </w:tc>
        <w:tc>
          <w:tcPr>
            <w:tcW w:w="7403" w:type="dxa"/>
            <w:gridSpan w:val="2"/>
          </w:tcPr>
          <w:tbl>
            <w:tblPr>
              <w:tblW w:w="0" w:type="auto"/>
              <w:tblBorders>
                <w:top w:val="nil"/>
                <w:left w:val="nil"/>
                <w:bottom w:val="nil"/>
                <w:right w:val="nil"/>
              </w:tblBorders>
              <w:tblLook w:val="0000"/>
            </w:tblPr>
            <w:tblGrid>
              <w:gridCol w:w="7187"/>
            </w:tblGrid>
            <w:tr w:rsidR="002D1002" w:rsidRPr="008A12D2">
              <w:trPr>
                <w:trHeight w:val="573"/>
              </w:trPr>
              <w:tc>
                <w:tcPr>
                  <w:tcW w:w="0" w:type="auto"/>
                </w:tcPr>
                <w:p w:rsidR="002D1002" w:rsidRPr="000D7247" w:rsidRDefault="002D1002" w:rsidP="0035113C">
                  <w:pPr>
                    <w:autoSpaceDE w:val="0"/>
                    <w:autoSpaceDN w:val="0"/>
                    <w:adjustRightInd w:val="0"/>
                    <w:rPr>
                      <w:rFonts w:ascii="Calibri" w:hAnsi="Calibri" w:cs="Calibri"/>
                      <w:b/>
                      <w:lang w:val="pl-PL" w:bidi="ar-SA"/>
                    </w:rPr>
                  </w:pPr>
                  <w:r w:rsidRPr="000D7247">
                    <w:rPr>
                      <w:rFonts w:ascii="Calibri" w:hAnsi="Calibri" w:cs="Calibri"/>
                      <w:b/>
                      <w:sz w:val="22"/>
                      <w:szCs w:val="22"/>
                      <w:lang w:val="pl-PL" w:bidi="ar-SA"/>
                    </w:rPr>
                    <w:t>Szkolenia</w:t>
                  </w:r>
                  <w:r w:rsidR="009D3DFB" w:rsidRPr="000D7247">
                    <w:rPr>
                      <w:rFonts w:ascii="Calibri" w:hAnsi="Calibri" w:cs="Calibri"/>
                      <w:b/>
                      <w:sz w:val="22"/>
                      <w:szCs w:val="22"/>
                      <w:lang w:val="pl-PL" w:bidi="ar-SA"/>
                    </w:rPr>
                    <w:t xml:space="preserve"> w siedzibie Zamawiającego</w:t>
                  </w:r>
                  <w:r w:rsidRPr="000D7247">
                    <w:rPr>
                      <w:rFonts w:ascii="Calibri" w:hAnsi="Calibri" w:cs="Calibri"/>
                      <w:b/>
                      <w:sz w:val="22"/>
                      <w:szCs w:val="22"/>
                      <w:lang w:val="pl-PL" w:bidi="ar-SA"/>
                    </w:rPr>
                    <w:t xml:space="preserve"> </w:t>
                  </w:r>
                  <w:r w:rsidR="001D1A44" w:rsidRPr="000D7247">
                    <w:rPr>
                      <w:rFonts w:ascii="Calibri" w:hAnsi="Calibri" w:cs="Calibri"/>
                      <w:b/>
                      <w:sz w:val="22"/>
                      <w:szCs w:val="22"/>
                      <w:lang w:val="pl-PL" w:bidi="ar-SA"/>
                    </w:rPr>
                    <w:t xml:space="preserve">i Partnera </w:t>
                  </w:r>
                  <w:r w:rsidRPr="000D7247">
                    <w:rPr>
                      <w:rFonts w:ascii="Calibri" w:hAnsi="Calibri" w:cs="Calibri"/>
                      <w:b/>
                      <w:sz w:val="22"/>
                      <w:szCs w:val="22"/>
                      <w:lang w:val="pl-PL" w:bidi="ar-SA"/>
                    </w:rPr>
                    <w:t xml:space="preserve">Administratorów ZSI </w:t>
                  </w:r>
                </w:p>
                <w:p w:rsidR="002D1002" w:rsidRPr="000D7247" w:rsidRDefault="002D1002" w:rsidP="0035113C">
                  <w:pPr>
                    <w:autoSpaceDE w:val="0"/>
                    <w:autoSpaceDN w:val="0"/>
                    <w:adjustRightInd w:val="0"/>
                    <w:rPr>
                      <w:rFonts w:ascii="Calibri" w:hAnsi="Calibri" w:cs="Calibri"/>
                      <w:lang w:val="pl-PL" w:bidi="ar-SA"/>
                    </w:rPr>
                  </w:pPr>
                  <w:r w:rsidRPr="000D7247">
                    <w:rPr>
                      <w:rFonts w:ascii="Calibri" w:hAnsi="Calibri" w:cs="Calibri"/>
                      <w:sz w:val="22"/>
                      <w:szCs w:val="22"/>
                      <w:lang w:val="pl-PL" w:bidi="ar-SA"/>
                    </w:rPr>
                    <w:t xml:space="preserve">Wykonanie Szkolenia będzie przedmiotem protokolarnego odbioru przez Zamawiającego na podstawie Protokołów Odbioru Częściowego. </w:t>
                  </w:r>
                </w:p>
                <w:p w:rsidR="002D1002" w:rsidRPr="000D7247" w:rsidRDefault="002D1002" w:rsidP="0035113C">
                  <w:pPr>
                    <w:autoSpaceDE w:val="0"/>
                    <w:autoSpaceDN w:val="0"/>
                    <w:adjustRightInd w:val="0"/>
                    <w:rPr>
                      <w:rFonts w:ascii="Calibri" w:hAnsi="Calibri" w:cs="Calibri"/>
                      <w:lang w:val="pl-PL" w:bidi="ar-SA"/>
                    </w:rPr>
                  </w:pPr>
                </w:p>
              </w:tc>
            </w:tr>
            <w:tr w:rsidR="002D1002" w:rsidRPr="008A12D2">
              <w:trPr>
                <w:trHeight w:val="572"/>
              </w:trPr>
              <w:tc>
                <w:tcPr>
                  <w:tcW w:w="0" w:type="auto"/>
                </w:tcPr>
                <w:p w:rsidR="002D1002" w:rsidRPr="000D7247" w:rsidRDefault="002D1002" w:rsidP="0035113C">
                  <w:pPr>
                    <w:autoSpaceDE w:val="0"/>
                    <w:autoSpaceDN w:val="0"/>
                    <w:adjustRightInd w:val="0"/>
                    <w:rPr>
                      <w:rFonts w:ascii="Calibri" w:hAnsi="Calibri" w:cs="Calibri"/>
                      <w:b/>
                      <w:lang w:val="pl-PL" w:bidi="ar-SA"/>
                    </w:rPr>
                  </w:pPr>
                  <w:r w:rsidRPr="000D7247">
                    <w:rPr>
                      <w:rFonts w:ascii="Calibri" w:hAnsi="Calibri" w:cs="Calibri"/>
                      <w:b/>
                      <w:sz w:val="22"/>
                      <w:szCs w:val="22"/>
                      <w:lang w:val="pl-PL" w:bidi="ar-SA"/>
                    </w:rPr>
                    <w:t xml:space="preserve">Szkolenia </w:t>
                  </w:r>
                  <w:r w:rsidR="009D3DFB" w:rsidRPr="000D7247">
                    <w:rPr>
                      <w:rFonts w:ascii="Calibri" w:hAnsi="Calibri" w:cs="Calibri"/>
                      <w:b/>
                      <w:sz w:val="22"/>
                      <w:szCs w:val="22"/>
                      <w:lang w:val="pl-PL" w:bidi="ar-SA"/>
                    </w:rPr>
                    <w:t xml:space="preserve">w siedzibie Zamawiającego </w:t>
                  </w:r>
                  <w:r w:rsidR="001D1A44" w:rsidRPr="000D7247">
                    <w:rPr>
                      <w:rFonts w:ascii="Calibri" w:hAnsi="Calibri" w:cs="Calibri"/>
                      <w:b/>
                      <w:sz w:val="22"/>
                      <w:szCs w:val="22"/>
                      <w:lang w:val="pl-PL" w:bidi="ar-SA"/>
                    </w:rPr>
                    <w:t xml:space="preserve">i Partnera </w:t>
                  </w:r>
                  <w:r w:rsidRPr="000D7247">
                    <w:rPr>
                      <w:rFonts w:ascii="Calibri" w:hAnsi="Calibri" w:cs="Calibri"/>
                      <w:b/>
                      <w:sz w:val="22"/>
                      <w:szCs w:val="22"/>
                      <w:lang w:val="pl-PL" w:bidi="ar-SA"/>
                    </w:rPr>
                    <w:t xml:space="preserve">Użytkowników kluczowych i końcowych </w:t>
                  </w:r>
                </w:p>
                <w:p w:rsidR="002D1002" w:rsidRPr="000D7247" w:rsidRDefault="002D1002" w:rsidP="0035113C">
                  <w:pPr>
                    <w:autoSpaceDE w:val="0"/>
                    <w:autoSpaceDN w:val="0"/>
                    <w:adjustRightInd w:val="0"/>
                    <w:rPr>
                      <w:rFonts w:ascii="Calibri" w:hAnsi="Calibri" w:cs="Calibri"/>
                      <w:lang w:val="pl-PL" w:bidi="ar-SA"/>
                    </w:rPr>
                  </w:pPr>
                  <w:r w:rsidRPr="000D7247">
                    <w:rPr>
                      <w:rFonts w:ascii="Calibri" w:hAnsi="Calibri" w:cs="Calibri"/>
                      <w:sz w:val="22"/>
                      <w:szCs w:val="22"/>
                      <w:lang w:val="pl-PL" w:bidi="ar-SA"/>
                    </w:rPr>
                    <w:t xml:space="preserve">Wykonanie Szkolenia będzie przedmiotem protokolarnego odbioru przez Zamawiającego na podstawie Protokołów Odbioru Częściowego. </w:t>
                  </w:r>
                </w:p>
                <w:p w:rsidR="002D1002" w:rsidRPr="000D7247" w:rsidRDefault="002D1002" w:rsidP="0035113C">
                  <w:pPr>
                    <w:autoSpaceDE w:val="0"/>
                    <w:autoSpaceDN w:val="0"/>
                    <w:adjustRightInd w:val="0"/>
                    <w:rPr>
                      <w:rFonts w:ascii="Calibri" w:hAnsi="Calibri" w:cs="Calibri"/>
                      <w:lang w:val="pl-PL" w:bidi="ar-SA"/>
                    </w:rPr>
                  </w:pPr>
                </w:p>
              </w:tc>
            </w:tr>
            <w:tr w:rsidR="002D1002" w:rsidRPr="008A12D2">
              <w:trPr>
                <w:trHeight w:val="842"/>
              </w:trPr>
              <w:tc>
                <w:tcPr>
                  <w:tcW w:w="0" w:type="auto"/>
                </w:tcPr>
                <w:p w:rsidR="002D1002" w:rsidRPr="000D7247" w:rsidRDefault="002D1002" w:rsidP="0035113C">
                  <w:pPr>
                    <w:autoSpaceDE w:val="0"/>
                    <w:autoSpaceDN w:val="0"/>
                    <w:adjustRightInd w:val="0"/>
                    <w:rPr>
                      <w:rFonts w:ascii="Calibri" w:hAnsi="Calibri" w:cs="Calibri"/>
                      <w:b/>
                      <w:lang w:val="pl-PL" w:bidi="ar-SA"/>
                    </w:rPr>
                  </w:pPr>
                  <w:r w:rsidRPr="000D7247">
                    <w:rPr>
                      <w:rFonts w:ascii="Calibri" w:hAnsi="Calibri" w:cs="Calibri"/>
                      <w:b/>
                      <w:sz w:val="22"/>
                      <w:szCs w:val="22"/>
                      <w:lang w:val="pl-PL" w:bidi="ar-SA"/>
                    </w:rPr>
                    <w:t>Pozostałe szkolenia tematyczne dla Użytkowników podczas realizacji wdrożenia</w:t>
                  </w:r>
                  <w:r w:rsidR="009D3DFB" w:rsidRPr="000D7247">
                    <w:rPr>
                      <w:rFonts w:ascii="Calibri" w:hAnsi="Calibri" w:cs="Calibri"/>
                      <w:b/>
                      <w:sz w:val="22"/>
                      <w:szCs w:val="22"/>
                      <w:lang w:val="pl-PL" w:bidi="ar-SA"/>
                    </w:rPr>
                    <w:t xml:space="preserve"> w siedzibie Zamawiającego</w:t>
                  </w:r>
                  <w:r w:rsidR="001D1A44" w:rsidRPr="000D7247">
                    <w:rPr>
                      <w:rFonts w:ascii="Calibri" w:hAnsi="Calibri" w:cs="Calibri"/>
                      <w:b/>
                      <w:sz w:val="22"/>
                      <w:szCs w:val="22"/>
                      <w:lang w:val="pl-PL" w:bidi="ar-SA"/>
                    </w:rPr>
                    <w:t xml:space="preserve"> i Partnera</w:t>
                  </w:r>
                  <w:r w:rsidRPr="000D7247">
                    <w:rPr>
                      <w:rFonts w:ascii="Calibri" w:hAnsi="Calibri" w:cs="Calibri"/>
                      <w:b/>
                      <w:sz w:val="22"/>
                      <w:szCs w:val="22"/>
                      <w:lang w:val="pl-PL" w:bidi="ar-SA"/>
                    </w:rPr>
                    <w:t xml:space="preserve">. </w:t>
                  </w:r>
                </w:p>
                <w:p w:rsidR="002D1002" w:rsidRPr="000D7247" w:rsidRDefault="002D1002" w:rsidP="0035113C">
                  <w:pPr>
                    <w:autoSpaceDE w:val="0"/>
                    <w:autoSpaceDN w:val="0"/>
                    <w:adjustRightInd w:val="0"/>
                    <w:rPr>
                      <w:rFonts w:ascii="Calibri" w:hAnsi="Calibri" w:cs="Calibri"/>
                      <w:lang w:val="pl-PL" w:bidi="ar-SA"/>
                    </w:rPr>
                  </w:pPr>
                  <w:r w:rsidRPr="000D7247">
                    <w:rPr>
                      <w:rFonts w:ascii="Calibri" w:hAnsi="Calibri" w:cs="Calibri"/>
                      <w:sz w:val="22"/>
                      <w:szCs w:val="22"/>
                      <w:lang w:val="pl-PL" w:bidi="ar-SA"/>
                    </w:rPr>
                    <w:t xml:space="preserve">Wykonanie Szkolenia będzie przedmiotem protokolarnego odbioru przez Zamawiającego na podstawie Protokołów Odbioru Częściowego. </w:t>
                  </w:r>
                </w:p>
                <w:p w:rsidR="009D3DFB" w:rsidRPr="000D7247" w:rsidRDefault="009D3DFB" w:rsidP="0035113C">
                  <w:pPr>
                    <w:autoSpaceDE w:val="0"/>
                    <w:autoSpaceDN w:val="0"/>
                    <w:adjustRightInd w:val="0"/>
                    <w:rPr>
                      <w:rFonts w:ascii="Calibri" w:hAnsi="Calibri" w:cs="Calibri"/>
                      <w:lang w:val="pl-PL" w:bidi="ar-SA"/>
                    </w:rPr>
                  </w:pPr>
                </w:p>
                <w:p w:rsidR="009D3DFB" w:rsidRPr="000D7247" w:rsidRDefault="009D3DFB" w:rsidP="001D1A44">
                  <w:pPr>
                    <w:autoSpaceDE w:val="0"/>
                    <w:autoSpaceDN w:val="0"/>
                    <w:adjustRightInd w:val="0"/>
                    <w:rPr>
                      <w:rFonts w:ascii="Calibri" w:hAnsi="Calibri" w:cs="Calibri"/>
                      <w:lang w:val="pl-PL" w:bidi="ar-SA"/>
                    </w:rPr>
                  </w:pPr>
                  <w:r w:rsidRPr="000D7247">
                    <w:rPr>
                      <w:rFonts w:ascii="Calibri" w:hAnsi="Calibri" w:cs="Calibri"/>
                      <w:sz w:val="22"/>
                      <w:szCs w:val="22"/>
                      <w:lang w:val="pl-PL" w:bidi="ar-SA"/>
                    </w:rPr>
                    <w:t>W przypadku niemożliwości realizacji szkoleń w siedzibie Zamawiającego</w:t>
                  </w:r>
                  <w:r w:rsidR="001D1A44" w:rsidRPr="000D7247">
                    <w:rPr>
                      <w:rFonts w:ascii="Calibri" w:hAnsi="Calibri" w:cs="Calibri"/>
                      <w:sz w:val="22"/>
                      <w:szCs w:val="22"/>
                      <w:lang w:val="pl-PL" w:bidi="ar-SA"/>
                    </w:rPr>
                    <w:t xml:space="preserve"> lub </w:t>
                  </w:r>
                  <w:r w:rsidR="001D1A44" w:rsidRPr="000D7247">
                    <w:rPr>
                      <w:rFonts w:ascii="Calibri" w:hAnsi="Calibri" w:cs="Calibri"/>
                      <w:b/>
                      <w:sz w:val="22"/>
                      <w:szCs w:val="22"/>
                      <w:lang w:val="pl-PL" w:bidi="ar-SA"/>
                    </w:rPr>
                    <w:t>Partnera</w:t>
                  </w:r>
                  <w:r w:rsidRPr="000D7247">
                    <w:rPr>
                      <w:rFonts w:ascii="Calibri" w:hAnsi="Calibri" w:cs="Calibri"/>
                      <w:sz w:val="22"/>
                      <w:szCs w:val="22"/>
                      <w:lang w:val="pl-PL" w:bidi="ar-SA"/>
                    </w:rPr>
                    <w:t>, decyzją Zamawiającego modą się one odbyć w siedzibie Wykonawcy.</w:t>
                  </w:r>
                </w:p>
              </w:tc>
            </w:tr>
          </w:tbl>
          <w:p w:rsidR="008F4AD4" w:rsidRPr="002D1002" w:rsidRDefault="008F4AD4" w:rsidP="0035113C">
            <w:pPr>
              <w:rPr>
                <w:lang w:val="pl-PL"/>
              </w:rPr>
            </w:pPr>
          </w:p>
        </w:tc>
      </w:tr>
      <w:tr w:rsidR="002D1002" w:rsidRPr="008A12D2">
        <w:tc>
          <w:tcPr>
            <w:tcW w:w="9212" w:type="dxa"/>
            <w:gridSpan w:val="3"/>
          </w:tcPr>
          <w:p w:rsidR="001855B9" w:rsidRDefault="002D1002" w:rsidP="0035113C">
            <w:pPr>
              <w:pStyle w:val="Default"/>
              <w:rPr>
                <w:b/>
                <w:bCs/>
                <w:sz w:val="22"/>
                <w:szCs w:val="22"/>
                <w:lang w:val="pl-PL"/>
              </w:rPr>
            </w:pPr>
            <w:r w:rsidRPr="002D1002">
              <w:rPr>
                <w:b/>
                <w:bCs/>
                <w:sz w:val="22"/>
                <w:szCs w:val="22"/>
                <w:lang w:val="pl-PL"/>
              </w:rPr>
              <w:lastRenderedPageBreak/>
              <w:t xml:space="preserve">Integracja </w:t>
            </w:r>
            <w:r w:rsidR="001855B9">
              <w:rPr>
                <w:b/>
                <w:bCs/>
                <w:sz w:val="22"/>
                <w:szCs w:val="22"/>
                <w:lang w:val="pl-PL"/>
              </w:rPr>
              <w:t xml:space="preserve">dostarczanych modułów </w:t>
            </w:r>
            <w:r w:rsidRPr="002D1002">
              <w:rPr>
                <w:b/>
                <w:bCs/>
                <w:sz w:val="22"/>
                <w:szCs w:val="22"/>
                <w:lang w:val="pl-PL"/>
              </w:rPr>
              <w:t>OZ</w:t>
            </w:r>
            <w:r w:rsidR="001855B9">
              <w:rPr>
                <w:b/>
                <w:bCs/>
                <w:sz w:val="22"/>
                <w:szCs w:val="22"/>
                <w:lang w:val="pl-PL"/>
              </w:rPr>
              <w:t>SI</w:t>
            </w:r>
            <w:r w:rsidRPr="002D1002">
              <w:rPr>
                <w:b/>
                <w:bCs/>
                <w:sz w:val="22"/>
                <w:szCs w:val="22"/>
                <w:lang w:val="pl-PL"/>
              </w:rPr>
              <w:t xml:space="preserve"> działają</w:t>
            </w:r>
            <w:r w:rsidR="001855B9">
              <w:rPr>
                <w:b/>
                <w:bCs/>
                <w:sz w:val="22"/>
                <w:szCs w:val="22"/>
                <w:lang w:val="pl-PL"/>
              </w:rPr>
              <w:t>cych</w:t>
            </w:r>
            <w:r w:rsidRPr="002D1002">
              <w:rPr>
                <w:b/>
                <w:bCs/>
                <w:sz w:val="22"/>
                <w:szCs w:val="22"/>
                <w:lang w:val="pl-PL"/>
              </w:rPr>
              <w:t xml:space="preserve"> w Uniwersytecie Przyrodniczym w Lublinie i </w:t>
            </w:r>
            <w:r w:rsidR="001855B9">
              <w:rPr>
                <w:b/>
                <w:bCs/>
                <w:sz w:val="22"/>
                <w:szCs w:val="22"/>
                <w:lang w:val="pl-PL"/>
              </w:rPr>
              <w:t>u Partnerów projektu</w:t>
            </w:r>
            <w:r w:rsidRPr="002D1002">
              <w:rPr>
                <w:b/>
                <w:bCs/>
                <w:sz w:val="22"/>
                <w:szCs w:val="22"/>
                <w:lang w:val="pl-PL"/>
              </w:rPr>
              <w:t xml:space="preserve">. </w:t>
            </w:r>
          </w:p>
          <w:p w:rsidR="002D1002" w:rsidRPr="002D1002" w:rsidRDefault="002D1002" w:rsidP="0035113C">
            <w:pPr>
              <w:pStyle w:val="Default"/>
              <w:rPr>
                <w:sz w:val="22"/>
                <w:szCs w:val="22"/>
                <w:lang w:val="pl-PL"/>
              </w:rPr>
            </w:pPr>
            <w:r w:rsidRPr="002D1002">
              <w:rPr>
                <w:sz w:val="22"/>
                <w:szCs w:val="22"/>
                <w:lang w:val="pl-PL"/>
              </w:rPr>
              <w:t xml:space="preserve">Zakończenie – </w:t>
            </w:r>
            <w:r w:rsidR="003D4375">
              <w:rPr>
                <w:sz w:val="22"/>
                <w:szCs w:val="22"/>
                <w:lang w:val="pl-PL"/>
              </w:rPr>
              <w:t>najpóźniej</w:t>
            </w:r>
            <w:r w:rsidRPr="002D1002">
              <w:rPr>
                <w:sz w:val="22"/>
                <w:szCs w:val="22"/>
                <w:lang w:val="pl-PL"/>
              </w:rPr>
              <w:t xml:space="preserve"> 3 dni robocze przed Testami funkcjonalności modułów. </w:t>
            </w:r>
          </w:p>
        </w:tc>
      </w:tr>
      <w:tr w:rsidR="002D1002" w:rsidRPr="002D1002">
        <w:tc>
          <w:tcPr>
            <w:tcW w:w="9212" w:type="dxa"/>
            <w:gridSpan w:val="3"/>
          </w:tcPr>
          <w:p w:rsidR="002D1002" w:rsidRPr="002D1002" w:rsidRDefault="002D1002" w:rsidP="0035113C">
            <w:pPr>
              <w:pStyle w:val="Default"/>
              <w:rPr>
                <w:sz w:val="22"/>
                <w:szCs w:val="22"/>
                <w:lang w:val="pl-PL"/>
              </w:rPr>
            </w:pPr>
            <w:r w:rsidRPr="002D1002">
              <w:rPr>
                <w:b/>
                <w:bCs/>
                <w:sz w:val="22"/>
                <w:szCs w:val="22"/>
                <w:lang w:val="pl-PL"/>
              </w:rPr>
              <w:t xml:space="preserve">Testy funkcjonalności poszczególnych modułów. </w:t>
            </w:r>
          </w:p>
        </w:tc>
      </w:tr>
      <w:tr w:rsidR="002D1002" w:rsidRPr="002D1002">
        <w:tc>
          <w:tcPr>
            <w:tcW w:w="9212" w:type="dxa"/>
            <w:gridSpan w:val="3"/>
          </w:tcPr>
          <w:p w:rsidR="002D1002" w:rsidRPr="002D1002" w:rsidRDefault="002D1002" w:rsidP="0035113C">
            <w:pPr>
              <w:pStyle w:val="Default"/>
              <w:rPr>
                <w:sz w:val="22"/>
                <w:szCs w:val="22"/>
                <w:lang w:val="pl-PL"/>
              </w:rPr>
            </w:pPr>
            <w:r w:rsidRPr="002D1002">
              <w:rPr>
                <w:b/>
                <w:bCs/>
                <w:sz w:val="22"/>
                <w:szCs w:val="22"/>
                <w:lang w:val="pl-PL"/>
              </w:rPr>
              <w:t xml:space="preserve">Testy funkcjonalności OZSI. </w:t>
            </w:r>
          </w:p>
        </w:tc>
      </w:tr>
      <w:tr w:rsidR="002D1002" w:rsidRPr="008A12D2">
        <w:tc>
          <w:tcPr>
            <w:tcW w:w="9212" w:type="dxa"/>
            <w:gridSpan w:val="3"/>
          </w:tcPr>
          <w:p w:rsidR="002D1002" w:rsidRPr="002D1002" w:rsidRDefault="002D1002" w:rsidP="0035113C">
            <w:pPr>
              <w:pStyle w:val="Default"/>
              <w:rPr>
                <w:sz w:val="22"/>
                <w:szCs w:val="22"/>
                <w:lang w:val="pl-PL"/>
              </w:rPr>
            </w:pPr>
            <w:r w:rsidRPr="002D1002">
              <w:rPr>
                <w:b/>
                <w:bCs/>
                <w:sz w:val="22"/>
                <w:szCs w:val="22"/>
                <w:lang w:val="pl-PL"/>
              </w:rPr>
              <w:t xml:space="preserve">ETAP III </w:t>
            </w:r>
          </w:p>
          <w:p w:rsidR="002D1002" w:rsidRPr="002D1002" w:rsidRDefault="002D1002" w:rsidP="005712AB">
            <w:pPr>
              <w:rPr>
                <w:lang w:val="pl-PL"/>
              </w:rPr>
            </w:pPr>
            <w:r w:rsidRPr="002D1002">
              <w:rPr>
                <w:b/>
                <w:bCs/>
                <w:lang w:val="pl-PL"/>
              </w:rPr>
              <w:t>Rozruch systemu</w:t>
            </w:r>
            <w:r w:rsidR="003D4375">
              <w:rPr>
                <w:b/>
                <w:bCs/>
                <w:lang w:val="pl-PL"/>
              </w:rPr>
              <w:t>.</w:t>
            </w:r>
            <w:r w:rsidR="005712AB">
              <w:rPr>
                <w:b/>
                <w:bCs/>
                <w:lang w:val="pl-PL"/>
              </w:rPr>
              <w:t xml:space="preserve"> </w:t>
            </w:r>
            <w:r w:rsidRPr="002D1002">
              <w:rPr>
                <w:b/>
                <w:bCs/>
                <w:lang w:val="pl-PL"/>
              </w:rPr>
              <w:t xml:space="preserve">Zamawiający wymaga wykonania minimum następującego zakresu prac: </w:t>
            </w:r>
          </w:p>
        </w:tc>
      </w:tr>
      <w:tr w:rsidR="002D1002" w:rsidRPr="008A12D2">
        <w:tc>
          <w:tcPr>
            <w:tcW w:w="9212" w:type="dxa"/>
            <w:gridSpan w:val="3"/>
          </w:tcPr>
          <w:p w:rsidR="002D1002" w:rsidRPr="002D1002" w:rsidRDefault="002D1002" w:rsidP="0035113C">
            <w:pPr>
              <w:pStyle w:val="Default"/>
              <w:rPr>
                <w:sz w:val="22"/>
                <w:szCs w:val="22"/>
                <w:lang w:val="pl-PL"/>
              </w:rPr>
            </w:pPr>
            <w:r w:rsidRPr="002D1002">
              <w:rPr>
                <w:sz w:val="22"/>
                <w:szCs w:val="22"/>
                <w:lang w:val="pl-PL"/>
              </w:rPr>
              <w:t>1. Sprawdzenie organizacyjnych, funkcjonalnych i informacyjnych parametrów pracy OZS</w:t>
            </w:r>
            <w:r>
              <w:rPr>
                <w:sz w:val="22"/>
                <w:szCs w:val="22"/>
                <w:lang w:val="pl-PL"/>
              </w:rPr>
              <w:t>I</w:t>
            </w:r>
            <w:r w:rsidRPr="002D1002">
              <w:rPr>
                <w:sz w:val="22"/>
                <w:szCs w:val="22"/>
                <w:lang w:val="pl-PL"/>
              </w:rPr>
              <w:t xml:space="preserve"> (w oparciu o </w:t>
            </w:r>
            <w:r w:rsidR="003D4375">
              <w:rPr>
                <w:sz w:val="22"/>
                <w:szCs w:val="22"/>
                <w:lang w:val="pl-PL"/>
              </w:rPr>
              <w:t xml:space="preserve">odwzorowane  </w:t>
            </w:r>
            <w:r w:rsidR="0087479B">
              <w:rPr>
                <w:sz w:val="22"/>
                <w:szCs w:val="22"/>
                <w:lang w:val="pl-PL"/>
              </w:rPr>
              <w:t>informatycznie</w:t>
            </w:r>
            <w:r w:rsidRPr="002D1002">
              <w:rPr>
                <w:sz w:val="22"/>
                <w:szCs w:val="22"/>
                <w:lang w:val="pl-PL"/>
              </w:rPr>
              <w:t xml:space="preserve"> procesy i procedury </w:t>
            </w:r>
            <w:r w:rsidR="003D4375">
              <w:rPr>
                <w:sz w:val="22"/>
                <w:szCs w:val="22"/>
                <w:lang w:val="pl-PL"/>
              </w:rPr>
              <w:t>w zakresie realizacji przedmiotu zamówienia zgodnie z OPZ).</w:t>
            </w:r>
          </w:p>
          <w:p w:rsidR="002D1002" w:rsidRDefault="002D1002" w:rsidP="0035113C">
            <w:pPr>
              <w:pStyle w:val="Default"/>
              <w:rPr>
                <w:sz w:val="22"/>
                <w:szCs w:val="22"/>
                <w:lang w:val="pl-PL"/>
              </w:rPr>
            </w:pPr>
            <w:r w:rsidRPr="002D1002">
              <w:rPr>
                <w:sz w:val="22"/>
                <w:szCs w:val="22"/>
                <w:lang w:val="pl-PL"/>
              </w:rPr>
              <w:t>2. Sporządzenie Raportu zawierającego listę konie</w:t>
            </w:r>
            <w:r w:rsidR="001855B9">
              <w:rPr>
                <w:sz w:val="22"/>
                <w:szCs w:val="22"/>
                <w:lang w:val="pl-PL"/>
              </w:rPr>
              <w:t xml:space="preserve">cznych zmian i </w:t>
            </w:r>
            <w:r w:rsidR="003D4375">
              <w:rPr>
                <w:sz w:val="22"/>
                <w:szCs w:val="22"/>
                <w:lang w:val="pl-PL"/>
              </w:rPr>
              <w:t>korekt konfiguracji</w:t>
            </w:r>
            <w:r w:rsidR="001855B9">
              <w:rPr>
                <w:sz w:val="22"/>
                <w:szCs w:val="22"/>
                <w:lang w:val="pl-PL"/>
              </w:rPr>
              <w:t xml:space="preserve"> OZSI wynikających z potrzeby doprecyzowania zapisów opisu funkcjonalności</w:t>
            </w:r>
            <w:r w:rsidR="003D4375">
              <w:rPr>
                <w:sz w:val="22"/>
                <w:szCs w:val="22"/>
                <w:lang w:val="pl-PL"/>
              </w:rPr>
              <w:t xml:space="preserve"> oraz </w:t>
            </w:r>
            <w:r w:rsidR="00E00D05">
              <w:rPr>
                <w:sz w:val="22"/>
                <w:szCs w:val="22"/>
                <w:lang w:val="pl-PL"/>
              </w:rPr>
              <w:t>ewentualnych</w:t>
            </w:r>
            <w:r w:rsidR="003D4375">
              <w:rPr>
                <w:sz w:val="22"/>
                <w:szCs w:val="22"/>
                <w:lang w:val="pl-PL"/>
              </w:rPr>
              <w:t xml:space="preserve"> prac rozwojowych OZSI wynikających z dostosowania oprogramowania do dziedziny weterynaryjnej</w:t>
            </w:r>
            <w:r w:rsidR="00E00D05">
              <w:rPr>
                <w:sz w:val="22"/>
                <w:szCs w:val="22"/>
                <w:lang w:val="pl-PL"/>
              </w:rPr>
              <w:t xml:space="preserve"> w zakresie niewykraczającym poza OPZ</w:t>
            </w:r>
            <w:r w:rsidR="003D4375">
              <w:rPr>
                <w:sz w:val="22"/>
                <w:szCs w:val="22"/>
                <w:lang w:val="pl-PL"/>
              </w:rPr>
              <w:t>.</w:t>
            </w:r>
          </w:p>
          <w:p w:rsidR="00323527" w:rsidRPr="00323527" w:rsidRDefault="001855B9" w:rsidP="0035113C">
            <w:pPr>
              <w:pStyle w:val="Default"/>
              <w:rPr>
                <w:sz w:val="22"/>
                <w:szCs w:val="22"/>
                <w:lang w:val="pl-PL"/>
              </w:rPr>
            </w:pPr>
            <w:r>
              <w:rPr>
                <w:sz w:val="22"/>
                <w:szCs w:val="22"/>
                <w:lang w:val="pl-PL"/>
              </w:rPr>
              <w:t>3. Wprowadzenie zmian konfiguracyjnych w zakresie opisu funkcjonalności OZSI.</w:t>
            </w:r>
          </w:p>
        </w:tc>
      </w:tr>
    </w:tbl>
    <w:p w:rsidR="00C22BB9" w:rsidRDefault="00C22BB9" w:rsidP="00C22BB9">
      <w:pPr>
        <w:rPr>
          <w:lang w:val="pl-PL"/>
        </w:rPr>
      </w:pPr>
    </w:p>
    <w:p w:rsidR="00D6007A" w:rsidRDefault="00636874" w:rsidP="0035113C">
      <w:pPr>
        <w:pStyle w:val="Nagwek4"/>
        <w:spacing w:before="0" w:after="0"/>
        <w:rPr>
          <w:lang w:val="pl-PL"/>
        </w:rPr>
      </w:pPr>
      <w:r>
        <w:rPr>
          <w:lang w:val="pl-PL"/>
        </w:rPr>
        <w:t>Szczegółowe wymagania dotyczące czynności wdrożeniowych</w:t>
      </w:r>
      <w:r w:rsidR="00320098">
        <w:rPr>
          <w:lang w:val="pl-PL"/>
        </w:rPr>
        <w:t xml:space="preserve"> i instalacyjnych </w:t>
      </w:r>
    </w:p>
    <w:tbl>
      <w:tblPr>
        <w:tblW w:w="5000" w:type="pct"/>
        <w:tblCellMar>
          <w:left w:w="70" w:type="dxa"/>
          <w:right w:w="70" w:type="dxa"/>
        </w:tblCellMar>
        <w:tblLook w:val="04A0"/>
      </w:tblPr>
      <w:tblGrid>
        <w:gridCol w:w="728"/>
        <w:gridCol w:w="8484"/>
      </w:tblGrid>
      <w:tr w:rsidR="00636874" w:rsidRPr="00712BFE">
        <w:trPr>
          <w:trHeight w:val="255"/>
        </w:trPr>
        <w:tc>
          <w:tcPr>
            <w:tcW w:w="395" w:type="pct"/>
            <w:tcBorders>
              <w:top w:val="single" w:sz="4" w:space="0" w:color="auto"/>
              <w:left w:val="single" w:sz="4" w:space="0" w:color="auto"/>
              <w:bottom w:val="single" w:sz="4" w:space="0" w:color="auto"/>
              <w:right w:val="single" w:sz="4" w:space="0" w:color="auto"/>
            </w:tcBorders>
            <w:shd w:val="clear" w:color="auto" w:fill="auto"/>
            <w:vAlign w:val="bottom"/>
          </w:tcPr>
          <w:p w:rsidR="00636874" w:rsidRPr="00712BFE" w:rsidRDefault="00636874" w:rsidP="0035113C">
            <w:pPr>
              <w:rPr>
                <w:rFonts w:ascii="Calibri" w:eastAsia="Times New Roman" w:hAnsi="Calibri"/>
                <w:b/>
                <w:bCs/>
                <w:sz w:val="20"/>
                <w:szCs w:val="20"/>
                <w:lang w:eastAsia="pl-PL"/>
              </w:rPr>
            </w:pPr>
            <w:proofErr w:type="spellStart"/>
            <w:r w:rsidRPr="00712BFE">
              <w:rPr>
                <w:rFonts w:ascii="Calibri" w:eastAsia="Times New Roman" w:hAnsi="Calibri"/>
                <w:b/>
                <w:bCs/>
                <w:sz w:val="20"/>
                <w:szCs w:val="20"/>
                <w:lang w:eastAsia="pl-PL"/>
              </w:rPr>
              <w:t>L.p</w:t>
            </w:r>
            <w:proofErr w:type="spellEnd"/>
            <w:r w:rsidRPr="00712BFE">
              <w:rPr>
                <w:rFonts w:ascii="Calibri" w:eastAsia="Times New Roman" w:hAnsi="Calibri"/>
                <w:b/>
                <w:bCs/>
                <w:sz w:val="20"/>
                <w:szCs w:val="20"/>
                <w:lang w:eastAsia="pl-PL"/>
              </w:rPr>
              <w:t>.</w:t>
            </w:r>
          </w:p>
        </w:tc>
        <w:tc>
          <w:tcPr>
            <w:tcW w:w="4605" w:type="pct"/>
            <w:tcBorders>
              <w:top w:val="single" w:sz="4" w:space="0" w:color="auto"/>
              <w:left w:val="nil"/>
              <w:bottom w:val="single" w:sz="4" w:space="0" w:color="auto"/>
              <w:right w:val="single" w:sz="4" w:space="0" w:color="auto"/>
            </w:tcBorders>
            <w:shd w:val="clear" w:color="auto" w:fill="auto"/>
            <w:vAlign w:val="bottom"/>
          </w:tcPr>
          <w:p w:rsidR="00636874" w:rsidRPr="00712BFE" w:rsidRDefault="00636874" w:rsidP="0035113C">
            <w:pPr>
              <w:rPr>
                <w:rFonts w:ascii="Calibri" w:eastAsia="Times New Roman" w:hAnsi="Calibri"/>
                <w:b/>
                <w:bCs/>
                <w:sz w:val="20"/>
                <w:szCs w:val="20"/>
                <w:lang w:eastAsia="pl-PL"/>
              </w:rPr>
            </w:pPr>
            <w:proofErr w:type="spellStart"/>
            <w:r w:rsidRPr="00712BFE">
              <w:rPr>
                <w:rFonts w:ascii="Calibri" w:eastAsia="Times New Roman" w:hAnsi="Calibri"/>
                <w:b/>
                <w:bCs/>
                <w:sz w:val="20"/>
                <w:szCs w:val="20"/>
                <w:lang w:eastAsia="pl-PL"/>
              </w:rPr>
              <w:t>Wyszczególnienie</w:t>
            </w:r>
            <w:proofErr w:type="spellEnd"/>
            <w:r w:rsidRPr="00712BFE">
              <w:rPr>
                <w:rFonts w:ascii="Calibri" w:eastAsia="Times New Roman" w:hAnsi="Calibri"/>
                <w:b/>
                <w:bCs/>
                <w:sz w:val="20"/>
                <w:szCs w:val="20"/>
                <w:lang w:eastAsia="pl-PL"/>
              </w:rPr>
              <w:t xml:space="preserve"> </w:t>
            </w:r>
            <w:proofErr w:type="spellStart"/>
            <w:r w:rsidRPr="00712BFE">
              <w:rPr>
                <w:rFonts w:ascii="Calibri" w:eastAsia="Times New Roman" w:hAnsi="Calibri"/>
                <w:b/>
                <w:bCs/>
                <w:sz w:val="20"/>
                <w:szCs w:val="20"/>
                <w:lang w:eastAsia="pl-PL"/>
              </w:rPr>
              <w:t>usług</w:t>
            </w:r>
            <w:proofErr w:type="spellEnd"/>
            <w:r w:rsidRPr="00712BFE">
              <w:rPr>
                <w:rFonts w:ascii="Calibri" w:eastAsia="Times New Roman" w:hAnsi="Calibri"/>
                <w:b/>
                <w:bCs/>
                <w:sz w:val="20"/>
                <w:szCs w:val="20"/>
                <w:lang w:eastAsia="pl-PL"/>
              </w:rPr>
              <w:t xml:space="preserve"> </w:t>
            </w:r>
            <w:proofErr w:type="spellStart"/>
            <w:r w:rsidRPr="00712BFE">
              <w:rPr>
                <w:rFonts w:ascii="Calibri" w:eastAsia="Times New Roman" w:hAnsi="Calibri"/>
                <w:b/>
                <w:bCs/>
                <w:sz w:val="20"/>
                <w:szCs w:val="20"/>
                <w:lang w:eastAsia="pl-PL"/>
              </w:rPr>
              <w:t>wdrożeniowych</w:t>
            </w:r>
            <w:proofErr w:type="spellEnd"/>
          </w:p>
        </w:tc>
      </w:tr>
      <w:tr w:rsidR="00636874" w:rsidRPr="00712BFE">
        <w:trPr>
          <w:trHeight w:val="255"/>
        </w:trPr>
        <w:tc>
          <w:tcPr>
            <w:tcW w:w="395" w:type="pct"/>
            <w:tcBorders>
              <w:top w:val="nil"/>
              <w:left w:val="single" w:sz="4" w:space="0" w:color="auto"/>
              <w:bottom w:val="single" w:sz="4" w:space="0" w:color="auto"/>
              <w:right w:val="single" w:sz="4" w:space="0" w:color="auto"/>
            </w:tcBorders>
            <w:shd w:val="clear" w:color="000000" w:fill="B8CCE4"/>
            <w:vAlign w:val="bottom"/>
          </w:tcPr>
          <w:p w:rsidR="00636874" w:rsidRPr="00712BFE" w:rsidRDefault="00636874" w:rsidP="0035113C">
            <w:pPr>
              <w:rPr>
                <w:rFonts w:ascii="Calibri" w:eastAsia="Times New Roman" w:hAnsi="Calibri"/>
                <w:sz w:val="20"/>
                <w:szCs w:val="20"/>
                <w:lang w:eastAsia="pl-PL"/>
              </w:rPr>
            </w:pPr>
            <w:r w:rsidRPr="00712BFE">
              <w:rPr>
                <w:rFonts w:ascii="Calibri" w:eastAsia="Times New Roman" w:hAnsi="Calibri"/>
                <w:sz w:val="20"/>
                <w:szCs w:val="20"/>
                <w:lang w:eastAsia="pl-PL"/>
              </w:rPr>
              <w:t> </w:t>
            </w:r>
          </w:p>
        </w:tc>
        <w:tc>
          <w:tcPr>
            <w:tcW w:w="4605" w:type="pct"/>
            <w:tcBorders>
              <w:top w:val="nil"/>
              <w:left w:val="nil"/>
              <w:bottom w:val="single" w:sz="4" w:space="0" w:color="auto"/>
              <w:right w:val="single" w:sz="4" w:space="0" w:color="auto"/>
            </w:tcBorders>
            <w:shd w:val="clear" w:color="000000" w:fill="B8CCE4"/>
            <w:vAlign w:val="bottom"/>
          </w:tcPr>
          <w:p w:rsidR="00636874" w:rsidRPr="00712BFE" w:rsidRDefault="00636874" w:rsidP="0035113C">
            <w:pPr>
              <w:rPr>
                <w:rFonts w:ascii="Calibri" w:eastAsia="Times New Roman" w:hAnsi="Calibri"/>
                <w:b/>
                <w:bCs/>
                <w:sz w:val="20"/>
                <w:szCs w:val="20"/>
                <w:lang w:eastAsia="pl-PL"/>
              </w:rPr>
            </w:pPr>
            <w:proofErr w:type="spellStart"/>
            <w:r w:rsidRPr="00712BFE">
              <w:rPr>
                <w:rFonts w:ascii="Calibri" w:eastAsia="Times New Roman" w:hAnsi="Calibri"/>
                <w:b/>
                <w:bCs/>
                <w:sz w:val="20"/>
                <w:szCs w:val="20"/>
                <w:lang w:eastAsia="pl-PL"/>
              </w:rPr>
              <w:t>Analiza</w:t>
            </w:r>
            <w:proofErr w:type="spellEnd"/>
            <w:r w:rsidRPr="00712BFE">
              <w:rPr>
                <w:rFonts w:ascii="Calibri" w:eastAsia="Times New Roman" w:hAnsi="Calibri"/>
                <w:b/>
                <w:bCs/>
                <w:sz w:val="20"/>
                <w:szCs w:val="20"/>
                <w:lang w:eastAsia="pl-PL"/>
              </w:rPr>
              <w:t xml:space="preserve"> </w:t>
            </w:r>
            <w:proofErr w:type="spellStart"/>
            <w:r w:rsidRPr="00712BFE">
              <w:rPr>
                <w:rFonts w:ascii="Calibri" w:eastAsia="Times New Roman" w:hAnsi="Calibri"/>
                <w:b/>
                <w:bCs/>
                <w:sz w:val="20"/>
                <w:szCs w:val="20"/>
                <w:lang w:eastAsia="pl-PL"/>
              </w:rPr>
              <w:t>przedwdrożeniowa</w:t>
            </w:r>
            <w:proofErr w:type="spellEnd"/>
          </w:p>
        </w:tc>
      </w:tr>
      <w:tr w:rsidR="00636874" w:rsidRPr="008A12D2">
        <w:trPr>
          <w:trHeight w:val="510"/>
        </w:trPr>
        <w:tc>
          <w:tcPr>
            <w:tcW w:w="395" w:type="pct"/>
            <w:tcBorders>
              <w:top w:val="nil"/>
              <w:left w:val="single" w:sz="4" w:space="0" w:color="auto"/>
              <w:bottom w:val="single" w:sz="4" w:space="0" w:color="auto"/>
              <w:right w:val="single" w:sz="4" w:space="0" w:color="auto"/>
            </w:tcBorders>
            <w:shd w:val="clear" w:color="auto" w:fill="auto"/>
            <w:vAlign w:val="bottom"/>
          </w:tcPr>
          <w:p w:rsidR="00636874" w:rsidRPr="007C00BE" w:rsidRDefault="00636874" w:rsidP="0035113C">
            <w:pPr>
              <w:pStyle w:val="Akapitzlist"/>
              <w:numPr>
                <w:ilvl w:val="0"/>
                <w:numId w:val="20"/>
              </w:numPr>
              <w:rPr>
                <w:rFonts w:ascii="Calibri" w:eastAsia="Times New Roman" w:hAnsi="Calibri"/>
                <w:sz w:val="20"/>
                <w:szCs w:val="20"/>
                <w:lang w:eastAsia="pl-PL"/>
              </w:rPr>
            </w:pPr>
          </w:p>
        </w:tc>
        <w:tc>
          <w:tcPr>
            <w:tcW w:w="4605" w:type="pct"/>
            <w:tcBorders>
              <w:top w:val="nil"/>
              <w:left w:val="nil"/>
              <w:bottom w:val="single" w:sz="4" w:space="0" w:color="auto"/>
              <w:right w:val="single" w:sz="4" w:space="0" w:color="auto"/>
            </w:tcBorders>
            <w:shd w:val="clear" w:color="auto" w:fill="auto"/>
            <w:vAlign w:val="bottom"/>
          </w:tcPr>
          <w:p w:rsidR="00636874" w:rsidRPr="00636874" w:rsidRDefault="00636874" w:rsidP="0035113C">
            <w:pPr>
              <w:rPr>
                <w:rFonts w:ascii="Calibri" w:eastAsia="Times New Roman" w:hAnsi="Calibri"/>
                <w:sz w:val="20"/>
                <w:szCs w:val="20"/>
                <w:lang w:val="pl-PL" w:eastAsia="pl-PL"/>
              </w:rPr>
            </w:pPr>
            <w:r w:rsidRPr="00636874">
              <w:rPr>
                <w:rFonts w:ascii="Calibri" w:eastAsia="Times New Roman" w:hAnsi="Calibri"/>
                <w:sz w:val="20"/>
                <w:szCs w:val="20"/>
                <w:lang w:val="pl-PL" w:eastAsia="pl-PL"/>
              </w:rPr>
              <w:t>Wykonawca oddeleguje przynajmniej jednego doświadczonego</w:t>
            </w:r>
            <w:r w:rsidR="009D3DFB" w:rsidRPr="00636874">
              <w:rPr>
                <w:rFonts w:ascii="Calibri" w:eastAsia="Times New Roman" w:hAnsi="Calibri"/>
                <w:sz w:val="20"/>
                <w:szCs w:val="20"/>
                <w:lang w:val="pl-PL" w:eastAsia="pl-PL"/>
              </w:rPr>
              <w:t xml:space="preserve"> pracownika</w:t>
            </w:r>
            <w:r w:rsidR="009D3DFB">
              <w:rPr>
                <w:rFonts w:ascii="Calibri" w:eastAsia="Times New Roman" w:hAnsi="Calibri"/>
                <w:sz w:val="20"/>
                <w:szCs w:val="20"/>
                <w:lang w:val="pl-PL" w:eastAsia="pl-PL"/>
              </w:rPr>
              <w:t xml:space="preserve"> we wdrażaniu oprogramowania Wykonawcy</w:t>
            </w:r>
            <w:r w:rsidRPr="00636874">
              <w:rPr>
                <w:rFonts w:ascii="Calibri" w:eastAsia="Times New Roman" w:hAnsi="Calibri"/>
                <w:sz w:val="20"/>
                <w:szCs w:val="20"/>
                <w:lang w:val="pl-PL" w:eastAsia="pl-PL"/>
              </w:rPr>
              <w:t xml:space="preserve"> do przeprowadzenia analizy przedwdrożeniowej</w:t>
            </w:r>
            <w:r w:rsidR="00A62DF1">
              <w:rPr>
                <w:rFonts w:ascii="Calibri" w:eastAsia="Times New Roman" w:hAnsi="Calibri"/>
                <w:sz w:val="20"/>
                <w:szCs w:val="20"/>
                <w:lang w:val="pl-PL" w:eastAsia="pl-PL"/>
              </w:rPr>
              <w:t xml:space="preserve"> </w:t>
            </w:r>
          </w:p>
        </w:tc>
      </w:tr>
      <w:tr w:rsidR="00636874" w:rsidRPr="008A12D2">
        <w:trPr>
          <w:trHeight w:val="510"/>
        </w:trPr>
        <w:tc>
          <w:tcPr>
            <w:tcW w:w="395" w:type="pct"/>
            <w:tcBorders>
              <w:top w:val="nil"/>
              <w:left w:val="single" w:sz="4" w:space="0" w:color="auto"/>
              <w:bottom w:val="single" w:sz="4" w:space="0" w:color="auto"/>
              <w:right w:val="single" w:sz="4" w:space="0" w:color="auto"/>
            </w:tcBorders>
            <w:shd w:val="clear" w:color="auto" w:fill="auto"/>
            <w:vAlign w:val="bottom"/>
          </w:tcPr>
          <w:p w:rsidR="00636874" w:rsidRPr="00636874" w:rsidRDefault="00636874" w:rsidP="0035113C">
            <w:pPr>
              <w:pStyle w:val="Akapitzlist"/>
              <w:numPr>
                <w:ilvl w:val="0"/>
                <w:numId w:val="20"/>
              </w:numPr>
              <w:rPr>
                <w:rFonts w:ascii="Calibri" w:eastAsia="Times New Roman" w:hAnsi="Calibri"/>
                <w:sz w:val="20"/>
                <w:szCs w:val="20"/>
                <w:lang w:val="pl-PL" w:eastAsia="pl-PL"/>
              </w:rPr>
            </w:pPr>
          </w:p>
        </w:tc>
        <w:tc>
          <w:tcPr>
            <w:tcW w:w="4605" w:type="pct"/>
            <w:tcBorders>
              <w:top w:val="nil"/>
              <w:left w:val="nil"/>
              <w:bottom w:val="single" w:sz="4" w:space="0" w:color="auto"/>
              <w:right w:val="single" w:sz="4" w:space="0" w:color="auto"/>
            </w:tcBorders>
            <w:shd w:val="clear" w:color="auto" w:fill="auto"/>
            <w:vAlign w:val="bottom"/>
          </w:tcPr>
          <w:p w:rsidR="00636874" w:rsidRPr="00636874" w:rsidRDefault="00636874" w:rsidP="0035113C">
            <w:pPr>
              <w:rPr>
                <w:rFonts w:ascii="Calibri" w:eastAsia="Times New Roman" w:hAnsi="Calibri"/>
                <w:sz w:val="20"/>
                <w:szCs w:val="20"/>
                <w:lang w:val="pl-PL" w:eastAsia="pl-PL"/>
              </w:rPr>
            </w:pPr>
            <w:r w:rsidRPr="00636874">
              <w:rPr>
                <w:rFonts w:ascii="Calibri" w:eastAsia="Times New Roman" w:hAnsi="Calibri"/>
                <w:sz w:val="20"/>
                <w:szCs w:val="20"/>
                <w:lang w:val="pl-PL" w:eastAsia="pl-PL"/>
              </w:rPr>
              <w:t>Analiza dotyczyć będzie zebrania niezbędnych informacji, parametrów konfiguracji do przeprowadzenia projektu</w:t>
            </w:r>
          </w:p>
        </w:tc>
      </w:tr>
      <w:tr w:rsidR="00636874" w:rsidRPr="008A12D2">
        <w:trPr>
          <w:trHeight w:val="510"/>
        </w:trPr>
        <w:tc>
          <w:tcPr>
            <w:tcW w:w="395" w:type="pct"/>
            <w:tcBorders>
              <w:top w:val="nil"/>
              <w:left w:val="single" w:sz="4" w:space="0" w:color="auto"/>
              <w:bottom w:val="single" w:sz="4" w:space="0" w:color="auto"/>
              <w:right w:val="single" w:sz="4" w:space="0" w:color="auto"/>
            </w:tcBorders>
            <w:shd w:val="clear" w:color="auto" w:fill="auto"/>
            <w:vAlign w:val="bottom"/>
          </w:tcPr>
          <w:p w:rsidR="00636874" w:rsidRPr="00636874" w:rsidRDefault="00636874" w:rsidP="0035113C">
            <w:pPr>
              <w:pStyle w:val="Akapitzlist"/>
              <w:numPr>
                <w:ilvl w:val="0"/>
                <w:numId w:val="20"/>
              </w:numPr>
              <w:rPr>
                <w:rFonts w:ascii="Calibri" w:eastAsia="Times New Roman" w:hAnsi="Calibri"/>
                <w:sz w:val="20"/>
                <w:szCs w:val="20"/>
                <w:lang w:val="pl-PL" w:eastAsia="pl-PL"/>
              </w:rPr>
            </w:pPr>
          </w:p>
        </w:tc>
        <w:tc>
          <w:tcPr>
            <w:tcW w:w="4605" w:type="pct"/>
            <w:tcBorders>
              <w:top w:val="nil"/>
              <w:left w:val="nil"/>
              <w:bottom w:val="single" w:sz="4" w:space="0" w:color="auto"/>
              <w:right w:val="single" w:sz="4" w:space="0" w:color="auto"/>
            </w:tcBorders>
            <w:shd w:val="clear" w:color="auto" w:fill="auto"/>
            <w:vAlign w:val="bottom"/>
          </w:tcPr>
          <w:p w:rsidR="00636874" w:rsidRPr="00636874" w:rsidRDefault="00636874" w:rsidP="0035113C">
            <w:pPr>
              <w:rPr>
                <w:rFonts w:ascii="Calibri" w:eastAsia="Times New Roman" w:hAnsi="Calibri"/>
                <w:sz w:val="20"/>
                <w:szCs w:val="20"/>
                <w:lang w:val="pl-PL" w:eastAsia="pl-PL"/>
              </w:rPr>
            </w:pPr>
            <w:r w:rsidRPr="00636874">
              <w:rPr>
                <w:rFonts w:ascii="Calibri" w:eastAsia="Times New Roman" w:hAnsi="Calibri"/>
                <w:sz w:val="20"/>
                <w:szCs w:val="20"/>
                <w:lang w:val="pl-PL" w:eastAsia="pl-PL"/>
              </w:rPr>
              <w:t xml:space="preserve">Zamawiający udostępni te informacje i przekaże w zakresie wskazanym przez Wykonawcę i niezbędnym do realizacji </w:t>
            </w:r>
            <w:r w:rsidR="00A62DF1">
              <w:rPr>
                <w:rFonts w:ascii="Calibri" w:eastAsia="Times New Roman" w:hAnsi="Calibri"/>
                <w:sz w:val="20"/>
                <w:szCs w:val="20"/>
                <w:lang w:val="pl-PL" w:eastAsia="pl-PL"/>
              </w:rPr>
              <w:t xml:space="preserve">Zadania </w:t>
            </w:r>
            <w:r w:rsidRPr="00636874">
              <w:rPr>
                <w:rFonts w:ascii="Calibri" w:eastAsia="Times New Roman" w:hAnsi="Calibri"/>
                <w:sz w:val="20"/>
                <w:szCs w:val="20"/>
                <w:lang w:val="pl-PL" w:eastAsia="pl-PL"/>
              </w:rPr>
              <w:t>projektu</w:t>
            </w:r>
          </w:p>
        </w:tc>
      </w:tr>
      <w:tr w:rsidR="00636874" w:rsidRPr="008A12D2" w:rsidTr="009D3DFB">
        <w:trPr>
          <w:trHeight w:val="244"/>
        </w:trPr>
        <w:tc>
          <w:tcPr>
            <w:tcW w:w="395" w:type="pct"/>
            <w:tcBorders>
              <w:top w:val="nil"/>
              <w:left w:val="single" w:sz="4" w:space="0" w:color="auto"/>
              <w:bottom w:val="single" w:sz="4" w:space="0" w:color="auto"/>
              <w:right w:val="single" w:sz="4" w:space="0" w:color="auto"/>
            </w:tcBorders>
            <w:shd w:val="clear" w:color="auto" w:fill="auto"/>
            <w:vAlign w:val="bottom"/>
          </w:tcPr>
          <w:p w:rsidR="00636874" w:rsidRPr="00636874" w:rsidRDefault="00636874" w:rsidP="0035113C">
            <w:pPr>
              <w:pStyle w:val="Akapitzlist"/>
              <w:numPr>
                <w:ilvl w:val="0"/>
                <w:numId w:val="20"/>
              </w:numPr>
              <w:rPr>
                <w:rFonts w:ascii="Calibri" w:eastAsia="Times New Roman" w:hAnsi="Calibri"/>
                <w:sz w:val="20"/>
                <w:szCs w:val="20"/>
                <w:lang w:val="pl-PL" w:eastAsia="pl-PL"/>
              </w:rPr>
            </w:pPr>
          </w:p>
        </w:tc>
        <w:tc>
          <w:tcPr>
            <w:tcW w:w="4605" w:type="pct"/>
            <w:tcBorders>
              <w:top w:val="nil"/>
              <w:left w:val="nil"/>
              <w:bottom w:val="single" w:sz="4" w:space="0" w:color="auto"/>
              <w:right w:val="single" w:sz="4" w:space="0" w:color="auto"/>
            </w:tcBorders>
            <w:shd w:val="clear" w:color="auto" w:fill="auto"/>
            <w:vAlign w:val="bottom"/>
          </w:tcPr>
          <w:p w:rsidR="00636874" w:rsidRPr="00636874" w:rsidRDefault="00636874" w:rsidP="0035113C">
            <w:pPr>
              <w:rPr>
                <w:rFonts w:ascii="Calibri" w:eastAsia="Times New Roman" w:hAnsi="Calibri"/>
                <w:sz w:val="20"/>
                <w:szCs w:val="20"/>
                <w:lang w:val="pl-PL" w:eastAsia="pl-PL"/>
              </w:rPr>
            </w:pPr>
            <w:r w:rsidRPr="00636874">
              <w:rPr>
                <w:rFonts w:ascii="Calibri" w:eastAsia="Times New Roman" w:hAnsi="Calibri"/>
                <w:sz w:val="20"/>
                <w:szCs w:val="20"/>
                <w:lang w:val="pl-PL" w:eastAsia="pl-PL"/>
              </w:rPr>
              <w:t>Zakłada się jednorazowe zebranie wszystkich niezbędnych do połączenia danych konfiguracyjnych</w:t>
            </w:r>
          </w:p>
        </w:tc>
      </w:tr>
      <w:tr w:rsidR="00636874" w:rsidRPr="008A12D2" w:rsidTr="009D3DFB">
        <w:trPr>
          <w:trHeight w:val="418"/>
        </w:trPr>
        <w:tc>
          <w:tcPr>
            <w:tcW w:w="395" w:type="pct"/>
            <w:tcBorders>
              <w:top w:val="nil"/>
              <w:left w:val="single" w:sz="4" w:space="0" w:color="auto"/>
              <w:bottom w:val="single" w:sz="4" w:space="0" w:color="auto"/>
              <w:right w:val="single" w:sz="4" w:space="0" w:color="auto"/>
            </w:tcBorders>
            <w:shd w:val="clear" w:color="auto" w:fill="auto"/>
            <w:vAlign w:val="bottom"/>
          </w:tcPr>
          <w:p w:rsidR="00636874" w:rsidRPr="00636874" w:rsidRDefault="00636874" w:rsidP="0035113C">
            <w:pPr>
              <w:pStyle w:val="Akapitzlist"/>
              <w:numPr>
                <w:ilvl w:val="0"/>
                <w:numId w:val="20"/>
              </w:numPr>
              <w:rPr>
                <w:rFonts w:ascii="Calibri" w:eastAsia="Times New Roman" w:hAnsi="Calibri"/>
                <w:sz w:val="20"/>
                <w:szCs w:val="20"/>
                <w:lang w:val="pl-PL" w:eastAsia="pl-PL"/>
              </w:rPr>
            </w:pPr>
          </w:p>
        </w:tc>
        <w:tc>
          <w:tcPr>
            <w:tcW w:w="4605" w:type="pct"/>
            <w:tcBorders>
              <w:top w:val="nil"/>
              <w:left w:val="nil"/>
              <w:bottom w:val="single" w:sz="4" w:space="0" w:color="auto"/>
              <w:right w:val="single" w:sz="4" w:space="0" w:color="auto"/>
            </w:tcBorders>
            <w:shd w:val="clear" w:color="auto" w:fill="auto"/>
            <w:vAlign w:val="bottom"/>
          </w:tcPr>
          <w:p w:rsidR="00636874" w:rsidRPr="00636874" w:rsidRDefault="00636874" w:rsidP="0035113C">
            <w:pPr>
              <w:rPr>
                <w:rFonts w:ascii="Calibri" w:eastAsia="Times New Roman" w:hAnsi="Calibri"/>
                <w:sz w:val="20"/>
                <w:szCs w:val="20"/>
                <w:lang w:val="pl-PL" w:eastAsia="pl-PL"/>
              </w:rPr>
            </w:pPr>
            <w:r w:rsidRPr="00636874">
              <w:rPr>
                <w:rFonts w:ascii="Calibri" w:eastAsia="Times New Roman" w:hAnsi="Calibri"/>
                <w:sz w:val="20"/>
                <w:szCs w:val="20"/>
                <w:lang w:val="pl-PL" w:eastAsia="pl-PL"/>
              </w:rPr>
              <w:t>Efektem przeprowadzonej analizy przedwdrożeniowej będzie harmonogram projektu oraz lista niezbędnych informacji oraz czynności po stronie Zamawiającego</w:t>
            </w:r>
          </w:p>
        </w:tc>
      </w:tr>
      <w:tr w:rsidR="00636874" w:rsidRPr="008A12D2">
        <w:trPr>
          <w:trHeight w:val="510"/>
        </w:trPr>
        <w:tc>
          <w:tcPr>
            <w:tcW w:w="395" w:type="pct"/>
            <w:tcBorders>
              <w:top w:val="nil"/>
              <w:left w:val="single" w:sz="4" w:space="0" w:color="auto"/>
              <w:bottom w:val="single" w:sz="4" w:space="0" w:color="auto"/>
              <w:right w:val="single" w:sz="4" w:space="0" w:color="auto"/>
            </w:tcBorders>
            <w:shd w:val="clear" w:color="auto" w:fill="auto"/>
            <w:vAlign w:val="bottom"/>
          </w:tcPr>
          <w:p w:rsidR="00636874" w:rsidRPr="00636874" w:rsidRDefault="00636874" w:rsidP="0035113C">
            <w:pPr>
              <w:pStyle w:val="Akapitzlist"/>
              <w:numPr>
                <w:ilvl w:val="0"/>
                <w:numId w:val="20"/>
              </w:numPr>
              <w:rPr>
                <w:rFonts w:ascii="Calibri" w:eastAsia="Times New Roman" w:hAnsi="Calibri"/>
                <w:sz w:val="20"/>
                <w:szCs w:val="20"/>
                <w:lang w:val="pl-PL" w:eastAsia="pl-PL"/>
              </w:rPr>
            </w:pPr>
          </w:p>
        </w:tc>
        <w:tc>
          <w:tcPr>
            <w:tcW w:w="4605" w:type="pct"/>
            <w:tcBorders>
              <w:top w:val="nil"/>
              <w:left w:val="nil"/>
              <w:bottom w:val="single" w:sz="4" w:space="0" w:color="auto"/>
              <w:right w:val="single" w:sz="4" w:space="0" w:color="auto"/>
            </w:tcBorders>
            <w:shd w:val="clear" w:color="auto" w:fill="auto"/>
            <w:vAlign w:val="bottom"/>
          </w:tcPr>
          <w:p w:rsidR="00636874" w:rsidRPr="00636874" w:rsidRDefault="00636874" w:rsidP="0035113C">
            <w:pPr>
              <w:rPr>
                <w:rFonts w:ascii="Calibri" w:eastAsia="Times New Roman" w:hAnsi="Calibri"/>
                <w:sz w:val="20"/>
                <w:szCs w:val="20"/>
                <w:lang w:val="pl-PL" w:eastAsia="pl-PL"/>
              </w:rPr>
            </w:pPr>
            <w:r w:rsidRPr="00636874">
              <w:rPr>
                <w:rFonts w:ascii="Calibri" w:eastAsia="Times New Roman" w:hAnsi="Calibri"/>
                <w:sz w:val="20"/>
                <w:szCs w:val="20"/>
                <w:lang w:val="pl-PL" w:eastAsia="pl-PL"/>
              </w:rPr>
              <w:t>Zamawiający dopuszcza modyfikację harmonogramu projektu, jeżeli Wykonawca wykaże, że usprawni to dalszą realizację projektu</w:t>
            </w:r>
          </w:p>
        </w:tc>
      </w:tr>
      <w:tr w:rsidR="00636874" w:rsidRPr="00712BFE">
        <w:trPr>
          <w:trHeight w:val="255"/>
        </w:trPr>
        <w:tc>
          <w:tcPr>
            <w:tcW w:w="395" w:type="pct"/>
            <w:tcBorders>
              <w:top w:val="nil"/>
              <w:left w:val="single" w:sz="4" w:space="0" w:color="auto"/>
              <w:bottom w:val="single" w:sz="4" w:space="0" w:color="auto"/>
              <w:right w:val="single" w:sz="4" w:space="0" w:color="auto"/>
            </w:tcBorders>
            <w:shd w:val="clear" w:color="000000" w:fill="B8CCE4"/>
            <w:vAlign w:val="bottom"/>
          </w:tcPr>
          <w:p w:rsidR="00636874" w:rsidRPr="00636874" w:rsidRDefault="00636874" w:rsidP="0035113C">
            <w:pPr>
              <w:rPr>
                <w:rFonts w:ascii="Calibri" w:eastAsia="Times New Roman" w:hAnsi="Calibri"/>
                <w:sz w:val="20"/>
                <w:szCs w:val="20"/>
                <w:lang w:val="pl-PL" w:eastAsia="pl-PL"/>
              </w:rPr>
            </w:pPr>
            <w:r w:rsidRPr="00636874">
              <w:rPr>
                <w:rFonts w:ascii="Calibri" w:eastAsia="Times New Roman" w:hAnsi="Calibri"/>
                <w:sz w:val="20"/>
                <w:szCs w:val="20"/>
                <w:lang w:val="pl-PL" w:eastAsia="pl-PL"/>
              </w:rPr>
              <w:t> </w:t>
            </w:r>
          </w:p>
        </w:tc>
        <w:tc>
          <w:tcPr>
            <w:tcW w:w="4605" w:type="pct"/>
            <w:tcBorders>
              <w:top w:val="nil"/>
              <w:left w:val="nil"/>
              <w:bottom w:val="single" w:sz="4" w:space="0" w:color="auto"/>
              <w:right w:val="single" w:sz="4" w:space="0" w:color="auto"/>
            </w:tcBorders>
            <w:shd w:val="clear" w:color="000000" w:fill="B8CCE4"/>
            <w:vAlign w:val="bottom"/>
          </w:tcPr>
          <w:p w:rsidR="00636874" w:rsidRPr="00712BFE" w:rsidRDefault="00636874" w:rsidP="0035113C">
            <w:pPr>
              <w:rPr>
                <w:rFonts w:ascii="Calibri" w:eastAsia="Times New Roman" w:hAnsi="Calibri"/>
                <w:b/>
                <w:bCs/>
                <w:sz w:val="20"/>
                <w:szCs w:val="20"/>
                <w:lang w:eastAsia="pl-PL"/>
              </w:rPr>
            </w:pPr>
            <w:proofErr w:type="spellStart"/>
            <w:r w:rsidRPr="00712BFE">
              <w:rPr>
                <w:rFonts w:ascii="Calibri" w:eastAsia="Times New Roman" w:hAnsi="Calibri"/>
                <w:b/>
                <w:bCs/>
                <w:sz w:val="20"/>
                <w:szCs w:val="20"/>
                <w:lang w:eastAsia="pl-PL"/>
              </w:rPr>
              <w:t>Instalacja</w:t>
            </w:r>
            <w:proofErr w:type="spellEnd"/>
            <w:r w:rsidRPr="00712BFE">
              <w:rPr>
                <w:rFonts w:ascii="Calibri" w:eastAsia="Times New Roman" w:hAnsi="Calibri"/>
                <w:b/>
                <w:bCs/>
                <w:sz w:val="20"/>
                <w:szCs w:val="20"/>
                <w:lang w:eastAsia="pl-PL"/>
              </w:rPr>
              <w:t xml:space="preserve"> </w:t>
            </w:r>
            <w:proofErr w:type="spellStart"/>
            <w:r w:rsidRPr="00712BFE">
              <w:rPr>
                <w:rFonts w:ascii="Calibri" w:eastAsia="Times New Roman" w:hAnsi="Calibri"/>
                <w:b/>
                <w:bCs/>
                <w:sz w:val="20"/>
                <w:szCs w:val="20"/>
                <w:lang w:eastAsia="pl-PL"/>
              </w:rPr>
              <w:t>i</w:t>
            </w:r>
            <w:proofErr w:type="spellEnd"/>
            <w:r w:rsidRPr="00712BFE">
              <w:rPr>
                <w:rFonts w:ascii="Calibri" w:eastAsia="Times New Roman" w:hAnsi="Calibri"/>
                <w:b/>
                <w:bCs/>
                <w:sz w:val="20"/>
                <w:szCs w:val="20"/>
                <w:lang w:eastAsia="pl-PL"/>
              </w:rPr>
              <w:t xml:space="preserve"> </w:t>
            </w:r>
            <w:proofErr w:type="spellStart"/>
            <w:r w:rsidRPr="00712BFE">
              <w:rPr>
                <w:rFonts w:ascii="Calibri" w:eastAsia="Times New Roman" w:hAnsi="Calibri"/>
                <w:b/>
                <w:bCs/>
                <w:sz w:val="20"/>
                <w:szCs w:val="20"/>
                <w:lang w:eastAsia="pl-PL"/>
              </w:rPr>
              <w:t>uruchomienie</w:t>
            </w:r>
            <w:proofErr w:type="spellEnd"/>
          </w:p>
        </w:tc>
      </w:tr>
      <w:tr w:rsidR="00636874" w:rsidRPr="008A12D2">
        <w:trPr>
          <w:trHeight w:val="255"/>
        </w:trPr>
        <w:tc>
          <w:tcPr>
            <w:tcW w:w="395" w:type="pct"/>
            <w:tcBorders>
              <w:top w:val="nil"/>
              <w:left w:val="single" w:sz="4" w:space="0" w:color="auto"/>
              <w:bottom w:val="single" w:sz="4" w:space="0" w:color="auto"/>
              <w:right w:val="single" w:sz="4" w:space="0" w:color="auto"/>
            </w:tcBorders>
            <w:shd w:val="clear" w:color="auto" w:fill="auto"/>
            <w:vAlign w:val="bottom"/>
          </w:tcPr>
          <w:p w:rsidR="00636874" w:rsidRPr="00636874" w:rsidRDefault="00636874" w:rsidP="0035113C">
            <w:pPr>
              <w:pStyle w:val="Akapitzlist"/>
              <w:numPr>
                <w:ilvl w:val="0"/>
                <w:numId w:val="20"/>
              </w:numPr>
              <w:rPr>
                <w:rFonts w:ascii="Calibri" w:eastAsia="Times New Roman" w:hAnsi="Calibri"/>
                <w:sz w:val="20"/>
                <w:szCs w:val="20"/>
                <w:lang w:val="pl-PL" w:eastAsia="pl-PL"/>
              </w:rPr>
            </w:pPr>
          </w:p>
        </w:tc>
        <w:tc>
          <w:tcPr>
            <w:tcW w:w="4605" w:type="pct"/>
            <w:tcBorders>
              <w:top w:val="nil"/>
              <w:left w:val="nil"/>
              <w:bottom w:val="single" w:sz="4" w:space="0" w:color="auto"/>
              <w:right w:val="single" w:sz="4" w:space="0" w:color="auto"/>
            </w:tcBorders>
            <w:shd w:val="clear" w:color="auto" w:fill="auto"/>
            <w:vAlign w:val="bottom"/>
          </w:tcPr>
          <w:p w:rsidR="00636874" w:rsidRPr="00636874" w:rsidRDefault="00636874" w:rsidP="0035113C">
            <w:pPr>
              <w:rPr>
                <w:rFonts w:ascii="Calibri" w:eastAsia="Times New Roman" w:hAnsi="Calibri"/>
                <w:sz w:val="20"/>
                <w:szCs w:val="20"/>
                <w:lang w:val="pl-PL" w:eastAsia="pl-PL"/>
              </w:rPr>
            </w:pPr>
            <w:r w:rsidRPr="00636874">
              <w:rPr>
                <w:rFonts w:ascii="Calibri" w:eastAsia="Times New Roman" w:hAnsi="Calibri"/>
                <w:sz w:val="20"/>
                <w:szCs w:val="20"/>
                <w:lang w:val="pl-PL" w:eastAsia="pl-PL"/>
              </w:rPr>
              <w:t>Zamawiający przygotuje infrastrukturę sieciową do realizacji projektu</w:t>
            </w:r>
          </w:p>
        </w:tc>
      </w:tr>
      <w:tr w:rsidR="00636874" w:rsidRPr="008A12D2">
        <w:trPr>
          <w:trHeight w:val="510"/>
        </w:trPr>
        <w:tc>
          <w:tcPr>
            <w:tcW w:w="395" w:type="pct"/>
            <w:tcBorders>
              <w:top w:val="nil"/>
              <w:left w:val="single" w:sz="4" w:space="0" w:color="auto"/>
              <w:bottom w:val="single" w:sz="4" w:space="0" w:color="auto"/>
              <w:right w:val="single" w:sz="4" w:space="0" w:color="auto"/>
            </w:tcBorders>
            <w:shd w:val="clear" w:color="auto" w:fill="auto"/>
            <w:vAlign w:val="bottom"/>
          </w:tcPr>
          <w:p w:rsidR="00636874" w:rsidRPr="00636874" w:rsidRDefault="00636874" w:rsidP="0035113C">
            <w:pPr>
              <w:pStyle w:val="Akapitzlist"/>
              <w:numPr>
                <w:ilvl w:val="0"/>
                <w:numId w:val="20"/>
              </w:numPr>
              <w:rPr>
                <w:rFonts w:ascii="Calibri" w:eastAsia="Times New Roman" w:hAnsi="Calibri"/>
                <w:sz w:val="20"/>
                <w:szCs w:val="20"/>
                <w:lang w:val="pl-PL" w:eastAsia="pl-PL"/>
              </w:rPr>
            </w:pPr>
          </w:p>
        </w:tc>
        <w:tc>
          <w:tcPr>
            <w:tcW w:w="4605" w:type="pct"/>
            <w:tcBorders>
              <w:top w:val="nil"/>
              <w:left w:val="nil"/>
              <w:bottom w:val="single" w:sz="4" w:space="0" w:color="auto"/>
              <w:right w:val="single" w:sz="4" w:space="0" w:color="auto"/>
            </w:tcBorders>
            <w:shd w:val="clear" w:color="auto" w:fill="auto"/>
            <w:vAlign w:val="bottom"/>
          </w:tcPr>
          <w:p w:rsidR="00636874" w:rsidRPr="00636874" w:rsidRDefault="00636874" w:rsidP="0035113C">
            <w:pPr>
              <w:rPr>
                <w:rFonts w:ascii="Calibri" w:eastAsia="Times New Roman" w:hAnsi="Calibri"/>
                <w:sz w:val="20"/>
                <w:szCs w:val="20"/>
                <w:lang w:val="pl-PL" w:eastAsia="pl-PL"/>
              </w:rPr>
            </w:pPr>
            <w:r w:rsidRPr="00636874">
              <w:rPr>
                <w:rFonts w:ascii="Calibri" w:eastAsia="Times New Roman" w:hAnsi="Calibri"/>
                <w:sz w:val="20"/>
                <w:szCs w:val="20"/>
                <w:lang w:val="pl-PL" w:eastAsia="pl-PL"/>
              </w:rPr>
              <w:t>Zamawiający zapewni konfigurację dostępu przez Internet do wskazanych usług przez Wykonawcę</w:t>
            </w:r>
          </w:p>
        </w:tc>
      </w:tr>
      <w:tr w:rsidR="00636874" w:rsidRPr="008A12D2">
        <w:trPr>
          <w:trHeight w:val="255"/>
        </w:trPr>
        <w:tc>
          <w:tcPr>
            <w:tcW w:w="395" w:type="pct"/>
            <w:tcBorders>
              <w:top w:val="nil"/>
              <w:left w:val="single" w:sz="4" w:space="0" w:color="auto"/>
              <w:bottom w:val="single" w:sz="4" w:space="0" w:color="auto"/>
              <w:right w:val="single" w:sz="4" w:space="0" w:color="auto"/>
            </w:tcBorders>
            <w:shd w:val="clear" w:color="auto" w:fill="auto"/>
            <w:vAlign w:val="bottom"/>
          </w:tcPr>
          <w:p w:rsidR="00636874" w:rsidRPr="00636874" w:rsidRDefault="00636874" w:rsidP="0035113C">
            <w:pPr>
              <w:pStyle w:val="Akapitzlist"/>
              <w:numPr>
                <w:ilvl w:val="0"/>
                <w:numId w:val="20"/>
              </w:numPr>
              <w:rPr>
                <w:rFonts w:ascii="Calibri" w:eastAsia="Times New Roman" w:hAnsi="Calibri"/>
                <w:sz w:val="20"/>
                <w:szCs w:val="20"/>
                <w:lang w:val="pl-PL" w:eastAsia="pl-PL"/>
              </w:rPr>
            </w:pPr>
          </w:p>
        </w:tc>
        <w:tc>
          <w:tcPr>
            <w:tcW w:w="4605" w:type="pct"/>
            <w:tcBorders>
              <w:top w:val="nil"/>
              <w:left w:val="nil"/>
              <w:bottom w:val="single" w:sz="4" w:space="0" w:color="auto"/>
              <w:right w:val="single" w:sz="4" w:space="0" w:color="auto"/>
            </w:tcBorders>
            <w:shd w:val="clear" w:color="auto" w:fill="auto"/>
            <w:vAlign w:val="bottom"/>
          </w:tcPr>
          <w:p w:rsidR="00636874" w:rsidRPr="00636874" w:rsidRDefault="00636874" w:rsidP="0035113C">
            <w:pPr>
              <w:rPr>
                <w:rFonts w:ascii="Calibri" w:eastAsia="Times New Roman" w:hAnsi="Calibri"/>
                <w:sz w:val="20"/>
                <w:szCs w:val="20"/>
                <w:lang w:val="pl-PL" w:eastAsia="pl-PL"/>
              </w:rPr>
            </w:pPr>
            <w:r w:rsidRPr="00636874">
              <w:rPr>
                <w:rFonts w:ascii="Calibri" w:eastAsia="Times New Roman" w:hAnsi="Calibri"/>
                <w:sz w:val="20"/>
                <w:szCs w:val="20"/>
                <w:lang w:val="pl-PL" w:eastAsia="pl-PL"/>
              </w:rPr>
              <w:t xml:space="preserve">Wykonawca zainstaluje </w:t>
            </w:r>
            <w:r w:rsidR="00A62DF1">
              <w:rPr>
                <w:rFonts w:ascii="Calibri" w:eastAsia="Times New Roman" w:hAnsi="Calibri"/>
                <w:sz w:val="20"/>
                <w:szCs w:val="20"/>
                <w:lang w:val="pl-PL" w:eastAsia="pl-PL"/>
              </w:rPr>
              <w:t xml:space="preserve">oprogramowanie OZSI na serwerach </w:t>
            </w:r>
            <w:r w:rsidR="003114FF">
              <w:rPr>
                <w:rFonts w:ascii="Calibri" w:eastAsia="Times New Roman" w:hAnsi="Calibri"/>
                <w:sz w:val="20"/>
                <w:szCs w:val="20"/>
                <w:lang w:val="pl-PL" w:eastAsia="pl-PL"/>
              </w:rPr>
              <w:t xml:space="preserve">udostępnionych przez Zamawiającego </w:t>
            </w:r>
          </w:p>
        </w:tc>
      </w:tr>
      <w:tr w:rsidR="00636874" w:rsidRPr="008A12D2">
        <w:trPr>
          <w:trHeight w:val="510"/>
        </w:trPr>
        <w:tc>
          <w:tcPr>
            <w:tcW w:w="395" w:type="pct"/>
            <w:tcBorders>
              <w:top w:val="nil"/>
              <w:left w:val="single" w:sz="4" w:space="0" w:color="auto"/>
              <w:bottom w:val="single" w:sz="4" w:space="0" w:color="auto"/>
              <w:right w:val="single" w:sz="4" w:space="0" w:color="auto"/>
            </w:tcBorders>
            <w:shd w:val="clear" w:color="auto" w:fill="auto"/>
            <w:vAlign w:val="bottom"/>
          </w:tcPr>
          <w:p w:rsidR="00636874" w:rsidRPr="00636874" w:rsidRDefault="00636874" w:rsidP="0035113C">
            <w:pPr>
              <w:pStyle w:val="Akapitzlist"/>
              <w:numPr>
                <w:ilvl w:val="0"/>
                <w:numId w:val="20"/>
              </w:numPr>
              <w:rPr>
                <w:rFonts w:ascii="Calibri" w:eastAsia="Times New Roman" w:hAnsi="Calibri"/>
                <w:sz w:val="20"/>
                <w:szCs w:val="20"/>
                <w:lang w:val="pl-PL" w:eastAsia="pl-PL"/>
              </w:rPr>
            </w:pPr>
          </w:p>
        </w:tc>
        <w:tc>
          <w:tcPr>
            <w:tcW w:w="4605" w:type="pct"/>
            <w:tcBorders>
              <w:top w:val="nil"/>
              <w:left w:val="nil"/>
              <w:bottom w:val="single" w:sz="4" w:space="0" w:color="auto"/>
              <w:right w:val="single" w:sz="4" w:space="0" w:color="auto"/>
            </w:tcBorders>
            <w:shd w:val="clear" w:color="auto" w:fill="auto"/>
            <w:vAlign w:val="bottom"/>
          </w:tcPr>
          <w:p w:rsidR="00636874" w:rsidRPr="0020582C" w:rsidRDefault="00636874" w:rsidP="0035113C">
            <w:pPr>
              <w:rPr>
                <w:rFonts w:ascii="Calibri" w:eastAsia="Times New Roman" w:hAnsi="Calibri"/>
                <w:sz w:val="20"/>
                <w:szCs w:val="20"/>
                <w:lang w:val="pl-PL" w:eastAsia="pl-PL"/>
              </w:rPr>
            </w:pPr>
            <w:r w:rsidRPr="0020582C">
              <w:rPr>
                <w:rFonts w:ascii="Calibri" w:eastAsia="Times New Roman" w:hAnsi="Calibri"/>
                <w:sz w:val="20"/>
                <w:szCs w:val="20"/>
                <w:lang w:val="pl-PL" w:eastAsia="pl-PL"/>
              </w:rPr>
              <w:t xml:space="preserve">Wykonawca uruchomi </w:t>
            </w:r>
            <w:r w:rsidR="009D3DFB" w:rsidRPr="0020582C">
              <w:rPr>
                <w:rFonts w:ascii="Calibri" w:eastAsia="Times New Roman" w:hAnsi="Calibri"/>
                <w:sz w:val="20"/>
                <w:szCs w:val="20"/>
                <w:lang w:val="pl-PL" w:eastAsia="pl-PL"/>
              </w:rPr>
              <w:t>i przekaże Zamawiającemu dostęp</w:t>
            </w:r>
            <w:r w:rsidRPr="0020582C">
              <w:rPr>
                <w:rFonts w:ascii="Calibri" w:eastAsia="Times New Roman" w:hAnsi="Calibri"/>
                <w:sz w:val="20"/>
                <w:szCs w:val="20"/>
                <w:lang w:val="pl-PL" w:eastAsia="pl-PL"/>
              </w:rPr>
              <w:t xml:space="preserve"> do systemu </w:t>
            </w:r>
            <w:proofErr w:type="spellStart"/>
            <w:r w:rsidRPr="0020582C">
              <w:rPr>
                <w:rFonts w:ascii="Calibri" w:eastAsia="Times New Roman" w:hAnsi="Calibri"/>
                <w:sz w:val="20"/>
                <w:szCs w:val="20"/>
                <w:lang w:val="pl-PL" w:eastAsia="pl-PL"/>
              </w:rPr>
              <w:t>on-line</w:t>
            </w:r>
            <w:proofErr w:type="spellEnd"/>
            <w:r w:rsidRPr="0020582C">
              <w:rPr>
                <w:rFonts w:ascii="Calibri" w:eastAsia="Times New Roman" w:hAnsi="Calibri"/>
                <w:sz w:val="20"/>
                <w:szCs w:val="20"/>
                <w:lang w:val="pl-PL" w:eastAsia="pl-PL"/>
              </w:rPr>
              <w:t xml:space="preserve"> zgłaszania błędów klasy/typu </w:t>
            </w:r>
            <w:proofErr w:type="spellStart"/>
            <w:r w:rsidRPr="0020582C">
              <w:rPr>
                <w:rFonts w:ascii="Calibri" w:eastAsia="Times New Roman" w:hAnsi="Calibri"/>
                <w:sz w:val="20"/>
                <w:szCs w:val="20"/>
                <w:lang w:val="pl-PL" w:eastAsia="pl-PL"/>
              </w:rPr>
              <w:t>Bugzilla</w:t>
            </w:r>
            <w:proofErr w:type="spellEnd"/>
            <w:r w:rsidRPr="0020582C">
              <w:rPr>
                <w:rFonts w:ascii="Calibri" w:eastAsia="Times New Roman" w:hAnsi="Calibri"/>
                <w:sz w:val="20"/>
                <w:szCs w:val="20"/>
                <w:lang w:val="pl-PL" w:eastAsia="pl-PL"/>
              </w:rPr>
              <w:t xml:space="preserve"> lub </w:t>
            </w:r>
            <w:proofErr w:type="spellStart"/>
            <w:r w:rsidRPr="0020582C">
              <w:rPr>
                <w:rFonts w:ascii="Calibri" w:eastAsia="Times New Roman" w:hAnsi="Calibri"/>
                <w:sz w:val="20"/>
                <w:szCs w:val="20"/>
                <w:lang w:val="pl-PL" w:eastAsia="pl-PL"/>
              </w:rPr>
              <w:t>Mantis</w:t>
            </w:r>
            <w:proofErr w:type="spellEnd"/>
            <w:r w:rsidR="009A48FC" w:rsidRPr="0020582C">
              <w:rPr>
                <w:rFonts w:ascii="Calibri" w:eastAsia="Times New Roman" w:hAnsi="Calibri"/>
                <w:sz w:val="20"/>
                <w:szCs w:val="20"/>
                <w:lang w:val="pl-PL" w:eastAsia="pl-PL"/>
              </w:rPr>
              <w:t xml:space="preserve"> w wersji językowej polskiej </w:t>
            </w:r>
            <w:r w:rsidR="004A758B" w:rsidRPr="0020582C">
              <w:rPr>
                <w:rFonts w:ascii="Calibri" w:eastAsia="Times New Roman" w:hAnsi="Calibri"/>
                <w:sz w:val="20"/>
                <w:szCs w:val="20"/>
                <w:lang w:val="pl-PL" w:eastAsia="pl-PL"/>
              </w:rPr>
              <w:t>i/</w:t>
            </w:r>
            <w:r w:rsidR="009A48FC" w:rsidRPr="0020582C">
              <w:rPr>
                <w:rFonts w:ascii="Calibri" w:eastAsia="Times New Roman" w:hAnsi="Calibri"/>
                <w:sz w:val="20"/>
                <w:szCs w:val="20"/>
                <w:lang w:val="pl-PL" w:eastAsia="pl-PL"/>
              </w:rPr>
              <w:t>lub angielskiej</w:t>
            </w:r>
          </w:p>
        </w:tc>
      </w:tr>
      <w:tr w:rsidR="00636874" w:rsidRPr="008A12D2">
        <w:trPr>
          <w:trHeight w:val="510"/>
        </w:trPr>
        <w:tc>
          <w:tcPr>
            <w:tcW w:w="395" w:type="pct"/>
            <w:tcBorders>
              <w:top w:val="nil"/>
              <w:left w:val="single" w:sz="4" w:space="0" w:color="auto"/>
              <w:bottom w:val="single" w:sz="4" w:space="0" w:color="auto"/>
              <w:right w:val="single" w:sz="4" w:space="0" w:color="auto"/>
            </w:tcBorders>
            <w:shd w:val="clear" w:color="auto" w:fill="auto"/>
            <w:vAlign w:val="bottom"/>
          </w:tcPr>
          <w:p w:rsidR="00636874" w:rsidRPr="00636874" w:rsidRDefault="00636874" w:rsidP="0035113C">
            <w:pPr>
              <w:pStyle w:val="Akapitzlist"/>
              <w:numPr>
                <w:ilvl w:val="0"/>
                <w:numId w:val="20"/>
              </w:numPr>
              <w:rPr>
                <w:rFonts w:ascii="Calibri" w:eastAsia="Times New Roman" w:hAnsi="Calibri"/>
                <w:sz w:val="20"/>
                <w:szCs w:val="20"/>
                <w:lang w:val="pl-PL" w:eastAsia="pl-PL"/>
              </w:rPr>
            </w:pPr>
          </w:p>
        </w:tc>
        <w:tc>
          <w:tcPr>
            <w:tcW w:w="4605" w:type="pct"/>
            <w:tcBorders>
              <w:top w:val="nil"/>
              <w:left w:val="nil"/>
              <w:bottom w:val="single" w:sz="4" w:space="0" w:color="auto"/>
              <w:right w:val="single" w:sz="4" w:space="0" w:color="auto"/>
            </w:tcBorders>
            <w:shd w:val="clear" w:color="auto" w:fill="auto"/>
            <w:vAlign w:val="bottom"/>
          </w:tcPr>
          <w:p w:rsidR="00636874" w:rsidRPr="0020582C" w:rsidRDefault="00636874" w:rsidP="0035113C">
            <w:pPr>
              <w:rPr>
                <w:rFonts w:ascii="Calibri" w:eastAsia="Times New Roman" w:hAnsi="Calibri"/>
                <w:sz w:val="20"/>
                <w:szCs w:val="20"/>
                <w:lang w:val="pl-PL" w:eastAsia="pl-PL"/>
              </w:rPr>
            </w:pPr>
            <w:r w:rsidRPr="0020582C">
              <w:rPr>
                <w:rFonts w:ascii="Calibri" w:eastAsia="Times New Roman" w:hAnsi="Calibri"/>
                <w:sz w:val="20"/>
                <w:szCs w:val="20"/>
                <w:lang w:val="pl-PL" w:eastAsia="pl-PL"/>
              </w:rPr>
              <w:t>W przypadku środowiska serwerowego</w:t>
            </w:r>
            <w:r w:rsidR="004A758B" w:rsidRPr="0020582C">
              <w:rPr>
                <w:rFonts w:ascii="Calibri" w:eastAsia="Times New Roman" w:hAnsi="Calibri"/>
                <w:sz w:val="20"/>
                <w:szCs w:val="20"/>
                <w:lang w:val="pl-PL" w:eastAsia="pl-PL"/>
              </w:rPr>
              <w:t xml:space="preserve"> Partnera i Zamawiającego,</w:t>
            </w:r>
            <w:r w:rsidRPr="0020582C">
              <w:rPr>
                <w:rFonts w:ascii="Calibri" w:eastAsia="Times New Roman" w:hAnsi="Calibri"/>
                <w:sz w:val="20"/>
                <w:szCs w:val="20"/>
                <w:lang w:val="pl-PL" w:eastAsia="pl-PL"/>
              </w:rPr>
              <w:t xml:space="preserve"> Zamawiający udostępni Wykonawcy niezbędne dane oraz symetryczne pasmo telekomunikacyjne minimum 1Mbps do zestawienia odpowiedniego szyfrowanego łącza teleinformatycznego na potrzeby serwisowe</w:t>
            </w:r>
            <w:r w:rsidR="009D3DFB" w:rsidRPr="0020582C">
              <w:rPr>
                <w:rFonts w:ascii="Calibri" w:eastAsia="Times New Roman" w:hAnsi="Calibri"/>
                <w:sz w:val="20"/>
                <w:szCs w:val="20"/>
                <w:lang w:val="pl-PL" w:eastAsia="pl-PL"/>
              </w:rPr>
              <w:t xml:space="preserve"> ZSI</w:t>
            </w:r>
          </w:p>
        </w:tc>
      </w:tr>
      <w:tr w:rsidR="00636874" w:rsidRPr="00712BFE">
        <w:trPr>
          <w:trHeight w:val="255"/>
        </w:trPr>
        <w:tc>
          <w:tcPr>
            <w:tcW w:w="395" w:type="pct"/>
            <w:tcBorders>
              <w:top w:val="nil"/>
              <w:left w:val="single" w:sz="4" w:space="0" w:color="auto"/>
              <w:bottom w:val="single" w:sz="4" w:space="0" w:color="auto"/>
              <w:right w:val="single" w:sz="4" w:space="0" w:color="auto"/>
            </w:tcBorders>
            <w:shd w:val="clear" w:color="000000" w:fill="B8CCE4"/>
            <w:vAlign w:val="bottom"/>
          </w:tcPr>
          <w:p w:rsidR="00636874" w:rsidRPr="00636874" w:rsidRDefault="00636874" w:rsidP="0035113C">
            <w:pPr>
              <w:rPr>
                <w:rFonts w:ascii="Calibri" w:eastAsia="Times New Roman" w:hAnsi="Calibri"/>
                <w:sz w:val="20"/>
                <w:szCs w:val="20"/>
                <w:lang w:val="pl-PL" w:eastAsia="pl-PL"/>
              </w:rPr>
            </w:pPr>
            <w:r w:rsidRPr="00636874">
              <w:rPr>
                <w:rFonts w:ascii="Calibri" w:eastAsia="Times New Roman" w:hAnsi="Calibri"/>
                <w:sz w:val="20"/>
                <w:szCs w:val="20"/>
                <w:lang w:val="pl-PL" w:eastAsia="pl-PL"/>
              </w:rPr>
              <w:t> </w:t>
            </w:r>
          </w:p>
        </w:tc>
        <w:tc>
          <w:tcPr>
            <w:tcW w:w="4605" w:type="pct"/>
            <w:tcBorders>
              <w:top w:val="nil"/>
              <w:left w:val="nil"/>
              <w:bottom w:val="single" w:sz="4" w:space="0" w:color="auto"/>
              <w:right w:val="single" w:sz="4" w:space="0" w:color="auto"/>
            </w:tcBorders>
            <w:shd w:val="clear" w:color="000000" w:fill="B8CCE4"/>
            <w:vAlign w:val="bottom"/>
          </w:tcPr>
          <w:p w:rsidR="00636874" w:rsidRPr="00712BFE" w:rsidRDefault="00636874" w:rsidP="0035113C">
            <w:pPr>
              <w:rPr>
                <w:rFonts w:ascii="Calibri" w:eastAsia="Times New Roman" w:hAnsi="Calibri"/>
                <w:b/>
                <w:bCs/>
                <w:sz w:val="20"/>
                <w:szCs w:val="20"/>
                <w:lang w:eastAsia="pl-PL"/>
              </w:rPr>
            </w:pPr>
            <w:proofErr w:type="spellStart"/>
            <w:r w:rsidRPr="00712BFE">
              <w:rPr>
                <w:rFonts w:ascii="Calibri" w:eastAsia="Times New Roman" w:hAnsi="Calibri"/>
                <w:b/>
                <w:bCs/>
                <w:sz w:val="20"/>
                <w:szCs w:val="20"/>
                <w:lang w:eastAsia="pl-PL"/>
              </w:rPr>
              <w:t>Podłączenie</w:t>
            </w:r>
            <w:proofErr w:type="spellEnd"/>
            <w:r w:rsidRPr="00712BFE">
              <w:rPr>
                <w:rFonts w:ascii="Calibri" w:eastAsia="Times New Roman" w:hAnsi="Calibri"/>
                <w:b/>
                <w:bCs/>
                <w:sz w:val="20"/>
                <w:szCs w:val="20"/>
                <w:lang w:eastAsia="pl-PL"/>
              </w:rPr>
              <w:t xml:space="preserve"> </w:t>
            </w:r>
            <w:proofErr w:type="spellStart"/>
            <w:r w:rsidRPr="00712BFE">
              <w:rPr>
                <w:rFonts w:ascii="Calibri" w:eastAsia="Times New Roman" w:hAnsi="Calibri"/>
                <w:b/>
                <w:bCs/>
                <w:sz w:val="20"/>
                <w:szCs w:val="20"/>
                <w:lang w:eastAsia="pl-PL"/>
              </w:rPr>
              <w:t>urządzeń</w:t>
            </w:r>
            <w:proofErr w:type="spellEnd"/>
            <w:r w:rsidRPr="00712BFE">
              <w:rPr>
                <w:rFonts w:ascii="Calibri" w:eastAsia="Times New Roman" w:hAnsi="Calibri"/>
                <w:b/>
                <w:bCs/>
                <w:sz w:val="20"/>
                <w:szCs w:val="20"/>
                <w:lang w:eastAsia="pl-PL"/>
              </w:rPr>
              <w:t xml:space="preserve"> do </w:t>
            </w:r>
            <w:proofErr w:type="spellStart"/>
            <w:r w:rsidRPr="00712BFE">
              <w:rPr>
                <w:rFonts w:ascii="Calibri" w:eastAsia="Times New Roman" w:hAnsi="Calibri"/>
                <w:b/>
                <w:bCs/>
                <w:sz w:val="20"/>
                <w:szCs w:val="20"/>
                <w:lang w:eastAsia="pl-PL"/>
              </w:rPr>
              <w:t>systemu</w:t>
            </w:r>
            <w:proofErr w:type="spellEnd"/>
          </w:p>
        </w:tc>
      </w:tr>
      <w:tr w:rsidR="00636874" w:rsidRPr="008A12D2">
        <w:trPr>
          <w:trHeight w:val="510"/>
        </w:trPr>
        <w:tc>
          <w:tcPr>
            <w:tcW w:w="395" w:type="pct"/>
            <w:tcBorders>
              <w:top w:val="nil"/>
              <w:left w:val="single" w:sz="4" w:space="0" w:color="auto"/>
              <w:bottom w:val="single" w:sz="4" w:space="0" w:color="auto"/>
              <w:right w:val="single" w:sz="4" w:space="0" w:color="auto"/>
            </w:tcBorders>
            <w:shd w:val="clear" w:color="auto" w:fill="auto"/>
            <w:vAlign w:val="bottom"/>
          </w:tcPr>
          <w:p w:rsidR="00636874" w:rsidRPr="007C00BE" w:rsidRDefault="00636874" w:rsidP="0035113C">
            <w:pPr>
              <w:pStyle w:val="Akapitzlist"/>
              <w:numPr>
                <w:ilvl w:val="0"/>
                <w:numId w:val="20"/>
              </w:numPr>
              <w:rPr>
                <w:rFonts w:ascii="Calibri" w:eastAsia="Times New Roman" w:hAnsi="Calibri"/>
                <w:sz w:val="20"/>
                <w:szCs w:val="20"/>
                <w:lang w:eastAsia="pl-PL"/>
              </w:rPr>
            </w:pPr>
          </w:p>
        </w:tc>
        <w:tc>
          <w:tcPr>
            <w:tcW w:w="4605" w:type="pct"/>
            <w:tcBorders>
              <w:top w:val="nil"/>
              <w:left w:val="nil"/>
              <w:bottom w:val="single" w:sz="4" w:space="0" w:color="auto"/>
              <w:right w:val="single" w:sz="4" w:space="0" w:color="auto"/>
            </w:tcBorders>
            <w:shd w:val="clear" w:color="auto" w:fill="auto"/>
            <w:vAlign w:val="bottom"/>
          </w:tcPr>
          <w:p w:rsidR="00636874" w:rsidRDefault="00636874" w:rsidP="0035113C">
            <w:pPr>
              <w:rPr>
                <w:rFonts w:ascii="Calibri" w:eastAsia="Times New Roman" w:hAnsi="Calibri"/>
                <w:sz w:val="20"/>
                <w:szCs w:val="20"/>
                <w:lang w:val="pl-PL" w:eastAsia="pl-PL"/>
              </w:rPr>
            </w:pPr>
            <w:r w:rsidRPr="00636874">
              <w:rPr>
                <w:rFonts w:ascii="Calibri" w:eastAsia="Times New Roman" w:hAnsi="Calibri"/>
                <w:sz w:val="20"/>
                <w:szCs w:val="20"/>
                <w:lang w:val="pl-PL" w:eastAsia="pl-PL"/>
              </w:rPr>
              <w:t xml:space="preserve">Wykonawca skonfiguruje połączenie urządzeń diagnostycznych </w:t>
            </w:r>
            <w:r>
              <w:rPr>
                <w:rFonts w:ascii="Calibri" w:eastAsia="Times New Roman" w:hAnsi="Calibri"/>
                <w:sz w:val="20"/>
                <w:szCs w:val="20"/>
                <w:lang w:val="pl-PL" w:eastAsia="pl-PL"/>
              </w:rPr>
              <w:t>DICOM do PACS po stronie systemów</w:t>
            </w:r>
            <w:r w:rsidRPr="00636874">
              <w:rPr>
                <w:rFonts w:ascii="Calibri" w:eastAsia="Times New Roman" w:hAnsi="Calibri"/>
                <w:sz w:val="20"/>
                <w:szCs w:val="20"/>
                <w:lang w:val="pl-PL" w:eastAsia="pl-PL"/>
              </w:rPr>
              <w:t xml:space="preserve"> PACS</w:t>
            </w:r>
            <w:r w:rsidR="00D16197">
              <w:rPr>
                <w:rFonts w:ascii="Calibri" w:eastAsia="Times New Roman" w:hAnsi="Calibri"/>
                <w:sz w:val="20"/>
                <w:szCs w:val="20"/>
                <w:lang w:val="pl-PL" w:eastAsia="pl-PL"/>
              </w:rPr>
              <w:t xml:space="preserve"> następującego sprzętu</w:t>
            </w:r>
            <w:r w:rsidR="00323E26">
              <w:rPr>
                <w:rFonts w:ascii="Calibri" w:eastAsia="Times New Roman" w:hAnsi="Calibri"/>
                <w:sz w:val="20"/>
                <w:szCs w:val="20"/>
                <w:lang w:val="pl-PL" w:eastAsia="pl-PL"/>
              </w:rPr>
              <w:t xml:space="preserve"> </w:t>
            </w:r>
            <w:r w:rsidR="0095276F">
              <w:rPr>
                <w:rFonts w:ascii="Calibri" w:eastAsia="Times New Roman" w:hAnsi="Calibri"/>
                <w:sz w:val="20"/>
                <w:szCs w:val="20"/>
                <w:lang w:val="pl-PL" w:eastAsia="pl-PL"/>
              </w:rPr>
              <w:t xml:space="preserve">medycznego </w:t>
            </w:r>
            <w:r w:rsidR="00323E26">
              <w:rPr>
                <w:rFonts w:ascii="Calibri" w:eastAsia="Times New Roman" w:hAnsi="Calibri"/>
                <w:sz w:val="20"/>
                <w:szCs w:val="20"/>
                <w:lang w:val="pl-PL" w:eastAsia="pl-PL"/>
              </w:rPr>
              <w:t>(oraz w przypadku posiadania przez wymienione urządzenia obsługi DICOM WORKLIST uruchomi po stronie dostarczanego systemu RIS/PACS funkcjonalność DICOM WORKLIST dla tych urządzeń)</w:t>
            </w:r>
            <w:r w:rsidR="00D918FC">
              <w:rPr>
                <w:rFonts w:ascii="Calibri" w:eastAsia="Times New Roman" w:hAnsi="Calibri"/>
                <w:sz w:val="20"/>
                <w:szCs w:val="20"/>
                <w:lang w:val="pl-PL" w:eastAsia="pl-PL"/>
              </w:rPr>
              <w:t>:</w:t>
            </w:r>
          </w:p>
          <w:p w:rsidR="00D16197" w:rsidRPr="00D16197" w:rsidRDefault="00B65A94" w:rsidP="0035113C">
            <w:pPr>
              <w:rPr>
                <w:rFonts w:ascii="Calibri" w:eastAsia="Times New Roman" w:hAnsi="Calibri"/>
                <w:sz w:val="20"/>
                <w:szCs w:val="20"/>
                <w:lang w:eastAsia="pl-PL"/>
              </w:rPr>
            </w:pPr>
            <w:r w:rsidRPr="00B65A94">
              <w:rPr>
                <w:rFonts w:ascii="Calibri" w:eastAsia="Times New Roman" w:hAnsi="Calibri"/>
                <w:sz w:val="20"/>
                <w:szCs w:val="20"/>
                <w:lang w:eastAsia="pl-PL"/>
              </w:rPr>
              <w:t>TOMOGRAF:</w:t>
            </w:r>
          </w:p>
          <w:p w:rsidR="008D539C" w:rsidRPr="001E069E" w:rsidRDefault="001E069E" w:rsidP="0035113C">
            <w:pPr>
              <w:pStyle w:val="Akapitzlist"/>
              <w:numPr>
                <w:ilvl w:val="0"/>
                <w:numId w:val="50"/>
              </w:numPr>
              <w:rPr>
                <w:rFonts w:ascii="Calibri" w:eastAsia="Times New Roman" w:hAnsi="Calibri"/>
                <w:sz w:val="20"/>
                <w:szCs w:val="20"/>
                <w:lang w:val="pl-PL" w:eastAsia="pl-PL"/>
              </w:rPr>
            </w:pPr>
            <w:r w:rsidRPr="001E069E">
              <w:rPr>
                <w:rFonts w:ascii="Calibri" w:eastAsia="Times New Roman" w:hAnsi="Calibri"/>
                <w:sz w:val="20"/>
                <w:szCs w:val="20"/>
                <w:lang w:val="pl-PL" w:eastAsia="pl-PL"/>
              </w:rPr>
              <w:t xml:space="preserve">1 nowy tomograf zakupiony przez Zamawiającego zgodny z DICOM 3.0.  </w:t>
            </w:r>
          </w:p>
          <w:p w:rsidR="00D16197" w:rsidRPr="001E069E" w:rsidRDefault="00D16197" w:rsidP="0035113C">
            <w:pPr>
              <w:rPr>
                <w:rFonts w:ascii="Calibri" w:eastAsia="Times New Roman" w:hAnsi="Calibri"/>
                <w:sz w:val="20"/>
                <w:szCs w:val="20"/>
                <w:lang w:eastAsia="pl-PL"/>
              </w:rPr>
            </w:pPr>
            <w:r w:rsidRPr="001E069E">
              <w:rPr>
                <w:rFonts w:ascii="Calibri" w:eastAsia="Times New Roman" w:hAnsi="Calibri"/>
                <w:sz w:val="20"/>
                <w:szCs w:val="20"/>
                <w:lang w:val="pl-PL" w:eastAsia="pl-PL"/>
              </w:rPr>
              <w:t xml:space="preserve"> </w:t>
            </w:r>
            <w:r w:rsidRPr="001E069E">
              <w:rPr>
                <w:rFonts w:ascii="Calibri" w:eastAsia="Times New Roman" w:hAnsi="Calibri"/>
                <w:sz w:val="20"/>
                <w:szCs w:val="20"/>
                <w:lang w:eastAsia="pl-PL"/>
              </w:rPr>
              <w:t>USG:</w:t>
            </w:r>
          </w:p>
          <w:p w:rsidR="008D539C" w:rsidRDefault="00B65A94" w:rsidP="0035113C">
            <w:pPr>
              <w:pStyle w:val="Akapitzlist"/>
              <w:numPr>
                <w:ilvl w:val="0"/>
                <w:numId w:val="50"/>
              </w:numPr>
              <w:rPr>
                <w:rFonts w:ascii="Calibri" w:eastAsia="Times New Roman" w:hAnsi="Calibri"/>
                <w:sz w:val="20"/>
                <w:szCs w:val="20"/>
                <w:lang w:eastAsia="pl-PL"/>
              </w:rPr>
            </w:pPr>
            <w:r w:rsidRPr="00B65A94">
              <w:rPr>
                <w:rFonts w:ascii="Calibri" w:eastAsia="Times New Roman" w:hAnsi="Calibri"/>
                <w:sz w:val="20"/>
                <w:szCs w:val="20"/>
                <w:lang w:eastAsia="pl-PL"/>
              </w:rPr>
              <w:t>My Lab 40</w:t>
            </w:r>
          </w:p>
          <w:p w:rsidR="008D539C" w:rsidRDefault="00B65A94" w:rsidP="0035113C">
            <w:pPr>
              <w:pStyle w:val="Akapitzlist"/>
              <w:numPr>
                <w:ilvl w:val="0"/>
                <w:numId w:val="50"/>
              </w:numPr>
              <w:rPr>
                <w:rFonts w:ascii="Calibri" w:eastAsia="Times New Roman" w:hAnsi="Calibri"/>
                <w:sz w:val="20"/>
                <w:szCs w:val="20"/>
                <w:lang w:eastAsia="pl-PL"/>
              </w:rPr>
            </w:pPr>
            <w:r w:rsidRPr="00B65A94">
              <w:rPr>
                <w:rFonts w:ascii="Calibri" w:eastAsia="Times New Roman" w:hAnsi="Calibri"/>
                <w:sz w:val="20"/>
                <w:szCs w:val="20"/>
                <w:lang w:eastAsia="pl-PL"/>
              </w:rPr>
              <w:t>My Lab Alpha</w:t>
            </w:r>
          </w:p>
          <w:p w:rsidR="008D539C" w:rsidRDefault="00B65A94" w:rsidP="0035113C">
            <w:pPr>
              <w:pStyle w:val="Akapitzlist"/>
              <w:numPr>
                <w:ilvl w:val="0"/>
                <w:numId w:val="50"/>
              </w:numPr>
              <w:rPr>
                <w:rFonts w:ascii="Calibri" w:eastAsia="Times New Roman" w:hAnsi="Calibri"/>
                <w:sz w:val="20"/>
                <w:szCs w:val="20"/>
                <w:lang w:eastAsia="pl-PL"/>
              </w:rPr>
            </w:pPr>
            <w:r w:rsidRPr="00B65A94">
              <w:rPr>
                <w:rFonts w:ascii="Calibri" w:eastAsia="Times New Roman" w:hAnsi="Calibri"/>
                <w:sz w:val="20"/>
                <w:szCs w:val="20"/>
                <w:lang w:eastAsia="pl-PL"/>
              </w:rPr>
              <w:t>My Lab 25 Gold</w:t>
            </w:r>
          </w:p>
          <w:p w:rsidR="008D539C" w:rsidRDefault="00B65A94" w:rsidP="0035113C">
            <w:pPr>
              <w:pStyle w:val="Akapitzlist"/>
              <w:numPr>
                <w:ilvl w:val="0"/>
                <w:numId w:val="50"/>
              </w:numPr>
              <w:rPr>
                <w:rFonts w:ascii="Calibri" w:eastAsia="Times New Roman" w:hAnsi="Calibri"/>
                <w:sz w:val="20"/>
                <w:szCs w:val="20"/>
                <w:lang w:eastAsia="pl-PL"/>
              </w:rPr>
            </w:pPr>
            <w:r w:rsidRPr="00B65A94">
              <w:rPr>
                <w:rFonts w:ascii="Calibri" w:eastAsia="Times New Roman" w:hAnsi="Calibri"/>
                <w:sz w:val="20"/>
                <w:szCs w:val="20"/>
                <w:lang w:eastAsia="pl-PL"/>
              </w:rPr>
              <w:lastRenderedPageBreak/>
              <w:t xml:space="preserve">My Lab </w:t>
            </w:r>
            <w:proofErr w:type="spellStart"/>
            <w:r w:rsidRPr="00B65A94">
              <w:rPr>
                <w:rFonts w:ascii="Calibri" w:eastAsia="Times New Roman" w:hAnsi="Calibri"/>
                <w:sz w:val="20"/>
                <w:szCs w:val="20"/>
                <w:lang w:eastAsia="pl-PL"/>
              </w:rPr>
              <w:t>ClassC</w:t>
            </w:r>
            <w:proofErr w:type="spellEnd"/>
          </w:p>
          <w:p w:rsidR="008D539C" w:rsidRDefault="00B65A94" w:rsidP="0035113C">
            <w:pPr>
              <w:pStyle w:val="Akapitzlist"/>
              <w:numPr>
                <w:ilvl w:val="0"/>
                <w:numId w:val="50"/>
              </w:numPr>
              <w:rPr>
                <w:rFonts w:ascii="Calibri" w:eastAsia="Times New Roman" w:hAnsi="Calibri"/>
                <w:sz w:val="20"/>
                <w:szCs w:val="20"/>
                <w:lang w:eastAsia="pl-PL"/>
              </w:rPr>
            </w:pPr>
            <w:r w:rsidRPr="00B65A94">
              <w:rPr>
                <w:rFonts w:ascii="Calibri" w:eastAsia="Times New Roman" w:hAnsi="Calibri"/>
                <w:sz w:val="20"/>
                <w:szCs w:val="20"/>
                <w:lang w:eastAsia="pl-PL"/>
              </w:rPr>
              <w:t>My Lab One</w:t>
            </w:r>
          </w:p>
          <w:p w:rsidR="00D16197" w:rsidRPr="00D16197" w:rsidRDefault="00B65A94" w:rsidP="0035113C">
            <w:pPr>
              <w:rPr>
                <w:rFonts w:ascii="Calibri" w:eastAsia="Times New Roman" w:hAnsi="Calibri"/>
                <w:sz w:val="20"/>
                <w:szCs w:val="20"/>
                <w:lang w:eastAsia="pl-PL"/>
              </w:rPr>
            </w:pPr>
            <w:r w:rsidRPr="00B65A94">
              <w:rPr>
                <w:rFonts w:ascii="Calibri" w:eastAsia="Times New Roman" w:hAnsi="Calibri"/>
                <w:sz w:val="20"/>
                <w:szCs w:val="20"/>
                <w:lang w:eastAsia="pl-PL"/>
              </w:rPr>
              <w:t>R</w:t>
            </w:r>
            <w:r w:rsidR="00806357">
              <w:rPr>
                <w:rFonts w:ascii="Calibri" w:eastAsia="Times New Roman" w:hAnsi="Calibri"/>
                <w:sz w:val="20"/>
                <w:szCs w:val="20"/>
                <w:lang w:eastAsia="pl-PL"/>
              </w:rPr>
              <w:t>TG</w:t>
            </w:r>
            <w:r w:rsidRPr="00B65A94">
              <w:rPr>
                <w:rFonts w:ascii="Calibri" w:eastAsia="Times New Roman" w:hAnsi="Calibri"/>
                <w:sz w:val="20"/>
                <w:szCs w:val="20"/>
                <w:lang w:eastAsia="pl-PL"/>
              </w:rPr>
              <w:t>:</w:t>
            </w:r>
          </w:p>
          <w:p w:rsidR="00D16197" w:rsidRPr="0020582C" w:rsidRDefault="007C2820" w:rsidP="0035113C">
            <w:pPr>
              <w:pStyle w:val="Akapitzlist"/>
              <w:numPr>
                <w:ilvl w:val="0"/>
                <w:numId w:val="51"/>
              </w:numPr>
              <w:rPr>
                <w:rFonts w:ascii="Calibri" w:eastAsia="Times New Roman" w:hAnsi="Calibri"/>
                <w:sz w:val="20"/>
                <w:szCs w:val="20"/>
                <w:lang w:val="pl-PL" w:eastAsia="pl-PL"/>
              </w:rPr>
            </w:pPr>
            <w:r w:rsidRPr="0020582C">
              <w:rPr>
                <w:rFonts w:ascii="Calibri" w:eastAsia="Times New Roman" w:hAnsi="Calibri"/>
                <w:sz w:val="20"/>
                <w:szCs w:val="20"/>
                <w:lang w:val="pl-PL" w:eastAsia="pl-PL"/>
              </w:rPr>
              <w:t xml:space="preserve">1 nowy </w:t>
            </w:r>
            <w:r w:rsidR="00D16197" w:rsidRPr="0020582C">
              <w:rPr>
                <w:rFonts w:ascii="Calibri" w:eastAsia="Times New Roman" w:hAnsi="Calibri"/>
                <w:sz w:val="20"/>
                <w:szCs w:val="20"/>
                <w:lang w:val="pl-PL" w:eastAsia="pl-PL"/>
              </w:rPr>
              <w:t>Cyfrowy aparat RTG</w:t>
            </w:r>
            <w:r w:rsidRPr="0020582C">
              <w:rPr>
                <w:rFonts w:ascii="Calibri" w:eastAsia="Times New Roman" w:hAnsi="Calibri"/>
                <w:sz w:val="20"/>
                <w:szCs w:val="20"/>
                <w:lang w:val="pl-PL" w:eastAsia="pl-PL"/>
              </w:rPr>
              <w:t xml:space="preserve"> zakupiony przez Zamawiającego zgodny z DICOM 3.0.</w:t>
            </w:r>
            <w:r w:rsidR="00D16197" w:rsidRPr="0020582C">
              <w:rPr>
                <w:rFonts w:ascii="Calibri" w:eastAsia="Times New Roman" w:hAnsi="Calibri"/>
                <w:sz w:val="20"/>
                <w:szCs w:val="20"/>
                <w:lang w:val="pl-PL" w:eastAsia="pl-PL"/>
              </w:rPr>
              <w:t xml:space="preserve"> </w:t>
            </w:r>
          </w:p>
          <w:p w:rsidR="008D539C" w:rsidRDefault="00B65A94" w:rsidP="0035113C">
            <w:pPr>
              <w:pStyle w:val="Akapitzlist"/>
              <w:numPr>
                <w:ilvl w:val="0"/>
                <w:numId w:val="51"/>
              </w:numPr>
              <w:rPr>
                <w:rFonts w:ascii="Calibri" w:eastAsia="Times New Roman" w:hAnsi="Calibri"/>
                <w:sz w:val="20"/>
                <w:szCs w:val="20"/>
                <w:lang w:val="pl-PL" w:eastAsia="pl-PL"/>
              </w:rPr>
            </w:pPr>
            <w:r w:rsidRPr="00B65A94">
              <w:rPr>
                <w:rFonts w:ascii="Calibri" w:eastAsia="Times New Roman" w:hAnsi="Calibri"/>
                <w:sz w:val="20"/>
                <w:szCs w:val="20"/>
                <w:lang w:val="pl-PL" w:eastAsia="pl-PL"/>
              </w:rPr>
              <w:t xml:space="preserve">Aparat </w:t>
            </w:r>
            <w:proofErr w:type="spellStart"/>
            <w:r w:rsidRPr="00B65A94">
              <w:rPr>
                <w:rFonts w:ascii="Calibri" w:eastAsia="Times New Roman" w:hAnsi="Calibri"/>
                <w:sz w:val="20"/>
                <w:szCs w:val="20"/>
                <w:lang w:val="pl-PL" w:eastAsia="pl-PL"/>
              </w:rPr>
              <w:t>rtg</w:t>
            </w:r>
            <w:proofErr w:type="spellEnd"/>
            <w:r w:rsidRPr="00B65A94">
              <w:rPr>
                <w:rFonts w:ascii="Calibri" w:eastAsia="Times New Roman" w:hAnsi="Calibri"/>
                <w:sz w:val="20"/>
                <w:szCs w:val="20"/>
                <w:lang w:val="pl-PL" w:eastAsia="pl-PL"/>
              </w:rPr>
              <w:t xml:space="preserve"> </w:t>
            </w:r>
            <w:proofErr w:type="spellStart"/>
            <w:r w:rsidRPr="00B65A94">
              <w:rPr>
                <w:rFonts w:ascii="Calibri" w:eastAsia="Times New Roman" w:hAnsi="Calibri"/>
                <w:sz w:val="20"/>
                <w:szCs w:val="20"/>
                <w:lang w:val="pl-PL" w:eastAsia="pl-PL"/>
              </w:rPr>
              <w:t>Arcoma</w:t>
            </w:r>
            <w:proofErr w:type="spellEnd"/>
            <w:r w:rsidRPr="00B65A94">
              <w:rPr>
                <w:rFonts w:ascii="Calibri" w:eastAsia="Times New Roman" w:hAnsi="Calibri"/>
                <w:sz w:val="20"/>
                <w:szCs w:val="20"/>
                <w:lang w:val="pl-PL" w:eastAsia="pl-PL"/>
              </w:rPr>
              <w:t xml:space="preserve"> - Pracuje on w systemie bezpośredniej radiografii cyfrowej - DDR (ang. </w:t>
            </w:r>
            <w:proofErr w:type="spellStart"/>
            <w:r w:rsidRPr="00B65A94">
              <w:rPr>
                <w:rFonts w:ascii="Calibri" w:eastAsia="Times New Roman" w:hAnsi="Calibri"/>
                <w:sz w:val="20"/>
                <w:szCs w:val="20"/>
                <w:lang w:val="pl-PL" w:eastAsia="pl-PL"/>
              </w:rPr>
              <w:t>Direct</w:t>
            </w:r>
            <w:proofErr w:type="spellEnd"/>
            <w:r w:rsidRPr="00B65A94">
              <w:rPr>
                <w:rFonts w:ascii="Calibri" w:eastAsia="Times New Roman" w:hAnsi="Calibri"/>
                <w:sz w:val="20"/>
                <w:szCs w:val="20"/>
                <w:lang w:val="pl-PL" w:eastAsia="pl-PL"/>
              </w:rPr>
              <w:t xml:space="preserve"> Digital </w:t>
            </w:r>
            <w:proofErr w:type="spellStart"/>
            <w:r w:rsidRPr="00B65A94">
              <w:rPr>
                <w:rFonts w:ascii="Calibri" w:eastAsia="Times New Roman" w:hAnsi="Calibri"/>
                <w:sz w:val="20"/>
                <w:szCs w:val="20"/>
                <w:lang w:val="pl-PL" w:eastAsia="pl-PL"/>
              </w:rPr>
              <w:t>Radiography</w:t>
            </w:r>
            <w:proofErr w:type="spellEnd"/>
            <w:r w:rsidRPr="00B65A94">
              <w:rPr>
                <w:rFonts w:ascii="Calibri" w:eastAsia="Times New Roman" w:hAnsi="Calibri"/>
                <w:sz w:val="20"/>
                <w:szCs w:val="20"/>
                <w:lang w:val="pl-PL" w:eastAsia="pl-PL"/>
              </w:rPr>
              <w:t xml:space="preserve">) w połączeniu z detektorem  </w:t>
            </w:r>
            <w:proofErr w:type="spellStart"/>
            <w:r w:rsidRPr="00B65A94">
              <w:rPr>
                <w:rFonts w:ascii="Calibri" w:eastAsia="Times New Roman" w:hAnsi="Calibri"/>
                <w:sz w:val="20"/>
                <w:szCs w:val="20"/>
                <w:lang w:val="pl-PL" w:eastAsia="pl-PL"/>
              </w:rPr>
              <w:t>Varian</w:t>
            </w:r>
            <w:proofErr w:type="spellEnd"/>
            <w:r w:rsidRPr="00B65A94">
              <w:rPr>
                <w:rFonts w:ascii="Calibri" w:eastAsia="Times New Roman" w:hAnsi="Calibri"/>
                <w:sz w:val="20"/>
                <w:szCs w:val="20"/>
                <w:lang w:val="pl-PL" w:eastAsia="pl-PL"/>
              </w:rPr>
              <w:t xml:space="preserve"> </w:t>
            </w:r>
            <w:proofErr w:type="spellStart"/>
            <w:r w:rsidRPr="00B65A94">
              <w:rPr>
                <w:rFonts w:ascii="Calibri" w:eastAsia="Times New Roman" w:hAnsi="Calibri"/>
                <w:sz w:val="20"/>
                <w:szCs w:val="20"/>
                <w:lang w:val="pl-PL" w:eastAsia="pl-PL"/>
              </w:rPr>
              <w:t>PaxScan</w:t>
            </w:r>
            <w:proofErr w:type="spellEnd"/>
            <w:r w:rsidRPr="00B65A94">
              <w:rPr>
                <w:rFonts w:ascii="Calibri" w:eastAsia="Times New Roman" w:hAnsi="Calibri"/>
                <w:sz w:val="20"/>
                <w:szCs w:val="20"/>
                <w:lang w:val="pl-PL" w:eastAsia="pl-PL"/>
              </w:rPr>
              <w:t xml:space="preserve"> 4336R- Polska</w:t>
            </w:r>
          </w:p>
          <w:p w:rsidR="00D16197" w:rsidRPr="00D16197" w:rsidRDefault="00D16197" w:rsidP="0020582C">
            <w:pPr>
              <w:ind w:left="690"/>
              <w:rPr>
                <w:rFonts w:ascii="Calibri" w:eastAsia="Times New Roman" w:hAnsi="Calibri"/>
                <w:sz w:val="20"/>
                <w:szCs w:val="20"/>
                <w:lang w:val="pl-PL" w:eastAsia="pl-PL"/>
              </w:rPr>
            </w:pPr>
            <w:r w:rsidRPr="00D16197">
              <w:rPr>
                <w:rFonts w:ascii="Calibri" w:eastAsia="Times New Roman" w:hAnsi="Calibri"/>
                <w:sz w:val="20"/>
                <w:szCs w:val="20"/>
                <w:lang w:val="pl-PL" w:eastAsia="pl-PL"/>
              </w:rPr>
              <w:t xml:space="preserve"> RAMI</w:t>
            </w:r>
            <w:r w:rsidR="00093CB9">
              <w:rPr>
                <w:rFonts w:ascii="Calibri" w:eastAsia="Times New Roman" w:hAnsi="Calibri"/>
                <w:sz w:val="20"/>
                <w:szCs w:val="20"/>
                <w:lang w:val="pl-PL" w:eastAsia="pl-PL"/>
              </w:rPr>
              <w:t>Ę</w:t>
            </w:r>
            <w:r w:rsidRPr="00D16197">
              <w:rPr>
                <w:rFonts w:ascii="Calibri" w:eastAsia="Times New Roman" w:hAnsi="Calibri"/>
                <w:sz w:val="20"/>
                <w:szCs w:val="20"/>
                <w:lang w:val="pl-PL" w:eastAsia="pl-PL"/>
              </w:rPr>
              <w:t xml:space="preserve"> C:</w:t>
            </w:r>
          </w:p>
          <w:p w:rsidR="008D539C" w:rsidRDefault="00B65A94" w:rsidP="0035113C">
            <w:pPr>
              <w:pStyle w:val="Akapitzlist"/>
              <w:numPr>
                <w:ilvl w:val="0"/>
                <w:numId w:val="52"/>
              </w:numPr>
              <w:rPr>
                <w:rFonts w:ascii="Calibri" w:eastAsia="Times New Roman" w:hAnsi="Calibri"/>
                <w:sz w:val="20"/>
                <w:szCs w:val="20"/>
                <w:lang w:val="pl-PL" w:eastAsia="pl-PL"/>
              </w:rPr>
            </w:pPr>
            <w:r w:rsidRPr="00B65A94">
              <w:rPr>
                <w:rFonts w:ascii="Calibri" w:eastAsia="Times New Roman" w:hAnsi="Calibri"/>
                <w:sz w:val="20"/>
                <w:szCs w:val="20"/>
                <w:lang w:val="pl-PL" w:eastAsia="pl-PL"/>
              </w:rPr>
              <w:t xml:space="preserve">aparat RTG z ramieniem C – Robin / </w:t>
            </w:r>
            <w:proofErr w:type="spellStart"/>
            <w:r w:rsidRPr="00B65A94">
              <w:rPr>
                <w:rFonts w:ascii="Calibri" w:eastAsia="Times New Roman" w:hAnsi="Calibri"/>
                <w:sz w:val="20"/>
                <w:szCs w:val="20"/>
                <w:lang w:val="pl-PL" w:eastAsia="pl-PL"/>
              </w:rPr>
              <w:t>CatMedical</w:t>
            </w:r>
            <w:proofErr w:type="spellEnd"/>
            <w:r w:rsidRPr="00B65A94">
              <w:rPr>
                <w:rFonts w:ascii="Calibri" w:eastAsia="Times New Roman" w:hAnsi="Calibri"/>
                <w:sz w:val="20"/>
                <w:szCs w:val="20"/>
                <w:lang w:val="pl-PL" w:eastAsia="pl-PL"/>
              </w:rPr>
              <w:t xml:space="preserve"> Systems- Polska</w:t>
            </w:r>
          </w:p>
          <w:p w:rsidR="008D539C" w:rsidRDefault="008D539C" w:rsidP="0035113C">
            <w:pPr>
              <w:pStyle w:val="Akapitzlist"/>
              <w:rPr>
                <w:rFonts w:ascii="Calibri" w:eastAsia="Times New Roman" w:hAnsi="Calibri"/>
                <w:sz w:val="20"/>
                <w:szCs w:val="20"/>
                <w:lang w:val="pl-PL" w:eastAsia="pl-PL"/>
              </w:rPr>
            </w:pPr>
          </w:p>
        </w:tc>
      </w:tr>
      <w:tr w:rsidR="00636874" w:rsidRPr="008A12D2">
        <w:trPr>
          <w:trHeight w:val="1275"/>
        </w:trPr>
        <w:tc>
          <w:tcPr>
            <w:tcW w:w="395" w:type="pct"/>
            <w:tcBorders>
              <w:top w:val="nil"/>
              <w:left w:val="single" w:sz="4" w:space="0" w:color="auto"/>
              <w:bottom w:val="single" w:sz="4" w:space="0" w:color="auto"/>
              <w:right w:val="single" w:sz="4" w:space="0" w:color="auto"/>
            </w:tcBorders>
            <w:shd w:val="clear" w:color="auto" w:fill="auto"/>
            <w:vAlign w:val="bottom"/>
          </w:tcPr>
          <w:p w:rsidR="00636874" w:rsidRPr="00636874" w:rsidRDefault="00636874" w:rsidP="0035113C">
            <w:pPr>
              <w:pStyle w:val="Akapitzlist"/>
              <w:numPr>
                <w:ilvl w:val="0"/>
                <w:numId w:val="20"/>
              </w:numPr>
              <w:rPr>
                <w:rFonts w:ascii="Calibri" w:eastAsia="Times New Roman" w:hAnsi="Calibri"/>
                <w:sz w:val="20"/>
                <w:szCs w:val="20"/>
                <w:lang w:val="pl-PL" w:eastAsia="pl-PL"/>
              </w:rPr>
            </w:pPr>
          </w:p>
        </w:tc>
        <w:tc>
          <w:tcPr>
            <w:tcW w:w="4605" w:type="pct"/>
            <w:tcBorders>
              <w:top w:val="nil"/>
              <w:left w:val="nil"/>
              <w:bottom w:val="single" w:sz="4" w:space="0" w:color="auto"/>
              <w:right w:val="single" w:sz="4" w:space="0" w:color="auto"/>
            </w:tcBorders>
            <w:shd w:val="clear" w:color="auto" w:fill="auto"/>
          </w:tcPr>
          <w:p w:rsidR="00636874" w:rsidRPr="00636874" w:rsidRDefault="00636874" w:rsidP="0035113C">
            <w:pPr>
              <w:rPr>
                <w:rFonts w:ascii="Calibri" w:eastAsia="Times New Roman" w:hAnsi="Calibri"/>
                <w:sz w:val="20"/>
                <w:szCs w:val="20"/>
                <w:lang w:val="pl-PL" w:eastAsia="pl-PL"/>
              </w:rPr>
            </w:pPr>
            <w:r w:rsidRPr="00636874">
              <w:rPr>
                <w:rFonts w:ascii="Calibri" w:eastAsia="Times New Roman" w:hAnsi="Calibri"/>
                <w:sz w:val="20"/>
                <w:szCs w:val="20"/>
                <w:lang w:val="pl-PL" w:eastAsia="pl-PL"/>
              </w:rPr>
              <w:t>Zamawiający udostępni Wykonawcy dane niezbędne do wprowadzenia parametrów połączenia po stronie serwerów PACS na podstawie konfiguracji tych urządzeń do komunikacji z serwerem PACS; Zamawiający umożliwi wprowadzenie zdalne lub zapewni wprowadzenie danych konfiguracyjnych do urządzeń DICOM niezbędne do komunikacji z serwerami PACS</w:t>
            </w:r>
            <w:r w:rsidR="00D918FC">
              <w:rPr>
                <w:rFonts w:ascii="Calibri" w:eastAsia="Times New Roman" w:hAnsi="Calibri"/>
                <w:sz w:val="20"/>
                <w:szCs w:val="20"/>
                <w:lang w:val="pl-PL" w:eastAsia="pl-PL"/>
              </w:rPr>
              <w:t>; Wykonawca poniesie koszt podłączenia wyłącznie po swojej stronie.</w:t>
            </w:r>
          </w:p>
        </w:tc>
      </w:tr>
      <w:tr w:rsidR="00636874" w:rsidRPr="008A12D2">
        <w:trPr>
          <w:trHeight w:val="255"/>
        </w:trPr>
        <w:tc>
          <w:tcPr>
            <w:tcW w:w="395" w:type="pct"/>
            <w:tcBorders>
              <w:top w:val="nil"/>
              <w:left w:val="single" w:sz="4" w:space="0" w:color="auto"/>
              <w:bottom w:val="single" w:sz="4" w:space="0" w:color="auto"/>
              <w:right w:val="single" w:sz="4" w:space="0" w:color="auto"/>
            </w:tcBorders>
            <w:shd w:val="clear" w:color="auto" w:fill="auto"/>
            <w:vAlign w:val="bottom"/>
          </w:tcPr>
          <w:p w:rsidR="00636874" w:rsidRPr="00636874" w:rsidRDefault="00636874" w:rsidP="0035113C">
            <w:pPr>
              <w:pStyle w:val="Akapitzlist"/>
              <w:numPr>
                <w:ilvl w:val="0"/>
                <w:numId w:val="20"/>
              </w:numPr>
              <w:rPr>
                <w:rFonts w:ascii="Calibri" w:eastAsia="Times New Roman" w:hAnsi="Calibri"/>
                <w:sz w:val="20"/>
                <w:szCs w:val="20"/>
                <w:lang w:val="pl-PL" w:eastAsia="pl-PL"/>
              </w:rPr>
            </w:pPr>
          </w:p>
        </w:tc>
        <w:tc>
          <w:tcPr>
            <w:tcW w:w="4605" w:type="pct"/>
            <w:tcBorders>
              <w:top w:val="nil"/>
              <w:left w:val="nil"/>
              <w:bottom w:val="single" w:sz="4" w:space="0" w:color="auto"/>
              <w:right w:val="single" w:sz="4" w:space="0" w:color="auto"/>
            </w:tcBorders>
            <w:shd w:val="clear" w:color="auto" w:fill="auto"/>
            <w:vAlign w:val="bottom"/>
          </w:tcPr>
          <w:p w:rsidR="00636874" w:rsidRPr="00636874" w:rsidRDefault="00636874" w:rsidP="0035113C">
            <w:pPr>
              <w:rPr>
                <w:rFonts w:ascii="Calibri" w:eastAsia="Times New Roman" w:hAnsi="Calibri"/>
                <w:sz w:val="20"/>
                <w:szCs w:val="20"/>
                <w:lang w:val="pl-PL" w:eastAsia="pl-PL"/>
              </w:rPr>
            </w:pPr>
            <w:r w:rsidRPr="00636874">
              <w:rPr>
                <w:rFonts w:ascii="Calibri" w:eastAsia="Times New Roman" w:hAnsi="Calibri"/>
                <w:sz w:val="20"/>
                <w:szCs w:val="20"/>
                <w:lang w:val="pl-PL" w:eastAsia="pl-PL"/>
              </w:rPr>
              <w:t>Podłączenie urządzeń do systemu odbędzie się zgodnie z harmonogramem</w:t>
            </w:r>
          </w:p>
        </w:tc>
      </w:tr>
      <w:tr w:rsidR="00636874" w:rsidRPr="00712BFE">
        <w:trPr>
          <w:trHeight w:val="255"/>
        </w:trPr>
        <w:tc>
          <w:tcPr>
            <w:tcW w:w="395" w:type="pct"/>
            <w:tcBorders>
              <w:top w:val="nil"/>
              <w:left w:val="single" w:sz="4" w:space="0" w:color="auto"/>
              <w:bottom w:val="single" w:sz="4" w:space="0" w:color="auto"/>
              <w:right w:val="single" w:sz="4" w:space="0" w:color="auto"/>
            </w:tcBorders>
            <w:shd w:val="clear" w:color="000000" w:fill="B8CCE4"/>
            <w:vAlign w:val="bottom"/>
          </w:tcPr>
          <w:p w:rsidR="00636874" w:rsidRPr="00636874" w:rsidRDefault="00636874" w:rsidP="0035113C">
            <w:pPr>
              <w:rPr>
                <w:rFonts w:ascii="Calibri" w:eastAsia="Times New Roman" w:hAnsi="Calibri"/>
                <w:sz w:val="20"/>
                <w:szCs w:val="20"/>
                <w:lang w:val="pl-PL" w:eastAsia="pl-PL"/>
              </w:rPr>
            </w:pPr>
            <w:r w:rsidRPr="00636874">
              <w:rPr>
                <w:rFonts w:ascii="Calibri" w:eastAsia="Times New Roman" w:hAnsi="Calibri"/>
                <w:sz w:val="20"/>
                <w:szCs w:val="20"/>
                <w:lang w:val="pl-PL" w:eastAsia="pl-PL"/>
              </w:rPr>
              <w:t> </w:t>
            </w:r>
          </w:p>
        </w:tc>
        <w:tc>
          <w:tcPr>
            <w:tcW w:w="4605" w:type="pct"/>
            <w:tcBorders>
              <w:top w:val="nil"/>
              <w:left w:val="nil"/>
              <w:bottom w:val="single" w:sz="4" w:space="0" w:color="auto"/>
              <w:right w:val="single" w:sz="4" w:space="0" w:color="auto"/>
            </w:tcBorders>
            <w:shd w:val="clear" w:color="000000" w:fill="B8CCE4"/>
            <w:vAlign w:val="bottom"/>
          </w:tcPr>
          <w:p w:rsidR="00636874" w:rsidRPr="00712BFE" w:rsidRDefault="00636874" w:rsidP="0035113C">
            <w:pPr>
              <w:rPr>
                <w:rFonts w:ascii="Calibri" w:eastAsia="Times New Roman" w:hAnsi="Calibri"/>
                <w:b/>
                <w:bCs/>
                <w:sz w:val="20"/>
                <w:szCs w:val="20"/>
                <w:lang w:eastAsia="pl-PL"/>
              </w:rPr>
            </w:pPr>
            <w:proofErr w:type="spellStart"/>
            <w:r w:rsidRPr="00712BFE">
              <w:rPr>
                <w:rFonts w:ascii="Calibri" w:eastAsia="Times New Roman" w:hAnsi="Calibri"/>
                <w:b/>
                <w:bCs/>
                <w:sz w:val="20"/>
                <w:szCs w:val="20"/>
                <w:lang w:eastAsia="pl-PL"/>
              </w:rPr>
              <w:t>Parametryzacja</w:t>
            </w:r>
            <w:proofErr w:type="spellEnd"/>
          </w:p>
        </w:tc>
      </w:tr>
      <w:tr w:rsidR="00636874" w:rsidRPr="008A12D2">
        <w:trPr>
          <w:trHeight w:val="510"/>
        </w:trPr>
        <w:tc>
          <w:tcPr>
            <w:tcW w:w="395" w:type="pct"/>
            <w:tcBorders>
              <w:top w:val="nil"/>
              <w:left w:val="single" w:sz="4" w:space="0" w:color="auto"/>
              <w:bottom w:val="single" w:sz="4" w:space="0" w:color="auto"/>
              <w:right w:val="single" w:sz="4" w:space="0" w:color="auto"/>
            </w:tcBorders>
            <w:shd w:val="clear" w:color="auto" w:fill="auto"/>
            <w:vAlign w:val="bottom"/>
          </w:tcPr>
          <w:p w:rsidR="00636874" w:rsidRPr="007C00BE" w:rsidRDefault="00636874" w:rsidP="0035113C">
            <w:pPr>
              <w:pStyle w:val="Akapitzlist"/>
              <w:numPr>
                <w:ilvl w:val="0"/>
                <w:numId w:val="20"/>
              </w:numPr>
              <w:rPr>
                <w:rFonts w:ascii="Calibri" w:eastAsia="Times New Roman" w:hAnsi="Calibri"/>
                <w:sz w:val="20"/>
                <w:szCs w:val="20"/>
                <w:lang w:eastAsia="pl-PL"/>
              </w:rPr>
            </w:pPr>
          </w:p>
        </w:tc>
        <w:tc>
          <w:tcPr>
            <w:tcW w:w="4605" w:type="pct"/>
            <w:tcBorders>
              <w:top w:val="nil"/>
              <w:left w:val="nil"/>
              <w:bottom w:val="single" w:sz="4" w:space="0" w:color="auto"/>
              <w:right w:val="single" w:sz="4" w:space="0" w:color="auto"/>
            </w:tcBorders>
            <w:shd w:val="clear" w:color="auto" w:fill="auto"/>
            <w:vAlign w:val="bottom"/>
          </w:tcPr>
          <w:p w:rsidR="00636874" w:rsidRPr="00636874" w:rsidRDefault="00636874" w:rsidP="0035113C">
            <w:pPr>
              <w:rPr>
                <w:rFonts w:ascii="Calibri" w:eastAsia="Times New Roman" w:hAnsi="Calibri"/>
                <w:sz w:val="20"/>
                <w:szCs w:val="20"/>
                <w:lang w:val="pl-PL" w:eastAsia="pl-PL"/>
              </w:rPr>
            </w:pPr>
            <w:r w:rsidRPr="00636874">
              <w:rPr>
                <w:rFonts w:ascii="Calibri" w:eastAsia="Times New Roman" w:hAnsi="Calibri"/>
                <w:sz w:val="20"/>
                <w:szCs w:val="20"/>
                <w:lang w:val="pl-PL" w:eastAsia="pl-PL"/>
              </w:rPr>
              <w:t>Wykonawca przeprowadzi konfigurację systemu na podstawie zebranych danych podczas analizy przedwdrożeniowej w zakresie funkcjonalnym dostarczanego systemu</w:t>
            </w:r>
          </w:p>
        </w:tc>
      </w:tr>
      <w:tr w:rsidR="00636874" w:rsidRPr="008A12D2">
        <w:trPr>
          <w:trHeight w:val="510"/>
        </w:trPr>
        <w:tc>
          <w:tcPr>
            <w:tcW w:w="395" w:type="pct"/>
            <w:tcBorders>
              <w:top w:val="nil"/>
              <w:left w:val="single" w:sz="4" w:space="0" w:color="auto"/>
              <w:bottom w:val="single" w:sz="4" w:space="0" w:color="auto"/>
              <w:right w:val="single" w:sz="4" w:space="0" w:color="auto"/>
            </w:tcBorders>
            <w:shd w:val="clear" w:color="auto" w:fill="auto"/>
            <w:vAlign w:val="bottom"/>
          </w:tcPr>
          <w:p w:rsidR="00636874" w:rsidRPr="00636874" w:rsidRDefault="00636874" w:rsidP="0035113C">
            <w:pPr>
              <w:pStyle w:val="Akapitzlist"/>
              <w:numPr>
                <w:ilvl w:val="0"/>
                <w:numId w:val="20"/>
              </w:numPr>
              <w:rPr>
                <w:rFonts w:ascii="Calibri" w:eastAsia="Times New Roman" w:hAnsi="Calibri"/>
                <w:sz w:val="20"/>
                <w:szCs w:val="20"/>
                <w:lang w:val="pl-PL" w:eastAsia="pl-PL"/>
              </w:rPr>
            </w:pPr>
          </w:p>
        </w:tc>
        <w:tc>
          <w:tcPr>
            <w:tcW w:w="4605" w:type="pct"/>
            <w:tcBorders>
              <w:top w:val="nil"/>
              <w:left w:val="nil"/>
              <w:bottom w:val="single" w:sz="4" w:space="0" w:color="auto"/>
              <w:right w:val="single" w:sz="4" w:space="0" w:color="auto"/>
            </w:tcBorders>
            <w:shd w:val="clear" w:color="auto" w:fill="auto"/>
            <w:vAlign w:val="bottom"/>
          </w:tcPr>
          <w:p w:rsidR="00636874" w:rsidRPr="00636874" w:rsidRDefault="00636874" w:rsidP="0035113C">
            <w:pPr>
              <w:rPr>
                <w:rFonts w:ascii="Calibri" w:eastAsia="Times New Roman" w:hAnsi="Calibri"/>
                <w:sz w:val="20"/>
                <w:szCs w:val="20"/>
                <w:lang w:val="pl-PL" w:eastAsia="pl-PL"/>
              </w:rPr>
            </w:pPr>
            <w:r w:rsidRPr="00636874">
              <w:rPr>
                <w:rFonts w:ascii="Calibri" w:eastAsia="Times New Roman" w:hAnsi="Calibri"/>
                <w:sz w:val="20"/>
                <w:szCs w:val="20"/>
                <w:lang w:val="pl-PL" w:eastAsia="pl-PL"/>
              </w:rPr>
              <w:t>Wykonawca zweryfikuje i potwierdzi czy wprowadzone dane są zgodne z dostarczonymi przez Zamawiającego danymi zebranymi podczas analizy przedwdrożeniowej</w:t>
            </w:r>
          </w:p>
        </w:tc>
      </w:tr>
      <w:tr w:rsidR="00636874" w:rsidRPr="00712BFE">
        <w:trPr>
          <w:trHeight w:val="255"/>
        </w:trPr>
        <w:tc>
          <w:tcPr>
            <w:tcW w:w="395" w:type="pct"/>
            <w:tcBorders>
              <w:top w:val="nil"/>
              <w:left w:val="single" w:sz="4" w:space="0" w:color="auto"/>
              <w:bottom w:val="single" w:sz="4" w:space="0" w:color="auto"/>
              <w:right w:val="single" w:sz="4" w:space="0" w:color="auto"/>
            </w:tcBorders>
            <w:shd w:val="clear" w:color="000000" w:fill="B8CCE4"/>
            <w:vAlign w:val="bottom"/>
          </w:tcPr>
          <w:p w:rsidR="00636874" w:rsidRPr="00636874" w:rsidRDefault="00636874" w:rsidP="0035113C">
            <w:pPr>
              <w:rPr>
                <w:rFonts w:ascii="Calibri" w:eastAsia="Times New Roman" w:hAnsi="Calibri"/>
                <w:sz w:val="20"/>
                <w:szCs w:val="20"/>
                <w:lang w:val="pl-PL" w:eastAsia="pl-PL"/>
              </w:rPr>
            </w:pPr>
            <w:r w:rsidRPr="00636874">
              <w:rPr>
                <w:rFonts w:ascii="Calibri" w:eastAsia="Times New Roman" w:hAnsi="Calibri"/>
                <w:sz w:val="20"/>
                <w:szCs w:val="20"/>
                <w:lang w:val="pl-PL" w:eastAsia="pl-PL"/>
              </w:rPr>
              <w:t> </w:t>
            </w:r>
          </w:p>
        </w:tc>
        <w:tc>
          <w:tcPr>
            <w:tcW w:w="4605" w:type="pct"/>
            <w:tcBorders>
              <w:top w:val="nil"/>
              <w:left w:val="nil"/>
              <w:bottom w:val="single" w:sz="4" w:space="0" w:color="auto"/>
              <w:right w:val="single" w:sz="4" w:space="0" w:color="auto"/>
            </w:tcBorders>
            <w:shd w:val="clear" w:color="000000" w:fill="B8CCE4"/>
            <w:vAlign w:val="bottom"/>
          </w:tcPr>
          <w:p w:rsidR="00636874" w:rsidRPr="00712BFE" w:rsidRDefault="00636874" w:rsidP="0035113C">
            <w:pPr>
              <w:rPr>
                <w:rFonts w:ascii="Calibri" w:eastAsia="Times New Roman" w:hAnsi="Calibri"/>
                <w:b/>
                <w:bCs/>
                <w:sz w:val="20"/>
                <w:szCs w:val="20"/>
                <w:lang w:eastAsia="pl-PL"/>
              </w:rPr>
            </w:pPr>
            <w:proofErr w:type="spellStart"/>
            <w:r w:rsidRPr="00712BFE">
              <w:rPr>
                <w:rFonts w:ascii="Calibri" w:eastAsia="Times New Roman" w:hAnsi="Calibri"/>
                <w:b/>
                <w:bCs/>
                <w:sz w:val="20"/>
                <w:szCs w:val="20"/>
                <w:lang w:eastAsia="pl-PL"/>
              </w:rPr>
              <w:t>Asysta</w:t>
            </w:r>
            <w:proofErr w:type="spellEnd"/>
            <w:r w:rsidRPr="00712BFE">
              <w:rPr>
                <w:rFonts w:ascii="Calibri" w:eastAsia="Times New Roman" w:hAnsi="Calibri"/>
                <w:b/>
                <w:bCs/>
                <w:sz w:val="20"/>
                <w:szCs w:val="20"/>
                <w:lang w:eastAsia="pl-PL"/>
              </w:rPr>
              <w:t xml:space="preserve"> </w:t>
            </w:r>
            <w:proofErr w:type="spellStart"/>
            <w:r w:rsidRPr="00712BFE">
              <w:rPr>
                <w:rFonts w:ascii="Calibri" w:eastAsia="Times New Roman" w:hAnsi="Calibri"/>
                <w:b/>
                <w:bCs/>
                <w:sz w:val="20"/>
                <w:szCs w:val="20"/>
                <w:lang w:eastAsia="pl-PL"/>
              </w:rPr>
              <w:t>uruchomieniowa</w:t>
            </w:r>
            <w:proofErr w:type="spellEnd"/>
          </w:p>
        </w:tc>
      </w:tr>
      <w:tr w:rsidR="00636874" w:rsidRPr="008A12D2">
        <w:trPr>
          <w:trHeight w:val="765"/>
        </w:trPr>
        <w:tc>
          <w:tcPr>
            <w:tcW w:w="395" w:type="pct"/>
            <w:tcBorders>
              <w:top w:val="nil"/>
              <w:left w:val="single" w:sz="4" w:space="0" w:color="auto"/>
              <w:bottom w:val="single" w:sz="4" w:space="0" w:color="auto"/>
              <w:right w:val="single" w:sz="4" w:space="0" w:color="auto"/>
            </w:tcBorders>
            <w:shd w:val="clear" w:color="auto" w:fill="auto"/>
            <w:vAlign w:val="bottom"/>
          </w:tcPr>
          <w:p w:rsidR="00636874" w:rsidRPr="007C00BE" w:rsidRDefault="00636874" w:rsidP="0035113C">
            <w:pPr>
              <w:pStyle w:val="Akapitzlist"/>
              <w:numPr>
                <w:ilvl w:val="0"/>
                <w:numId w:val="20"/>
              </w:numPr>
              <w:rPr>
                <w:rFonts w:ascii="Calibri" w:eastAsia="Times New Roman" w:hAnsi="Calibri"/>
                <w:sz w:val="20"/>
                <w:szCs w:val="20"/>
                <w:lang w:eastAsia="pl-PL"/>
              </w:rPr>
            </w:pPr>
          </w:p>
        </w:tc>
        <w:tc>
          <w:tcPr>
            <w:tcW w:w="4605" w:type="pct"/>
            <w:tcBorders>
              <w:top w:val="nil"/>
              <w:left w:val="nil"/>
              <w:bottom w:val="single" w:sz="4" w:space="0" w:color="auto"/>
              <w:right w:val="single" w:sz="4" w:space="0" w:color="auto"/>
            </w:tcBorders>
            <w:shd w:val="clear" w:color="auto" w:fill="auto"/>
            <w:vAlign w:val="bottom"/>
          </w:tcPr>
          <w:p w:rsidR="00636874" w:rsidRPr="00636874" w:rsidRDefault="00636874" w:rsidP="0035113C">
            <w:pPr>
              <w:rPr>
                <w:rFonts w:ascii="Calibri" w:eastAsia="Times New Roman" w:hAnsi="Calibri"/>
                <w:sz w:val="20"/>
                <w:szCs w:val="20"/>
                <w:lang w:val="pl-PL" w:eastAsia="pl-PL"/>
              </w:rPr>
            </w:pPr>
            <w:r w:rsidRPr="00636874">
              <w:rPr>
                <w:rFonts w:ascii="Calibri" w:eastAsia="Times New Roman" w:hAnsi="Calibri"/>
                <w:sz w:val="20"/>
                <w:szCs w:val="20"/>
                <w:lang w:val="pl-PL" w:eastAsia="pl-PL"/>
              </w:rPr>
              <w:t>Po uruchomieniu systemu Wykonawca przeprowadzi asystę uruchomieniową mającą na celu bieżącą pomoc użytkownikom systemu przez 1 roboczodzień w jednej lokalizacji w Polsce oraz w jednej lokalizacji na Ukrainie we Lwowie</w:t>
            </w:r>
            <w:r>
              <w:rPr>
                <w:rFonts w:ascii="Calibri" w:eastAsia="Times New Roman" w:hAnsi="Calibri"/>
                <w:sz w:val="20"/>
                <w:szCs w:val="20"/>
                <w:lang w:val="pl-PL" w:eastAsia="pl-PL"/>
              </w:rPr>
              <w:t xml:space="preserve"> wskazanej przez Zamawiającego</w:t>
            </w:r>
          </w:p>
        </w:tc>
      </w:tr>
      <w:tr w:rsidR="00636874" w:rsidRPr="008A12D2">
        <w:trPr>
          <w:trHeight w:val="255"/>
        </w:trPr>
        <w:tc>
          <w:tcPr>
            <w:tcW w:w="395" w:type="pct"/>
            <w:tcBorders>
              <w:top w:val="nil"/>
              <w:left w:val="single" w:sz="4" w:space="0" w:color="auto"/>
              <w:bottom w:val="single" w:sz="4" w:space="0" w:color="auto"/>
              <w:right w:val="single" w:sz="4" w:space="0" w:color="auto"/>
            </w:tcBorders>
            <w:shd w:val="clear" w:color="000000" w:fill="B8CCE4"/>
            <w:vAlign w:val="bottom"/>
          </w:tcPr>
          <w:p w:rsidR="00636874" w:rsidRPr="00636874" w:rsidRDefault="00636874" w:rsidP="0035113C">
            <w:pPr>
              <w:rPr>
                <w:rFonts w:ascii="Calibri" w:eastAsia="Times New Roman" w:hAnsi="Calibri"/>
                <w:b/>
                <w:bCs/>
                <w:sz w:val="20"/>
                <w:szCs w:val="20"/>
                <w:lang w:val="pl-PL" w:eastAsia="pl-PL"/>
              </w:rPr>
            </w:pPr>
            <w:r w:rsidRPr="00636874">
              <w:rPr>
                <w:rFonts w:ascii="Calibri" w:eastAsia="Times New Roman" w:hAnsi="Calibri"/>
                <w:b/>
                <w:bCs/>
                <w:sz w:val="20"/>
                <w:szCs w:val="20"/>
                <w:lang w:val="pl-PL" w:eastAsia="pl-PL"/>
              </w:rPr>
              <w:t> </w:t>
            </w:r>
          </w:p>
        </w:tc>
        <w:tc>
          <w:tcPr>
            <w:tcW w:w="4605" w:type="pct"/>
            <w:tcBorders>
              <w:top w:val="nil"/>
              <w:left w:val="nil"/>
              <w:bottom w:val="single" w:sz="4" w:space="0" w:color="auto"/>
              <w:right w:val="single" w:sz="4" w:space="0" w:color="auto"/>
            </w:tcBorders>
            <w:shd w:val="clear" w:color="000000" w:fill="B8CCE4"/>
            <w:vAlign w:val="bottom"/>
          </w:tcPr>
          <w:p w:rsidR="00636874" w:rsidRPr="00636874" w:rsidRDefault="00636874" w:rsidP="0035113C">
            <w:pPr>
              <w:rPr>
                <w:rFonts w:ascii="Calibri" w:eastAsia="Times New Roman" w:hAnsi="Calibri"/>
                <w:b/>
                <w:bCs/>
                <w:sz w:val="20"/>
                <w:szCs w:val="20"/>
                <w:lang w:val="pl-PL" w:eastAsia="pl-PL"/>
              </w:rPr>
            </w:pPr>
            <w:r w:rsidRPr="00636874">
              <w:rPr>
                <w:rFonts w:ascii="Calibri" w:eastAsia="Times New Roman" w:hAnsi="Calibri"/>
                <w:b/>
                <w:bCs/>
                <w:sz w:val="20"/>
                <w:szCs w:val="20"/>
                <w:lang w:val="pl-PL" w:eastAsia="pl-PL"/>
              </w:rPr>
              <w:t>Dojazdy I dostęp do miejsca wykonania usług</w:t>
            </w:r>
          </w:p>
        </w:tc>
      </w:tr>
      <w:tr w:rsidR="00636874" w:rsidRPr="008A12D2">
        <w:trPr>
          <w:trHeight w:val="255"/>
        </w:trPr>
        <w:tc>
          <w:tcPr>
            <w:tcW w:w="395" w:type="pct"/>
            <w:tcBorders>
              <w:top w:val="nil"/>
              <w:left w:val="single" w:sz="4" w:space="0" w:color="auto"/>
              <w:bottom w:val="single" w:sz="4" w:space="0" w:color="auto"/>
              <w:right w:val="single" w:sz="4" w:space="0" w:color="auto"/>
            </w:tcBorders>
            <w:shd w:val="clear" w:color="auto" w:fill="auto"/>
            <w:vAlign w:val="bottom"/>
          </w:tcPr>
          <w:p w:rsidR="00636874" w:rsidRPr="00636874" w:rsidRDefault="00636874" w:rsidP="0035113C">
            <w:pPr>
              <w:pStyle w:val="Akapitzlist"/>
              <w:numPr>
                <w:ilvl w:val="0"/>
                <w:numId w:val="20"/>
              </w:numPr>
              <w:rPr>
                <w:rFonts w:ascii="Calibri" w:eastAsia="Times New Roman" w:hAnsi="Calibri"/>
                <w:sz w:val="20"/>
                <w:szCs w:val="20"/>
                <w:lang w:val="pl-PL" w:eastAsia="pl-PL"/>
              </w:rPr>
            </w:pPr>
          </w:p>
        </w:tc>
        <w:tc>
          <w:tcPr>
            <w:tcW w:w="4605" w:type="pct"/>
            <w:tcBorders>
              <w:top w:val="nil"/>
              <w:left w:val="nil"/>
              <w:bottom w:val="single" w:sz="4" w:space="0" w:color="auto"/>
              <w:right w:val="single" w:sz="4" w:space="0" w:color="auto"/>
            </w:tcBorders>
            <w:shd w:val="clear" w:color="auto" w:fill="auto"/>
            <w:vAlign w:val="bottom"/>
          </w:tcPr>
          <w:p w:rsidR="00636874" w:rsidRPr="00636874" w:rsidRDefault="00636874" w:rsidP="0035113C">
            <w:pPr>
              <w:rPr>
                <w:rFonts w:ascii="Calibri" w:eastAsia="Times New Roman" w:hAnsi="Calibri"/>
                <w:sz w:val="20"/>
                <w:szCs w:val="20"/>
                <w:lang w:val="pl-PL" w:eastAsia="pl-PL"/>
              </w:rPr>
            </w:pPr>
            <w:r w:rsidRPr="00636874">
              <w:rPr>
                <w:rFonts w:ascii="Calibri" w:eastAsia="Times New Roman" w:hAnsi="Calibri"/>
                <w:sz w:val="20"/>
                <w:szCs w:val="20"/>
                <w:lang w:val="pl-PL" w:eastAsia="pl-PL"/>
              </w:rPr>
              <w:t>Zamawiający wymaga dojazdu na asystę uruchomieniową do Lwowa w jednej lokalizacji</w:t>
            </w:r>
          </w:p>
        </w:tc>
      </w:tr>
      <w:tr w:rsidR="00636874" w:rsidRPr="008A12D2" w:rsidTr="004A758B">
        <w:trPr>
          <w:trHeight w:val="909"/>
        </w:trPr>
        <w:tc>
          <w:tcPr>
            <w:tcW w:w="395" w:type="pct"/>
            <w:tcBorders>
              <w:top w:val="nil"/>
              <w:left w:val="single" w:sz="4" w:space="0" w:color="auto"/>
              <w:bottom w:val="single" w:sz="4" w:space="0" w:color="auto"/>
              <w:right w:val="single" w:sz="4" w:space="0" w:color="auto"/>
            </w:tcBorders>
            <w:shd w:val="clear" w:color="auto" w:fill="auto"/>
            <w:vAlign w:val="bottom"/>
          </w:tcPr>
          <w:p w:rsidR="00636874" w:rsidRPr="00636874" w:rsidRDefault="00636874" w:rsidP="0035113C">
            <w:pPr>
              <w:pStyle w:val="Akapitzlist"/>
              <w:numPr>
                <w:ilvl w:val="0"/>
                <w:numId w:val="20"/>
              </w:numPr>
              <w:rPr>
                <w:rFonts w:ascii="Calibri" w:eastAsia="Times New Roman" w:hAnsi="Calibri"/>
                <w:sz w:val="20"/>
                <w:szCs w:val="20"/>
                <w:lang w:val="pl-PL" w:eastAsia="pl-PL"/>
              </w:rPr>
            </w:pPr>
          </w:p>
        </w:tc>
        <w:tc>
          <w:tcPr>
            <w:tcW w:w="4605" w:type="pct"/>
            <w:tcBorders>
              <w:top w:val="nil"/>
              <w:left w:val="nil"/>
              <w:bottom w:val="single" w:sz="4" w:space="0" w:color="auto"/>
              <w:right w:val="single" w:sz="4" w:space="0" w:color="auto"/>
            </w:tcBorders>
            <w:shd w:val="clear" w:color="auto" w:fill="auto"/>
            <w:vAlign w:val="bottom"/>
          </w:tcPr>
          <w:p w:rsidR="00636874" w:rsidRPr="00636874" w:rsidRDefault="00714D68" w:rsidP="0035113C">
            <w:pPr>
              <w:rPr>
                <w:rFonts w:ascii="Calibri" w:eastAsia="Times New Roman" w:hAnsi="Calibri"/>
                <w:sz w:val="20"/>
                <w:szCs w:val="20"/>
                <w:lang w:val="pl-PL" w:eastAsia="pl-PL"/>
              </w:rPr>
            </w:pPr>
            <w:r>
              <w:rPr>
                <w:rFonts w:ascii="Calibri" w:eastAsia="Times New Roman" w:hAnsi="Calibri"/>
                <w:sz w:val="20"/>
                <w:szCs w:val="20"/>
                <w:lang w:val="pl-PL" w:eastAsia="pl-PL"/>
              </w:rPr>
              <w:t>K</w:t>
            </w:r>
            <w:r w:rsidR="00636874" w:rsidRPr="00636874">
              <w:rPr>
                <w:rFonts w:ascii="Calibri" w:eastAsia="Times New Roman" w:hAnsi="Calibri"/>
                <w:sz w:val="20"/>
                <w:szCs w:val="20"/>
                <w:lang w:val="pl-PL" w:eastAsia="pl-PL"/>
              </w:rPr>
              <w:t>onfiguracja i parametryzacja odbywać się będzie zdalnie za pośrednictwem sieci Internet</w:t>
            </w:r>
            <w:r>
              <w:rPr>
                <w:rFonts w:ascii="Calibri" w:eastAsia="Times New Roman" w:hAnsi="Calibri"/>
                <w:sz w:val="20"/>
                <w:szCs w:val="20"/>
                <w:lang w:val="pl-PL" w:eastAsia="pl-PL"/>
              </w:rPr>
              <w:t xml:space="preserve"> z wykorzystaniem zabezpieczonego kanału komunikacji VPN</w:t>
            </w:r>
            <w:r w:rsidR="00636874" w:rsidRPr="00636874">
              <w:rPr>
                <w:rFonts w:ascii="Calibri" w:eastAsia="Times New Roman" w:hAnsi="Calibri"/>
                <w:sz w:val="20"/>
                <w:szCs w:val="20"/>
                <w:lang w:val="pl-PL" w:eastAsia="pl-PL"/>
              </w:rPr>
              <w:t>; Zamawiający udostę</w:t>
            </w:r>
            <w:r>
              <w:rPr>
                <w:rFonts w:ascii="Calibri" w:eastAsia="Times New Roman" w:hAnsi="Calibri"/>
                <w:sz w:val="20"/>
                <w:szCs w:val="20"/>
                <w:lang w:val="pl-PL" w:eastAsia="pl-PL"/>
              </w:rPr>
              <w:t xml:space="preserve">pni Wykonawcy niezbędne dane </w:t>
            </w:r>
            <w:r w:rsidR="00636874" w:rsidRPr="00636874">
              <w:rPr>
                <w:rFonts w:ascii="Calibri" w:eastAsia="Times New Roman" w:hAnsi="Calibri"/>
                <w:sz w:val="20"/>
                <w:szCs w:val="20"/>
                <w:lang w:val="pl-PL" w:eastAsia="pl-PL"/>
              </w:rPr>
              <w:t xml:space="preserve">łącza teleinformatycznego i bezpiecznego kanału komunikacji do przeprowadzenia </w:t>
            </w:r>
            <w:r>
              <w:rPr>
                <w:rFonts w:ascii="Calibri" w:eastAsia="Times New Roman" w:hAnsi="Calibri"/>
                <w:sz w:val="20"/>
                <w:szCs w:val="20"/>
                <w:lang w:val="pl-PL" w:eastAsia="pl-PL"/>
              </w:rPr>
              <w:t xml:space="preserve">konfiguracji i </w:t>
            </w:r>
            <w:r w:rsidR="00636874" w:rsidRPr="00636874">
              <w:rPr>
                <w:rFonts w:ascii="Calibri" w:eastAsia="Times New Roman" w:hAnsi="Calibri"/>
                <w:sz w:val="20"/>
                <w:szCs w:val="20"/>
                <w:lang w:val="pl-PL" w:eastAsia="pl-PL"/>
              </w:rPr>
              <w:t>prac uruchomieniowych oprogramowania</w:t>
            </w:r>
          </w:p>
        </w:tc>
      </w:tr>
      <w:tr w:rsidR="00636874" w:rsidRPr="008A12D2">
        <w:trPr>
          <w:trHeight w:val="510"/>
        </w:trPr>
        <w:tc>
          <w:tcPr>
            <w:tcW w:w="395" w:type="pct"/>
            <w:tcBorders>
              <w:top w:val="nil"/>
              <w:left w:val="single" w:sz="4" w:space="0" w:color="auto"/>
              <w:bottom w:val="single" w:sz="4" w:space="0" w:color="auto"/>
              <w:right w:val="single" w:sz="4" w:space="0" w:color="auto"/>
            </w:tcBorders>
            <w:shd w:val="clear" w:color="auto" w:fill="auto"/>
            <w:vAlign w:val="bottom"/>
          </w:tcPr>
          <w:p w:rsidR="00636874" w:rsidRPr="00636874" w:rsidRDefault="00636874" w:rsidP="0035113C">
            <w:pPr>
              <w:pStyle w:val="Akapitzlist"/>
              <w:numPr>
                <w:ilvl w:val="0"/>
                <w:numId w:val="20"/>
              </w:numPr>
              <w:rPr>
                <w:rFonts w:ascii="Calibri" w:eastAsia="Times New Roman" w:hAnsi="Calibri"/>
                <w:sz w:val="20"/>
                <w:szCs w:val="20"/>
                <w:lang w:val="pl-PL" w:eastAsia="pl-PL"/>
              </w:rPr>
            </w:pPr>
          </w:p>
        </w:tc>
        <w:tc>
          <w:tcPr>
            <w:tcW w:w="4605" w:type="pct"/>
            <w:tcBorders>
              <w:top w:val="nil"/>
              <w:left w:val="nil"/>
              <w:bottom w:val="single" w:sz="4" w:space="0" w:color="auto"/>
              <w:right w:val="single" w:sz="4" w:space="0" w:color="auto"/>
            </w:tcBorders>
            <w:shd w:val="clear" w:color="auto" w:fill="auto"/>
            <w:vAlign w:val="bottom"/>
          </w:tcPr>
          <w:p w:rsidR="00636874" w:rsidRPr="00636874" w:rsidRDefault="00636874" w:rsidP="0035113C">
            <w:pPr>
              <w:rPr>
                <w:rFonts w:ascii="Calibri" w:eastAsia="Times New Roman" w:hAnsi="Calibri"/>
                <w:sz w:val="20"/>
                <w:szCs w:val="20"/>
                <w:lang w:val="pl-PL" w:eastAsia="pl-PL"/>
              </w:rPr>
            </w:pPr>
            <w:r w:rsidRPr="00636874">
              <w:rPr>
                <w:rFonts w:ascii="Calibri" w:eastAsia="Times New Roman" w:hAnsi="Calibri"/>
                <w:sz w:val="20"/>
                <w:szCs w:val="20"/>
                <w:lang w:val="pl-PL" w:eastAsia="pl-PL"/>
              </w:rPr>
              <w:t>Zamawiający będzie wspomagać Wykonawcę w uzyskaniu odpowiednich pozwoleń i zezwoleń/przepustek niezbędnych do dotarcia i obecności w miejscu realizacji projektu</w:t>
            </w:r>
            <w:r>
              <w:rPr>
                <w:rFonts w:ascii="Calibri" w:eastAsia="Times New Roman" w:hAnsi="Calibri"/>
                <w:sz w:val="20"/>
                <w:szCs w:val="20"/>
                <w:lang w:val="pl-PL" w:eastAsia="pl-PL"/>
              </w:rPr>
              <w:t xml:space="preserve"> tj. w szczególności</w:t>
            </w:r>
            <w:r w:rsidRPr="00636874">
              <w:rPr>
                <w:rFonts w:ascii="Calibri" w:eastAsia="Times New Roman" w:hAnsi="Calibri"/>
                <w:color w:val="FF0000"/>
                <w:sz w:val="20"/>
                <w:szCs w:val="20"/>
                <w:lang w:val="pl-PL" w:eastAsia="pl-PL"/>
              </w:rPr>
              <w:t xml:space="preserve"> </w:t>
            </w:r>
            <w:r w:rsidRPr="00636874">
              <w:rPr>
                <w:rFonts w:ascii="Calibri" w:eastAsia="Times New Roman" w:hAnsi="Calibri"/>
                <w:sz w:val="20"/>
                <w:szCs w:val="20"/>
                <w:lang w:val="pl-PL" w:eastAsia="pl-PL"/>
              </w:rPr>
              <w:t>dostępie do lokalizacji dostaw i uruchomienia systemu</w:t>
            </w:r>
          </w:p>
        </w:tc>
      </w:tr>
      <w:tr w:rsidR="00636874" w:rsidRPr="008A12D2">
        <w:trPr>
          <w:trHeight w:val="255"/>
        </w:trPr>
        <w:tc>
          <w:tcPr>
            <w:tcW w:w="395" w:type="pct"/>
            <w:tcBorders>
              <w:top w:val="nil"/>
              <w:left w:val="single" w:sz="4" w:space="0" w:color="auto"/>
              <w:bottom w:val="single" w:sz="4" w:space="0" w:color="auto"/>
              <w:right w:val="single" w:sz="4" w:space="0" w:color="auto"/>
            </w:tcBorders>
            <w:shd w:val="clear" w:color="000000" w:fill="B8CCE4"/>
            <w:vAlign w:val="bottom"/>
          </w:tcPr>
          <w:p w:rsidR="00636874" w:rsidRPr="00636874" w:rsidRDefault="00636874" w:rsidP="0035113C">
            <w:pPr>
              <w:rPr>
                <w:rFonts w:ascii="Calibri" w:eastAsia="Times New Roman" w:hAnsi="Calibri"/>
                <w:sz w:val="20"/>
                <w:szCs w:val="20"/>
                <w:lang w:val="pl-PL" w:eastAsia="pl-PL"/>
              </w:rPr>
            </w:pPr>
            <w:r w:rsidRPr="00636874">
              <w:rPr>
                <w:rFonts w:ascii="Calibri" w:eastAsia="Times New Roman" w:hAnsi="Calibri"/>
                <w:sz w:val="20"/>
                <w:szCs w:val="20"/>
                <w:lang w:val="pl-PL" w:eastAsia="pl-PL"/>
              </w:rPr>
              <w:t> </w:t>
            </w:r>
          </w:p>
        </w:tc>
        <w:tc>
          <w:tcPr>
            <w:tcW w:w="4605" w:type="pct"/>
            <w:tcBorders>
              <w:top w:val="nil"/>
              <w:left w:val="nil"/>
              <w:bottom w:val="single" w:sz="4" w:space="0" w:color="auto"/>
              <w:right w:val="single" w:sz="4" w:space="0" w:color="auto"/>
            </w:tcBorders>
            <w:shd w:val="clear" w:color="000000" w:fill="B8CCE4"/>
            <w:vAlign w:val="bottom"/>
          </w:tcPr>
          <w:p w:rsidR="00636874" w:rsidRPr="00636874" w:rsidRDefault="00636874" w:rsidP="0035113C">
            <w:pPr>
              <w:rPr>
                <w:rFonts w:ascii="Calibri" w:eastAsia="Times New Roman" w:hAnsi="Calibri"/>
                <w:b/>
                <w:bCs/>
                <w:sz w:val="20"/>
                <w:szCs w:val="20"/>
                <w:lang w:val="pl-PL" w:eastAsia="pl-PL"/>
              </w:rPr>
            </w:pPr>
            <w:r w:rsidRPr="00636874">
              <w:rPr>
                <w:rFonts w:ascii="Calibri" w:eastAsia="Times New Roman" w:hAnsi="Calibri"/>
                <w:b/>
                <w:bCs/>
                <w:sz w:val="20"/>
                <w:szCs w:val="20"/>
                <w:lang w:val="pl-PL" w:eastAsia="pl-PL"/>
              </w:rPr>
              <w:t>Zarządzanie projektem dostawy systemu medycznego</w:t>
            </w:r>
          </w:p>
        </w:tc>
      </w:tr>
      <w:tr w:rsidR="00636874" w:rsidRPr="008A12D2">
        <w:trPr>
          <w:trHeight w:val="1060"/>
        </w:trPr>
        <w:tc>
          <w:tcPr>
            <w:tcW w:w="395" w:type="pct"/>
            <w:tcBorders>
              <w:top w:val="nil"/>
              <w:left w:val="single" w:sz="4" w:space="0" w:color="auto"/>
              <w:bottom w:val="single" w:sz="4" w:space="0" w:color="auto"/>
              <w:right w:val="single" w:sz="4" w:space="0" w:color="auto"/>
            </w:tcBorders>
            <w:shd w:val="clear" w:color="auto" w:fill="auto"/>
            <w:vAlign w:val="bottom"/>
          </w:tcPr>
          <w:p w:rsidR="00636874" w:rsidRPr="00636874" w:rsidRDefault="00636874" w:rsidP="0035113C">
            <w:pPr>
              <w:pStyle w:val="Akapitzlist"/>
              <w:numPr>
                <w:ilvl w:val="0"/>
                <w:numId w:val="20"/>
              </w:numPr>
              <w:rPr>
                <w:rFonts w:ascii="Calibri" w:eastAsia="Times New Roman" w:hAnsi="Calibri"/>
                <w:sz w:val="20"/>
                <w:szCs w:val="20"/>
                <w:lang w:val="pl-PL" w:eastAsia="pl-PL"/>
              </w:rPr>
            </w:pPr>
          </w:p>
        </w:tc>
        <w:tc>
          <w:tcPr>
            <w:tcW w:w="4605" w:type="pct"/>
            <w:tcBorders>
              <w:top w:val="nil"/>
              <w:left w:val="nil"/>
              <w:bottom w:val="single" w:sz="4" w:space="0" w:color="auto"/>
              <w:right w:val="single" w:sz="4" w:space="0" w:color="auto"/>
            </w:tcBorders>
            <w:shd w:val="clear" w:color="auto" w:fill="auto"/>
            <w:vAlign w:val="bottom"/>
          </w:tcPr>
          <w:p w:rsidR="00636874" w:rsidRPr="00636874" w:rsidRDefault="00636874" w:rsidP="0020582C">
            <w:pPr>
              <w:rPr>
                <w:rFonts w:ascii="Calibri" w:eastAsia="Times New Roman" w:hAnsi="Calibri"/>
                <w:sz w:val="20"/>
                <w:szCs w:val="20"/>
                <w:lang w:val="pl-PL" w:eastAsia="pl-PL"/>
              </w:rPr>
            </w:pPr>
            <w:r w:rsidRPr="00636874">
              <w:rPr>
                <w:rFonts w:ascii="Calibri" w:eastAsia="Times New Roman" w:hAnsi="Calibri"/>
                <w:sz w:val="20"/>
                <w:szCs w:val="20"/>
                <w:lang w:val="pl-PL" w:eastAsia="pl-PL"/>
              </w:rPr>
              <w:t>Wykonawca do przeprowadzani</w:t>
            </w:r>
            <w:r w:rsidR="00806357">
              <w:rPr>
                <w:rFonts w:ascii="Calibri" w:eastAsia="Times New Roman" w:hAnsi="Calibri"/>
                <w:sz w:val="20"/>
                <w:szCs w:val="20"/>
                <w:lang w:val="pl-PL" w:eastAsia="pl-PL"/>
              </w:rPr>
              <w:t>a</w:t>
            </w:r>
            <w:r w:rsidRPr="00636874">
              <w:rPr>
                <w:rFonts w:ascii="Calibri" w:eastAsia="Times New Roman" w:hAnsi="Calibri"/>
                <w:sz w:val="20"/>
                <w:szCs w:val="20"/>
                <w:lang w:val="pl-PL" w:eastAsia="pl-PL"/>
              </w:rPr>
              <w:t xml:space="preserve"> projektu oddeleguje doświadczonego kierownika projektu</w:t>
            </w:r>
            <w:r w:rsidR="00806357">
              <w:rPr>
                <w:rFonts w:ascii="Calibri" w:eastAsia="Times New Roman" w:hAnsi="Calibri"/>
                <w:sz w:val="20"/>
                <w:szCs w:val="20"/>
                <w:lang w:val="pl-PL" w:eastAsia="pl-PL"/>
              </w:rPr>
              <w:t>, który posiada wykształceni</w:t>
            </w:r>
            <w:r w:rsidR="00913CFB">
              <w:rPr>
                <w:rFonts w:ascii="Calibri" w:eastAsia="Times New Roman" w:hAnsi="Calibri"/>
                <w:sz w:val="20"/>
                <w:szCs w:val="20"/>
                <w:lang w:val="pl-PL" w:eastAsia="pl-PL"/>
              </w:rPr>
              <w:t>e</w:t>
            </w:r>
            <w:r w:rsidR="00806357">
              <w:rPr>
                <w:rFonts w:ascii="Calibri" w:eastAsia="Times New Roman" w:hAnsi="Calibri"/>
                <w:sz w:val="20"/>
                <w:szCs w:val="20"/>
                <w:lang w:val="pl-PL" w:eastAsia="pl-PL"/>
              </w:rPr>
              <w:t xml:space="preserve"> wyższe oraz pełnił funkcję kierownika projektu w co najmniej 3 projektach informatycznych o wartości sumarycznej nie mniejszej niż 600 000 PLN ,</w:t>
            </w:r>
            <w:r w:rsidRPr="00636874">
              <w:rPr>
                <w:rFonts w:ascii="Calibri" w:eastAsia="Times New Roman" w:hAnsi="Calibri"/>
                <w:sz w:val="20"/>
                <w:szCs w:val="20"/>
                <w:lang w:val="pl-PL" w:eastAsia="pl-PL"/>
              </w:rPr>
              <w:t xml:space="preserve"> posiadającego certyfikat z zarządzania projektami Prince2 </w:t>
            </w:r>
            <w:proofErr w:type="spellStart"/>
            <w:r w:rsidRPr="00636874">
              <w:rPr>
                <w:rFonts w:ascii="Calibri" w:eastAsia="Times New Roman" w:hAnsi="Calibri"/>
                <w:sz w:val="20"/>
                <w:szCs w:val="20"/>
                <w:lang w:val="pl-PL" w:eastAsia="pl-PL"/>
              </w:rPr>
              <w:t>Practitioner</w:t>
            </w:r>
            <w:proofErr w:type="spellEnd"/>
            <w:r w:rsidRPr="00636874">
              <w:rPr>
                <w:rFonts w:ascii="Calibri" w:eastAsia="Times New Roman" w:hAnsi="Calibri"/>
                <w:sz w:val="20"/>
                <w:szCs w:val="20"/>
                <w:lang w:val="pl-PL" w:eastAsia="pl-PL"/>
              </w:rPr>
              <w:t xml:space="preserve"> lub równoważny (na przykład PMI PMP, IPMA </w:t>
            </w:r>
            <w:r w:rsidR="00714D68">
              <w:rPr>
                <w:rFonts w:ascii="Calibri" w:eastAsia="Times New Roman" w:hAnsi="Calibri"/>
                <w:sz w:val="20"/>
                <w:szCs w:val="20"/>
                <w:lang w:val="pl-PL" w:eastAsia="pl-PL"/>
              </w:rPr>
              <w:t>D</w:t>
            </w:r>
            <w:r w:rsidR="00917AEF">
              <w:rPr>
                <w:rFonts w:ascii="Calibri" w:eastAsia="Times New Roman" w:hAnsi="Calibri"/>
                <w:sz w:val="20"/>
                <w:szCs w:val="20"/>
                <w:lang w:val="pl-PL" w:eastAsia="pl-PL"/>
              </w:rPr>
              <w:t xml:space="preserve"> lub inny </w:t>
            </w:r>
            <w:proofErr w:type="spellStart"/>
            <w:r w:rsidR="00917AEF">
              <w:rPr>
                <w:rFonts w:ascii="Calibri" w:eastAsia="Times New Roman" w:hAnsi="Calibri"/>
                <w:sz w:val="20"/>
                <w:szCs w:val="20"/>
                <w:lang w:val="pl-PL" w:eastAsia="pl-PL"/>
              </w:rPr>
              <w:t>poświadczajacy</w:t>
            </w:r>
            <w:proofErr w:type="spellEnd"/>
            <w:r w:rsidR="00917AEF">
              <w:rPr>
                <w:rFonts w:ascii="Calibri" w:eastAsia="Times New Roman" w:hAnsi="Calibri"/>
                <w:sz w:val="20"/>
                <w:szCs w:val="20"/>
                <w:lang w:val="pl-PL" w:eastAsia="pl-PL"/>
              </w:rPr>
              <w:t xml:space="preserve"> kwalifikacje do samodzielnej koordynacji projektów </w:t>
            </w:r>
            <w:proofErr w:type="spellStart"/>
            <w:r w:rsidR="00917AEF">
              <w:rPr>
                <w:rFonts w:ascii="Calibri" w:eastAsia="Times New Roman" w:hAnsi="Calibri"/>
                <w:sz w:val="20"/>
                <w:szCs w:val="20"/>
                <w:lang w:val="pl-PL" w:eastAsia="pl-PL"/>
              </w:rPr>
              <w:t>ywdany</w:t>
            </w:r>
            <w:proofErr w:type="spellEnd"/>
            <w:r w:rsidR="00917AEF">
              <w:rPr>
                <w:rFonts w:ascii="Calibri" w:eastAsia="Times New Roman" w:hAnsi="Calibri"/>
                <w:sz w:val="20"/>
                <w:szCs w:val="20"/>
                <w:lang w:val="pl-PL" w:eastAsia="pl-PL"/>
              </w:rPr>
              <w:t xml:space="preserve"> przez niezależną organizację certyfikującą z zarządzania projektami</w:t>
            </w:r>
            <w:r w:rsidRPr="00636874">
              <w:rPr>
                <w:rFonts w:ascii="Calibri" w:eastAsia="Times New Roman" w:hAnsi="Calibri"/>
                <w:sz w:val="20"/>
                <w:szCs w:val="20"/>
                <w:lang w:val="pl-PL" w:eastAsia="pl-PL"/>
              </w:rPr>
              <w:t xml:space="preserve">), władającego w stopniu zaawansowanym językiem polskim oraz w stopniu komunikatywnym </w:t>
            </w:r>
            <w:r w:rsidR="00917AEF">
              <w:rPr>
                <w:rFonts w:ascii="Calibri" w:eastAsia="Times New Roman" w:hAnsi="Calibri"/>
                <w:sz w:val="20"/>
                <w:szCs w:val="20"/>
                <w:lang w:val="pl-PL" w:eastAsia="pl-PL"/>
              </w:rPr>
              <w:t xml:space="preserve">językiem </w:t>
            </w:r>
            <w:r w:rsidRPr="00636874">
              <w:rPr>
                <w:rFonts w:ascii="Calibri" w:eastAsia="Times New Roman" w:hAnsi="Calibri"/>
                <w:sz w:val="20"/>
                <w:szCs w:val="20"/>
                <w:lang w:val="pl-PL" w:eastAsia="pl-PL"/>
              </w:rPr>
              <w:t>ukraiński</w:t>
            </w:r>
            <w:r w:rsidR="00917AEF">
              <w:rPr>
                <w:rFonts w:ascii="Calibri" w:eastAsia="Times New Roman" w:hAnsi="Calibri"/>
                <w:sz w:val="20"/>
                <w:szCs w:val="20"/>
                <w:lang w:val="pl-PL" w:eastAsia="pl-PL"/>
              </w:rPr>
              <w:t>m</w:t>
            </w:r>
            <w:r w:rsidRPr="00636874">
              <w:rPr>
                <w:rFonts w:ascii="Calibri" w:eastAsia="Times New Roman" w:hAnsi="Calibri"/>
                <w:sz w:val="20"/>
                <w:szCs w:val="20"/>
                <w:lang w:val="pl-PL" w:eastAsia="pl-PL"/>
              </w:rPr>
              <w:t xml:space="preserve"> lub angielski</w:t>
            </w:r>
            <w:r w:rsidR="00917AEF">
              <w:rPr>
                <w:rFonts w:ascii="Calibri" w:eastAsia="Times New Roman" w:hAnsi="Calibri"/>
                <w:sz w:val="20"/>
                <w:szCs w:val="20"/>
                <w:lang w:val="pl-PL" w:eastAsia="pl-PL"/>
              </w:rPr>
              <w:t>m</w:t>
            </w:r>
            <w:r w:rsidRPr="00636874">
              <w:rPr>
                <w:rFonts w:ascii="Calibri" w:eastAsia="Times New Roman" w:hAnsi="Calibri"/>
                <w:sz w:val="20"/>
                <w:szCs w:val="20"/>
                <w:lang w:val="pl-PL" w:eastAsia="pl-PL"/>
              </w:rPr>
              <w:t xml:space="preserve">, </w:t>
            </w:r>
          </w:p>
        </w:tc>
      </w:tr>
      <w:tr w:rsidR="00636874" w:rsidRPr="008A12D2">
        <w:trPr>
          <w:trHeight w:val="1020"/>
        </w:trPr>
        <w:tc>
          <w:tcPr>
            <w:tcW w:w="395" w:type="pct"/>
            <w:tcBorders>
              <w:top w:val="nil"/>
              <w:left w:val="single" w:sz="4" w:space="0" w:color="auto"/>
              <w:bottom w:val="single" w:sz="4" w:space="0" w:color="auto"/>
              <w:right w:val="single" w:sz="4" w:space="0" w:color="auto"/>
            </w:tcBorders>
            <w:shd w:val="clear" w:color="auto" w:fill="auto"/>
            <w:vAlign w:val="bottom"/>
          </w:tcPr>
          <w:p w:rsidR="00636874" w:rsidRPr="00636874" w:rsidRDefault="00636874" w:rsidP="0035113C">
            <w:pPr>
              <w:pStyle w:val="Akapitzlist"/>
              <w:numPr>
                <w:ilvl w:val="0"/>
                <w:numId w:val="20"/>
              </w:numPr>
              <w:rPr>
                <w:rFonts w:ascii="Calibri" w:eastAsia="Times New Roman" w:hAnsi="Calibri"/>
                <w:sz w:val="20"/>
                <w:szCs w:val="20"/>
                <w:lang w:val="pl-PL" w:eastAsia="pl-PL"/>
              </w:rPr>
            </w:pPr>
          </w:p>
        </w:tc>
        <w:tc>
          <w:tcPr>
            <w:tcW w:w="4605" w:type="pct"/>
            <w:tcBorders>
              <w:top w:val="nil"/>
              <w:left w:val="nil"/>
              <w:bottom w:val="single" w:sz="4" w:space="0" w:color="auto"/>
              <w:right w:val="single" w:sz="4" w:space="0" w:color="auto"/>
            </w:tcBorders>
            <w:shd w:val="clear" w:color="auto" w:fill="auto"/>
            <w:vAlign w:val="bottom"/>
          </w:tcPr>
          <w:p w:rsidR="00636874" w:rsidRPr="00636874" w:rsidRDefault="00636874" w:rsidP="0035113C">
            <w:pPr>
              <w:rPr>
                <w:rFonts w:ascii="Calibri" w:eastAsia="Times New Roman" w:hAnsi="Calibri"/>
                <w:sz w:val="20"/>
                <w:szCs w:val="20"/>
                <w:lang w:val="pl-PL" w:eastAsia="pl-PL"/>
              </w:rPr>
            </w:pPr>
            <w:r w:rsidRPr="00636874">
              <w:rPr>
                <w:rFonts w:ascii="Calibri" w:eastAsia="Times New Roman" w:hAnsi="Calibri"/>
                <w:sz w:val="20"/>
                <w:szCs w:val="20"/>
                <w:lang w:val="pl-PL" w:eastAsia="pl-PL"/>
              </w:rPr>
              <w:t xml:space="preserve">Zamawiający na potrzeby sprawnego zarządzania projektem upoważni po swojej stronie osobę do koordynowania projektem do współpracy z kierownikiem projektu Wykonawcy. </w:t>
            </w:r>
            <w:r w:rsidR="00A62DF1">
              <w:rPr>
                <w:rFonts w:ascii="Calibri" w:eastAsia="Times New Roman" w:hAnsi="Calibri"/>
                <w:sz w:val="20"/>
                <w:szCs w:val="20"/>
                <w:lang w:val="pl-PL" w:eastAsia="pl-PL"/>
              </w:rPr>
              <w:t>O</w:t>
            </w:r>
            <w:r w:rsidRPr="00636874">
              <w:rPr>
                <w:rFonts w:ascii="Calibri" w:eastAsia="Times New Roman" w:hAnsi="Calibri"/>
                <w:sz w:val="20"/>
                <w:szCs w:val="20"/>
                <w:lang w:val="pl-PL" w:eastAsia="pl-PL"/>
              </w:rPr>
              <w:t xml:space="preserve">soby </w:t>
            </w:r>
            <w:r w:rsidR="00A62DF1">
              <w:rPr>
                <w:rFonts w:ascii="Calibri" w:eastAsia="Times New Roman" w:hAnsi="Calibri"/>
                <w:sz w:val="20"/>
                <w:szCs w:val="20"/>
                <w:lang w:val="pl-PL" w:eastAsia="pl-PL"/>
              </w:rPr>
              <w:t xml:space="preserve">te </w:t>
            </w:r>
            <w:r w:rsidRPr="00636874">
              <w:rPr>
                <w:rFonts w:ascii="Calibri" w:eastAsia="Times New Roman" w:hAnsi="Calibri"/>
                <w:sz w:val="20"/>
                <w:szCs w:val="20"/>
                <w:lang w:val="pl-PL" w:eastAsia="pl-PL"/>
              </w:rPr>
              <w:t>współpracować będą w celu efektywnego dla obu stron dostarczenia przedmiotu zamówienia</w:t>
            </w:r>
          </w:p>
        </w:tc>
      </w:tr>
      <w:tr w:rsidR="00636874" w:rsidRPr="008A12D2">
        <w:trPr>
          <w:trHeight w:val="765"/>
        </w:trPr>
        <w:tc>
          <w:tcPr>
            <w:tcW w:w="395" w:type="pct"/>
            <w:tcBorders>
              <w:top w:val="nil"/>
              <w:left w:val="single" w:sz="4" w:space="0" w:color="auto"/>
              <w:bottom w:val="single" w:sz="4" w:space="0" w:color="auto"/>
              <w:right w:val="single" w:sz="4" w:space="0" w:color="auto"/>
            </w:tcBorders>
            <w:shd w:val="clear" w:color="auto" w:fill="auto"/>
            <w:vAlign w:val="bottom"/>
          </w:tcPr>
          <w:p w:rsidR="00636874" w:rsidRPr="00636874" w:rsidRDefault="00636874" w:rsidP="0035113C">
            <w:pPr>
              <w:pStyle w:val="Akapitzlist"/>
              <w:numPr>
                <w:ilvl w:val="0"/>
                <w:numId w:val="20"/>
              </w:numPr>
              <w:rPr>
                <w:rFonts w:ascii="Calibri" w:eastAsia="Times New Roman" w:hAnsi="Calibri"/>
                <w:sz w:val="20"/>
                <w:szCs w:val="20"/>
                <w:lang w:val="pl-PL" w:eastAsia="pl-PL"/>
              </w:rPr>
            </w:pPr>
          </w:p>
        </w:tc>
        <w:tc>
          <w:tcPr>
            <w:tcW w:w="4605" w:type="pct"/>
            <w:tcBorders>
              <w:top w:val="nil"/>
              <w:left w:val="nil"/>
              <w:bottom w:val="single" w:sz="4" w:space="0" w:color="auto"/>
              <w:right w:val="single" w:sz="4" w:space="0" w:color="auto"/>
            </w:tcBorders>
            <w:shd w:val="clear" w:color="auto" w:fill="auto"/>
            <w:vAlign w:val="bottom"/>
          </w:tcPr>
          <w:p w:rsidR="00636874" w:rsidRPr="00636874" w:rsidRDefault="00636874" w:rsidP="0035113C">
            <w:pPr>
              <w:rPr>
                <w:rFonts w:ascii="Calibri" w:eastAsia="Times New Roman" w:hAnsi="Calibri"/>
                <w:sz w:val="20"/>
                <w:szCs w:val="20"/>
                <w:lang w:val="pl-PL" w:eastAsia="pl-PL"/>
              </w:rPr>
            </w:pPr>
            <w:r w:rsidRPr="00636874">
              <w:rPr>
                <w:rFonts w:ascii="Calibri" w:eastAsia="Times New Roman" w:hAnsi="Calibri"/>
                <w:sz w:val="20"/>
                <w:szCs w:val="20"/>
                <w:lang w:val="pl-PL" w:eastAsia="pl-PL"/>
              </w:rPr>
              <w:t xml:space="preserve">W celu przyspieszenia komunikacji i realizacji projektu Zamawiający i wykonawca dopuszczają komunikację elektroniczną e-mail oraz </w:t>
            </w:r>
            <w:proofErr w:type="spellStart"/>
            <w:r w:rsidRPr="00636874">
              <w:rPr>
                <w:rFonts w:ascii="Calibri" w:eastAsia="Times New Roman" w:hAnsi="Calibri"/>
                <w:sz w:val="20"/>
                <w:szCs w:val="20"/>
                <w:lang w:val="pl-PL" w:eastAsia="pl-PL"/>
              </w:rPr>
              <w:t>fax</w:t>
            </w:r>
            <w:proofErr w:type="spellEnd"/>
            <w:r w:rsidRPr="00636874">
              <w:rPr>
                <w:rFonts w:ascii="Calibri" w:eastAsia="Times New Roman" w:hAnsi="Calibri"/>
                <w:sz w:val="20"/>
                <w:szCs w:val="20"/>
                <w:lang w:val="pl-PL" w:eastAsia="pl-PL"/>
              </w:rPr>
              <w:t xml:space="preserve"> pomiędzy kierownikiem projektu a koordynatorem projektu</w:t>
            </w:r>
          </w:p>
        </w:tc>
      </w:tr>
    </w:tbl>
    <w:p w:rsidR="00636874" w:rsidRPr="00636874" w:rsidRDefault="00636874" w:rsidP="0035113C">
      <w:pPr>
        <w:rPr>
          <w:lang w:val="pl-PL"/>
        </w:rPr>
      </w:pPr>
    </w:p>
    <w:p w:rsidR="00C57F66" w:rsidRDefault="00C57F66" w:rsidP="0035113C">
      <w:pPr>
        <w:pStyle w:val="Nagwek3"/>
        <w:spacing w:before="0" w:after="0"/>
        <w:rPr>
          <w:lang w:val="pl-PL"/>
        </w:rPr>
      </w:pPr>
      <w:bookmarkStart w:id="45" w:name="_Ref380109906"/>
      <w:bookmarkStart w:id="46" w:name="_Toc405314041"/>
      <w:r>
        <w:rPr>
          <w:lang w:val="pl-PL"/>
        </w:rPr>
        <w:t>Wymagania w zakresie szkoleń</w:t>
      </w:r>
      <w:bookmarkEnd w:id="45"/>
      <w:bookmarkEnd w:id="46"/>
    </w:p>
    <w:tbl>
      <w:tblPr>
        <w:tblStyle w:val="Tabela-Siatka"/>
        <w:tblW w:w="0" w:type="auto"/>
        <w:tblLook w:val="04A0"/>
      </w:tblPr>
      <w:tblGrid>
        <w:gridCol w:w="4606"/>
        <w:gridCol w:w="4606"/>
      </w:tblGrid>
      <w:tr w:rsidR="002C648C" w:rsidRPr="008A12D2">
        <w:tc>
          <w:tcPr>
            <w:tcW w:w="4606" w:type="dxa"/>
          </w:tcPr>
          <w:p w:rsidR="002C648C" w:rsidRPr="002C648C" w:rsidRDefault="002C648C" w:rsidP="0035113C">
            <w:pPr>
              <w:pStyle w:val="Default"/>
              <w:rPr>
                <w:lang w:val="pl-PL"/>
              </w:rPr>
            </w:pPr>
            <w:r w:rsidRPr="002C648C">
              <w:rPr>
                <w:b/>
                <w:bCs/>
                <w:sz w:val="22"/>
                <w:szCs w:val="22"/>
                <w:lang w:val="pl-PL"/>
              </w:rPr>
              <w:t xml:space="preserve">Szkolenie Administratorów </w:t>
            </w:r>
            <w:r w:rsidRPr="002C648C">
              <w:rPr>
                <w:sz w:val="22"/>
                <w:szCs w:val="22"/>
                <w:lang w:val="pl-PL"/>
              </w:rPr>
              <w:t xml:space="preserve">z zakresu </w:t>
            </w:r>
            <w:r>
              <w:rPr>
                <w:sz w:val="22"/>
                <w:szCs w:val="22"/>
                <w:lang w:val="pl-PL"/>
              </w:rPr>
              <w:t xml:space="preserve">konfiguracji oprogramowania i </w:t>
            </w:r>
            <w:r w:rsidRPr="002C648C">
              <w:rPr>
                <w:sz w:val="22"/>
                <w:szCs w:val="22"/>
                <w:lang w:val="pl-PL"/>
              </w:rPr>
              <w:t xml:space="preserve">tworzenia </w:t>
            </w:r>
            <w:r>
              <w:rPr>
                <w:sz w:val="22"/>
                <w:szCs w:val="22"/>
                <w:lang w:val="pl-PL"/>
              </w:rPr>
              <w:t xml:space="preserve">formularzy </w:t>
            </w:r>
          </w:p>
          <w:p w:rsidR="002C648C" w:rsidRPr="002C648C" w:rsidRDefault="002C648C" w:rsidP="0035113C">
            <w:pPr>
              <w:rPr>
                <w:lang w:val="pl-PL"/>
              </w:rPr>
            </w:pPr>
            <w:r w:rsidRPr="002C648C">
              <w:rPr>
                <w:lang w:val="pl-PL"/>
              </w:rPr>
              <w:t>Szkolenie</w:t>
            </w:r>
            <w:r>
              <w:rPr>
                <w:lang w:val="pl-PL"/>
              </w:rPr>
              <w:t xml:space="preserve"> musi być</w:t>
            </w:r>
            <w:r w:rsidRPr="002C648C">
              <w:rPr>
                <w:lang w:val="pl-PL"/>
              </w:rPr>
              <w:t xml:space="preserve"> prowadzone przez </w:t>
            </w:r>
            <w:r w:rsidRPr="002C648C">
              <w:rPr>
                <w:lang w:val="pl-PL"/>
              </w:rPr>
              <w:lastRenderedPageBreak/>
              <w:t>upoważnionego przez producenta oprogramowania, ce</w:t>
            </w:r>
            <w:r>
              <w:rPr>
                <w:lang w:val="pl-PL"/>
              </w:rPr>
              <w:t>rtyfikowanego trenera lub pracownika producenta oprogramowania oraz zakoń</w:t>
            </w:r>
            <w:r w:rsidRPr="002C648C">
              <w:rPr>
                <w:lang w:val="pl-PL"/>
              </w:rPr>
              <w:t xml:space="preserve">czone uzyskaniem przez osobę uczestnika stosownego certyfikatu. </w:t>
            </w:r>
          </w:p>
        </w:tc>
        <w:tc>
          <w:tcPr>
            <w:tcW w:w="4606" w:type="dxa"/>
          </w:tcPr>
          <w:p w:rsidR="002C648C" w:rsidRDefault="002C648C" w:rsidP="0035113C">
            <w:pPr>
              <w:pStyle w:val="Default"/>
              <w:rPr>
                <w:b/>
                <w:bCs/>
                <w:sz w:val="22"/>
                <w:szCs w:val="22"/>
              </w:rPr>
            </w:pPr>
            <w:proofErr w:type="spellStart"/>
            <w:r>
              <w:rPr>
                <w:b/>
                <w:bCs/>
                <w:sz w:val="22"/>
                <w:szCs w:val="22"/>
              </w:rPr>
              <w:lastRenderedPageBreak/>
              <w:t>Zakres</w:t>
            </w:r>
            <w:proofErr w:type="spellEnd"/>
            <w:r>
              <w:rPr>
                <w:b/>
                <w:bCs/>
                <w:sz w:val="22"/>
                <w:szCs w:val="22"/>
              </w:rPr>
              <w:t xml:space="preserve"> </w:t>
            </w:r>
            <w:proofErr w:type="spellStart"/>
            <w:r>
              <w:rPr>
                <w:b/>
                <w:bCs/>
                <w:sz w:val="22"/>
                <w:szCs w:val="22"/>
              </w:rPr>
              <w:t>szkoleń</w:t>
            </w:r>
            <w:proofErr w:type="spellEnd"/>
            <w:r>
              <w:rPr>
                <w:b/>
                <w:bCs/>
                <w:sz w:val="22"/>
                <w:szCs w:val="22"/>
              </w:rPr>
              <w:t xml:space="preserve">: </w:t>
            </w:r>
          </w:p>
          <w:p w:rsidR="002C648C" w:rsidRDefault="002C648C" w:rsidP="0035113C">
            <w:pPr>
              <w:pStyle w:val="Default"/>
              <w:numPr>
                <w:ilvl w:val="0"/>
                <w:numId w:val="5"/>
              </w:numPr>
              <w:rPr>
                <w:sz w:val="22"/>
                <w:szCs w:val="22"/>
                <w:lang w:val="pl-PL"/>
              </w:rPr>
            </w:pPr>
            <w:r>
              <w:rPr>
                <w:sz w:val="22"/>
                <w:szCs w:val="22"/>
                <w:lang w:val="pl-PL"/>
              </w:rPr>
              <w:t>Obsługa backup oraz archiwizacji danych</w:t>
            </w:r>
            <w:r w:rsidR="008A372D">
              <w:rPr>
                <w:sz w:val="22"/>
                <w:szCs w:val="22"/>
                <w:lang w:val="pl-PL"/>
              </w:rPr>
              <w:t xml:space="preserve"> części medycznej</w:t>
            </w:r>
          </w:p>
          <w:p w:rsidR="002C648C" w:rsidRPr="002C648C" w:rsidRDefault="002C648C" w:rsidP="0035113C">
            <w:pPr>
              <w:pStyle w:val="Default"/>
              <w:numPr>
                <w:ilvl w:val="0"/>
                <w:numId w:val="5"/>
              </w:numPr>
              <w:rPr>
                <w:sz w:val="22"/>
                <w:szCs w:val="22"/>
                <w:lang w:val="pl-PL"/>
              </w:rPr>
            </w:pPr>
            <w:r>
              <w:rPr>
                <w:sz w:val="22"/>
                <w:szCs w:val="22"/>
                <w:lang w:val="pl-PL"/>
              </w:rPr>
              <w:t xml:space="preserve">Obsługa modułów OZSI </w:t>
            </w:r>
            <w:r w:rsidR="00E00D05">
              <w:rPr>
                <w:sz w:val="22"/>
                <w:szCs w:val="22"/>
                <w:lang w:val="pl-PL"/>
              </w:rPr>
              <w:t xml:space="preserve">przeznaczonych </w:t>
            </w:r>
            <w:r>
              <w:rPr>
                <w:sz w:val="22"/>
                <w:szCs w:val="22"/>
                <w:lang w:val="pl-PL"/>
              </w:rPr>
              <w:lastRenderedPageBreak/>
              <w:t xml:space="preserve">dla </w:t>
            </w:r>
            <w:r w:rsidR="008A372D">
              <w:rPr>
                <w:sz w:val="22"/>
                <w:szCs w:val="22"/>
                <w:lang w:val="pl-PL"/>
              </w:rPr>
              <w:t>administratorów części medycznej</w:t>
            </w:r>
          </w:p>
          <w:p w:rsidR="002C648C" w:rsidRDefault="002C648C" w:rsidP="0035113C">
            <w:pPr>
              <w:pStyle w:val="Default"/>
              <w:rPr>
                <w:lang w:val="pl-PL"/>
              </w:rPr>
            </w:pPr>
          </w:p>
        </w:tc>
      </w:tr>
      <w:tr w:rsidR="002C648C" w:rsidRPr="008A12D2">
        <w:tc>
          <w:tcPr>
            <w:tcW w:w="4606" w:type="dxa"/>
          </w:tcPr>
          <w:p w:rsidR="002C648C" w:rsidRPr="002C648C" w:rsidRDefault="002C648C" w:rsidP="0035113C">
            <w:pPr>
              <w:pStyle w:val="Default"/>
              <w:rPr>
                <w:sz w:val="22"/>
                <w:szCs w:val="22"/>
                <w:lang w:val="pl-PL"/>
              </w:rPr>
            </w:pPr>
            <w:r w:rsidRPr="002C648C">
              <w:rPr>
                <w:b/>
                <w:bCs/>
                <w:sz w:val="22"/>
                <w:szCs w:val="22"/>
                <w:lang w:val="pl-PL"/>
              </w:rPr>
              <w:lastRenderedPageBreak/>
              <w:t xml:space="preserve">Szkolenie Użytkowników kluczowych i końcowych. </w:t>
            </w:r>
          </w:p>
          <w:p w:rsidR="002C648C" w:rsidRPr="002C648C" w:rsidRDefault="002C648C" w:rsidP="0035113C">
            <w:pPr>
              <w:pStyle w:val="Default"/>
              <w:rPr>
                <w:b/>
                <w:bCs/>
                <w:sz w:val="22"/>
                <w:szCs w:val="22"/>
                <w:lang w:val="pl-PL"/>
              </w:rPr>
            </w:pPr>
          </w:p>
        </w:tc>
        <w:tc>
          <w:tcPr>
            <w:tcW w:w="4606" w:type="dxa"/>
          </w:tcPr>
          <w:p w:rsidR="002C648C" w:rsidRDefault="002C648C" w:rsidP="0035113C">
            <w:pPr>
              <w:pStyle w:val="Default"/>
              <w:rPr>
                <w:b/>
                <w:bCs/>
                <w:sz w:val="22"/>
                <w:szCs w:val="22"/>
              </w:rPr>
            </w:pPr>
            <w:proofErr w:type="spellStart"/>
            <w:r>
              <w:rPr>
                <w:b/>
                <w:bCs/>
                <w:sz w:val="22"/>
                <w:szCs w:val="22"/>
              </w:rPr>
              <w:t>Zakres</w:t>
            </w:r>
            <w:proofErr w:type="spellEnd"/>
            <w:r>
              <w:rPr>
                <w:b/>
                <w:bCs/>
                <w:sz w:val="22"/>
                <w:szCs w:val="22"/>
              </w:rPr>
              <w:t xml:space="preserve"> </w:t>
            </w:r>
            <w:proofErr w:type="spellStart"/>
            <w:r>
              <w:rPr>
                <w:b/>
                <w:bCs/>
                <w:sz w:val="22"/>
                <w:szCs w:val="22"/>
              </w:rPr>
              <w:t>szkoleń</w:t>
            </w:r>
            <w:proofErr w:type="spellEnd"/>
            <w:r>
              <w:rPr>
                <w:b/>
                <w:bCs/>
                <w:sz w:val="22"/>
                <w:szCs w:val="22"/>
              </w:rPr>
              <w:t xml:space="preserve">: </w:t>
            </w:r>
          </w:p>
          <w:p w:rsidR="002C648C" w:rsidRDefault="002C648C" w:rsidP="0035113C">
            <w:pPr>
              <w:pStyle w:val="Akapitzlist"/>
              <w:numPr>
                <w:ilvl w:val="0"/>
                <w:numId w:val="6"/>
              </w:numPr>
              <w:rPr>
                <w:lang w:val="pl-PL"/>
              </w:rPr>
            </w:pPr>
            <w:r>
              <w:rPr>
                <w:lang w:val="pl-PL"/>
              </w:rPr>
              <w:t xml:space="preserve">Korzystanie z OZSI w zakresie </w:t>
            </w:r>
            <w:r w:rsidR="008A372D">
              <w:rPr>
                <w:lang w:val="pl-PL"/>
              </w:rPr>
              <w:t xml:space="preserve">medycznym </w:t>
            </w:r>
            <w:r>
              <w:rPr>
                <w:lang w:val="pl-PL"/>
              </w:rPr>
              <w:t>niezbędnym do obsługi ZSI przez użytkowników</w:t>
            </w:r>
          </w:p>
          <w:p w:rsidR="00E00D05" w:rsidRPr="00E00D05" w:rsidRDefault="00E00D05" w:rsidP="0035113C">
            <w:pPr>
              <w:rPr>
                <w:lang w:val="pl-PL"/>
              </w:rPr>
            </w:pPr>
          </w:p>
        </w:tc>
      </w:tr>
      <w:tr w:rsidR="002C648C" w:rsidRPr="008A12D2">
        <w:tc>
          <w:tcPr>
            <w:tcW w:w="4606" w:type="dxa"/>
          </w:tcPr>
          <w:p w:rsidR="002C648C" w:rsidRPr="002C648C" w:rsidRDefault="00EF2D7B" w:rsidP="0035113C">
            <w:pPr>
              <w:pStyle w:val="Default"/>
              <w:rPr>
                <w:b/>
                <w:bCs/>
                <w:sz w:val="22"/>
                <w:szCs w:val="22"/>
                <w:lang w:val="pl-PL"/>
              </w:rPr>
            </w:pPr>
            <w:r>
              <w:rPr>
                <w:b/>
                <w:bCs/>
                <w:sz w:val="22"/>
                <w:szCs w:val="22"/>
                <w:lang w:val="pl-PL"/>
              </w:rPr>
              <w:t>Materiały szkoleniowe w wersji elektronicznej</w:t>
            </w:r>
          </w:p>
        </w:tc>
        <w:tc>
          <w:tcPr>
            <w:tcW w:w="4606" w:type="dxa"/>
          </w:tcPr>
          <w:p w:rsidR="00E00D05" w:rsidRPr="00EF2D7B" w:rsidRDefault="00E00D05" w:rsidP="0035113C">
            <w:pPr>
              <w:pStyle w:val="Default"/>
              <w:rPr>
                <w:b/>
                <w:bCs/>
                <w:sz w:val="22"/>
                <w:szCs w:val="22"/>
                <w:lang w:val="pl-PL"/>
              </w:rPr>
            </w:pPr>
            <w:r w:rsidRPr="00EF2D7B">
              <w:rPr>
                <w:b/>
                <w:bCs/>
                <w:sz w:val="22"/>
                <w:szCs w:val="22"/>
                <w:lang w:val="pl-PL"/>
              </w:rPr>
              <w:t xml:space="preserve">Zakres: </w:t>
            </w:r>
          </w:p>
          <w:p w:rsidR="002C648C" w:rsidRPr="002C648C" w:rsidRDefault="00EF2D7B" w:rsidP="0035113C">
            <w:pPr>
              <w:pStyle w:val="Default"/>
              <w:numPr>
                <w:ilvl w:val="0"/>
                <w:numId w:val="6"/>
              </w:numPr>
              <w:rPr>
                <w:b/>
                <w:bCs/>
                <w:sz w:val="22"/>
                <w:szCs w:val="22"/>
                <w:lang w:val="pl-PL"/>
              </w:rPr>
            </w:pPr>
            <w:r>
              <w:rPr>
                <w:sz w:val="22"/>
                <w:szCs w:val="22"/>
                <w:lang w:val="pl-PL"/>
              </w:rPr>
              <w:t>Instrukcje</w:t>
            </w:r>
            <w:r w:rsidR="002C648C" w:rsidRPr="002C648C">
              <w:rPr>
                <w:sz w:val="22"/>
                <w:szCs w:val="22"/>
                <w:lang w:val="pl-PL"/>
              </w:rPr>
              <w:t xml:space="preserve"> w wersji </w:t>
            </w:r>
            <w:r w:rsidR="002C648C">
              <w:rPr>
                <w:sz w:val="22"/>
                <w:szCs w:val="22"/>
                <w:lang w:val="pl-PL"/>
              </w:rPr>
              <w:t>elektronicznej</w:t>
            </w:r>
            <w:r w:rsidR="008A372D">
              <w:rPr>
                <w:sz w:val="22"/>
                <w:szCs w:val="22"/>
                <w:lang w:val="pl-PL"/>
              </w:rPr>
              <w:t xml:space="preserve"> w części medycznej</w:t>
            </w:r>
            <w:r w:rsidR="002C648C" w:rsidRPr="002C648C">
              <w:rPr>
                <w:sz w:val="22"/>
                <w:szCs w:val="22"/>
                <w:lang w:val="pl-PL"/>
              </w:rPr>
              <w:t>, które umożliwią kszta</w:t>
            </w:r>
            <w:r>
              <w:rPr>
                <w:sz w:val="22"/>
                <w:szCs w:val="22"/>
                <w:lang w:val="pl-PL"/>
              </w:rPr>
              <w:t>łcenie nowych użytkowników OZSI</w:t>
            </w:r>
            <w:r w:rsidR="002C648C" w:rsidRPr="002C648C">
              <w:rPr>
                <w:sz w:val="22"/>
                <w:szCs w:val="22"/>
                <w:lang w:val="pl-PL"/>
              </w:rPr>
              <w:t xml:space="preserve">. </w:t>
            </w:r>
          </w:p>
        </w:tc>
      </w:tr>
      <w:tr w:rsidR="002C648C" w:rsidRPr="008A12D2">
        <w:tc>
          <w:tcPr>
            <w:tcW w:w="4606" w:type="dxa"/>
          </w:tcPr>
          <w:p w:rsidR="002C648C" w:rsidRDefault="002C648C" w:rsidP="0035113C">
            <w:pPr>
              <w:pStyle w:val="Default"/>
              <w:rPr>
                <w:b/>
                <w:bCs/>
                <w:sz w:val="22"/>
                <w:szCs w:val="22"/>
                <w:lang w:val="pl-PL"/>
              </w:rPr>
            </w:pPr>
            <w:r>
              <w:rPr>
                <w:b/>
                <w:bCs/>
                <w:sz w:val="22"/>
                <w:szCs w:val="22"/>
                <w:lang w:val="pl-PL"/>
              </w:rPr>
              <w:t>Materiały szkoleniowe</w:t>
            </w:r>
          </w:p>
        </w:tc>
        <w:tc>
          <w:tcPr>
            <w:tcW w:w="4606" w:type="dxa"/>
          </w:tcPr>
          <w:p w:rsidR="002C648C" w:rsidRPr="002C648C" w:rsidRDefault="002C648C" w:rsidP="0035113C">
            <w:pPr>
              <w:pStyle w:val="Default"/>
              <w:rPr>
                <w:sz w:val="22"/>
                <w:szCs w:val="22"/>
                <w:lang w:val="pl-PL"/>
              </w:rPr>
            </w:pPr>
            <w:r>
              <w:rPr>
                <w:sz w:val="22"/>
                <w:szCs w:val="22"/>
                <w:lang w:val="pl-PL"/>
              </w:rPr>
              <w:t>Materiały szkoleniowe wydrukowane w wersji papierowej</w:t>
            </w:r>
            <w:r w:rsidR="008E04E2">
              <w:rPr>
                <w:sz w:val="22"/>
                <w:szCs w:val="22"/>
                <w:lang w:val="pl-PL"/>
              </w:rPr>
              <w:t xml:space="preserve">, </w:t>
            </w:r>
            <w:r>
              <w:rPr>
                <w:sz w:val="22"/>
                <w:szCs w:val="22"/>
                <w:lang w:val="pl-PL"/>
              </w:rPr>
              <w:t>które umożliwią samodzielne kształcenie użytkowników</w:t>
            </w:r>
            <w:r w:rsidR="00EF2D7B">
              <w:rPr>
                <w:sz w:val="22"/>
                <w:szCs w:val="22"/>
                <w:lang w:val="pl-PL"/>
              </w:rPr>
              <w:t xml:space="preserve"> OZSI.</w:t>
            </w:r>
          </w:p>
        </w:tc>
      </w:tr>
    </w:tbl>
    <w:p w:rsidR="000A0136" w:rsidRDefault="000A0136" w:rsidP="0035113C">
      <w:pPr>
        <w:pStyle w:val="Bezodstpw"/>
        <w:rPr>
          <w:lang w:val="pl-PL"/>
        </w:rPr>
      </w:pPr>
    </w:p>
    <w:p w:rsidR="00F30292" w:rsidRDefault="00F30292" w:rsidP="0035113C">
      <w:pPr>
        <w:pStyle w:val="Bezodstpw"/>
        <w:rPr>
          <w:lang w:val="pl-PL"/>
        </w:rPr>
      </w:pPr>
    </w:p>
    <w:p w:rsidR="00636874" w:rsidRDefault="00636874" w:rsidP="0035113C">
      <w:pPr>
        <w:pStyle w:val="Nagwek4"/>
        <w:spacing w:before="0" w:after="0"/>
        <w:ind w:left="862" w:hanging="862"/>
        <w:rPr>
          <w:lang w:val="pl-PL"/>
        </w:rPr>
      </w:pPr>
      <w:r w:rsidRPr="00EB69FA">
        <w:rPr>
          <w:lang w:val="pl-PL"/>
        </w:rPr>
        <w:t>Szczegółowe</w:t>
      </w:r>
      <w:r>
        <w:rPr>
          <w:lang w:val="pl-PL"/>
        </w:rPr>
        <w:t xml:space="preserve"> wymagania dotyczące szkoleń</w:t>
      </w:r>
      <w:r w:rsidR="008A372D">
        <w:rPr>
          <w:lang w:val="pl-PL"/>
        </w:rPr>
        <w:t xml:space="preserve"> części medycznej</w:t>
      </w:r>
    </w:p>
    <w:tbl>
      <w:tblPr>
        <w:tblW w:w="5000" w:type="pct"/>
        <w:tblCellMar>
          <w:left w:w="70" w:type="dxa"/>
          <w:right w:w="70" w:type="dxa"/>
        </w:tblCellMar>
        <w:tblLook w:val="04A0"/>
      </w:tblPr>
      <w:tblGrid>
        <w:gridCol w:w="728"/>
        <w:gridCol w:w="8484"/>
      </w:tblGrid>
      <w:tr w:rsidR="00636874" w:rsidRPr="008A12D2" w:rsidTr="00917AEF">
        <w:trPr>
          <w:trHeight w:val="255"/>
        </w:trPr>
        <w:tc>
          <w:tcPr>
            <w:tcW w:w="395" w:type="pct"/>
            <w:tcBorders>
              <w:top w:val="single" w:sz="4" w:space="0" w:color="auto"/>
              <w:left w:val="single" w:sz="4" w:space="0" w:color="auto"/>
              <w:bottom w:val="single" w:sz="4" w:space="0" w:color="auto"/>
              <w:right w:val="single" w:sz="4" w:space="0" w:color="auto"/>
            </w:tcBorders>
            <w:shd w:val="clear" w:color="000000" w:fill="B8CCE4"/>
            <w:vAlign w:val="bottom"/>
          </w:tcPr>
          <w:p w:rsidR="00636874" w:rsidRPr="00636874" w:rsidRDefault="00636874" w:rsidP="0035113C">
            <w:pPr>
              <w:rPr>
                <w:rFonts w:ascii="Calibri" w:eastAsia="Times New Roman" w:hAnsi="Calibri"/>
                <w:sz w:val="20"/>
                <w:szCs w:val="20"/>
                <w:lang w:val="pl-PL" w:eastAsia="pl-PL"/>
              </w:rPr>
            </w:pPr>
            <w:r w:rsidRPr="00636874">
              <w:rPr>
                <w:rFonts w:ascii="Calibri" w:eastAsia="Times New Roman" w:hAnsi="Calibri"/>
                <w:sz w:val="20"/>
                <w:szCs w:val="20"/>
                <w:lang w:val="pl-PL" w:eastAsia="pl-PL"/>
              </w:rPr>
              <w:t> </w:t>
            </w:r>
          </w:p>
        </w:tc>
        <w:tc>
          <w:tcPr>
            <w:tcW w:w="4605" w:type="pct"/>
            <w:tcBorders>
              <w:top w:val="single" w:sz="4" w:space="0" w:color="auto"/>
              <w:left w:val="nil"/>
              <w:bottom w:val="single" w:sz="4" w:space="0" w:color="auto"/>
              <w:right w:val="single" w:sz="4" w:space="0" w:color="auto"/>
            </w:tcBorders>
            <w:shd w:val="clear" w:color="000000" w:fill="B8CCE4"/>
            <w:vAlign w:val="bottom"/>
          </w:tcPr>
          <w:p w:rsidR="00636874" w:rsidRPr="00D55317" w:rsidRDefault="00636874" w:rsidP="0035113C">
            <w:pPr>
              <w:rPr>
                <w:rFonts w:ascii="Calibri" w:eastAsia="Times New Roman" w:hAnsi="Calibri"/>
                <w:b/>
                <w:bCs/>
                <w:sz w:val="20"/>
                <w:szCs w:val="20"/>
                <w:lang w:val="pl-PL" w:eastAsia="pl-PL"/>
              </w:rPr>
            </w:pPr>
            <w:r w:rsidRPr="00D55317">
              <w:rPr>
                <w:rFonts w:ascii="Calibri" w:eastAsia="Times New Roman" w:hAnsi="Calibri"/>
                <w:b/>
                <w:bCs/>
                <w:sz w:val="20"/>
                <w:szCs w:val="20"/>
                <w:lang w:val="pl-PL" w:eastAsia="pl-PL"/>
              </w:rPr>
              <w:t>Szkolenia</w:t>
            </w:r>
            <w:r w:rsidR="00D55317" w:rsidRPr="00D55317">
              <w:rPr>
                <w:rFonts w:ascii="Calibri" w:eastAsia="Times New Roman" w:hAnsi="Calibri"/>
                <w:b/>
                <w:bCs/>
                <w:sz w:val="20"/>
                <w:szCs w:val="20"/>
                <w:lang w:val="pl-PL" w:eastAsia="pl-PL"/>
              </w:rPr>
              <w:t xml:space="preserve"> z zakresu części medycznej</w:t>
            </w:r>
          </w:p>
        </w:tc>
      </w:tr>
      <w:tr w:rsidR="00636874" w:rsidRPr="008A12D2" w:rsidTr="00EB69FA">
        <w:trPr>
          <w:trHeight w:val="255"/>
        </w:trPr>
        <w:tc>
          <w:tcPr>
            <w:tcW w:w="395" w:type="pct"/>
            <w:tcBorders>
              <w:top w:val="single" w:sz="4" w:space="0" w:color="auto"/>
              <w:left w:val="single" w:sz="4" w:space="0" w:color="auto"/>
              <w:bottom w:val="single" w:sz="4" w:space="0" w:color="auto"/>
              <w:right w:val="single" w:sz="4" w:space="0" w:color="auto"/>
            </w:tcBorders>
            <w:shd w:val="clear" w:color="auto" w:fill="auto"/>
            <w:vAlign w:val="bottom"/>
          </w:tcPr>
          <w:p w:rsidR="00636874" w:rsidRPr="00D55317" w:rsidRDefault="00636874" w:rsidP="0035113C">
            <w:pPr>
              <w:pStyle w:val="Akapitzlist"/>
              <w:numPr>
                <w:ilvl w:val="0"/>
                <w:numId w:val="21"/>
              </w:numPr>
              <w:rPr>
                <w:rFonts w:ascii="Calibri" w:eastAsia="Times New Roman" w:hAnsi="Calibri"/>
                <w:sz w:val="20"/>
                <w:szCs w:val="20"/>
                <w:lang w:val="pl-PL" w:eastAsia="pl-PL"/>
              </w:rPr>
            </w:pPr>
          </w:p>
        </w:tc>
        <w:tc>
          <w:tcPr>
            <w:tcW w:w="4605" w:type="pct"/>
            <w:tcBorders>
              <w:top w:val="single" w:sz="4" w:space="0" w:color="auto"/>
              <w:left w:val="nil"/>
              <w:bottom w:val="single" w:sz="4" w:space="0" w:color="auto"/>
              <w:right w:val="single" w:sz="4" w:space="0" w:color="auto"/>
            </w:tcBorders>
            <w:shd w:val="clear" w:color="auto" w:fill="auto"/>
            <w:vAlign w:val="bottom"/>
          </w:tcPr>
          <w:p w:rsidR="00636874" w:rsidRPr="00636874" w:rsidRDefault="00636874" w:rsidP="0035113C">
            <w:pPr>
              <w:rPr>
                <w:rFonts w:ascii="Calibri" w:eastAsia="Times New Roman" w:hAnsi="Calibri"/>
                <w:sz w:val="20"/>
                <w:szCs w:val="20"/>
                <w:lang w:val="pl-PL" w:eastAsia="pl-PL"/>
              </w:rPr>
            </w:pPr>
            <w:r w:rsidRPr="00636874">
              <w:rPr>
                <w:rFonts w:ascii="Calibri" w:eastAsia="Times New Roman" w:hAnsi="Calibri"/>
                <w:sz w:val="20"/>
                <w:szCs w:val="20"/>
                <w:lang w:val="pl-PL" w:eastAsia="pl-PL"/>
              </w:rPr>
              <w:t>Językiem szkolenia będzie język polski</w:t>
            </w:r>
          </w:p>
        </w:tc>
      </w:tr>
      <w:tr w:rsidR="00636874" w:rsidRPr="00205982" w:rsidTr="00EB69FA">
        <w:trPr>
          <w:trHeight w:val="765"/>
        </w:trPr>
        <w:tc>
          <w:tcPr>
            <w:tcW w:w="395" w:type="pct"/>
            <w:tcBorders>
              <w:top w:val="single" w:sz="4" w:space="0" w:color="auto"/>
              <w:left w:val="single" w:sz="4" w:space="0" w:color="auto"/>
              <w:bottom w:val="single" w:sz="4" w:space="0" w:color="auto"/>
              <w:right w:val="single" w:sz="4" w:space="0" w:color="auto"/>
            </w:tcBorders>
            <w:shd w:val="clear" w:color="auto" w:fill="auto"/>
            <w:vAlign w:val="bottom"/>
          </w:tcPr>
          <w:p w:rsidR="00636874" w:rsidRPr="00636874" w:rsidRDefault="00636874" w:rsidP="0035113C">
            <w:pPr>
              <w:pStyle w:val="Akapitzlist"/>
              <w:numPr>
                <w:ilvl w:val="0"/>
                <w:numId w:val="21"/>
              </w:numPr>
              <w:rPr>
                <w:rFonts w:ascii="Calibri" w:eastAsia="Times New Roman" w:hAnsi="Calibri"/>
                <w:sz w:val="20"/>
                <w:szCs w:val="20"/>
                <w:lang w:val="pl-PL" w:eastAsia="pl-PL"/>
              </w:rPr>
            </w:pPr>
          </w:p>
        </w:tc>
        <w:tc>
          <w:tcPr>
            <w:tcW w:w="4605" w:type="pct"/>
            <w:tcBorders>
              <w:top w:val="single" w:sz="4" w:space="0" w:color="auto"/>
              <w:left w:val="nil"/>
              <w:bottom w:val="single" w:sz="4" w:space="0" w:color="auto"/>
              <w:right w:val="single" w:sz="4" w:space="0" w:color="auto"/>
            </w:tcBorders>
            <w:shd w:val="clear" w:color="auto" w:fill="auto"/>
            <w:vAlign w:val="bottom"/>
          </w:tcPr>
          <w:p w:rsidR="00636874" w:rsidRPr="00636874" w:rsidRDefault="00636874" w:rsidP="0035113C">
            <w:pPr>
              <w:rPr>
                <w:rFonts w:ascii="Calibri" w:eastAsia="Times New Roman" w:hAnsi="Calibri"/>
                <w:sz w:val="20"/>
                <w:szCs w:val="20"/>
                <w:lang w:val="pl-PL" w:eastAsia="pl-PL"/>
              </w:rPr>
            </w:pPr>
            <w:r w:rsidRPr="00636874">
              <w:rPr>
                <w:rFonts w:ascii="Calibri" w:eastAsia="Times New Roman" w:hAnsi="Calibri"/>
                <w:sz w:val="20"/>
                <w:szCs w:val="20"/>
                <w:lang w:val="pl-PL" w:eastAsia="pl-PL"/>
              </w:rPr>
              <w:t xml:space="preserve">Wykonawca przeprowadzi szkolenie dla administratora systemu 1 grupa szkoleniowa 2 sesje szkoleniowe dla maksymalnie 4 osób w wymiarze </w:t>
            </w:r>
            <w:r w:rsidR="00205982">
              <w:rPr>
                <w:rFonts w:ascii="Calibri" w:eastAsia="Times New Roman" w:hAnsi="Calibri"/>
                <w:sz w:val="20"/>
                <w:szCs w:val="20"/>
                <w:lang w:val="pl-PL" w:eastAsia="pl-PL"/>
              </w:rPr>
              <w:t>minimum</w:t>
            </w:r>
            <w:r w:rsidR="00205982" w:rsidRPr="00636874">
              <w:rPr>
                <w:rFonts w:ascii="Calibri" w:eastAsia="Times New Roman" w:hAnsi="Calibri"/>
                <w:sz w:val="20"/>
                <w:szCs w:val="20"/>
                <w:lang w:val="pl-PL" w:eastAsia="pl-PL"/>
              </w:rPr>
              <w:t xml:space="preserve"> </w:t>
            </w:r>
            <w:r w:rsidRPr="00636874">
              <w:rPr>
                <w:rFonts w:ascii="Calibri" w:eastAsia="Times New Roman" w:hAnsi="Calibri"/>
                <w:sz w:val="20"/>
                <w:szCs w:val="20"/>
                <w:lang w:val="pl-PL" w:eastAsia="pl-PL"/>
              </w:rPr>
              <w:t>16 godzin łącznie</w:t>
            </w:r>
            <w:r w:rsidR="00205982">
              <w:rPr>
                <w:rFonts w:ascii="Calibri" w:eastAsia="Times New Roman" w:hAnsi="Calibri"/>
                <w:sz w:val="20"/>
                <w:szCs w:val="20"/>
                <w:lang w:val="pl-PL" w:eastAsia="pl-PL"/>
              </w:rPr>
              <w:t xml:space="preserve"> w siedzibie Partnera i Zamawiającego. Podział godzin określi Zamawiający.</w:t>
            </w:r>
          </w:p>
        </w:tc>
      </w:tr>
      <w:tr w:rsidR="00636874" w:rsidRPr="00205982" w:rsidTr="00EB69FA">
        <w:trPr>
          <w:trHeight w:val="765"/>
        </w:trPr>
        <w:tc>
          <w:tcPr>
            <w:tcW w:w="395" w:type="pct"/>
            <w:tcBorders>
              <w:top w:val="single" w:sz="4" w:space="0" w:color="auto"/>
              <w:left w:val="single" w:sz="4" w:space="0" w:color="auto"/>
              <w:bottom w:val="single" w:sz="4" w:space="0" w:color="auto"/>
              <w:right w:val="single" w:sz="4" w:space="0" w:color="auto"/>
            </w:tcBorders>
            <w:shd w:val="clear" w:color="auto" w:fill="auto"/>
            <w:vAlign w:val="bottom"/>
          </w:tcPr>
          <w:p w:rsidR="00636874" w:rsidRPr="00636874" w:rsidRDefault="00636874" w:rsidP="0035113C">
            <w:pPr>
              <w:pStyle w:val="Akapitzlist"/>
              <w:numPr>
                <w:ilvl w:val="0"/>
                <w:numId w:val="21"/>
              </w:numPr>
              <w:rPr>
                <w:rFonts w:ascii="Calibri" w:eastAsia="Times New Roman" w:hAnsi="Calibri"/>
                <w:sz w:val="20"/>
                <w:szCs w:val="20"/>
                <w:lang w:val="pl-PL" w:eastAsia="pl-PL"/>
              </w:rPr>
            </w:pPr>
          </w:p>
        </w:tc>
        <w:tc>
          <w:tcPr>
            <w:tcW w:w="4605" w:type="pct"/>
            <w:tcBorders>
              <w:top w:val="single" w:sz="4" w:space="0" w:color="auto"/>
              <w:left w:val="nil"/>
              <w:bottom w:val="single" w:sz="4" w:space="0" w:color="auto"/>
              <w:right w:val="single" w:sz="4" w:space="0" w:color="auto"/>
            </w:tcBorders>
            <w:shd w:val="clear" w:color="auto" w:fill="auto"/>
            <w:vAlign w:val="bottom"/>
          </w:tcPr>
          <w:p w:rsidR="00636874" w:rsidRPr="0020582C" w:rsidRDefault="00636874" w:rsidP="0035113C">
            <w:pPr>
              <w:rPr>
                <w:rFonts w:ascii="Calibri" w:eastAsia="Times New Roman" w:hAnsi="Calibri"/>
                <w:sz w:val="20"/>
                <w:szCs w:val="20"/>
                <w:lang w:val="pl-PL" w:eastAsia="pl-PL"/>
              </w:rPr>
            </w:pPr>
            <w:r w:rsidRPr="0020582C">
              <w:rPr>
                <w:rFonts w:ascii="Calibri" w:eastAsia="Times New Roman" w:hAnsi="Calibri"/>
                <w:sz w:val="20"/>
                <w:szCs w:val="20"/>
                <w:lang w:val="pl-PL" w:eastAsia="pl-PL"/>
              </w:rPr>
              <w:t xml:space="preserve">Wykonawca przeprowadzi szkolenie dla użytkowników rejestru zagrożeń w wymiarze minimum 1,5 godzin  dla grup szkoleniowych po 6 osób, maksymalnie 6 grup, w wymiarze łącznym </w:t>
            </w:r>
            <w:r w:rsidR="00205982" w:rsidRPr="0020582C">
              <w:rPr>
                <w:rFonts w:ascii="Calibri" w:eastAsia="Times New Roman" w:hAnsi="Calibri"/>
                <w:sz w:val="20"/>
                <w:szCs w:val="20"/>
                <w:lang w:val="pl-PL" w:eastAsia="pl-PL"/>
              </w:rPr>
              <w:t xml:space="preserve">minimum </w:t>
            </w:r>
            <w:r w:rsidRPr="0020582C">
              <w:rPr>
                <w:rFonts w:ascii="Calibri" w:eastAsia="Times New Roman" w:hAnsi="Calibri"/>
                <w:sz w:val="20"/>
                <w:szCs w:val="20"/>
                <w:lang w:val="pl-PL" w:eastAsia="pl-PL"/>
              </w:rPr>
              <w:t>9 godzin szkoleń</w:t>
            </w:r>
            <w:r w:rsidR="00205982" w:rsidRPr="0020582C">
              <w:rPr>
                <w:rFonts w:ascii="Calibri" w:eastAsia="Times New Roman" w:hAnsi="Calibri"/>
                <w:sz w:val="20"/>
                <w:szCs w:val="20"/>
                <w:lang w:val="pl-PL" w:eastAsia="pl-PL"/>
              </w:rPr>
              <w:t xml:space="preserve"> w siedzibie Partnera i Zamawiającego. Podział godzin określi Zamawiający.</w:t>
            </w:r>
          </w:p>
        </w:tc>
      </w:tr>
      <w:tr w:rsidR="00636874" w:rsidRPr="00205982" w:rsidTr="00EB69FA">
        <w:trPr>
          <w:trHeight w:val="510"/>
        </w:trPr>
        <w:tc>
          <w:tcPr>
            <w:tcW w:w="395" w:type="pct"/>
            <w:tcBorders>
              <w:top w:val="single" w:sz="4" w:space="0" w:color="auto"/>
              <w:left w:val="single" w:sz="4" w:space="0" w:color="auto"/>
              <w:bottom w:val="single" w:sz="4" w:space="0" w:color="auto"/>
              <w:right w:val="single" w:sz="4" w:space="0" w:color="auto"/>
            </w:tcBorders>
            <w:shd w:val="clear" w:color="auto" w:fill="auto"/>
            <w:vAlign w:val="bottom"/>
          </w:tcPr>
          <w:p w:rsidR="00636874" w:rsidRPr="00636874" w:rsidRDefault="00636874" w:rsidP="0035113C">
            <w:pPr>
              <w:pStyle w:val="Akapitzlist"/>
              <w:numPr>
                <w:ilvl w:val="0"/>
                <w:numId w:val="21"/>
              </w:numPr>
              <w:rPr>
                <w:rFonts w:ascii="Calibri" w:eastAsia="Times New Roman" w:hAnsi="Calibri"/>
                <w:sz w:val="20"/>
                <w:szCs w:val="20"/>
                <w:lang w:val="pl-PL" w:eastAsia="pl-PL"/>
              </w:rPr>
            </w:pPr>
          </w:p>
        </w:tc>
        <w:tc>
          <w:tcPr>
            <w:tcW w:w="4605" w:type="pct"/>
            <w:tcBorders>
              <w:top w:val="single" w:sz="4" w:space="0" w:color="auto"/>
              <w:left w:val="nil"/>
              <w:bottom w:val="single" w:sz="4" w:space="0" w:color="auto"/>
              <w:right w:val="single" w:sz="4" w:space="0" w:color="auto"/>
            </w:tcBorders>
            <w:shd w:val="clear" w:color="auto" w:fill="auto"/>
            <w:vAlign w:val="bottom"/>
          </w:tcPr>
          <w:p w:rsidR="00636874" w:rsidRPr="0020582C" w:rsidRDefault="00636874" w:rsidP="0035113C">
            <w:pPr>
              <w:rPr>
                <w:rFonts w:ascii="Calibri" w:eastAsia="Times New Roman" w:hAnsi="Calibri"/>
                <w:sz w:val="20"/>
                <w:szCs w:val="20"/>
                <w:lang w:val="pl-PL" w:eastAsia="pl-PL"/>
              </w:rPr>
            </w:pPr>
            <w:r w:rsidRPr="0020582C">
              <w:rPr>
                <w:rFonts w:ascii="Calibri" w:eastAsia="Times New Roman" w:hAnsi="Calibri"/>
                <w:sz w:val="20"/>
                <w:szCs w:val="20"/>
                <w:lang w:val="pl-PL" w:eastAsia="pl-PL"/>
              </w:rPr>
              <w:t>Wykonawca przeprowadzi szkolenie dla osób przeprowadzających konsultacje w wymiarze 2 godzin dla maksymalnie 6 grup po 6 osób w wymiarze łącznym</w:t>
            </w:r>
            <w:r w:rsidR="00205982" w:rsidRPr="0020582C">
              <w:rPr>
                <w:rFonts w:ascii="Calibri" w:eastAsia="Times New Roman" w:hAnsi="Calibri"/>
                <w:sz w:val="20"/>
                <w:szCs w:val="20"/>
                <w:lang w:val="pl-PL" w:eastAsia="pl-PL"/>
              </w:rPr>
              <w:t xml:space="preserve"> minimum</w:t>
            </w:r>
            <w:r w:rsidRPr="0020582C">
              <w:rPr>
                <w:rFonts w:ascii="Calibri" w:eastAsia="Times New Roman" w:hAnsi="Calibri"/>
                <w:sz w:val="20"/>
                <w:szCs w:val="20"/>
                <w:lang w:val="pl-PL" w:eastAsia="pl-PL"/>
              </w:rPr>
              <w:t xml:space="preserve"> 12 godzin</w:t>
            </w:r>
            <w:r w:rsidR="00205982" w:rsidRPr="0020582C">
              <w:rPr>
                <w:rFonts w:ascii="Calibri" w:eastAsia="Times New Roman" w:hAnsi="Calibri"/>
                <w:sz w:val="20"/>
                <w:szCs w:val="20"/>
                <w:lang w:val="pl-PL" w:eastAsia="pl-PL"/>
              </w:rPr>
              <w:t xml:space="preserve"> w siedzibie Partnera i Zamawiającego. Podział godzin określi Zamawiający.</w:t>
            </w:r>
          </w:p>
        </w:tc>
      </w:tr>
      <w:tr w:rsidR="00205982" w:rsidRPr="008A12D2" w:rsidTr="00EB69FA">
        <w:trPr>
          <w:trHeight w:val="510"/>
        </w:trPr>
        <w:tc>
          <w:tcPr>
            <w:tcW w:w="395" w:type="pct"/>
            <w:tcBorders>
              <w:top w:val="single" w:sz="4" w:space="0" w:color="auto"/>
              <w:left w:val="single" w:sz="4" w:space="0" w:color="auto"/>
              <w:bottom w:val="single" w:sz="4" w:space="0" w:color="auto"/>
              <w:right w:val="single" w:sz="4" w:space="0" w:color="auto"/>
            </w:tcBorders>
            <w:shd w:val="clear" w:color="auto" w:fill="auto"/>
            <w:vAlign w:val="bottom"/>
          </w:tcPr>
          <w:p w:rsidR="00205982" w:rsidRPr="00636874" w:rsidRDefault="00205982" w:rsidP="0035113C">
            <w:pPr>
              <w:pStyle w:val="Akapitzlist"/>
              <w:numPr>
                <w:ilvl w:val="0"/>
                <w:numId w:val="21"/>
              </w:numPr>
              <w:rPr>
                <w:rFonts w:ascii="Calibri" w:eastAsia="Times New Roman" w:hAnsi="Calibri"/>
                <w:sz w:val="20"/>
                <w:szCs w:val="20"/>
                <w:lang w:val="pl-PL" w:eastAsia="pl-PL"/>
              </w:rPr>
            </w:pPr>
          </w:p>
        </w:tc>
        <w:tc>
          <w:tcPr>
            <w:tcW w:w="4605" w:type="pct"/>
            <w:tcBorders>
              <w:top w:val="single" w:sz="4" w:space="0" w:color="auto"/>
              <w:left w:val="nil"/>
              <w:bottom w:val="single" w:sz="4" w:space="0" w:color="auto"/>
              <w:right w:val="single" w:sz="4" w:space="0" w:color="auto"/>
            </w:tcBorders>
            <w:shd w:val="clear" w:color="auto" w:fill="auto"/>
            <w:vAlign w:val="bottom"/>
          </w:tcPr>
          <w:p w:rsidR="00205982" w:rsidRPr="0020582C" w:rsidRDefault="00205982" w:rsidP="0035113C">
            <w:pPr>
              <w:rPr>
                <w:rFonts w:ascii="Calibri" w:eastAsia="Times New Roman" w:hAnsi="Calibri"/>
                <w:sz w:val="20"/>
                <w:szCs w:val="20"/>
                <w:lang w:val="pl-PL" w:eastAsia="pl-PL"/>
              </w:rPr>
            </w:pPr>
            <w:r w:rsidRPr="0020582C">
              <w:rPr>
                <w:rFonts w:ascii="Calibri" w:eastAsia="Times New Roman" w:hAnsi="Calibri"/>
                <w:sz w:val="20"/>
                <w:szCs w:val="20"/>
                <w:lang w:val="pl-PL" w:eastAsia="pl-PL"/>
              </w:rPr>
              <w:t>Szkolenia odbędą się w Lublinie siedzibie Zamawiającego oraz we Lwowie w siedzibie Partnera w uzgodnionym z Zamawiającym terminie.</w:t>
            </w:r>
          </w:p>
        </w:tc>
      </w:tr>
      <w:tr w:rsidR="00205982" w:rsidRPr="00205982" w:rsidTr="00EB69FA">
        <w:trPr>
          <w:trHeight w:val="510"/>
        </w:trPr>
        <w:tc>
          <w:tcPr>
            <w:tcW w:w="395" w:type="pct"/>
            <w:tcBorders>
              <w:top w:val="single" w:sz="4" w:space="0" w:color="auto"/>
              <w:left w:val="single" w:sz="4" w:space="0" w:color="auto"/>
              <w:bottom w:val="single" w:sz="4" w:space="0" w:color="auto"/>
              <w:right w:val="single" w:sz="4" w:space="0" w:color="auto"/>
            </w:tcBorders>
            <w:shd w:val="clear" w:color="auto" w:fill="auto"/>
            <w:vAlign w:val="bottom"/>
          </w:tcPr>
          <w:p w:rsidR="00205982" w:rsidRPr="0020582C" w:rsidRDefault="00205982" w:rsidP="0035113C">
            <w:pPr>
              <w:pStyle w:val="Akapitzlist"/>
              <w:numPr>
                <w:ilvl w:val="0"/>
                <w:numId w:val="21"/>
              </w:numPr>
              <w:rPr>
                <w:rFonts w:ascii="Calibri" w:eastAsia="Times New Roman" w:hAnsi="Calibri"/>
                <w:sz w:val="20"/>
                <w:szCs w:val="20"/>
                <w:lang w:val="pl-PL" w:eastAsia="pl-PL"/>
              </w:rPr>
            </w:pPr>
          </w:p>
        </w:tc>
        <w:tc>
          <w:tcPr>
            <w:tcW w:w="4605" w:type="pct"/>
            <w:tcBorders>
              <w:top w:val="single" w:sz="4" w:space="0" w:color="auto"/>
              <w:left w:val="nil"/>
              <w:bottom w:val="single" w:sz="4" w:space="0" w:color="auto"/>
              <w:right w:val="single" w:sz="4" w:space="0" w:color="auto"/>
            </w:tcBorders>
            <w:shd w:val="clear" w:color="auto" w:fill="auto"/>
            <w:vAlign w:val="bottom"/>
          </w:tcPr>
          <w:p w:rsidR="00205982" w:rsidRPr="0020582C" w:rsidRDefault="00205982" w:rsidP="00205982">
            <w:pPr>
              <w:rPr>
                <w:rFonts w:ascii="Calibri" w:eastAsia="Times New Roman" w:hAnsi="Calibri"/>
                <w:sz w:val="20"/>
                <w:szCs w:val="20"/>
                <w:lang w:val="pl-PL" w:eastAsia="pl-PL"/>
              </w:rPr>
            </w:pPr>
            <w:r w:rsidRPr="0020582C">
              <w:rPr>
                <w:rFonts w:ascii="Calibri" w:eastAsia="Times New Roman" w:hAnsi="Calibri"/>
                <w:sz w:val="20"/>
                <w:szCs w:val="20"/>
                <w:lang w:val="pl-PL" w:eastAsia="pl-PL"/>
              </w:rPr>
              <w:t>Wykonawca zapewni dodatkowo minimum 8 godzin na dodatkowe szkolenia zdalne. Wykorzystanie godzin określi Zamawiający z Wykonawcą.</w:t>
            </w:r>
          </w:p>
        </w:tc>
      </w:tr>
      <w:tr w:rsidR="00636874" w:rsidRPr="00712BFE" w:rsidTr="00EB69FA">
        <w:trPr>
          <w:trHeight w:val="255"/>
        </w:trPr>
        <w:tc>
          <w:tcPr>
            <w:tcW w:w="395" w:type="pct"/>
            <w:tcBorders>
              <w:top w:val="single" w:sz="4" w:space="0" w:color="auto"/>
              <w:left w:val="single" w:sz="4" w:space="0" w:color="auto"/>
              <w:bottom w:val="single" w:sz="4" w:space="0" w:color="auto"/>
              <w:right w:val="single" w:sz="4" w:space="0" w:color="auto"/>
            </w:tcBorders>
            <w:shd w:val="clear" w:color="000000" w:fill="B8CCE4"/>
            <w:vAlign w:val="bottom"/>
          </w:tcPr>
          <w:p w:rsidR="00636874" w:rsidRPr="00636874" w:rsidRDefault="00636874" w:rsidP="0035113C">
            <w:pPr>
              <w:rPr>
                <w:rFonts w:ascii="Calibri" w:eastAsia="Times New Roman" w:hAnsi="Calibri"/>
                <w:sz w:val="20"/>
                <w:szCs w:val="20"/>
                <w:lang w:val="pl-PL" w:eastAsia="pl-PL"/>
              </w:rPr>
            </w:pPr>
            <w:r w:rsidRPr="00636874">
              <w:rPr>
                <w:rFonts w:ascii="Calibri" w:eastAsia="Times New Roman" w:hAnsi="Calibri"/>
                <w:sz w:val="20"/>
                <w:szCs w:val="20"/>
                <w:lang w:val="pl-PL" w:eastAsia="pl-PL"/>
              </w:rPr>
              <w:t> </w:t>
            </w:r>
          </w:p>
        </w:tc>
        <w:tc>
          <w:tcPr>
            <w:tcW w:w="4605" w:type="pct"/>
            <w:tcBorders>
              <w:top w:val="single" w:sz="4" w:space="0" w:color="auto"/>
              <w:left w:val="nil"/>
              <w:bottom w:val="single" w:sz="4" w:space="0" w:color="auto"/>
              <w:right w:val="single" w:sz="4" w:space="0" w:color="auto"/>
            </w:tcBorders>
            <w:shd w:val="clear" w:color="000000" w:fill="B8CCE4"/>
            <w:vAlign w:val="bottom"/>
          </w:tcPr>
          <w:p w:rsidR="00636874" w:rsidRPr="00712BFE" w:rsidRDefault="00636874" w:rsidP="0035113C">
            <w:pPr>
              <w:rPr>
                <w:rFonts w:ascii="Calibri" w:eastAsia="Times New Roman" w:hAnsi="Calibri"/>
                <w:b/>
                <w:bCs/>
                <w:sz w:val="20"/>
                <w:szCs w:val="20"/>
                <w:lang w:eastAsia="pl-PL"/>
              </w:rPr>
            </w:pPr>
            <w:proofErr w:type="spellStart"/>
            <w:r w:rsidRPr="00712BFE">
              <w:rPr>
                <w:rFonts w:ascii="Calibri" w:eastAsia="Times New Roman" w:hAnsi="Calibri"/>
                <w:b/>
                <w:bCs/>
                <w:sz w:val="20"/>
                <w:szCs w:val="20"/>
                <w:lang w:eastAsia="pl-PL"/>
              </w:rPr>
              <w:t>Dokumentacja</w:t>
            </w:r>
            <w:proofErr w:type="spellEnd"/>
            <w:r w:rsidRPr="00712BFE">
              <w:rPr>
                <w:rFonts w:ascii="Calibri" w:eastAsia="Times New Roman" w:hAnsi="Calibri"/>
                <w:b/>
                <w:bCs/>
                <w:sz w:val="20"/>
                <w:szCs w:val="20"/>
                <w:lang w:eastAsia="pl-PL"/>
              </w:rPr>
              <w:t xml:space="preserve"> </w:t>
            </w:r>
            <w:proofErr w:type="spellStart"/>
            <w:r w:rsidRPr="00712BFE">
              <w:rPr>
                <w:rFonts w:ascii="Calibri" w:eastAsia="Times New Roman" w:hAnsi="Calibri"/>
                <w:b/>
                <w:bCs/>
                <w:sz w:val="20"/>
                <w:szCs w:val="20"/>
                <w:lang w:eastAsia="pl-PL"/>
              </w:rPr>
              <w:t>użytkownika</w:t>
            </w:r>
            <w:proofErr w:type="spellEnd"/>
          </w:p>
        </w:tc>
      </w:tr>
      <w:tr w:rsidR="00636874" w:rsidRPr="008A12D2">
        <w:trPr>
          <w:trHeight w:val="1020"/>
        </w:trPr>
        <w:tc>
          <w:tcPr>
            <w:tcW w:w="395" w:type="pct"/>
            <w:tcBorders>
              <w:top w:val="single" w:sz="4" w:space="0" w:color="auto"/>
              <w:left w:val="single" w:sz="4" w:space="0" w:color="auto"/>
              <w:bottom w:val="single" w:sz="4" w:space="0" w:color="auto"/>
              <w:right w:val="single" w:sz="4" w:space="0" w:color="auto"/>
            </w:tcBorders>
            <w:shd w:val="clear" w:color="auto" w:fill="auto"/>
            <w:vAlign w:val="bottom"/>
          </w:tcPr>
          <w:p w:rsidR="00636874" w:rsidRPr="007C00BE" w:rsidRDefault="00636874" w:rsidP="0035113C">
            <w:pPr>
              <w:pStyle w:val="Akapitzlist"/>
              <w:numPr>
                <w:ilvl w:val="0"/>
                <w:numId w:val="21"/>
              </w:numPr>
              <w:rPr>
                <w:rFonts w:ascii="Calibri" w:eastAsia="Times New Roman" w:hAnsi="Calibri"/>
                <w:sz w:val="20"/>
                <w:szCs w:val="20"/>
                <w:lang w:eastAsia="pl-PL"/>
              </w:rPr>
            </w:pPr>
          </w:p>
        </w:tc>
        <w:tc>
          <w:tcPr>
            <w:tcW w:w="4605" w:type="pct"/>
            <w:tcBorders>
              <w:top w:val="single" w:sz="4" w:space="0" w:color="auto"/>
              <w:left w:val="nil"/>
              <w:bottom w:val="single" w:sz="4" w:space="0" w:color="auto"/>
              <w:right w:val="single" w:sz="4" w:space="0" w:color="auto"/>
            </w:tcBorders>
            <w:shd w:val="clear" w:color="auto" w:fill="auto"/>
            <w:vAlign w:val="bottom"/>
          </w:tcPr>
          <w:p w:rsidR="00636874" w:rsidRPr="00636874" w:rsidRDefault="00636874" w:rsidP="0035113C">
            <w:pPr>
              <w:rPr>
                <w:rFonts w:ascii="Calibri" w:eastAsia="Times New Roman" w:hAnsi="Calibri"/>
                <w:sz w:val="20"/>
                <w:szCs w:val="20"/>
                <w:lang w:val="pl-PL" w:eastAsia="pl-PL"/>
              </w:rPr>
            </w:pPr>
            <w:r w:rsidRPr="00636874">
              <w:rPr>
                <w:rFonts w:ascii="Calibri" w:eastAsia="Times New Roman" w:hAnsi="Calibri"/>
                <w:sz w:val="20"/>
                <w:szCs w:val="20"/>
                <w:lang w:val="pl-PL" w:eastAsia="pl-PL"/>
              </w:rPr>
              <w:t xml:space="preserve">Wykonawca </w:t>
            </w:r>
            <w:r w:rsidR="00D55317">
              <w:rPr>
                <w:rFonts w:ascii="Calibri" w:eastAsia="Times New Roman" w:hAnsi="Calibri"/>
                <w:sz w:val="20"/>
                <w:szCs w:val="20"/>
                <w:lang w:val="pl-PL" w:eastAsia="pl-PL"/>
              </w:rPr>
              <w:t xml:space="preserve">w zakresie części medycznej </w:t>
            </w:r>
            <w:r w:rsidRPr="00636874">
              <w:rPr>
                <w:rFonts w:ascii="Calibri" w:eastAsia="Times New Roman" w:hAnsi="Calibri"/>
                <w:sz w:val="20"/>
                <w:szCs w:val="20"/>
                <w:lang w:val="pl-PL" w:eastAsia="pl-PL"/>
              </w:rPr>
              <w:t>dostarczy stanowiskowe instrukcje użytkownika w postaci elektronicznej (po 15 kopii papierowych w każdym języku) w języku polskim i ukraińskim dla systemu konsultacji, radiologicznego, zgłaszania zagrożeń, archiwum dydaktycznego, a także w języku polskim i ukraińskim dla modułu administracyjnego (4 kopie w każdym języku)</w:t>
            </w:r>
          </w:p>
        </w:tc>
      </w:tr>
    </w:tbl>
    <w:p w:rsidR="003E4580" w:rsidRPr="002D1002" w:rsidRDefault="003E4580" w:rsidP="0035113C">
      <w:pPr>
        <w:rPr>
          <w:lang w:val="pl-PL"/>
        </w:rPr>
      </w:pPr>
    </w:p>
    <w:p w:rsidR="008A372D" w:rsidRDefault="008A372D" w:rsidP="0035113C">
      <w:pPr>
        <w:pStyle w:val="Nagwek3"/>
        <w:spacing w:before="0" w:after="0"/>
        <w:rPr>
          <w:lang w:val="pl-PL"/>
        </w:rPr>
      </w:pPr>
      <w:bookmarkStart w:id="47" w:name="_Ref380109911"/>
      <w:bookmarkStart w:id="48" w:name="_Toc405314042"/>
      <w:r>
        <w:rPr>
          <w:lang w:val="pl-PL"/>
        </w:rPr>
        <w:t xml:space="preserve">Wymagania w zakresie szkoleń części CMS i </w:t>
      </w:r>
      <w:proofErr w:type="spellStart"/>
      <w:r>
        <w:rPr>
          <w:lang w:val="pl-PL"/>
        </w:rPr>
        <w:t>eLearning</w:t>
      </w:r>
      <w:bookmarkEnd w:id="47"/>
      <w:bookmarkEnd w:id="48"/>
      <w:proofErr w:type="spellEnd"/>
    </w:p>
    <w:tbl>
      <w:tblPr>
        <w:tblW w:w="5000" w:type="pct"/>
        <w:tblCellMar>
          <w:left w:w="70" w:type="dxa"/>
          <w:right w:w="70" w:type="dxa"/>
        </w:tblCellMar>
        <w:tblLook w:val="04A0"/>
      </w:tblPr>
      <w:tblGrid>
        <w:gridCol w:w="728"/>
        <w:gridCol w:w="8484"/>
      </w:tblGrid>
      <w:tr w:rsidR="008A372D" w:rsidRPr="008A12D2">
        <w:trPr>
          <w:trHeight w:val="1020"/>
        </w:trPr>
        <w:tc>
          <w:tcPr>
            <w:tcW w:w="395" w:type="pct"/>
            <w:tcBorders>
              <w:top w:val="single" w:sz="4" w:space="0" w:color="auto"/>
              <w:left w:val="single" w:sz="4" w:space="0" w:color="auto"/>
              <w:bottom w:val="single" w:sz="4" w:space="0" w:color="auto"/>
              <w:right w:val="single" w:sz="4" w:space="0" w:color="auto"/>
            </w:tcBorders>
            <w:shd w:val="clear" w:color="auto" w:fill="auto"/>
            <w:vAlign w:val="bottom"/>
          </w:tcPr>
          <w:p w:rsidR="008A372D" w:rsidRPr="00D55317" w:rsidRDefault="008A372D" w:rsidP="0035113C">
            <w:pPr>
              <w:pStyle w:val="Akapitzlist"/>
              <w:numPr>
                <w:ilvl w:val="0"/>
                <w:numId w:val="35"/>
              </w:numPr>
              <w:rPr>
                <w:rFonts w:ascii="Calibri" w:eastAsia="Times New Roman" w:hAnsi="Calibri"/>
                <w:sz w:val="20"/>
                <w:szCs w:val="20"/>
                <w:lang w:val="pl-PL" w:eastAsia="pl-PL"/>
              </w:rPr>
            </w:pPr>
          </w:p>
        </w:tc>
        <w:tc>
          <w:tcPr>
            <w:tcW w:w="4605" w:type="pct"/>
            <w:tcBorders>
              <w:top w:val="single" w:sz="4" w:space="0" w:color="auto"/>
              <w:left w:val="nil"/>
              <w:bottom w:val="single" w:sz="4" w:space="0" w:color="auto"/>
              <w:right w:val="single" w:sz="4" w:space="0" w:color="auto"/>
            </w:tcBorders>
            <w:shd w:val="clear" w:color="auto" w:fill="auto"/>
            <w:vAlign w:val="bottom"/>
          </w:tcPr>
          <w:p w:rsidR="008A372D" w:rsidRPr="00636874" w:rsidRDefault="008A372D" w:rsidP="0035113C">
            <w:pPr>
              <w:contextualSpacing/>
              <w:jc w:val="both"/>
              <w:rPr>
                <w:rFonts w:ascii="Calibri" w:eastAsia="Times New Roman" w:hAnsi="Calibri"/>
                <w:sz w:val="20"/>
                <w:szCs w:val="20"/>
                <w:lang w:val="pl-PL" w:eastAsia="pl-PL"/>
              </w:rPr>
            </w:pPr>
            <w:r w:rsidRPr="00D55317">
              <w:rPr>
                <w:rFonts w:ascii="Calibri" w:eastAsia="Times New Roman" w:hAnsi="Calibri"/>
                <w:sz w:val="20"/>
                <w:szCs w:val="20"/>
                <w:lang w:val="pl-PL" w:eastAsia="pl-PL"/>
              </w:rPr>
              <w:t xml:space="preserve">Do oferowanego systemu e-learning Wykonawca zobowiązuje się do dostarczenia instrukcji obsługi panelu administracyjnego w formie papierowej i wersji instrukcji obsługi </w:t>
            </w:r>
            <w:proofErr w:type="spellStart"/>
            <w:r w:rsidRPr="00D55317">
              <w:rPr>
                <w:rFonts w:ascii="Calibri" w:eastAsia="Times New Roman" w:hAnsi="Calibri"/>
                <w:sz w:val="20"/>
                <w:szCs w:val="20"/>
                <w:lang w:val="pl-PL" w:eastAsia="pl-PL"/>
              </w:rPr>
              <w:t>on-line</w:t>
            </w:r>
            <w:proofErr w:type="spellEnd"/>
            <w:r w:rsidRPr="00D55317">
              <w:rPr>
                <w:rFonts w:ascii="Calibri" w:eastAsia="Times New Roman" w:hAnsi="Calibri"/>
                <w:sz w:val="20"/>
                <w:szCs w:val="20"/>
                <w:lang w:val="pl-PL" w:eastAsia="pl-PL"/>
              </w:rPr>
              <w:t>. Instrukcja obsługi ma być dostarczona w języku polskim i ukraińskim.</w:t>
            </w:r>
          </w:p>
        </w:tc>
      </w:tr>
      <w:tr w:rsidR="008A372D" w:rsidRPr="008A12D2">
        <w:trPr>
          <w:trHeight w:val="438"/>
        </w:trPr>
        <w:tc>
          <w:tcPr>
            <w:tcW w:w="395" w:type="pct"/>
            <w:tcBorders>
              <w:top w:val="single" w:sz="4" w:space="0" w:color="auto"/>
              <w:left w:val="single" w:sz="4" w:space="0" w:color="auto"/>
              <w:bottom w:val="single" w:sz="4" w:space="0" w:color="auto"/>
              <w:right w:val="single" w:sz="4" w:space="0" w:color="auto"/>
            </w:tcBorders>
            <w:shd w:val="clear" w:color="auto" w:fill="auto"/>
            <w:vAlign w:val="bottom"/>
          </w:tcPr>
          <w:p w:rsidR="008A372D" w:rsidRPr="00D55317" w:rsidRDefault="008A372D" w:rsidP="0035113C">
            <w:pPr>
              <w:pStyle w:val="Akapitzlist"/>
              <w:numPr>
                <w:ilvl w:val="0"/>
                <w:numId w:val="35"/>
              </w:numPr>
              <w:rPr>
                <w:rFonts w:ascii="Calibri" w:eastAsia="Times New Roman" w:hAnsi="Calibri"/>
                <w:sz w:val="20"/>
                <w:szCs w:val="20"/>
                <w:lang w:val="pl-PL" w:eastAsia="pl-PL"/>
              </w:rPr>
            </w:pPr>
          </w:p>
        </w:tc>
        <w:tc>
          <w:tcPr>
            <w:tcW w:w="4605" w:type="pct"/>
            <w:tcBorders>
              <w:top w:val="single" w:sz="4" w:space="0" w:color="auto"/>
              <w:left w:val="nil"/>
              <w:bottom w:val="single" w:sz="4" w:space="0" w:color="auto"/>
              <w:right w:val="single" w:sz="4" w:space="0" w:color="auto"/>
            </w:tcBorders>
            <w:shd w:val="clear" w:color="auto" w:fill="auto"/>
            <w:vAlign w:val="bottom"/>
          </w:tcPr>
          <w:p w:rsidR="008A372D" w:rsidRPr="00D55317" w:rsidRDefault="008A372D" w:rsidP="0035113C">
            <w:pPr>
              <w:contextualSpacing/>
              <w:jc w:val="both"/>
              <w:rPr>
                <w:rFonts w:ascii="Calibri" w:eastAsia="Times New Roman" w:hAnsi="Calibri"/>
                <w:sz w:val="20"/>
                <w:szCs w:val="20"/>
                <w:lang w:val="pl-PL" w:eastAsia="pl-PL"/>
              </w:rPr>
            </w:pPr>
            <w:r>
              <w:rPr>
                <w:rFonts w:ascii="Calibri" w:eastAsia="Times New Roman" w:hAnsi="Calibri"/>
                <w:sz w:val="20"/>
                <w:szCs w:val="20"/>
                <w:lang w:val="pl-PL" w:eastAsia="pl-PL"/>
              </w:rPr>
              <w:t>Do oferowanego systemu CMS</w:t>
            </w:r>
            <w:r w:rsidRPr="00D55317">
              <w:rPr>
                <w:rFonts w:ascii="Calibri" w:eastAsia="Times New Roman" w:hAnsi="Calibri"/>
                <w:sz w:val="20"/>
                <w:szCs w:val="20"/>
                <w:lang w:val="pl-PL" w:eastAsia="pl-PL"/>
              </w:rPr>
              <w:t xml:space="preserve"> Wykonawca zobowiązuje się do dostarczenia instrukcji obsługi panelu administracyjnego w formie papierowej i wersji instrukcji obsługi </w:t>
            </w:r>
            <w:proofErr w:type="spellStart"/>
            <w:r w:rsidRPr="00D55317">
              <w:rPr>
                <w:rFonts w:ascii="Calibri" w:eastAsia="Times New Roman" w:hAnsi="Calibri"/>
                <w:sz w:val="20"/>
                <w:szCs w:val="20"/>
                <w:lang w:val="pl-PL" w:eastAsia="pl-PL"/>
              </w:rPr>
              <w:t>on-line</w:t>
            </w:r>
            <w:proofErr w:type="spellEnd"/>
            <w:r w:rsidRPr="00D55317">
              <w:rPr>
                <w:rFonts w:ascii="Calibri" w:eastAsia="Times New Roman" w:hAnsi="Calibri"/>
                <w:sz w:val="20"/>
                <w:szCs w:val="20"/>
                <w:lang w:val="pl-PL" w:eastAsia="pl-PL"/>
              </w:rPr>
              <w:t>. Instrukcja obsługi ma być dostarczona w języku polskim</w:t>
            </w:r>
            <w:r>
              <w:rPr>
                <w:rFonts w:ascii="Calibri" w:eastAsia="Times New Roman" w:hAnsi="Calibri"/>
                <w:sz w:val="20"/>
                <w:szCs w:val="20"/>
                <w:lang w:val="pl-PL" w:eastAsia="pl-PL"/>
              </w:rPr>
              <w:t xml:space="preserve"> i ukraińskim</w:t>
            </w:r>
            <w:r w:rsidRPr="00D55317">
              <w:rPr>
                <w:rFonts w:ascii="Calibri" w:eastAsia="Times New Roman" w:hAnsi="Calibri"/>
                <w:sz w:val="20"/>
                <w:szCs w:val="20"/>
                <w:lang w:val="pl-PL" w:eastAsia="pl-PL"/>
              </w:rPr>
              <w:t>.</w:t>
            </w:r>
          </w:p>
        </w:tc>
      </w:tr>
    </w:tbl>
    <w:p w:rsidR="003E4580" w:rsidRPr="002D1002" w:rsidRDefault="003E4580" w:rsidP="0035113C">
      <w:pPr>
        <w:rPr>
          <w:lang w:val="pl-PL"/>
        </w:rPr>
      </w:pPr>
    </w:p>
    <w:p w:rsidR="00EC3BC4" w:rsidRDefault="00EC3BC4" w:rsidP="0035113C">
      <w:pPr>
        <w:pStyle w:val="Nagwek2"/>
        <w:spacing w:before="0" w:after="0"/>
        <w:rPr>
          <w:lang w:val="pl-PL"/>
        </w:rPr>
      </w:pPr>
      <w:bookmarkStart w:id="49" w:name="_Toc405314043"/>
      <w:r w:rsidRPr="002D1002">
        <w:rPr>
          <w:lang w:val="pl-PL"/>
        </w:rPr>
        <w:lastRenderedPageBreak/>
        <w:t xml:space="preserve">Czynności </w:t>
      </w:r>
      <w:r w:rsidRPr="00B56EB7">
        <w:rPr>
          <w:lang w:val="pl-PL"/>
        </w:rPr>
        <w:t>powdrożeniowe</w:t>
      </w:r>
      <w:bookmarkEnd w:id="49"/>
    </w:p>
    <w:p w:rsidR="00320098" w:rsidRPr="00320098" w:rsidRDefault="00320098" w:rsidP="0035113C">
      <w:pPr>
        <w:rPr>
          <w:lang w:val="pl-PL"/>
        </w:rPr>
      </w:pPr>
    </w:p>
    <w:tbl>
      <w:tblPr>
        <w:tblStyle w:val="Tabela-Siatka"/>
        <w:tblW w:w="0" w:type="auto"/>
        <w:tblLook w:val="04A0"/>
      </w:tblPr>
      <w:tblGrid>
        <w:gridCol w:w="9212"/>
      </w:tblGrid>
      <w:tr w:rsidR="000874CB" w:rsidRPr="008A12D2">
        <w:tc>
          <w:tcPr>
            <w:tcW w:w="9212" w:type="dxa"/>
          </w:tcPr>
          <w:p w:rsidR="000874CB" w:rsidRPr="000874CB" w:rsidRDefault="000874CB" w:rsidP="0035113C">
            <w:pPr>
              <w:pStyle w:val="Default"/>
              <w:rPr>
                <w:sz w:val="22"/>
                <w:szCs w:val="22"/>
                <w:lang w:val="pl-PL"/>
              </w:rPr>
            </w:pPr>
            <w:r w:rsidRPr="000874CB">
              <w:rPr>
                <w:b/>
                <w:bCs/>
                <w:sz w:val="22"/>
                <w:szCs w:val="22"/>
                <w:lang w:val="pl-PL"/>
              </w:rPr>
              <w:t xml:space="preserve">CZYNNOŚCI POWDROŻENIOWE </w:t>
            </w:r>
          </w:p>
          <w:p w:rsidR="000874CB" w:rsidRPr="002C648C" w:rsidRDefault="000874CB" w:rsidP="0035113C">
            <w:pPr>
              <w:rPr>
                <w:lang w:val="pl-PL"/>
              </w:rPr>
            </w:pPr>
            <w:r w:rsidRPr="002C648C">
              <w:rPr>
                <w:lang w:val="pl-PL"/>
              </w:rPr>
              <w:t xml:space="preserve">Zamawiający wymaga wykonywania poniższych prac w okresie </w:t>
            </w:r>
            <w:r w:rsidR="00B46242" w:rsidRPr="00B46242">
              <w:rPr>
                <w:b/>
                <w:lang w:val="pl-PL"/>
              </w:rPr>
              <w:t>nie krócej jednak niż do upływu 24 miesięcy od dnia podpisania Protokołu Odbioru Końcowego</w:t>
            </w:r>
            <w:r w:rsidRPr="002C648C">
              <w:rPr>
                <w:lang w:val="pl-PL"/>
              </w:rPr>
              <w:t xml:space="preserve">. </w:t>
            </w:r>
          </w:p>
        </w:tc>
      </w:tr>
      <w:tr w:rsidR="000874CB" w:rsidRPr="008A12D2">
        <w:tc>
          <w:tcPr>
            <w:tcW w:w="9212" w:type="dxa"/>
          </w:tcPr>
          <w:p w:rsidR="000874CB" w:rsidRPr="000874CB" w:rsidRDefault="000874CB" w:rsidP="0035113C">
            <w:pPr>
              <w:pStyle w:val="Default"/>
              <w:rPr>
                <w:sz w:val="22"/>
                <w:szCs w:val="22"/>
                <w:lang w:val="pl-PL"/>
              </w:rPr>
            </w:pPr>
            <w:r w:rsidRPr="00CF5A1D">
              <w:rPr>
                <w:b/>
                <w:sz w:val="22"/>
                <w:szCs w:val="22"/>
                <w:lang w:val="pl-PL"/>
              </w:rPr>
              <w:t>Utrzymanie ZSI</w:t>
            </w:r>
            <w:r w:rsidRPr="000874CB">
              <w:rPr>
                <w:sz w:val="22"/>
                <w:szCs w:val="22"/>
                <w:lang w:val="pl-PL"/>
              </w:rPr>
              <w:t xml:space="preserve"> </w:t>
            </w:r>
            <w:r w:rsidR="00CF5A1D">
              <w:rPr>
                <w:b/>
                <w:sz w:val="22"/>
                <w:szCs w:val="22"/>
                <w:lang w:val="pl-PL"/>
              </w:rPr>
              <w:t>–</w:t>
            </w:r>
            <w:r w:rsidRPr="000874CB">
              <w:rPr>
                <w:sz w:val="22"/>
                <w:szCs w:val="22"/>
                <w:lang w:val="pl-PL"/>
              </w:rPr>
              <w:t xml:space="preserve"> od uruchomienia każdego z poszczególnych modułów, na podstawie Protokołów Odbioru Częściowego. </w:t>
            </w:r>
          </w:p>
        </w:tc>
      </w:tr>
      <w:tr w:rsidR="000874CB" w:rsidRPr="008A12D2">
        <w:tc>
          <w:tcPr>
            <w:tcW w:w="9212" w:type="dxa"/>
          </w:tcPr>
          <w:p w:rsidR="000874CB" w:rsidRPr="000874CB" w:rsidRDefault="000874CB" w:rsidP="0035113C">
            <w:pPr>
              <w:pStyle w:val="Default"/>
              <w:rPr>
                <w:rFonts w:cs="Times New Roman"/>
                <w:color w:val="auto"/>
                <w:lang w:val="pl-PL"/>
              </w:rPr>
            </w:pPr>
            <w:r w:rsidRPr="00CF5A1D">
              <w:rPr>
                <w:b/>
                <w:sz w:val="22"/>
                <w:szCs w:val="22"/>
                <w:lang w:val="pl-PL"/>
              </w:rPr>
              <w:t>Uaktualnieni</w:t>
            </w:r>
            <w:r w:rsidR="00CF5A1D">
              <w:rPr>
                <w:b/>
                <w:sz w:val="22"/>
                <w:szCs w:val="22"/>
                <w:lang w:val="pl-PL"/>
              </w:rPr>
              <w:t>a</w:t>
            </w:r>
            <w:r w:rsidRPr="00CF5A1D">
              <w:rPr>
                <w:b/>
                <w:sz w:val="22"/>
                <w:szCs w:val="22"/>
                <w:lang w:val="pl-PL"/>
              </w:rPr>
              <w:t xml:space="preserve"> (</w:t>
            </w:r>
            <w:proofErr w:type="spellStart"/>
            <w:r w:rsidRPr="00CF5A1D">
              <w:rPr>
                <w:b/>
                <w:sz w:val="22"/>
                <w:szCs w:val="22"/>
                <w:lang w:val="pl-PL"/>
              </w:rPr>
              <w:t>Upgrade</w:t>
            </w:r>
            <w:proofErr w:type="spellEnd"/>
            <w:r w:rsidRPr="00CF5A1D">
              <w:rPr>
                <w:b/>
                <w:sz w:val="22"/>
                <w:szCs w:val="22"/>
                <w:lang w:val="pl-PL"/>
              </w:rPr>
              <w:t>) OZSI</w:t>
            </w:r>
            <w:r w:rsidR="00CF5A1D">
              <w:rPr>
                <w:b/>
                <w:sz w:val="22"/>
                <w:szCs w:val="22"/>
                <w:lang w:val="pl-PL"/>
              </w:rPr>
              <w:t xml:space="preserve"> –</w:t>
            </w:r>
            <w:r w:rsidR="00CF5A1D">
              <w:rPr>
                <w:sz w:val="22"/>
                <w:szCs w:val="22"/>
                <w:lang w:val="pl-PL"/>
              </w:rPr>
              <w:t xml:space="preserve"> </w:t>
            </w:r>
            <w:r w:rsidRPr="000874CB">
              <w:rPr>
                <w:sz w:val="22"/>
                <w:szCs w:val="22"/>
                <w:lang w:val="pl-PL"/>
              </w:rPr>
              <w:t xml:space="preserve"> od uruchomienia każdego z poszczególnych modułów, na podstawie Protokołów Odbioru Częściowego. </w:t>
            </w:r>
          </w:p>
        </w:tc>
      </w:tr>
      <w:tr w:rsidR="000874CB" w:rsidRPr="008A12D2">
        <w:tc>
          <w:tcPr>
            <w:tcW w:w="9212" w:type="dxa"/>
          </w:tcPr>
          <w:p w:rsidR="000874CB" w:rsidRPr="000874CB" w:rsidRDefault="000874CB" w:rsidP="0035113C">
            <w:pPr>
              <w:pStyle w:val="Default"/>
              <w:rPr>
                <w:sz w:val="22"/>
                <w:szCs w:val="22"/>
                <w:lang w:val="pl-PL"/>
              </w:rPr>
            </w:pPr>
            <w:r w:rsidRPr="00CF5A1D">
              <w:rPr>
                <w:b/>
                <w:sz w:val="22"/>
                <w:szCs w:val="22"/>
                <w:lang w:val="pl-PL"/>
              </w:rPr>
              <w:t>Pakiet gwarancyjny na OZSI</w:t>
            </w:r>
            <w:r w:rsidR="00CF5A1D">
              <w:rPr>
                <w:b/>
                <w:sz w:val="22"/>
                <w:szCs w:val="22"/>
                <w:lang w:val="pl-PL"/>
              </w:rPr>
              <w:t xml:space="preserve"> – </w:t>
            </w:r>
            <w:r w:rsidRPr="000874CB">
              <w:rPr>
                <w:sz w:val="22"/>
                <w:szCs w:val="22"/>
                <w:lang w:val="pl-PL"/>
              </w:rPr>
              <w:t xml:space="preserve">od uruchomienia każdego z poszczególnych modułów, na podstawie Protokołów Odbioru Częściowego. </w:t>
            </w:r>
          </w:p>
        </w:tc>
      </w:tr>
    </w:tbl>
    <w:p w:rsidR="004A758B" w:rsidRDefault="004A758B" w:rsidP="004A758B">
      <w:pPr>
        <w:pStyle w:val="Akapitzlist"/>
        <w:rPr>
          <w:lang w:val="pl-PL" w:bidi="ar-SA"/>
        </w:rPr>
      </w:pPr>
    </w:p>
    <w:p w:rsidR="000874CB" w:rsidRPr="000874CB" w:rsidRDefault="000874CB" w:rsidP="0035113C">
      <w:pPr>
        <w:pStyle w:val="Nagwek3"/>
        <w:spacing w:before="0" w:after="0"/>
        <w:rPr>
          <w:lang w:val="pl-PL" w:bidi="ar-SA"/>
        </w:rPr>
      </w:pPr>
      <w:bookmarkStart w:id="50" w:name="_Toc405314044"/>
      <w:r w:rsidRPr="000874CB">
        <w:rPr>
          <w:lang w:val="pl-PL" w:bidi="ar-SA"/>
        </w:rPr>
        <w:t>Wymagania Zamawiaj</w:t>
      </w:r>
      <w:r>
        <w:rPr>
          <w:lang w:val="pl-PL" w:bidi="ar-SA"/>
        </w:rPr>
        <w:t>ącego w zakresie Utrzymania ZSI</w:t>
      </w:r>
      <w:r w:rsidRPr="000874CB">
        <w:rPr>
          <w:lang w:val="pl-PL" w:bidi="ar-SA"/>
        </w:rPr>
        <w:t>:</w:t>
      </w:r>
      <w:bookmarkEnd w:id="50"/>
      <w:r w:rsidRPr="000874CB">
        <w:rPr>
          <w:lang w:val="pl-PL" w:bidi="ar-SA"/>
        </w:rPr>
        <w:t xml:space="preserve"> </w:t>
      </w:r>
    </w:p>
    <w:p w:rsidR="003E4580" w:rsidRDefault="000874CB" w:rsidP="0035113C">
      <w:pPr>
        <w:rPr>
          <w:rFonts w:ascii="Calibri" w:hAnsi="Calibri" w:cs="Calibri"/>
          <w:color w:val="000000"/>
          <w:sz w:val="22"/>
          <w:szCs w:val="22"/>
          <w:lang w:val="pl-PL" w:bidi="ar-SA"/>
        </w:rPr>
      </w:pPr>
      <w:r w:rsidRPr="000874CB">
        <w:rPr>
          <w:rFonts w:ascii="Calibri" w:hAnsi="Calibri" w:cs="Calibri"/>
          <w:color w:val="000000"/>
          <w:sz w:val="22"/>
          <w:szCs w:val="22"/>
          <w:lang w:val="pl-PL" w:bidi="ar-SA"/>
        </w:rPr>
        <w:t>Wykonawca zobowiązuje się do utrzymania i zapewnienia spójności poszczególnych elementów (części składowych) ZS</w:t>
      </w:r>
      <w:r>
        <w:rPr>
          <w:rFonts w:ascii="Calibri" w:hAnsi="Calibri" w:cs="Calibri"/>
          <w:color w:val="000000"/>
          <w:sz w:val="22"/>
          <w:szCs w:val="22"/>
          <w:lang w:val="pl-PL" w:bidi="ar-SA"/>
        </w:rPr>
        <w:t>I</w:t>
      </w:r>
      <w:r w:rsidRPr="000874CB">
        <w:rPr>
          <w:rFonts w:ascii="Calibri" w:hAnsi="Calibri" w:cs="Calibri"/>
          <w:color w:val="000000"/>
          <w:sz w:val="22"/>
          <w:szCs w:val="22"/>
          <w:lang w:val="pl-PL" w:bidi="ar-SA"/>
        </w:rPr>
        <w:t xml:space="preserve"> i kompatybilnoś</w:t>
      </w:r>
      <w:r>
        <w:rPr>
          <w:rFonts w:ascii="Calibri" w:hAnsi="Calibri" w:cs="Calibri"/>
          <w:color w:val="000000"/>
          <w:sz w:val="22"/>
          <w:szCs w:val="22"/>
          <w:lang w:val="pl-PL" w:bidi="ar-SA"/>
        </w:rPr>
        <w:t>ci oprogramowań w ramach ZSI</w:t>
      </w:r>
      <w:r w:rsidRPr="000874CB">
        <w:rPr>
          <w:rFonts w:ascii="Calibri" w:hAnsi="Calibri" w:cs="Calibri"/>
          <w:color w:val="000000"/>
          <w:sz w:val="22"/>
          <w:szCs w:val="22"/>
          <w:lang w:val="pl-PL" w:bidi="ar-SA"/>
        </w:rPr>
        <w:t xml:space="preserve"> zgodnie z wymaganiami</w:t>
      </w:r>
      <w:r>
        <w:rPr>
          <w:rFonts w:ascii="Calibri" w:hAnsi="Calibri" w:cs="Calibri"/>
          <w:color w:val="000000"/>
          <w:sz w:val="22"/>
          <w:szCs w:val="22"/>
          <w:lang w:val="pl-PL" w:bidi="ar-SA"/>
        </w:rPr>
        <w:t xml:space="preserve"> OPZ</w:t>
      </w:r>
      <w:r w:rsidRPr="000874CB">
        <w:rPr>
          <w:rFonts w:ascii="Calibri" w:hAnsi="Calibri" w:cs="Calibri"/>
          <w:color w:val="000000"/>
          <w:sz w:val="22"/>
          <w:szCs w:val="22"/>
          <w:lang w:val="pl-PL" w:bidi="ar-SA"/>
        </w:rPr>
        <w:t>, także po dokonaniu każdorazowego uaktualnienia OZS</w:t>
      </w:r>
      <w:r>
        <w:rPr>
          <w:rFonts w:ascii="Calibri" w:hAnsi="Calibri" w:cs="Calibri"/>
          <w:color w:val="000000"/>
          <w:sz w:val="22"/>
          <w:szCs w:val="22"/>
          <w:lang w:val="pl-PL" w:bidi="ar-SA"/>
        </w:rPr>
        <w:t>I</w:t>
      </w:r>
      <w:r w:rsidRPr="000874CB">
        <w:rPr>
          <w:rFonts w:ascii="Calibri" w:hAnsi="Calibri" w:cs="Calibri"/>
          <w:color w:val="000000"/>
          <w:sz w:val="22"/>
          <w:szCs w:val="22"/>
          <w:lang w:val="pl-PL" w:bidi="ar-SA"/>
        </w:rPr>
        <w:t>.</w:t>
      </w:r>
      <w:r w:rsidR="00D65306">
        <w:rPr>
          <w:rFonts w:ascii="Calibri" w:hAnsi="Calibri" w:cs="Calibri"/>
          <w:color w:val="000000"/>
          <w:sz w:val="22"/>
          <w:szCs w:val="22"/>
          <w:lang w:val="pl-PL" w:bidi="ar-SA"/>
        </w:rPr>
        <w:t xml:space="preserve"> </w:t>
      </w:r>
    </w:p>
    <w:p w:rsidR="004A758B" w:rsidRDefault="004A758B" w:rsidP="0035113C">
      <w:pPr>
        <w:rPr>
          <w:rFonts w:ascii="Calibri" w:hAnsi="Calibri" w:cs="Calibri"/>
          <w:color w:val="000000"/>
          <w:sz w:val="22"/>
          <w:szCs w:val="22"/>
          <w:lang w:val="pl-PL" w:bidi="ar-SA"/>
        </w:rPr>
      </w:pPr>
    </w:p>
    <w:p w:rsidR="000874CB" w:rsidRPr="000874CB" w:rsidRDefault="000874CB" w:rsidP="0035113C">
      <w:pPr>
        <w:pStyle w:val="Nagwek3"/>
        <w:spacing w:before="0" w:after="0"/>
        <w:rPr>
          <w:lang w:val="pl-PL"/>
        </w:rPr>
      </w:pPr>
      <w:bookmarkStart w:id="51" w:name="_Toc405314045"/>
      <w:r w:rsidRPr="000874CB">
        <w:rPr>
          <w:lang w:val="pl-PL"/>
        </w:rPr>
        <w:t xml:space="preserve">Wymagania </w:t>
      </w:r>
      <w:r>
        <w:rPr>
          <w:lang w:val="pl-PL"/>
        </w:rPr>
        <w:t>w zakresie Uaktualniania OZSI</w:t>
      </w:r>
      <w:r w:rsidRPr="000874CB">
        <w:rPr>
          <w:lang w:val="pl-PL"/>
        </w:rPr>
        <w:t>:</w:t>
      </w:r>
      <w:bookmarkEnd w:id="51"/>
    </w:p>
    <w:p w:rsidR="000874CB" w:rsidRDefault="000874CB" w:rsidP="0035113C">
      <w:pPr>
        <w:autoSpaceDE w:val="0"/>
        <w:autoSpaceDN w:val="0"/>
        <w:adjustRightInd w:val="0"/>
        <w:rPr>
          <w:rFonts w:ascii="Calibri" w:hAnsi="Calibri" w:cs="Calibri"/>
          <w:color w:val="000000"/>
          <w:sz w:val="22"/>
          <w:szCs w:val="22"/>
          <w:lang w:val="pl-PL" w:bidi="ar-SA"/>
        </w:rPr>
      </w:pPr>
      <w:r w:rsidRPr="000874CB">
        <w:rPr>
          <w:rFonts w:ascii="Calibri" w:hAnsi="Calibri" w:cs="Calibri"/>
          <w:color w:val="000000"/>
          <w:sz w:val="22"/>
          <w:szCs w:val="22"/>
          <w:lang w:val="pl-PL" w:bidi="ar-SA"/>
        </w:rPr>
        <w:t xml:space="preserve">W przypadku zmiany przepisów prawa nie będących przepisami wewnętrznymi Zamawiającego, Wykonawca jest zobowiązany do </w:t>
      </w:r>
      <w:r w:rsidR="00EF2D7B">
        <w:rPr>
          <w:rFonts w:ascii="Calibri" w:hAnsi="Calibri" w:cs="Calibri"/>
          <w:color w:val="000000"/>
          <w:sz w:val="22"/>
          <w:szCs w:val="22"/>
          <w:lang w:val="pl-PL" w:bidi="ar-SA"/>
        </w:rPr>
        <w:t xml:space="preserve">rozwoju OZSI </w:t>
      </w:r>
      <w:r w:rsidR="00CF5A1D">
        <w:rPr>
          <w:rFonts w:ascii="Calibri" w:hAnsi="Calibri" w:cs="Calibri"/>
          <w:color w:val="000000"/>
          <w:sz w:val="22"/>
          <w:szCs w:val="22"/>
          <w:lang w:val="pl-PL" w:bidi="ar-SA"/>
        </w:rPr>
        <w:t>w zakresie funkcji ZSI bezpośrednio</w:t>
      </w:r>
      <w:r w:rsidR="00EF2D7B">
        <w:rPr>
          <w:rFonts w:ascii="Calibri" w:hAnsi="Calibri" w:cs="Calibri"/>
          <w:color w:val="000000"/>
          <w:sz w:val="22"/>
          <w:szCs w:val="22"/>
          <w:lang w:val="pl-PL" w:bidi="ar-SA"/>
        </w:rPr>
        <w:t xml:space="preserve"> </w:t>
      </w:r>
      <w:r w:rsidR="00CF5A1D">
        <w:rPr>
          <w:rFonts w:ascii="Calibri" w:hAnsi="Calibri" w:cs="Calibri"/>
          <w:color w:val="000000"/>
          <w:sz w:val="22"/>
          <w:szCs w:val="22"/>
          <w:lang w:val="pl-PL" w:bidi="ar-SA"/>
        </w:rPr>
        <w:t>podlegających</w:t>
      </w:r>
      <w:r w:rsidR="00EF2D7B">
        <w:rPr>
          <w:rFonts w:ascii="Calibri" w:hAnsi="Calibri" w:cs="Calibri"/>
          <w:color w:val="000000"/>
          <w:sz w:val="22"/>
          <w:szCs w:val="22"/>
          <w:lang w:val="pl-PL" w:bidi="ar-SA"/>
        </w:rPr>
        <w:t xml:space="preserve"> </w:t>
      </w:r>
      <w:r w:rsidR="00CF5A1D">
        <w:rPr>
          <w:rFonts w:ascii="Calibri" w:hAnsi="Calibri" w:cs="Calibri"/>
          <w:color w:val="000000"/>
          <w:sz w:val="22"/>
          <w:szCs w:val="22"/>
          <w:lang w:val="pl-PL" w:bidi="ar-SA"/>
        </w:rPr>
        <w:t>pod takie przepisy</w:t>
      </w:r>
      <w:r w:rsidR="00EF2D7B">
        <w:rPr>
          <w:rFonts w:ascii="Calibri" w:hAnsi="Calibri" w:cs="Calibri"/>
          <w:color w:val="000000"/>
          <w:sz w:val="22"/>
          <w:szCs w:val="22"/>
          <w:lang w:val="pl-PL" w:bidi="ar-SA"/>
        </w:rPr>
        <w:t xml:space="preserve"> (w szczególności ustawa o ochronie danych osobowych) i </w:t>
      </w:r>
      <w:r w:rsidRPr="000874CB">
        <w:rPr>
          <w:rFonts w:ascii="Calibri" w:hAnsi="Calibri" w:cs="Calibri"/>
          <w:color w:val="000000"/>
          <w:sz w:val="22"/>
          <w:szCs w:val="22"/>
          <w:lang w:val="pl-PL" w:bidi="ar-SA"/>
        </w:rPr>
        <w:t>aktualizacji lub modernizacji OZS</w:t>
      </w:r>
      <w:r>
        <w:rPr>
          <w:rFonts w:ascii="Calibri" w:hAnsi="Calibri" w:cs="Calibri"/>
          <w:color w:val="000000"/>
          <w:sz w:val="22"/>
          <w:szCs w:val="22"/>
          <w:lang w:val="pl-PL" w:bidi="ar-SA"/>
        </w:rPr>
        <w:t>I</w:t>
      </w:r>
      <w:r w:rsidRPr="000874CB">
        <w:rPr>
          <w:rFonts w:ascii="Calibri" w:hAnsi="Calibri" w:cs="Calibri"/>
          <w:color w:val="000000"/>
          <w:sz w:val="22"/>
          <w:szCs w:val="22"/>
          <w:lang w:val="pl-PL" w:bidi="ar-SA"/>
        </w:rPr>
        <w:t>, w takim czasie, aby OZS</w:t>
      </w:r>
      <w:r>
        <w:rPr>
          <w:rFonts w:ascii="Calibri" w:hAnsi="Calibri" w:cs="Calibri"/>
          <w:color w:val="000000"/>
          <w:sz w:val="22"/>
          <w:szCs w:val="22"/>
          <w:lang w:val="pl-PL" w:bidi="ar-SA"/>
        </w:rPr>
        <w:t>I</w:t>
      </w:r>
      <w:r w:rsidRPr="000874CB">
        <w:rPr>
          <w:rFonts w:ascii="Calibri" w:hAnsi="Calibri" w:cs="Calibri"/>
          <w:color w:val="000000"/>
          <w:sz w:val="22"/>
          <w:szCs w:val="22"/>
          <w:lang w:val="pl-PL" w:bidi="ar-SA"/>
        </w:rPr>
        <w:t xml:space="preserve"> był zgodny z ww. regulacjami po okresie </w:t>
      </w:r>
      <w:r w:rsidRPr="000874CB">
        <w:rPr>
          <w:rFonts w:ascii="Calibri" w:hAnsi="Calibri" w:cs="Calibri"/>
          <w:i/>
          <w:iCs/>
          <w:color w:val="000000"/>
          <w:sz w:val="22"/>
          <w:szCs w:val="22"/>
          <w:lang w:val="pl-PL" w:bidi="ar-SA"/>
        </w:rPr>
        <w:t xml:space="preserve">vacatio </w:t>
      </w:r>
      <w:proofErr w:type="spellStart"/>
      <w:r w:rsidRPr="000874CB">
        <w:rPr>
          <w:rFonts w:ascii="Calibri" w:hAnsi="Calibri" w:cs="Calibri"/>
          <w:i/>
          <w:iCs/>
          <w:color w:val="000000"/>
          <w:sz w:val="22"/>
          <w:szCs w:val="22"/>
          <w:lang w:val="pl-PL" w:bidi="ar-SA"/>
        </w:rPr>
        <w:t>legis</w:t>
      </w:r>
      <w:proofErr w:type="spellEnd"/>
      <w:r w:rsidRPr="000874CB">
        <w:rPr>
          <w:rFonts w:ascii="Calibri" w:hAnsi="Calibri" w:cs="Calibri"/>
          <w:i/>
          <w:iCs/>
          <w:color w:val="000000"/>
          <w:sz w:val="22"/>
          <w:szCs w:val="22"/>
          <w:lang w:val="pl-PL" w:bidi="ar-SA"/>
        </w:rPr>
        <w:t xml:space="preserve"> </w:t>
      </w:r>
      <w:r w:rsidRPr="000874CB">
        <w:rPr>
          <w:rFonts w:ascii="Calibri" w:hAnsi="Calibri" w:cs="Calibri"/>
          <w:color w:val="000000"/>
          <w:sz w:val="22"/>
          <w:szCs w:val="22"/>
          <w:lang w:val="pl-PL" w:bidi="ar-SA"/>
        </w:rPr>
        <w:t xml:space="preserve">aktu prawnego. </w:t>
      </w:r>
    </w:p>
    <w:p w:rsidR="00D65306" w:rsidRDefault="00D65306" w:rsidP="0035113C">
      <w:pPr>
        <w:autoSpaceDE w:val="0"/>
        <w:autoSpaceDN w:val="0"/>
        <w:adjustRightInd w:val="0"/>
        <w:rPr>
          <w:rFonts w:ascii="Calibri" w:hAnsi="Calibri" w:cs="Calibri"/>
          <w:color w:val="000000"/>
          <w:sz w:val="22"/>
          <w:szCs w:val="22"/>
          <w:lang w:val="pl-PL" w:bidi="ar-SA"/>
        </w:rPr>
      </w:pPr>
    </w:p>
    <w:p w:rsidR="00D65306" w:rsidRDefault="00D65306" w:rsidP="0035113C">
      <w:pPr>
        <w:autoSpaceDE w:val="0"/>
        <w:autoSpaceDN w:val="0"/>
        <w:adjustRightInd w:val="0"/>
        <w:rPr>
          <w:rFonts w:ascii="Calibri" w:hAnsi="Calibri" w:cs="Calibri"/>
          <w:color w:val="000000"/>
          <w:sz w:val="22"/>
          <w:szCs w:val="22"/>
          <w:lang w:val="pl-PL" w:bidi="ar-SA"/>
        </w:rPr>
      </w:pPr>
    </w:p>
    <w:p w:rsidR="00D65306" w:rsidRDefault="00D65306" w:rsidP="0035113C">
      <w:pPr>
        <w:autoSpaceDE w:val="0"/>
        <w:autoSpaceDN w:val="0"/>
        <w:adjustRightInd w:val="0"/>
        <w:rPr>
          <w:rFonts w:ascii="Calibri" w:hAnsi="Calibri" w:cs="Calibri"/>
          <w:color w:val="000000"/>
          <w:sz w:val="22"/>
          <w:szCs w:val="22"/>
          <w:lang w:val="pl-PL" w:bidi="ar-SA"/>
        </w:rPr>
      </w:pPr>
    </w:p>
    <w:p w:rsidR="000874CB" w:rsidRPr="0020582C" w:rsidRDefault="000874CB" w:rsidP="0035113C">
      <w:pPr>
        <w:pStyle w:val="Nagwek3"/>
        <w:spacing w:before="0" w:after="0"/>
        <w:rPr>
          <w:rFonts w:ascii="Calibri" w:hAnsi="Calibri" w:cs="Calibri"/>
          <w:lang w:val="pl-PL" w:bidi="ar-SA"/>
        </w:rPr>
      </w:pPr>
      <w:bookmarkStart w:id="52" w:name="_Ref380109945"/>
      <w:bookmarkStart w:id="53" w:name="_Toc405314046"/>
      <w:r w:rsidRPr="00320098">
        <w:rPr>
          <w:lang w:val="pl-PL"/>
        </w:rPr>
        <w:t>Pakiet gwarancyjny</w:t>
      </w:r>
      <w:r w:rsidR="00205982">
        <w:rPr>
          <w:lang w:val="pl-PL"/>
        </w:rPr>
        <w:t xml:space="preserve"> </w:t>
      </w:r>
      <w:r w:rsidR="00205982" w:rsidRPr="0020582C">
        <w:rPr>
          <w:lang w:val="pl-PL"/>
        </w:rPr>
        <w:t>i wsparcie</w:t>
      </w:r>
      <w:r w:rsidRPr="0020582C">
        <w:rPr>
          <w:lang w:val="pl-PL"/>
        </w:rPr>
        <w:t>:</w:t>
      </w:r>
      <w:bookmarkEnd w:id="52"/>
      <w:bookmarkEnd w:id="53"/>
    </w:p>
    <w:tbl>
      <w:tblPr>
        <w:tblpPr w:leftFromText="180" w:rightFromText="180" w:vertAnchor="text" w:tblpY="1"/>
        <w:tblOverlap w:val="never"/>
        <w:tblW w:w="5000" w:type="pct"/>
        <w:tblCellMar>
          <w:left w:w="70" w:type="dxa"/>
          <w:right w:w="70" w:type="dxa"/>
        </w:tblCellMar>
        <w:tblLook w:val="04A0"/>
      </w:tblPr>
      <w:tblGrid>
        <w:gridCol w:w="5266"/>
        <w:gridCol w:w="1973"/>
        <w:gridCol w:w="1973"/>
      </w:tblGrid>
      <w:tr w:rsidR="00323E26" w:rsidRPr="0020582C" w:rsidTr="00323E26">
        <w:trPr>
          <w:trHeight w:val="1010"/>
        </w:trPr>
        <w:tc>
          <w:tcPr>
            <w:tcW w:w="2858" w:type="pct"/>
            <w:tcBorders>
              <w:top w:val="single" w:sz="4" w:space="0" w:color="auto"/>
              <w:left w:val="single" w:sz="4" w:space="0" w:color="auto"/>
              <w:bottom w:val="single" w:sz="4" w:space="0" w:color="auto"/>
              <w:right w:val="single" w:sz="4" w:space="0" w:color="auto"/>
            </w:tcBorders>
            <w:shd w:val="clear" w:color="000000" w:fill="B8CCE4"/>
            <w:vAlign w:val="bottom"/>
          </w:tcPr>
          <w:p w:rsidR="00323E26" w:rsidRPr="0020582C" w:rsidRDefault="00323E26" w:rsidP="0035113C">
            <w:pPr>
              <w:rPr>
                <w:rFonts w:ascii="Calibri" w:eastAsia="Times New Roman" w:hAnsi="Calibri"/>
                <w:b/>
                <w:bCs/>
                <w:sz w:val="20"/>
                <w:szCs w:val="20"/>
                <w:lang w:val="pl-PL" w:eastAsia="pl-PL"/>
              </w:rPr>
            </w:pPr>
            <w:r w:rsidRPr="0020582C">
              <w:rPr>
                <w:rFonts w:ascii="Calibri" w:eastAsia="Times New Roman" w:hAnsi="Calibri"/>
                <w:b/>
                <w:bCs/>
                <w:sz w:val="20"/>
                <w:szCs w:val="20"/>
                <w:lang w:val="pl-PL" w:eastAsia="pl-PL"/>
              </w:rPr>
              <w:t>OPIS CZYNNOŚCI SERWISOWYCH DLA SYSTEMU MEDYCZNEGO ORAZ E-LEARNING, INTRANET CMS i CMS WWW</w:t>
            </w:r>
          </w:p>
        </w:tc>
        <w:tc>
          <w:tcPr>
            <w:tcW w:w="1071" w:type="pct"/>
            <w:tcBorders>
              <w:top w:val="single" w:sz="4" w:space="0" w:color="auto"/>
              <w:left w:val="single" w:sz="4" w:space="0" w:color="auto"/>
              <w:bottom w:val="single" w:sz="4" w:space="0" w:color="auto"/>
              <w:right w:val="single" w:sz="4" w:space="0" w:color="auto"/>
            </w:tcBorders>
            <w:shd w:val="clear" w:color="000000" w:fill="B8CCE4"/>
            <w:vAlign w:val="bottom"/>
          </w:tcPr>
          <w:p w:rsidR="00323E26" w:rsidRPr="0020582C" w:rsidRDefault="00323E26" w:rsidP="0035113C">
            <w:pPr>
              <w:jc w:val="center"/>
              <w:rPr>
                <w:rFonts w:ascii="Calibri" w:eastAsia="Times New Roman" w:hAnsi="Calibri"/>
                <w:b/>
                <w:bCs/>
                <w:sz w:val="20"/>
                <w:szCs w:val="20"/>
                <w:lang w:eastAsia="pl-PL"/>
              </w:rPr>
            </w:pPr>
            <w:proofErr w:type="spellStart"/>
            <w:r w:rsidRPr="0020582C">
              <w:rPr>
                <w:rFonts w:ascii="Calibri" w:eastAsia="Times New Roman" w:hAnsi="Calibri"/>
                <w:b/>
                <w:bCs/>
                <w:sz w:val="20"/>
                <w:szCs w:val="20"/>
                <w:lang w:eastAsia="pl-PL"/>
              </w:rPr>
              <w:t>Wymagalność</w:t>
            </w:r>
            <w:proofErr w:type="spellEnd"/>
            <w:r w:rsidR="000229F8" w:rsidRPr="0020582C">
              <w:rPr>
                <w:rFonts w:ascii="Calibri" w:eastAsia="Times New Roman" w:hAnsi="Calibri"/>
                <w:b/>
                <w:bCs/>
                <w:sz w:val="20"/>
                <w:szCs w:val="20"/>
                <w:lang w:eastAsia="pl-PL"/>
              </w:rPr>
              <w:t xml:space="preserve"> </w:t>
            </w:r>
            <w:proofErr w:type="spellStart"/>
            <w:r w:rsidR="000229F8" w:rsidRPr="0020582C">
              <w:rPr>
                <w:rFonts w:ascii="Calibri" w:eastAsia="Times New Roman" w:hAnsi="Calibri"/>
                <w:b/>
                <w:bCs/>
                <w:sz w:val="20"/>
                <w:szCs w:val="20"/>
                <w:lang w:eastAsia="pl-PL"/>
              </w:rPr>
              <w:t>minimalna</w:t>
            </w:r>
            <w:proofErr w:type="spellEnd"/>
          </w:p>
        </w:tc>
        <w:tc>
          <w:tcPr>
            <w:tcW w:w="1071" w:type="pct"/>
            <w:tcBorders>
              <w:top w:val="single" w:sz="4" w:space="0" w:color="auto"/>
              <w:left w:val="single" w:sz="4" w:space="0" w:color="auto"/>
              <w:bottom w:val="single" w:sz="4" w:space="0" w:color="auto"/>
              <w:right w:val="single" w:sz="4" w:space="0" w:color="auto"/>
            </w:tcBorders>
            <w:shd w:val="clear" w:color="000000" w:fill="B8CCE4"/>
          </w:tcPr>
          <w:p w:rsidR="00323E26" w:rsidRPr="0020582C" w:rsidRDefault="00917AEF" w:rsidP="00917AEF">
            <w:pPr>
              <w:jc w:val="center"/>
              <w:rPr>
                <w:rFonts w:ascii="Calibri" w:eastAsia="Times New Roman" w:hAnsi="Calibri"/>
                <w:b/>
                <w:bCs/>
                <w:sz w:val="20"/>
                <w:szCs w:val="20"/>
                <w:lang w:eastAsia="pl-PL"/>
              </w:rPr>
            </w:pPr>
            <w:proofErr w:type="spellStart"/>
            <w:r w:rsidRPr="0020582C">
              <w:rPr>
                <w:rFonts w:ascii="Calibri" w:eastAsia="Times New Roman" w:hAnsi="Calibri"/>
                <w:b/>
                <w:bCs/>
                <w:sz w:val="20"/>
                <w:szCs w:val="20"/>
                <w:lang w:eastAsia="pl-PL"/>
              </w:rPr>
              <w:t>Wartość</w:t>
            </w:r>
            <w:proofErr w:type="spellEnd"/>
            <w:r w:rsidRPr="0020582C">
              <w:rPr>
                <w:rFonts w:ascii="Calibri" w:eastAsia="Times New Roman" w:hAnsi="Calibri"/>
                <w:b/>
                <w:bCs/>
                <w:sz w:val="20"/>
                <w:szCs w:val="20"/>
                <w:lang w:eastAsia="pl-PL"/>
              </w:rPr>
              <w:t xml:space="preserve"> </w:t>
            </w:r>
            <w:proofErr w:type="spellStart"/>
            <w:r w:rsidRPr="0020582C">
              <w:rPr>
                <w:rFonts w:ascii="Calibri" w:eastAsia="Times New Roman" w:hAnsi="Calibri"/>
                <w:b/>
                <w:bCs/>
                <w:sz w:val="20"/>
                <w:szCs w:val="20"/>
                <w:lang w:eastAsia="pl-PL"/>
              </w:rPr>
              <w:t>o</w:t>
            </w:r>
            <w:r w:rsidR="00323E26" w:rsidRPr="0020582C">
              <w:rPr>
                <w:rFonts w:ascii="Calibri" w:eastAsia="Times New Roman" w:hAnsi="Calibri"/>
                <w:b/>
                <w:bCs/>
                <w:sz w:val="20"/>
                <w:szCs w:val="20"/>
                <w:lang w:eastAsia="pl-PL"/>
              </w:rPr>
              <w:t>ferowana</w:t>
            </w:r>
            <w:proofErr w:type="spellEnd"/>
            <w:r w:rsidR="00323E26" w:rsidRPr="0020582C">
              <w:rPr>
                <w:rFonts w:ascii="Calibri" w:eastAsia="Times New Roman" w:hAnsi="Calibri"/>
                <w:b/>
                <w:bCs/>
                <w:sz w:val="20"/>
                <w:szCs w:val="20"/>
                <w:lang w:eastAsia="pl-PL"/>
              </w:rPr>
              <w:t xml:space="preserve"> </w:t>
            </w:r>
            <w:proofErr w:type="spellStart"/>
            <w:r w:rsidR="00323E26" w:rsidRPr="0020582C">
              <w:rPr>
                <w:rFonts w:ascii="Calibri" w:eastAsia="Times New Roman" w:hAnsi="Calibri"/>
                <w:b/>
                <w:bCs/>
                <w:sz w:val="20"/>
                <w:szCs w:val="20"/>
                <w:lang w:eastAsia="pl-PL"/>
              </w:rPr>
              <w:t>lub</w:t>
            </w:r>
            <w:proofErr w:type="spellEnd"/>
            <w:r w:rsidR="00323E26" w:rsidRPr="0020582C">
              <w:rPr>
                <w:rFonts w:ascii="Calibri" w:eastAsia="Times New Roman" w:hAnsi="Calibri"/>
                <w:b/>
                <w:bCs/>
                <w:sz w:val="20"/>
                <w:szCs w:val="20"/>
                <w:lang w:eastAsia="pl-PL"/>
              </w:rPr>
              <w:t xml:space="preserve"> </w:t>
            </w:r>
            <w:r w:rsidRPr="0020582C">
              <w:rPr>
                <w:rFonts w:ascii="Calibri" w:eastAsia="Times New Roman" w:hAnsi="Calibri"/>
                <w:b/>
                <w:bCs/>
                <w:sz w:val="20"/>
                <w:szCs w:val="20"/>
                <w:lang w:eastAsia="pl-PL"/>
              </w:rPr>
              <w:t>“</w:t>
            </w:r>
            <w:r w:rsidR="00323E26" w:rsidRPr="0020582C">
              <w:rPr>
                <w:rFonts w:ascii="Calibri" w:eastAsia="Times New Roman" w:hAnsi="Calibri"/>
                <w:b/>
                <w:bCs/>
                <w:sz w:val="20"/>
                <w:szCs w:val="20"/>
                <w:lang w:eastAsia="pl-PL"/>
              </w:rPr>
              <w:t>TAK</w:t>
            </w:r>
            <w:r w:rsidRPr="0020582C">
              <w:rPr>
                <w:rFonts w:ascii="Calibri" w:eastAsia="Times New Roman" w:hAnsi="Calibri"/>
                <w:b/>
                <w:bCs/>
                <w:sz w:val="20"/>
                <w:szCs w:val="20"/>
                <w:lang w:eastAsia="pl-PL"/>
              </w:rPr>
              <w:t>”</w:t>
            </w:r>
          </w:p>
        </w:tc>
      </w:tr>
      <w:tr w:rsidR="00323E26" w:rsidRPr="0020582C" w:rsidTr="00323E26">
        <w:trPr>
          <w:trHeight w:val="255"/>
        </w:trPr>
        <w:tc>
          <w:tcPr>
            <w:tcW w:w="2858" w:type="pct"/>
            <w:tcBorders>
              <w:top w:val="nil"/>
              <w:left w:val="single" w:sz="4" w:space="0" w:color="auto"/>
              <w:bottom w:val="single" w:sz="4" w:space="0" w:color="auto"/>
              <w:right w:val="single" w:sz="4" w:space="0" w:color="auto"/>
            </w:tcBorders>
            <w:shd w:val="clear" w:color="auto" w:fill="auto"/>
            <w:vAlign w:val="bottom"/>
          </w:tcPr>
          <w:p w:rsidR="00323E26" w:rsidRPr="0020582C" w:rsidRDefault="00323E26" w:rsidP="0035113C">
            <w:pPr>
              <w:rPr>
                <w:rFonts w:ascii="Calibri" w:eastAsia="Times New Roman" w:hAnsi="Calibri"/>
                <w:sz w:val="20"/>
                <w:szCs w:val="20"/>
                <w:lang w:val="pl-PL" w:eastAsia="pl-PL"/>
              </w:rPr>
            </w:pPr>
            <w:r w:rsidRPr="0020582C">
              <w:rPr>
                <w:rFonts w:ascii="Calibri" w:eastAsia="Times New Roman" w:hAnsi="Calibri"/>
                <w:sz w:val="20"/>
                <w:szCs w:val="20"/>
                <w:lang w:val="pl-PL" w:eastAsia="pl-PL"/>
              </w:rPr>
              <w:t xml:space="preserve">Gwarancja </w:t>
            </w:r>
            <w:r w:rsidR="000229F8" w:rsidRPr="0020582C">
              <w:rPr>
                <w:rFonts w:ascii="Calibri" w:eastAsia="Times New Roman" w:hAnsi="Calibri"/>
                <w:sz w:val="20"/>
                <w:szCs w:val="20"/>
                <w:lang w:val="pl-PL" w:eastAsia="pl-PL"/>
              </w:rPr>
              <w:t xml:space="preserve">min. </w:t>
            </w:r>
            <w:r w:rsidRPr="0020582C">
              <w:rPr>
                <w:rFonts w:ascii="Calibri" w:eastAsia="Times New Roman" w:hAnsi="Calibri"/>
                <w:sz w:val="20"/>
                <w:szCs w:val="20"/>
                <w:lang w:val="pl-PL" w:eastAsia="pl-PL"/>
              </w:rPr>
              <w:t>24 miesięcy na OZSI</w:t>
            </w:r>
            <w:r w:rsidR="000229F8" w:rsidRPr="0020582C">
              <w:rPr>
                <w:rFonts w:ascii="Calibri" w:eastAsia="Times New Roman" w:hAnsi="Calibri"/>
                <w:sz w:val="20"/>
                <w:szCs w:val="20"/>
                <w:lang w:val="pl-PL" w:eastAsia="pl-PL"/>
              </w:rPr>
              <w:t xml:space="preserve"> od daty odbioru końcowego</w:t>
            </w:r>
            <w:r w:rsidRPr="0020582C">
              <w:rPr>
                <w:rFonts w:ascii="Calibri" w:eastAsia="Times New Roman" w:hAnsi="Calibri"/>
                <w:sz w:val="20"/>
                <w:szCs w:val="20"/>
                <w:lang w:val="pl-PL" w:eastAsia="pl-PL"/>
              </w:rPr>
              <w:t>.</w:t>
            </w:r>
          </w:p>
        </w:tc>
        <w:tc>
          <w:tcPr>
            <w:tcW w:w="1071" w:type="pct"/>
            <w:tcBorders>
              <w:top w:val="nil"/>
              <w:left w:val="nil"/>
              <w:bottom w:val="single" w:sz="4" w:space="0" w:color="auto"/>
              <w:right w:val="single" w:sz="4" w:space="0" w:color="auto"/>
            </w:tcBorders>
            <w:shd w:val="clear" w:color="auto" w:fill="auto"/>
            <w:vAlign w:val="bottom"/>
          </w:tcPr>
          <w:p w:rsidR="00323E26" w:rsidRPr="0020582C" w:rsidRDefault="00323E26" w:rsidP="0035113C">
            <w:pPr>
              <w:jc w:val="center"/>
              <w:rPr>
                <w:rFonts w:ascii="Calibri" w:eastAsia="Times New Roman" w:hAnsi="Calibri"/>
                <w:sz w:val="20"/>
                <w:szCs w:val="20"/>
                <w:lang w:eastAsia="pl-PL"/>
              </w:rPr>
            </w:pPr>
            <w:r w:rsidRPr="0020582C">
              <w:rPr>
                <w:rFonts w:ascii="Calibri" w:eastAsia="Times New Roman" w:hAnsi="Calibri"/>
                <w:sz w:val="20"/>
                <w:szCs w:val="20"/>
                <w:lang w:eastAsia="pl-PL"/>
              </w:rPr>
              <w:t>TAK</w:t>
            </w:r>
          </w:p>
        </w:tc>
        <w:tc>
          <w:tcPr>
            <w:tcW w:w="1071" w:type="pct"/>
            <w:tcBorders>
              <w:top w:val="nil"/>
              <w:left w:val="nil"/>
              <w:bottom w:val="single" w:sz="4" w:space="0" w:color="auto"/>
              <w:right w:val="single" w:sz="4" w:space="0" w:color="auto"/>
            </w:tcBorders>
          </w:tcPr>
          <w:p w:rsidR="00323E26" w:rsidRPr="0020582C" w:rsidRDefault="00323E26" w:rsidP="0035113C">
            <w:pPr>
              <w:jc w:val="center"/>
              <w:rPr>
                <w:rFonts w:ascii="Calibri" w:eastAsia="Times New Roman" w:hAnsi="Calibri"/>
                <w:sz w:val="20"/>
                <w:szCs w:val="20"/>
                <w:lang w:eastAsia="pl-PL"/>
              </w:rPr>
            </w:pPr>
          </w:p>
        </w:tc>
      </w:tr>
      <w:tr w:rsidR="008A3AF0" w:rsidRPr="0020582C" w:rsidTr="00655763">
        <w:trPr>
          <w:trHeight w:val="255"/>
        </w:trPr>
        <w:tc>
          <w:tcPr>
            <w:tcW w:w="2858" w:type="pct"/>
            <w:tcBorders>
              <w:top w:val="nil"/>
              <w:left w:val="single" w:sz="4" w:space="0" w:color="auto"/>
              <w:bottom w:val="single" w:sz="4" w:space="0" w:color="auto"/>
              <w:right w:val="single" w:sz="4" w:space="0" w:color="auto"/>
            </w:tcBorders>
            <w:shd w:val="clear" w:color="auto" w:fill="auto"/>
            <w:vAlign w:val="bottom"/>
          </w:tcPr>
          <w:p w:rsidR="008A3AF0" w:rsidRPr="0020582C" w:rsidRDefault="008A3AF0" w:rsidP="0035113C">
            <w:pPr>
              <w:rPr>
                <w:rFonts w:ascii="Calibri" w:eastAsia="Times New Roman" w:hAnsi="Calibri"/>
                <w:sz w:val="20"/>
                <w:szCs w:val="20"/>
                <w:lang w:val="pl-PL" w:eastAsia="pl-PL"/>
              </w:rPr>
            </w:pPr>
            <w:r w:rsidRPr="0020582C">
              <w:rPr>
                <w:rFonts w:ascii="Calibri" w:eastAsia="Times New Roman" w:hAnsi="Calibri"/>
                <w:sz w:val="20"/>
                <w:szCs w:val="20"/>
                <w:lang w:val="pl-PL" w:eastAsia="pl-PL"/>
              </w:rPr>
              <w:t>Czynności serwisowe 24 miesięcy na OZSI.</w:t>
            </w:r>
          </w:p>
        </w:tc>
        <w:tc>
          <w:tcPr>
            <w:tcW w:w="1071" w:type="pct"/>
            <w:tcBorders>
              <w:top w:val="nil"/>
              <w:left w:val="nil"/>
              <w:bottom w:val="single" w:sz="4" w:space="0" w:color="auto"/>
              <w:right w:val="single" w:sz="4" w:space="0" w:color="auto"/>
            </w:tcBorders>
            <w:shd w:val="clear" w:color="auto" w:fill="auto"/>
            <w:vAlign w:val="bottom"/>
          </w:tcPr>
          <w:p w:rsidR="008A3AF0" w:rsidRPr="0020582C" w:rsidRDefault="008A3AF0" w:rsidP="0035113C">
            <w:pPr>
              <w:jc w:val="center"/>
              <w:rPr>
                <w:rFonts w:ascii="Calibri" w:eastAsia="Times New Roman" w:hAnsi="Calibri"/>
                <w:sz w:val="20"/>
                <w:szCs w:val="20"/>
                <w:lang w:val="pl-PL" w:eastAsia="pl-PL"/>
              </w:rPr>
            </w:pPr>
            <w:r w:rsidRPr="0020582C">
              <w:rPr>
                <w:rFonts w:ascii="Calibri" w:eastAsia="Times New Roman" w:hAnsi="Calibri"/>
                <w:sz w:val="20"/>
                <w:szCs w:val="20"/>
                <w:lang w:val="pl-PL" w:eastAsia="pl-PL"/>
              </w:rPr>
              <w:t>TAK</w:t>
            </w:r>
          </w:p>
        </w:tc>
        <w:tc>
          <w:tcPr>
            <w:tcW w:w="1071" w:type="pct"/>
            <w:tcBorders>
              <w:top w:val="nil"/>
              <w:left w:val="nil"/>
              <w:bottom w:val="single" w:sz="4" w:space="0" w:color="auto"/>
              <w:right w:val="single" w:sz="4" w:space="0" w:color="auto"/>
            </w:tcBorders>
          </w:tcPr>
          <w:p w:rsidR="008A3AF0" w:rsidRPr="0020582C" w:rsidRDefault="008A3AF0" w:rsidP="0035113C">
            <w:pPr>
              <w:jc w:val="center"/>
              <w:rPr>
                <w:rFonts w:ascii="Calibri" w:eastAsia="Times New Roman" w:hAnsi="Calibri"/>
                <w:sz w:val="20"/>
                <w:szCs w:val="20"/>
                <w:lang w:val="pl-PL" w:eastAsia="pl-PL"/>
              </w:rPr>
            </w:pPr>
          </w:p>
        </w:tc>
      </w:tr>
      <w:tr w:rsidR="008A3AF0" w:rsidRPr="0020582C" w:rsidTr="00655763">
        <w:trPr>
          <w:trHeight w:val="255"/>
        </w:trPr>
        <w:tc>
          <w:tcPr>
            <w:tcW w:w="2858" w:type="pct"/>
            <w:tcBorders>
              <w:top w:val="nil"/>
              <w:left w:val="single" w:sz="4" w:space="0" w:color="auto"/>
              <w:bottom w:val="single" w:sz="4" w:space="0" w:color="auto"/>
              <w:right w:val="single" w:sz="4" w:space="0" w:color="auto"/>
            </w:tcBorders>
            <w:shd w:val="clear" w:color="auto" w:fill="auto"/>
            <w:vAlign w:val="bottom"/>
          </w:tcPr>
          <w:p w:rsidR="008A3AF0" w:rsidRPr="0020582C" w:rsidRDefault="008A3AF0" w:rsidP="0035113C">
            <w:pPr>
              <w:rPr>
                <w:rFonts w:ascii="Calibri" w:eastAsia="Times New Roman" w:hAnsi="Calibri"/>
                <w:b/>
                <w:sz w:val="20"/>
                <w:szCs w:val="20"/>
                <w:lang w:val="pl-PL" w:eastAsia="pl-PL"/>
              </w:rPr>
            </w:pPr>
            <w:r w:rsidRPr="0020582C">
              <w:rPr>
                <w:rFonts w:ascii="Calibri" w:eastAsia="Times New Roman" w:hAnsi="Calibri"/>
                <w:b/>
                <w:sz w:val="20"/>
                <w:szCs w:val="20"/>
                <w:lang w:val="pl-PL" w:eastAsia="pl-PL"/>
              </w:rPr>
              <w:t>Warunki szczegółowe dla pakietu gwarancji i wsparcia</w:t>
            </w:r>
          </w:p>
        </w:tc>
        <w:tc>
          <w:tcPr>
            <w:tcW w:w="1071" w:type="pct"/>
            <w:tcBorders>
              <w:top w:val="nil"/>
              <w:left w:val="nil"/>
              <w:bottom w:val="single" w:sz="4" w:space="0" w:color="auto"/>
              <w:right w:val="single" w:sz="4" w:space="0" w:color="auto"/>
            </w:tcBorders>
            <w:shd w:val="clear" w:color="auto" w:fill="auto"/>
            <w:vAlign w:val="bottom"/>
          </w:tcPr>
          <w:p w:rsidR="008A3AF0" w:rsidRPr="0020582C" w:rsidRDefault="000229F8" w:rsidP="0035113C">
            <w:pPr>
              <w:jc w:val="center"/>
              <w:rPr>
                <w:rFonts w:ascii="Calibri" w:eastAsia="Times New Roman" w:hAnsi="Calibri"/>
                <w:sz w:val="20"/>
                <w:szCs w:val="20"/>
                <w:lang w:val="pl-PL" w:eastAsia="pl-PL"/>
              </w:rPr>
            </w:pPr>
            <w:r w:rsidRPr="0020582C">
              <w:rPr>
                <w:rFonts w:ascii="Calibri" w:eastAsia="Times New Roman" w:hAnsi="Calibri"/>
                <w:sz w:val="20"/>
                <w:szCs w:val="20"/>
                <w:lang w:val="pl-PL" w:eastAsia="pl-PL"/>
              </w:rPr>
              <w:t>xxx</w:t>
            </w:r>
          </w:p>
        </w:tc>
        <w:tc>
          <w:tcPr>
            <w:tcW w:w="1071" w:type="pct"/>
            <w:tcBorders>
              <w:top w:val="nil"/>
              <w:left w:val="nil"/>
              <w:bottom w:val="single" w:sz="4" w:space="0" w:color="auto"/>
              <w:right w:val="single" w:sz="4" w:space="0" w:color="auto"/>
            </w:tcBorders>
          </w:tcPr>
          <w:p w:rsidR="008A3AF0" w:rsidRPr="0020582C" w:rsidRDefault="000229F8" w:rsidP="0035113C">
            <w:pPr>
              <w:jc w:val="center"/>
              <w:rPr>
                <w:rFonts w:ascii="Calibri" w:eastAsia="Times New Roman" w:hAnsi="Calibri"/>
                <w:sz w:val="20"/>
                <w:szCs w:val="20"/>
                <w:lang w:val="pl-PL" w:eastAsia="pl-PL"/>
              </w:rPr>
            </w:pPr>
            <w:r w:rsidRPr="0020582C">
              <w:rPr>
                <w:rFonts w:ascii="Calibri" w:eastAsia="Times New Roman" w:hAnsi="Calibri"/>
                <w:sz w:val="20"/>
                <w:szCs w:val="20"/>
                <w:lang w:val="pl-PL" w:eastAsia="pl-PL"/>
              </w:rPr>
              <w:t>xxx</w:t>
            </w:r>
          </w:p>
        </w:tc>
      </w:tr>
      <w:tr w:rsidR="00323E26" w:rsidRPr="00712BFE" w:rsidTr="00655763">
        <w:trPr>
          <w:trHeight w:val="255"/>
        </w:trPr>
        <w:tc>
          <w:tcPr>
            <w:tcW w:w="2858" w:type="pct"/>
            <w:tcBorders>
              <w:top w:val="nil"/>
              <w:left w:val="single" w:sz="4" w:space="0" w:color="auto"/>
              <w:bottom w:val="single" w:sz="4" w:space="0" w:color="auto"/>
              <w:right w:val="single" w:sz="4" w:space="0" w:color="auto"/>
            </w:tcBorders>
            <w:shd w:val="clear" w:color="auto" w:fill="auto"/>
            <w:vAlign w:val="bottom"/>
          </w:tcPr>
          <w:p w:rsidR="00323E26" w:rsidRPr="00D65306" w:rsidRDefault="00323E26" w:rsidP="0035113C">
            <w:pPr>
              <w:rPr>
                <w:rFonts w:ascii="Calibri" w:eastAsia="Times New Roman" w:hAnsi="Calibri"/>
                <w:sz w:val="20"/>
                <w:szCs w:val="20"/>
                <w:lang w:val="pl-PL" w:eastAsia="pl-PL"/>
              </w:rPr>
            </w:pPr>
            <w:r w:rsidRPr="00D65306">
              <w:rPr>
                <w:rFonts w:ascii="Calibri" w:eastAsia="Times New Roman" w:hAnsi="Calibri"/>
                <w:sz w:val="20"/>
                <w:szCs w:val="20"/>
                <w:lang w:val="pl-PL" w:eastAsia="pl-PL"/>
              </w:rPr>
              <w:t>Aktualizacja produktu w zakresie niezbędnym do naprawy błędów gwarancyjnych.</w:t>
            </w:r>
          </w:p>
        </w:tc>
        <w:tc>
          <w:tcPr>
            <w:tcW w:w="1071" w:type="pct"/>
            <w:tcBorders>
              <w:top w:val="nil"/>
              <w:left w:val="nil"/>
              <w:bottom w:val="single" w:sz="4" w:space="0" w:color="auto"/>
              <w:right w:val="single" w:sz="4" w:space="0" w:color="auto"/>
            </w:tcBorders>
            <w:shd w:val="clear" w:color="auto" w:fill="auto"/>
            <w:vAlign w:val="bottom"/>
          </w:tcPr>
          <w:p w:rsidR="00323E26" w:rsidRPr="00712BFE" w:rsidRDefault="00323E26" w:rsidP="0035113C">
            <w:pPr>
              <w:jc w:val="center"/>
              <w:rPr>
                <w:rFonts w:ascii="Calibri" w:eastAsia="Times New Roman" w:hAnsi="Calibri"/>
                <w:sz w:val="20"/>
                <w:szCs w:val="20"/>
                <w:lang w:eastAsia="pl-PL"/>
              </w:rPr>
            </w:pPr>
            <w:r w:rsidRPr="00712BFE">
              <w:rPr>
                <w:rFonts w:ascii="Calibri" w:eastAsia="Times New Roman" w:hAnsi="Calibri"/>
                <w:sz w:val="20"/>
                <w:szCs w:val="20"/>
                <w:lang w:eastAsia="pl-PL"/>
              </w:rPr>
              <w:t>TAK</w:t>
            </w:r>
          </w:p>
        </w:tc>
        <w:tc>
          <w:tcPr>
            <w:tcW w:w="1071" w:type="pct"/>
            <w:tcBorders>
              <w:top w:val="nil"/>
              <w:left w:val="nil"/>
              <w:bottom w:val="single" w:sz="4" w:space="0" w:color="auto"/>
              <w:right w:val="single" w:sz="4" w:space="0" w:color="auto"/>
            </w:tcBorders>
          </w:tcPr>
          <w:p w:rsidR="00323E26" w:rsidRPr="00712BFE" w:rsidRDefault="00323E26" w:rsidP="0035113C">
            <w:pPr>
              <w:jc w:val="center"/>
              <w:rPr>
                <w:rFonts w:ascii="Calibri" w:eastAsia="Times New Roman" w:hAnsi="Calibri"/>
                <w:sz w:val="20"/>
                <w:szCs w:val="20"/>
                <w:lang w:eastAsia="pl-PL"/>
              </w:rPr>
            </w:pPr>
          </w:p>
        </w:tc>
      </w:tr>
      <w:tr w:rsidR="00655763" w:rsidRPr="00712BFE" w:rsidTr="00655763">
        <w:trPr>
          <w:trHeight w:val="1943"/>
        </w:trPr>
        <w:tc>
          <w:tcPr>
            <w:tcW w:w="2858" w:type="pct"/>
            <w:tcBorders>
              <w:top w:val="nil"/>
              <w:left w:val="single" w:sz="4" w:space="0" w:color="auto"/>
              <w:bottom w:val="single" w:sz="4" w:space="0" w:color="auto"/>
              <w:right w:val="single" w:sz="4" w:space="0" w:color="auto"/>
            </w:tcBorders>
            <w:shd w:val="clear" w:color="auto" w:fill="auto"/>
          </w:tcPr>
          <w:p w:rsidR="00655763" w:rsidRPr="00D65306" w:rsidRDefault="00655763" w:rsidP="0035113C">
            <w:pPr>
              <w:rPr>
                <w:rFonts w:ascii="Calibri" w:eastAsia="Times New Roman" w:hAnsi="Calibri"/>
                <w:sz w:val="20"/>
                <w:szCs w:val="20"/>
                <w:lang w:val="pl-PL" w:eastAsia="pl-PL"/>
              </w:rPr>
            </w:pPr>
            <w:r w:rsidRPr="00D65306">
              <w:rPr>
                <w:rFonts w:ascii="Calibri" w:eastAsia="Times New Roman" w:hAnsi="Calibri"/>
                <w:sz w:val="20"/>
                <w:szCs w:val="20"/>
                <w:lang w:val="pl-PL" w:eastAsia="pl-PL"/>
              </w:rPr>
              <w:t>Modyfikacje produktu uwzględniające zmieniające się przepisy ogólne, rozporządzenia, ustawy, obowiązujące wykładnie prawne lub wskazówki jednostek nadrzędnych, o których zostanie poinformowany dostawca przez Zamawiającego, w zakresie posiadanego poziomu funkcjonalnego systemu, przynajmniej w zakresie ochrony danych osobowych, zabezpieczeń systemów informatycznych przetwarzających dane osobowe.</w:t>
            </w:r>
          </w:p>
        </w:tc>
        <w:tc>
          <w:tcPr>
            <w:tcW w:w="1071" w:type="pct"/>
            <w:tcBorders>
              <w:top w:val="nil"/>
              <w:left w:val="single" w:sz="4" w:space="0" w:color="auto"/>
              <w:bottom w:val="single" w:sz="4" w:space="0" w:color="auto"/>
              <w:right w:val="single" w:sz="4" w:space="0" w:color="auto"/>
            </w:tcBorders>
            <w:shd w:val="clear" w:color="auto" w:fill="auto"/>
            <w:vAlign w:val="bottom"/>
          </w:tcPr>
          <w:p w:rsidR="00655763" w:rsidRPr="00EE5BD4" w:rsidRDefault="00655763" w:rsidP="0035113C">
            <w:pPr>
              <w:jc w:val="center"/>
              <w:rPr>
                <w:rFonts w:ascii="Times New Roman" w:eastAsia="Times New Roman" w:hAnsi="Times New Roman"/>
                <w:sz w:val="20"/>
                <w:szCs w:val="20"/>
                <w:lang w:eastAsia="pl-PL"/>
              </w:rPr>
            </w:pPr>
            <w:r w:rsidRPr="00712BFE">
              <w:rPr>
                <w:rFonts w:ascii="Calibri" w:eastAsia="Times New Roman" w:hAnsi="Calibri"/>
                <w:sz w:val="20"/>
                <w:szCs w:val="20"/>
                <w:lang w:eastAsia="pl-PL"/>
              </w:rPr>
              <w:t>TAK</w:t>
            </w:r>
          </w:p>
        </w:tc>
        <w:tc>
          <w:tcPr>
            <w:tcW w:w="1071" w:type="pct"/>
            <w:tcBorders>
              <w:top w:val="single" w:sz="4" w:space="0" w:color="auto"/>
              <w:left w:val="single" w:sz="4" w:space="0" w:color="auto"/>
              <w:bottom w:val="single" w:sz="4" w:space="0" w:color="auto"/>
              <w:right w:val="single" w:sz="4" w:space="0" w:color="auto"/>
            </w:tcBorders>
          </w:tcPr>
          <w:p w:rsidR="00655763" w:rsidRPr="00712BFE" w:rsidRDefault="00655763" w:rsidP="0035113C">
            <w:pPr>
              <w:jc w:val="center"/>
              <w:rPr>
                <w:rFonts w:ascii="Calibri" w:eastAsia="Times New Roman" w:hAnsi="Calibri"/>
                <w:sz w:val="20"/>
                <w:szCs w:val="20"/>
                <w:lang w:eastAsia="pl-PL"/>
              </w:rPr>
            </w:pPr>
          </w:p>
        </w:tc>
      </w:tr>
      <w:tr w:rsidR="00323E26" w:rsidRPr="00712BFE" w:rsidTr="00655763">
        <w:trPr>
          <w:trHeight w:val="510"/>
        </w:trPr>
        <w:tc>
          <w:tcPr>
            <w:tcW w:w="2858" w:type="pct"/>
            <w:tcBorders>
              <w:top w:val="nil"/>
              <w:left w:val="single" w:sz="4" w:space="0" w:color="auto"/>
              <w:bottom w:val="single" w:sz="4" w:space="0" w:color="auto"/>
              <w:right w:val="single" w:sz="4" w:space="0" w:color="auto"/>
            </w:tcBorders>
            <w:shd w:val="clear" w:color="auto" w:fill="auto"/>
            <w:vAlign w:val="bottom"/>
          </w:tcPr>
          <w:p w:rsidR="00323E26" w:rsidRPr="00D65306" w:rsidRDefault="00323E26" w:rsidP="0035113C">
            <w:pPr>
              <w:rPr>
                <w:rFonts w:ascii="Calibri" w:eastAsia="Times New Roman" w:hAnsi="Calibri"/>
                <w:sz w:val="20"/>
                <w:szCs w:val="20"/>
                <w:lang w:val="pl-PL" w:eastAsia="pl-PL"/>
              </w:rPr>
            </w:pPr>
            <w:r w:rsidRPr="00D65306">
              <w:rPr>
                <w:rFonts w:ascii="Calibri" w:eastAsia="Times New Roman" w:hAnsi="Calibri"/>
                <w:sz w:val="20"/>
                <w:szCs w:val="20"/>
                <w:lang w:val="pl-PL" w:eastAsia="pl-PL"/>
              </w:rPr>
              <w:t xml:space="preserve">Wykonawca w ramach serwisu dostarczy lub udostępni system zgłaszanie błędów. Zgłaszanie błędów będzie się odbywało poprzez system serwisowy typu </w:t>
            </w:r>
            <w:proofErr w:type="spellStart"/>
            <w:r w:rsidRPr="00D65306">
              <w:rPr>
                <w:rFonts w:ascii="Calibri" w:eastAsia="Times New Roman" w:hAnsi="Calibri"/>
                <w:sz w:val="20"/>
                <w:szCs w:val="20"/>
                <w:lang w:val="pl-PL" w:eastAsia="pl-PL"/>
              </w:rPr>
              <w:t>Bugzilla</w:t>
            </w:r>
            <w:proofErr w:type="spellEnd"/>
            <w:r w:rsidRPr="00D65306">
              <w:rPr>
                <w:rFonts w:ascii="Calibri" w:eastAsia="Times New Roman" w:hAnsi="Calibri"/>
                <w:sz w:val="20"/>
                <w:szCs w:val="20"/>
                <w:lang w:val="pl-PL" w:eastAsia="pl-PL"/>
              </w:rPr>
              <w:t xml:space="preserve"> lub </w:t>
            </w:r>
            <w:proofErr w:type="spellStart"/>
            <w:r w:rsidRPr="00D65306">
              <w:rPr>
                <w:rFonts w:ascii="Calibri" w:eastAsia="Times New Roman" w:hAnsi="Calibri"/>
                <w:sz w:val="20"/>
                <w:szCs w:val="20"/>
                <w:lang w:val="pl-PL" w:eastAsia="pl-PL"/>
              </w:rPr>
              <w:t>Mantis</w:t>
            </w:r>
            <w:proofErr w:type="spellEnd"/>
            <w:r>
              <w:rPr>
                <w:rFonts w:ascii="Calibri" w:eastAsia="Times New Roman" w:hAnsi="Calibri"/>
                <w:sz w:val="20"/>
                <w:szCs w:val="20"/>
                <w:lang w:val="pl-PL" w:eastAsia="pl-PL"/>
              </w:rPr>
              <w:t xml:space="preserve">  w wersji polskiej lub angielskiej</w:t>
            </w:r>
            <w:r w:rsidRPr="00D65306">
              <w:rPr>
                <w:rFonts w:ascii="Calibri" w:eastAsia="Times New Roman" w:hAnsi="Calibri"/>
                <w:sz w:val="20"/>
                <w:szCs w:val="20"/>
                <w:lang w:val="pl-PL" w:eastAsia="pl-PL"/>
              </w:rPr>
              <w:t>.</w:t>
            </w:r>
          </w:p>
        </w:tc>
        <w:tc>
          <w:tcPr>
            <w:tcW w:w="1071" w:type="pct"/>
            <w:tcBorders>
              <w:top w:val="nil"/>
              <w:left w:val="nil"/>
              <w:bottom w:val="single" w:sz="4" w:space="0" w:color="auto"/>
              <w:right w:val="single" w:sz="4" w:space="0" w:color="auto"/>
            </w:tcBorders>
            <w:shd w:val="clear" w:color="auto" w:fill="auto"/>
            <w:vAlign w:val="bottom"/>
          </w:tcPr>
          <w:p w:rsidR="00323E26" w:rsidRPr="00712BFE" w:rsidRDefault="00323E26" w:rsidP="0035113C">
            <w:pPr>
              <w:jc w:val="center"/>
              <w:rPr>
                <w:rFonts w:ascii="Calibri" w:eastAsia="Times New Roman" w:hAnsi="Calibri"/>
                <w:sz w:val="20"/>
                <w:szCs w:val="20"/>
                <w:lang w:eastAsia="pl-PL"/>
              </w:rPr>
            </w:pPr>
            <w:r w:rsidRPr="00712BFE">
              <w:rPr>
                <w:rFonts w:ascii="Calibri" w:eastAsia="Times New Roman" w:hAnsi="Calibri"/>
                <w:sz w:val="20"/>
                <w:szCs w:val="20"/>
                <w:lang w:eastAsia="pl-PL"/>
              </w:rPr>
              <w:t>TAK</w:t>
            </w:r>
          </w:p>
        </w:tc>
        <w:tc>
          <w:tcPr>
            <w:tcW w:w="1071" w:type="pct"/>
            <w:tcBorders>
              <w:top w:val="single" w:sz="4" w:space="0" w:color="auto"/>
              <w:left w:val="nil"/>
              <w:bottom w:val="single" w:sz="4" w:space="0" w:color="auto"/>
              <w:right w:val="single" w:sz="4" w:space="0" w:color="auto"/>
            </w:tcBorders>
          </w:tcPr>
          <w:p w:rsidR="00323E26" w:rsidRPr="00712BFE" w:rsidRDefault="00323E26" w:rsidP="0035113C">
            <w:pPr>
              <w:jc w:val="center"/>
              <w:rPr>
                <w:rFonts w:ascii="Calibri" w:eastAsia="Times New Roman" w:hAnsi="Calibri"/>
                <w:sz w:val="20"/>
                <w:szCs w:val="20"/>
                <w:lang w:eastAsia="pl-PL"/>
              </w:rPr>
            </w:pPr>
          </w:p>
        </w:tc>
      </w:tr>
      <w:tr w:rsidR="00323E26" w:rsidRPr="00712BFE" w:rsidTr="00323E26">
        <w:trPr>
          <w:trHeight w:val="255"/>
        </w:trPr>
        <w:tc>
          <w:tcPr>
            <w:tcW w:w="2858" w:type="pct"/>
            <w:tcBorders>
              <w:top w:val="nil"/>
              <w:left w:val="single" w:sz="4" w:space="0" w:color="auto"/>
              <w:bottom w:val="single" w:sz="4" w:space="0" w:color="auto"/>
              <w:right w:val="single" w:sz="4" w:space="0" w:color="auto"/>
            </w:tcBorders>
            <w:shd w:val="clear" w:color="auto" w:fill="auto"/>
            <w:vAlign w:val="bottom"/>
          </w:tcPr>
          <w:p w:rsidR="00323E26" w:rsidRPr="00D65306" w:rsidRDefault="00323E26" w:rsidP="0035113C">
            <w:pPr>
              <w:rPr>
                <w:rFonts w:ascii="Calibri" w:eastAsia="Times New Roman" w:hAnsi="Calibri"/>
                <w:sz w:val="20"/>
                <w:szCs w:val="20"/>
                <w:lang w:val="pl-PL" w:eastAsia="pl-PL"/>
              </w:rPr>
            </w:pPr>
            <w:r w:rsidRPr="00D65306">
              <w:rPr>
                <w:rFonts w:ascii="Calibri" w:eastAsia="Times New Roman" w:hAnsi="Calibri"/>
                <w:sz w:val="20"/>
                <w:szCs w:val="20"/>
                <w:lang w:val="pl-PL" w:eastAsia="pl-PL"/>
              </w:rPr>
              <w:t xml:space="preserve">Dostęp do systemu serwisowego </w:t>
            </w:r>
            <w:proofErr w:type="spellStart"/>
            <w:r w:rsidRPr="00D65306">
              <w:rPr>
                <w:rFonts w:ascii="Calibri" w:eastAsia="Times New Roman" w:hAnsi="Calibri"/>
                <w:sz w:val="20"/>
                <w:szCs w:val="20"/>
                <w:lang w:val="pl-PL" w:eastAsia="pl-PL"/>
              </w:rPr>
              <w:t>on-line</w:t>
            </w:r>
            <w:proofErr w:type="spellEnd"/>
            <w:r w:rsidRPr="00D65306">
              <w:rPr>
                <w:rFonts w:ascii="Calibri" w:eastAsia="Times New Roman" w:hAnsi="Calibri"/>
                <w:sz w:val="20"/>
                <w:szCs w:val="20"/>
                <w:lang w:val="pl-PL" w:eastAsia="pl-PL"/>
              </w:rPr>
              <w:t xml:space="preserve"> typu </w:t>
            </w:r>
            <w:proofErr w:type="spellStart"/>
            <w:r w:rsidRPr="00D65306">
              <w:rPr>
                <w:rFonts w:ascii="Calibri" w:eastAsia="Times New Roman" w:hAnsi="Calibri"/>
                <w:sz w:val="20"/>
                <w:szCs w:val="20"/>
                <w:lang w:val="pl-PL" w:eastAsia="pl-PL"/>
              </w:rPr>
              <w:t>Bugzilla</w:t>
            </w:r>
            <w:proofErr w:type="spellEnd"/>
            <w:r w:rsidRPr="00D65306">
              <w:rPr>
                <w:rFonts w:ascii="Calibri" w:eastAsia="Times New Roman" w:hAnsi="Calibri"/>
                <w:sz w:val="20"/>
                <w:szCs w:val="20"/>
                <w:lang w:val="pl-PL" w:eastAsia="pl-PL"/>
              </w:rPr>
              <w:t xml:space="preserve"> lub </w:t>
            </w:r>
            <w:proofErr w:type="spellStart"/>
            <w:r w:rsidRPr="00D65306">
              <w:rPr>
                <w:rFonts w:ascii="Calibri" w:eastAsia="Times New Roman" w:hAnsi="Calibri"/>
                <w:sz w:val="20"/>
                <w:szCs w:val="20"/>
                <w:lang w:val="pl-PL" w:eastAsia="pl-PL"/>
              </w:rPr>
              <w:t>Mantis</w:t>
            </w:r>
            <w:proofErr w:type="spellEnd"/>
            <w:r>
              <w:rPr>
                <w:rFonts w:ascii="Calibri" w:eastAsia="Times New Roman" w:hAnsi="Calibri"/>
                <w:sz w:val="20"/>
                <w:szCs w:val="20"/>
                <w:lang w:val="pl-PL" w:eastAsia="pl-PL"/>
              </w:rPr>
              <w:t xml:space="preserve"> </w:t>
            </w:r>
          </w:p>
        </w:tc>
        <w:tc>
          <w:tcPr>
            <w:tcW w:w="1071" w:type="pct"/>
            <w:tcBorders>
              <w:top w:val="nil"/>
              <w:left w:val="nil"/>
              <w:bottom w:val="single" w:sz="4" w:space="0" w:color="auto"/>
              <w:right w:val="single" w:sz="4" w:space="0" w:color="auto"/>
            </w:tcBorders>
            <w:shd w:val="clear" w:color="auto" w:fill="auto"/>
            <w:vAlign w:val="bottom"/>
          </w:tcPr>
          <w:p w:rsidR="00323E26" w:rsidRPr="00712BFE" w:rsidRDefault="00323E26" w:rsidP="0035113C">
            <w:pPr>
              <w:jc w:val="center"/>
              <w:rPr>
                <w:rFonts w:ascii="Calibri" w:eastAsia="Times New Roman" w:hAnsi="Calibri"/>
                <w:sz w:val="20"/>
                <w:szCs w:val="20"/>
                <w:lang w:eastAsia="pl-PL"/>
              </w:rPr>
            </w:pPr>
            <w:r w:rsidRPr="00712BFE">
              <w:rPr>
                <w:rFonts w:ascii="Calibri" w:eastAsia="Times New Roman" w:hAnsi="Calibri"/>
                <w:sz w:val="20"/>
                <w:szCs w:val="20"/>
                <w:lang w:eastAsia="pl-PL"/>
              </w:rPr>
              <w:t>24/7</w:t>
            </w:r>
          </w:p>
        </w:tc>
        <w:tc>
          <w:tcPr>
            <w:tcW w:w="1071" w:type="pct"/>
            <w:tcBorders>
              <w:top w:val="nil"/>
              <w:left w:val="nil"/>
              <w:bottom w:val="single" w:sz="4" w:space="0" w:color="auto"/>
              <w:right w:val="single" w:sz="4" w:space="0" w:color="auto"/>
            </w:tcBorders>
          </w:tcPr>
          <w:p w:rsidR="00323E26" w:rsidRPr="00712BFE" w:rsidRDefault="00323E26" w:rsidP="0035113C">
            <w:pPr>
              <w:jc w:val="center"/>
              <w:rPr>
                <w:rFonts w:ascii="Calibri" w:eastAsia="Times New Roman" w:hAnsi="Calibri"/>
                <w:sz w:val="20"/>
                <w:szCs w:val="20"/>
                <w:lang w:eastAsia="pl-PL"/>
              </w:rPr>
            </w:pPr>
          </w:p>
        </w:tc>
      </w:tr>
      <w:tr w:rsidR="00323E26" w:rsidRPr="00712BFE" w:rsidTr="00655763">
        <w:trPr>
          <w:trHeight w:val="570"/>
        </w:trPr>
        <w:tc>
          <w:tcPr>
            <w:tcW w:w="2858" w:type="pct"/>
            <w:tcBorders>
              <w:top w:val="nil"/>
              <w:left w:val="single" w:sz="4" w:space="0" w:color="auto"/>
              <w:bottom w:val="single" w:sz="4" w:space="0" w:color="auto"/>
              <w:right w:val="single" w:sz="4" w:space="0" w:color="auto"/>
            </w:tcBorders>
            <w:shd w:val="clear" w:color="auto" w:fill="auto"/>
            <w:vAlign w:val="bottom"/>
          </w:tcPr>
          <w:p w:rsidR="00323E26" w:rsidRPr="00D65306" w:rsidRDefault="00323E26" w:rsidP="0035113C">
            <w:pPr>
              <w:rPr>
                <w:rFonts w:ascii="Calibri" w:eastAsia="Times New Roman" w:hAnsi="Calibri"/>
                <w:sz w:val="20"/>
                <w:szCs w:val="20"/>
                <w:lang w:val="pl-PL" w:eastAsia="pl-PL"/>
              </w:rPr>
            </w:pPr>
            <w:r w:rsidRPr="00D65306">
              <w:rPr>
                <w:rFonts w:ascii="Calibri" w:eastAsia="Times New Roman" w:hAnsi="Calibri"/>
                <w:sz w:val="20"/>
                <w:szCs w:val="20"/>
                <w:lang w:val="pl-PL" w:eastAsia="pl-PL"/>
              </w:rPr>
              <w:lastRenderedPageBreak/>
              <w:t>Ilość osób upoważnionych do zgłaszania błędów.</w:t>
            </w:r>
          </w:p>
        </w:tc>
        <w:tc>
          <w:tcPr>
            <w:tcW w:w="1071" w:type="pct"/>
            <w:tcBorders>
              <w:top w:val="nil"/>
              <w:left w:val="nil"/>
              <w:bottom w:val="single" w:sz="4" w:space="0" w:color="auto"/>
              <w:right w:val="single" w:sz="4" w:space="0" w:color="auto"/>
            </w:tcBorders>
            <w:shd w:val="clear" w:color="auto" w:fill="auto"/>
            <w:vAlign w:val="bottom"/>
          </w:tcPr>
          <w:p w:rsidR="00323E26" w:rsidRPr="00EE5BD4" w:rsidRDefault="000229F8" w:rsidP="0035113C">
            <w:pPr>
              <w:jc w:val="center"/>
              <w:rPr>
                <w:rFonts w:ascii="Times New Roman" w:eastAsia="Times New Roman" w:hAnsi="Times New Roman"/>
                <w:sz w:val="20"/>
                <w:szCs w:val="20"/>
                <w:lang w:eastAsia="pl-PL"/>
              </w:rPr>
            </w:pPr>
            <w:r>
              <w:rPr>
                <w:rFonts w:ascii="Calibri" w:eastAsia="Times New Roman" w:hAnsi="Calibri"/>
                <w:sz w:val="20"/>
                <w:szCs w:val="20"/>
                <w:lang w:eastAsia="pl-PL"/>
              </w:rPr>
              <w:t xml:space="preserve">Min. </w:t>
            </w:r>
            <w:r w:rsidR="00323E26" w:rsidRPr="00712BFE">
              <w:rPr>
                <w:rFonts w:ascii="Calibri" w:eastAsia="Times New Roman" w:hAnsi="Calibri"/>
                <w:sz w:val="20"/>
                <w:szCs w:val="20"/>
                <w:lang w:eastAsia="pl-PL"/>
              </w:rPr>
              <w:t>2</w:t>
            </w:r>
          </w:p>
        </w:tc>
        <w:tc>
          <w:tcPr>
            <w:tcW w:w="1071" w:type="pct"/>
            <w:tcBorders>
              <w:top w:val="nil"/>
              <w:left w:val="nil"/>
              <w:bottom w:val="single" w:sz="4" w:space="0" w:color="auto"/>
              <w:right w:val="single" w:sz="4" w:space="0" w:color="auto"/>
            </w:tcBorders>
          </w:tcPr>
          <w:p w:rsidR="00323E26" w:rsidRPr="00712BFE" w:rsidRDefault="00323E26" w:rsidP="0035113C">
            <w:pPr>
              <w:jc w:val="center"/>
              <w:rPr>
                <w:rFonts w:ascii="Calibri" w:eastAsia="Times New Roman" w:hAnsi="Calibri"/>
                <w:sz w:val="20"/>
                <w:szCs w:val="20"/>
                <w:lang w:eastAsia="pl-PL"/>
              </w:rPr>
            </w:pPr>
          </w:p>
        </w:tc>
      </w:tr>
      <w:tr w:rsidR="00655763" w:rsidRPr="00712BFE" w:rsidTr="00655763">
        <w:trPr>
          <w:trHeight w:val="510"/>
        </w:trPr>
        <w:tc>
          <w:tcPr>
            <w:tcW w:w="2858" w:type="pct"/>
            <w:tcBorders>
              <w:top w:val="nil"/>
              <w:left w:val="single" w:sz="4" w:space="0" w:color="auto"/>
              <w:bottom w:val="single" w:sz="4" w:space="0" w:color="auto"/>
              <w:right w:val="single" w:sz="4" w:space="0" w:color="auto"/>
            </w:tcBorders>
            <w:shd w:val="clear" w:color="auto" w:fill="auto"/>
            <w:vAlign w:val="bottom"/>
          </w:tcPr>
          <w:p w:rsidR="00655763" w:rsidRPr="00D65306" w:rsidRDefault="00655763" w:rsidP="0035113C">
            <w:pPr>
              <w:rPr>
                <w:rFonts w:ascii="Calibri" w:eastAsia="Times New Roman" w:hAnsi="Calibri"/>
                <w:sz w:val="20"/>
                <w:szCs w:val="20"/>
                <w:lang w:val="pl-PL" w:eastAsia="pl-PL"/>
              </w:rPr>
            </w:pPr>
            <w:r w:rsidRPr="00D65306">
              <w:rPr>
                <w:rFonts w:ascii="Calibri" w:eastAsia="Times New Roman" w:hAnsi="Calibri"/>
                <w:sz w:val="20"/>
                <w:szCs w:val="20"/>
                <w:lang w:val="pl-PL" w:eastAsia="pl-PL"/>
              </w:rPr>
              <w:t>Możliwość zgłoszenia uwag i propozycji modyfikacji produktu, które będą uwzględniane.</w:t>
            </w:r>
          </w:p>
        </w:tc>
        <w:tc>
          <w:tcPr>
            <w:tcW w:w="1071" w:type="pct"/>
            <w:tcBorders>
              <w:top w:val="nil"/>
              <w:left w:val="single" w:sz="4" w:space="0" w:color="auto"/>
              <w:bottom w:val="single" w:sz="4" w:space="0" w:color="auto"/>
              <w:right w:val="single" w:sz="4" w:space="0" w:color="auto"/>
            </w:tcBorders>
            <w:shd w:val="clear" w:color="auto" w:fill="auto"/>
            <w:vAlign w:val="bottom"/>
          </w:tcPr>
          <w:p w:rsidR="00655763" w:rsidRPr="00712BFE" w:rsidRDefault="00655763" w:rsidP="0035113C">
            <w:pPr>
              <w:jc w:val="center"/>
              <w:rPr>
                <w:rFonts w:ascii="Calibri" w:eastAsia="Times New Roman" w:hAnsi="Calibri"/>
                <w:sz w:val="20"/>
                <w:szCs w:val="20"/>
                <w:lang w:eastAsia="pl-PL"/>
              </w:rPr>
            </w:pPr>
            <w:r w:rsidRPr="00712BFE">
              <w:rPr>
                <w:rFonts w:ascii="Calibri" w:eastAsia="Times New Roman" w:hAnsi="Calibri"/>
                <w:sz w:val="20"/>
                <w:szCs w:val="20"/>
                <w:lang w:eastAsia="pl-PL"/>
              </w:rPr>
              <w:t>TAK</w:t>
            </w:r>
          </w:p>
        </w:tc>
        <w:tc>
          <w:tcPr>
            <w:tcW w:w="1071" w:type="pct"/>
            <w:tcBorders>
              <w:top w:val="single" w:sz="4" w:space="0" w:color="auto"/>
              <w:left w:val="single" w:sz="4" w:space="0" w:color="auto"/>
              <w:bottom w:val="single" w:sz="4" w:space="0" w:color="auto"/>
              <w:right w:val="single" w:sz="4" w:space="0" w:color="auto"/>
            </w:tcBorders>
          </w:tcPr>
          <w:p w:rsidR="00655763" w:rsidRPr="00712BFE" w:rsidRDefault="00655763" w:rsidP="0035113C">
            <w:pPr>
              <w:jc w:val="center"/>
              <w:rPr>
                <w:rFonts w:ascii="Calibri" w:eastAsia="Times New Roman" w:hAnsi="Calibri"/>
                <w:sz w:val="20"/>
                <w:szCs w:val="20"/>
                <w:lang w:eastAsia="pl-PL"/>
              </w:rPr>
            </w:pPr>
          </w:p>
        </w:tc>
      </w:tr>
      <w:tr w:rsidR="00323E26" w:rsidRPr="00712BFE" w:rsidTr="00655763">
        <w:trPr>
          <w:trHeight w:val="255"/>
        </w:trPr>
        <w:tc>
          <w:tcPr>
            <w:tcW w:w="2858" w:type="pct"/>
            <w:tcBorders>
              <w:top w:val="nil"/>
              <w:left w:val="single" w:sz="4" w:space="0" w:color="auto"/>
              <w:bottom w:val="single" w:sz="4" w:space="0" w:color="auto"/>
              <w:right w:val="single" w:sz="4" w:space="0" w:color="auto"/>
            </w:tcBorders>
            <w:shd w:val="clear" w:color="auto" w:fill="auto"/>
            <w:vAlign w:val="bottom"/>
          </w:tcPr>
          <w:p w:rsidR="00323E26" w:rsidRPr="00D65306" w:rsidRDefault="00323E26" w:rsidP="0035113C">
            <w:pPr>
              <w:rPr>
                <w:rFonts w:ascii="Calibri" w:eastAsia="Times New Roman" w:hAnsi="Calibri"/>
                <w:sz w:val="20"/>
                <w:szCs w:val="20"/>
                <w:lang w:val="pl-PL" w:eastAsia="pl-PL"/>
              </w:rPr>
            </w:pPr>
            <w:r w:rsidRPr="00D65306">
              <w:rPr>
                <w:rFonts w:ascii="Calibri" w:eastAsia="Times New Roman" w:hAnsi="Calibri"/>
                <w:sz w:val="20"/>
                <w:szCs w:val="20"/>
                <w:lang w:val="pl-PL" w:eastAsia="pl-PL"/>
              </w:rPr>
              <w:t>Doradztwo w zakresie rozbudowy systemu o kolejne moduły.</w:t>
            </w:r>
          </w:p>
        </w:tc>
        <w:tc>
          <w:tcPr>
            <w:tcW w:w="1071" w:type="pct"/>
            <w:tcBorders>
              <w:top w:val="nil"/>
              <w:left w:val="nil"/>
              <w:bottom w:val="single" w:sz="4" w:space="0" w:color="auto"/>
              <w:right w:val="single" w:sz="4" w:space="0" w:color="auto"/>
            </w:tcBorders>
            <w:shd w:val="clear" w:color="auto" w:fill="auto"/>
            <w:vAlign w:val="bottom"/>
          </w:tcPr>
          <w:p w:rsidR="00323E26" w:rsidRPr="00712BFE" w:rsidRDefault="00323E26" w:rsidP="0035113C">
            <w:pPr>
              <w:jc w:val="center"/>
              <w:rPr>
                <w:rFonts w:ascii="Calibri" w:eastAsia="Times New Roman" w:hAnsi="Calibri"/>
                <w:sz w:val="20"/>
                <w:szCs w:val="20"/>
                <w:lang w:eastAsia="pl-PL"/>
              </w:rPr>
            </w:pPr>
            <w:r w:rsidRPr="00712BFE">
              <w:rPr>
                <w:rFonts w:ascii="Calibri" w:eastAsia="Times New Roman" w:hAnsi="Calibri"/>
                <w:sz w:val="20"/>
                <w:szCs w:val="20"/>
                <w:lang w:eastAsia="pl-PL"/>
              </w:rPr>
              <w:t>TAK</w:t>
            </w:r>
          </w:p>
        </w:tc>
        <w:tc>
          <w:tcPr>
            <w:tcW w:w="1071" w:type="pct"/>
            <w:tcBorders>
              <w:top w:val="single" w:sz="4" w:space="0" w:color="auto"/>
              <w:left w:val="nil"/>
              <w:bottom w:val="single" w:sz="4" w:space="0" w:color="auto"/>
              <w:right w:val="single" w:sz="4" w:space="0" w:color="auto"/>
            </w:tcBorders>
          </w:tcPr>
          <w:p w:rsidR="00323E26" w:rsidRPr="00712BFE" w:rsidRDefault="00323E26" w:rsidP="0035113C">
            <w:pPr>
              <w:jc w:val="center"/>
              <w:rPr>
                <w:rFonts w:ascii="Calibri" w:eastAsia="Times New Roman" w:hAnsi="Calibri"/>
                <w:sz w:val="20"/>
                <w:szCs w:val="20"/>
                <w:lang w:eastAsia="pl-PL"/>
              </w:rPr>
            </w:pPr>
          </w:p>
        </w:tc>
      </w:tr>
      <w:tr w:rsidR="00323E26" w:rsidRPr="00655763" w:rsidTr="00323E26">
        <w:trPr>
          <w:trHeight w:val="255"/>
        </w:trPr>
        <w:tc>
          <w:tcPr>
            <w:tcW w:w="2858" w:type="pct"/>
            <w:tcBorders>
              <w:top w:val="nil"/>
              <w:left w:val="single" w:sz="4" w:space="0" w:color="auto"/>
              <w:bottom w:val="single" w:sz="4" w:space="0" w:color="auto"/>
              <w:right w:val="single" w:sz="4" w:space="0" w:color="auto"/>
            </w:tcBorders>
            <w:shd w:val="clear" w:color="auto" w:fill="auto"/>
            <w:vAlign w:val="bottom"/>
          </w:tcPr>
          <w:p w:rsidR="00323E26" w:rsidRPr="00D65306" w:rsidRDefault="00323E26" w:rsidP="0035113C">
            <w:pPr>
              <w:rPr>
                <w:rFonts w:ascii="Calibri" w:eastAsia="Times New Roman" w:hAnsi="Calibri"/>
                <w:sz w:val="20"/>
                <w:szCs w:val="20"/>
                <w:lang w:val="pl-PL" w:eastAsia="pl-PL"/>
              </w:rPr>
            </w:pPr>
            <w:r w:rsidRPr="00D65306">
              <w:rPr>
                <w:rFonts w:ascii="Calibri" w:eastAsia="Times New Roman" w:hAnsi="Calibri"/>
                <w:sz w:val="20"/>
                <w:szCs w:val="20"/>
                <w:lang w:val="pl-PL" w:eastAsia="pl-PL"/>
              </w:rPr>
              <w:t>Gotowość przyjmowania i rozpatrywania indywidualnych żądań zmian (tj. modyfikacji płatnych) produktu na żądanie Zamawiającego, według oferty i dodatkowego zamówienia rozwoju OZSI.</w:t>
            </w:r>
            <w:r>
              <w:rPr>
                <w:rFonts w:ascii="Calibri" w:eastAsia="Times New Roman" w:hAnsi="Calibri"/>
                <w:sz w:val="20"/>
                <w:szCs w:val="20"/>
                <w:lang w:val="pl-PL" w:eastAsia="pl-PL"/>
              </w:rPr>
              <w:t xml:space="preserve"> Intencją Zamawiającego jest możliwość rozwoju lub modyfikacji oprogramowania w przyszłości do potrzeb Zamawiającego.</w:t>
            </w:r>
          </w:p>
        </w:tc>
        <w:tc>
          <w:tcPr>
            <w:tcW w:w="1071" w:type="pct"/>
            <w:tcBorders>
              <w:top w:val="nil"/>
              <w:left w:val="nil"/>
              <w:bottom w:val="single" w:sz="4" w:space="0" w:color="auto"/>
              <w:right w:val="single" w:sz="4" w:space="0" w:color="auto"/>
            </w:tcBorders>
            <w:shd w:val="clear" w:color="auto" w:fill="auto"/>
            <w:vAlign w:val="bottom"/>
          </w:tcPr>
          <w:p w:rsidR="00323E26" w:rsidRPr="00655763" w:rsidRDefault="00323E26" w:rsidP="0035113C">
            <w:pPr>
              <w:jc w:val="center"/>
              <w:rPr>
                <w:rFonts w:ascii="Calibri" w:eastAsia="Times New Roman" w:hAnsi="Calibri"/>
                <w:sz w:val="20"/>
                <w:szCs w:val="20"/>
                <w:lang w:val="pl-PL" w:eastAsia="pl-PL"/>
              </w:rPr>
            </w:pPr>
            <w:r w:rsidRPr="00655763">
              <w:rPr>
                <w:rFonts w:ascii="Calibri" w:eastAsia="Times New Roman" w:hAnsi="Calibri"/>
                <w:sz w:val="20"/>
                <w:szCs w:val="20"/>
                <w:lang w:val="pl-PL" w:eastAsia="pl-PL"/>
              </w:rPr>
              <w:t>TAK</w:t>
            </w:r>
          </w:p>
        </w:tc>
        <w:tc>
          <w:tcPr>
            <w:tcW w:w="1071" w:type="pct"/>
            <w:tcBorders>
              <w:top w:val="nil"/>
              <w:left w:val="nil"/>
              <w:bottom w:val="single" w:sz="4" w:space="0" w:color="auto"/>
              <w:right w:val="single" w:sz="4" w:space="0" w:color="auto"/>
            </w:tcBorders>
          </w:tcPr>
          <w:p w:rsidR="00323E26" w:rsidRPr="00655763" w:rsidRDefault="00323E26" w:rsidP="0035113C">
            <w:pPr>
              <w:jc w:val="center"/>
              <w:rPr>
                <w:rFonts w:ascii="Calibri" w:eastAsia="Times New Roman" w:hAnsi="Calibri"/>
                <w:sz w:val="20"/>
                <w:szCs w:val="20"/>
                <w:lang w:val="pl-PL" w:eastAsia="pl-PL"/>
              </w:rPr>
            </w:pPr>
          </w:p>
        </w:tc>
      </w:tr>
      <w:tr w:rsidR="00323E26" w:rsidRPr="008A12D2" w:rsidTr="00323E26">
        <w:trPr>
          <w:trHeight w:val="255"/>
        </w:trPr>
        <w:tc>
          <w:tcPr>
            <w:tcW w:w="2858" w:type="pct"/>
            <w:tcBorders>
              <w:top w:val="nil"/>
              <w:left w:val="single" w:sz="4" w:space="0" w:color="auto"/>
              <w:bottom w:val="single" w:sz="4" w:space="0" w:color="auto"/>
              <w:right w:val="single" w:sz="4" w:space="0" w:color="auto"/>
            </w:tcBorders>
            <w:shd w:val="clear" w:color="auto" w:fill="auto"/>
            <w:vAlign w:val="bottom"/>
          </w:tcPr>
          <w:p w:rsidR="00323E26" w:rsidRPr="00D65306" w:rsidRDefault="00323E26" w:rsidP="0035113C">
            <w:pPr>
              <w:rPr>
                <w:rFonts w:ascii="Calibri" w:eastAsia="Times New Roman" w:hAnsi="Calibri"/>
                <w:sz w:val="20"/>
                <w:szCs w:val="20"/>
                <w:lang w:val="pl-PL" w:eastAsia="pl-PL"/>
              </w:rPr>
            </w:pPr>
            <w:r w:rsidRPr="00D65306">
              <w:rPr>
                <w:rFonts w:ascii="Calibri" w:eastAsia="Times New Roman" w:hAnsi="Calibri"/>
                <w:sz w:val="20"/>
                <w:szCs w:val="20"/>
                <w:lang w:val="pl-PL" w:eastAsia="pl-PL"/>
              </w:rPr>
              <w:t>Gwarantowany czas reakcji na błędy krytyczne, czyli:</w:t>
            </w:r>
          </w:p>
        </w:tc>
        <w:tc>
          <w:tcPr>
            <w:tcW w:w="1071" w:type="pct"/>
            <w:vMerge w:val="restart"/>
            <w:tcBorders>
              <w:top w:val="nil"/>
              <w:left w:val="single" w:sz="4" w:space="0" w:color="auto"/>
              <w:bottom w:val="single" w:sz="4" w:space="0" w:color="auto"/>
              <w:right w:val="single" w:sz="4" w:space="0" w:color="auto"/>
            </w:tcBorders>
            <w:shd w:val="clear" w:color="auto" w:fill="auto"/>
            <w:vAlign w:val="bottom"/>
          </w:tcPr>
          <w:p w:rsidR="00323E26" w:rsidRPr="000229F8" w:rsidRDefault="000229F8" w:rsidP="000229F8">
            <w:pPr>
              <w:jc w:val="center"/>
              <w:rPr>
                <w:rFonts w:ascii="Calibri" w:eastAsia="Times New Roman" w:hAnsi="Calibri"/>
                <w:sz w:val="20"/>
                <w:szCs w:val="20"/>
                <w:lang w:val="pl-PL" w:eastAsia="pl-PL"/>
              </w:rPr>
            </w:pPr>
            <w:r w:rsidRPr="000229F8">
              <w:rPr>
                <w:rFonts w:ascii="Calibri" w:eastAsia="Times New Roman" w:hAnsi="Calibri"/>
                <w:sz w:val="20"/>
                <w:szCs w:val="20"/>
                <w:lang w:val="pl-PL" w:eastAsia="pl-PL"/>
              </w:rPr>
              <w:t>Ni</w:t>
            </w:r>
            <w:r>
              <w:rPr>
                <w:rFonts w:ascii="Calibri" w:eastAsia="Times New Roman" w:hAnsi="Calibri"/>
                <w:sz w:val="20"/>
                <w:szCs w:val="20"/>
                <w:lang w:val="pl-PL" w:eastAsia="pl-PL"/>
              </w:rPr>
              <w:t>e</w:t>
            </w:r>
            <w:r w:rsidRPr="000229F8">
              <w:rPr>
                <w:rFonts w:ascii="Calibri" w:eastAsia="Times New Roman" w:hAnsi="Calibri"/>
                <w:sz w:val="20"/>
                <w:szCs w:val="20"/>
                <w:lang w:val="pl-PL" w:eastAsia="pl-PL"/>
              </w:rPr>
              <w:t xml:space="preserve"> dłużej niż </w:t>
            </w:r>
            <w:r>
              <w:rPr>
                <w:rFonts w:ascii="Calibri" w:eastAsia="Times New Roman" w:hAnsi="Calibri"/>
                <w:sz w:val="20"/>
                <w:szCs w:val="20"/>
                <w:lang w:val="pl-PL" w:eastAsia="pl-PL"/>
              </w:rPr>
              <w:t>n</w:t>
            </w:r>
            <w:r w:rsidR="00323E26" w:rsidRPr="000229F8">
              <w:rPr>
                <w:rFonts w:ascii="Calibri" w:eastAsia="Times New Roman" w:hAnsi="Calibri"/>
                <w:sz w:val="20"/>
                <w:szCs w:val="20"/>
                <w:lang w:val="pl-PL" w:eastAsia="pl-PL"/>
              </w:rPr>
              <w:t>astępny dzień roboczy</w:t>
            </w:r>
          </w:p>
        </w:tc>
        <w:tc>
          <w:tcPr>
            <w:tcW w:w="1071" w:type="pct"/>
            <w:tcBorders>
              <w:top w:val="nil"/>
              <w:left w:val="single" w:sz="4" w:space="0" w:color="auto"/>
              <w:bottom w:val="single" w:sz="4" w:space="0" w:color="auto"/>
              <w:right w:val="single" w:sz="4" w:space="0" w:color="auto"/>
            </w:tcBorders>
          </w:tcPr>
          <w:p w:rsidR="00323E26" w:rsidRPr="000229F8" w:rsidRDefault="00323E26" w:rsidP="0035113C">
            <w:pPr>
              <w:jc w:val="center"/>
              <w:rPr>
                <w:rFonts w:ascii="Calibri" w:eastAsia="Times New Roman" w:hAnsi="Calibri"/>
                <w:sz w:val="20"/>
                <w:szCs w:val="20"/>
                <w:lang w:val="pl-PL" w:eastAsia="pl-PL"/>
              </w:rPr>
            </w:pPr>
          </w:p>
        </w:tc>
      </w:tr>
      <w:tr w:rsidR="00323E26" w:rsidRPr="00712BFE" w:rsidTr="00323E26">
        <w:trPr>
          <w:trHeight w:val="255"/>
        </w:trPr>
        <w:tc>
          <w:tcPr>
            <w:tcW w:w="2858" w:type="pct"/>
            <w:tcBorders>
              <w:top w:val="nil"/>
              <w:left w:val="single" w:sz="4" w:space="0" w:color="auto"/>
              <w:bottom w:val="single" w:sz="4" w:space="0" w:color="auto"/>
              <w:right w:val="single" w:sz="4" w:space="0" w:color="auto"/>
            </w:tcBorders>
            <w:shd w:val="clear" w:color="auto" w:fill="auto"/>
            <w:vAlign w:val="bottom"/>
          </w:tcPr>
          <w:p w:rsidR="00323E26" w:rsidRPr="00712BFE" w:rsidRDefault="00323E26" w:rsidP="0035113C">
            <w:pPr>
              <w:ind w:firstLineChars="400" w:firstLine="800"/>
              <w:rPr>
                <w:rFonts w:ascii="Calibri" w:eastAsia="Times New Roman" w:hAnsi="Calibri"/>
                <w:sz w:val="20"/>
                <w:szCs w:val="20"/>
                <w:lang w:eastAsia="pl-PL"/>
              </w:rPr>
            </w:pPr>
            <w:r w:rsidRPr="00712BFE">
              <w:rPr>
                <w:rFonts w:ascii="Calibri" w:eastAsia="Times New Roman" w:hAnsi="Calibri"/>
                <w:sz w:val="20"/>
                <w:szCs w:val="20"/>
                <w:lang w:eastAsia="pl-PL"/>
              </w:rPr>
              <w:t xml:space="preserve">- </w:t>
            </w:r>
            <w:proofErr w:type="spellStart"/>
            <w:r w:rsidRPr="00712BFE">
              <w:rPr>
                <w:rFonts w:ascii="Calibri" w:eastAsia="Times New Roman" w:hAnsi="Calibri"/>
                <w:sz w:val="20"/>
                <w:szCs w:val="20"/>
                <w:lang w:eastAsia="pl-PL"/>
              </w:rPr>
              <w:t>niedziałająca</w:t>
            </w:r>
            <w:proofErr w:type="spellEnd"/>
            <w:r w:rsidRPr="00712BFE">
              <w:rPr>
                <w:rFonts w:ascii="Calibri" w:eastAsia="Times New Roman" w:hAnsi="Calibri"/>
                <w:sz w:val="20"/>
                <w:szCs w:val="20"/>
                <w:lang w:eastAsia="pl-PL"/>
              </w:rPr>
              <w:t xml:space="preserve"> </w:t>
            </w:r>
            <w:proofErr w:type="spellStart"/>
            <w:r w:rsidRPr="00712BFE">
              <w:rPr>
                <w:rFonts w:ascii="Calibri" w:eastAsia="Times New Roman" w:hAnsi="Calibri"/>
                <w:sz w:val="20"/>
                <w:szCs w:val="20"/>
                <w:lang w:eastAsia="pl-PL"/>
              </w:rPr>
              <w:t>usługa</w:t>
            </w:r>
            <w:proofErr w:type="spellEnd"/>
            <w:r w:rsidRPr="00712BFE">
              <w:rPr>
                <w:rFonts w:ascii="Calibri" w:eastAsia="Times New Roman" w:hAnsi="Calibri"/>
                <w:sz w:val="20"/>
                <w:szCs w:val="20"/>
                <w:lang w:eastAsia="pl-PL"/>
              </w:rPr>
              <w:t xml:space="preserve">, </w:t>
            </w:r>
          </w:p>
        </w:tc>
        <w:tc>
          <w:tcPr>
            <w:tcW w:w="1071" w:type="pct"/>
            <w:vMerge/>
            <w:tcBorders>
              <w:top w:val="nil"/>
              <w:left w:val="single" w:sz="4" w:space="0" w:color="auto"/>
              <w:bottom w:val="single" w:sz="4" w:space="0" w:color="auto"/>
              <w:right w:val="single" w:sz="4" w:space="0" w:color="auto"/>
            </w:tcBorders>
            <w:vAlign w:val="center"/>
          </w:tcPr>
          <w:p w:rsidR="00323E26" w:rsidRPr="00712BFE" w:rsidRDefault="00323E26" w:rsidP="0035113C">
            <w:pPr>
              <w:rPr>
                <w:rFonts w:ascii="Calibri" w:eastAsia="Times New Roman" w:hAnsi="Calibri"/>
                <w:sz w:val="20"/>
                <w:szCs w:val="20"/>
                <w:lang w:eastAsia="pl-PL"/>
              </w:rPr>
            </w:pPr>
          </w:p>
        </w:tc>
        <w:tc>
          <w:tcPr>
            <w:tcW w:w="1071" w:type="pct"/>
            <w:tcBorders>
              <w:top w:val="nil"/>
              <w:left w:val="single" w:sz="4" w:space="0" w:color="auto"/>
              <w:bottom w:val="single" w:sz="4" w:space="0" w:color="auto"/>
              <w:right w:val="single" w:sz="4" w:space="0" w:color="auto"/>
            </w:tcBorders>
          </w:tcPr>
          <w:p w:rsidR="00323E26" w:rsidRPr="00712BFE" w:rsidRDefault="00323E26" w:rsidP="0035113C">
            <w:pPr>
              <w:rPr>
                <w:rFonts w:ascii="Calibri" w:eastAsia="Times New Roman" w:hAnsi="Calibri"/>
                <w:sz w:val="20"/>
                <w:szCs w:val="20"/>
                <w:lang w:eastAsia="pl-PL"/>
              </w:rPr>
            </w:pPr>
          </w:p>
        </w:tc>
      </w:tr>
      <w:tr w:rsidR="00323E26" w:rsidRPr="00712BFE" w:rsidTr="00323E26">
        <w:trPr>
          <w:trHeight w:val="255"/>
        </w:trPr>
        <w:tc>
          <w:tcPr>
            <w:tcW w:w="2858" w:type="pct"/>
            <w:tcBorders>
              <w:top w:val="nil"/>
              <w:left w:val="single" w:sz="4" w:space="0" w:color="auto"/>
              <w:bottom w:val="single" w:sz="4" w:space="0" w:color="auto"/>
              <w:right w:val="single" w:sz="4" w:space="0" w:color="auto"/>
            </w:tcBorders>
            <w:shd w:val="clear" w:color="auto" w:fill="auto"/>
            <w:vAlign w:val="bottom"/>
          </w:tcPr>
          <w:p w:rsidR="00323E26" w:rsidRPr="00712BFE" w:rsidRDefault="00323E26" w:rsidP="0035113C">
            <w:pPr>
              <w:ind w:firstLineChars="400" w:firstLine="800"/>
              <w:rPr>
                <w:rFonts w:ascii="Calibri" w:eastAsia="Times New Roman" w:hAnsi="Calibri"/>
                <w:sz w:val="20"/>
                <w:szCs w:val="20"/>
                <w:lang w:eastAsia="pl-PL"/>
              </w:rPr>
            </w:pPr>
            <w:r w:rsidRPr="00712BFE">
              <w:rPr>
                <w:rFonts w:ascii="Calibri" w:eastAsia="Times New Roman" w:hAnsi="Calibri"/>
                <w:sz w:val="20"/>
                <w:szCs w:val="20"/>
                <w:lang w:eastAsia="pl-PL"/>
              </w:rPr>
              <w:t xml:space="preserve">- </w:t>
            </w:r>
            <w:proofErr w:type="spellStart"/>
            <w:r w:rsidRPr="00712BFE">
              <w:rPr>
                <w:rFonts w:ascii="Calibri" w:eastAsia="Times New Roman" w:hAnsi="Calibri"/>
                <w:sz w:val="20"/>
                <w:szCs w:val="20"/>
                <w:lang w:eastAsia="pl-PL"/>
              </w:rPr>
              <w:t>zagrożenie</w:t>
            </w:r>
            <w:proofErr w:type="spellEnd"/>
            <w:r w:rsidRPr="00712BFE">
              <w:rPr>
                <w:rFonts w:ascii="Calibri" w:eastAsia="Times New Roman" w:hAnsi="Calibri"/>
                <w:sz w:val="20"/>
                <w:szCs w:val="20"/>
                <w:lang w:eastAsia="pl-PL"/>
              </w:rPr>
              <w:t xml:space="preserve"> </w:t>
            </w:r>
            <w:proofErr w:type="spellStart"/>
            <w:r w:rsidRPr="00712BFE">
              <w:rPr>
                <w:rFonts w:ascii="Calibri" w:eastAsia="Times New Roman" w:hAnsi="Calibri"/>
                <w:sz w:val="20"/>
                <w:szCs w:val="20"/>
                <w:lang w:eastAsia="pl-PL"/>
              </w:rPr>
              <w:t>utraty</w:t>
            </w:r>
            <w:proofErr w:type="spellEnd"/>
            <w:r w:rsidRPr="00712BFE">
              <w:rPr>
                <w:rFonts w:ascii="Calibri" w:eastAsia="Times New Roman" w:hAnsi="Calibri"/>
                <w:sz w:val="20"/>
                <w:szCs w:val="20"/>
                <w:lang w:eastAsia="pl-PL"/>
              </w:rPr>
              <w:t xml:space="preserve"> </w:t>
            </w:r>
            <w:proofErr w:type="spellStart"/>
            <w:r w:rsidRPr="00712BFE">
              <w:rPr>
                <w:rFonts w:ascii="Calibri" w:eastAsia="Times New Roman" w:hAnsi="Calibri"/>
                <w:sz w:val="20"/>
                <w:szCs w:val="20"/>
                <w:lang w:eastAsia="pl-PL"/>
              </w:rPr>
              <w:t>danych</w:t>
            </w:r>
            <w:proofErr w:type="spellEnd"/>
            <w:r w:rsidRPr="00712BFE">
              <w:rPr>
                <w:rFonts w:ascii="Calibri" w:eastAsia="Times New Roman" w:hAnsi="Calibri"/>
                <w:sz w:val="20"/>
                <w:szCs w:val="20"/>
                <w:lang w:eastAsia="pl-PL"/>
              </w:rPr>
              <w:t xml:space="preserve">, </w:t>
            </w:r>
          </w:p>
        </w:tc>
        <w:tc>
          <w:tcPr>
            <w:tcW w:w="1071" w:type="pct"/>
            <w:vMerge/>
            <w:tcBorders>
              <w:top w:val="nil"/>
              <w:left w:val="single" w:sz="4" w:space="0" w:color="auto"/>
              <w:bottom w:val="single" w:sz="4" w:space="0" w:color="auto"/>
              <w:right w:val="single" w:sz="4" w:space="0" w:color="auto"/>
            </w:tcBorders>
            <w:vAlign w:val="center"/>
          </w:tcPr>
          <w:p w:rsidR="00323E26" w:rsidRPr="00712BFE" w:rsidRDefault="00323E26" w:rsidP="0035113C">
            <w:pPr>
              <w:rPr>
                <w:rFonts w:ascii="Calibri" w:eastAsia="Times New Roman" w:hAnsi="Calibri"/>
                <w:sz w:val="20"/>
                <w:szCs w:val="20"/>
                <w:lang w:eastAsia="pl-PL"/>
              </w:rPr>
            </w:pPr>
          </w:p>
        </w:tc>
        <w:tc>
          <w:tcPr>
            <w:tcW w:w="1071" w:type="pct"/>
            <w:tcBorders>
              <w:top w:val="nil"/>
              <w:left w:val="single" w:sz="4" w:space="0" w:color="auto"/>
              <w:bottom w:val="single" w:sz="4" w:space="0" w:color="auto"/>
              <w:right w:val="single" w:sz="4" w:space="0" w:color="auto"/>
            </w:tcBorders>
          </w:tcPr>
          <w:p w:rsidR="00323E26" w:rsidRPr="00712BFE" w:rsidRDefault="00323E26" w:rsidP="0035113C">
            <w:pPr>
              <w:rPr>
                <w:rFonts w:ascii="Calibri" w:eastAsia="Times New Roman" w:hAnsi="Calibri"/>
                <w:sz w:val="20"/>
                <w:szCs w:val="20"/>
                <w:lang w:eastAsia="pl-PL"/>
              </w:rPr>
            </w:pPr>
          </w:p>
        </w:tc>
      </w:tr>
      <w:tr w:rsidR="00323E26" w:rsidRPr="008A12D2" w:rsidTr="00323E26">
        <w:trPr>
          <w:trHeight w:val="255"/>
        </w:trPr>
        <w:tc>
          <w:tcPr>
            <w:tcW w:w="2858" w:type="pct"/>
            <w:tcBorders>
              <w:top w:val="nil"/>
              <w:left w:val="single" w:sz="4" w:space="0" w:color="auto"/>
              <w:bottom w:val="single" w:sz="4" w:space="0" w:color="auto"/>
              <w:right w:val="single" w:sz="4" w:space="0" w:color="auto"/>
            </w:tcBorders>
            <w:shd w:val="clear" w:color="auto" w:fill="auto"/>
            <w:vAlign w:val="bottom"/>
          </w:tcPr>
          <w:p w:rsidR="00323E26" w:rsidRPr="00D65306" w:rsidRDefault="00323E26" w:rsidP="0035113C">
            <w:pPr>
              <w:ind w:firstLineChars="400" w:firstLine="800"/>
              <w:rPr>
                <w:rFonts w:ascii="Calibri" w:eastAsia="Times New Roman" w:hAnsi="Calibri"/>
                <w:sz w:val="20"/>
                <w:szCs w:val="20"/>
                <w:lang w:val="pl-PL" w:eastAsia="pl-PL"/>
              </w:rPr>
            </w:pPr>
            <w:r w:rsidRPr="00D65306">
              <w:rPr>
                <w:rFonts w:ascii="Calibri" w:eastAsia="Times New Roman" w:hAnsi="Calibri"/>
                <w:sz w:val="20"/>
                <w:szCs w:val="20"/>
                <w:lang w:val="pl-PL" w:eastAsia="pl-PL"/>
              </w:rPr>
              <w:t>- błąd systemu uniemożliwiający pracę lub blokujący wszystkie funkcjonalności systemu</w:t>
            </w:r>
          </w:p>
        </w:tc>
        <w:tc>
          <w:tcPr>
            <w:tcW w:w="1071" w:type="pct"/>
            <w:vMerge/>
            <w:tcBorders>
              <w:top w:val="nil"/>
              <w:left w:val="single" w:sz="4" w:space="0" w:color="auto"/>
              <w:bottom w:val="single" w:sz="4" w:space="0" w:color="auto"/>
              <w:right w:val="single" w:sz="4" w:space="0" w:color="auto"/>
            </w:tcBorders>
            <w:vAlign w:val="center"/>
          </w:tcPr>
          <w:p w:rsidR="00323E26" w:rsidRPr="00D65306" w:rsidRDefault="00323E26" w:rsidP="0035113C">
            <w:pPr>
              <w:rPr>
                <w:rFonts w:ascii="Calibri" w:eastAsia="Times New Roman" w:hAnsi="Calibri"/>
                <w:sz w:val="20"/>
                <w:szCs w:val="20"/>
                <w:lang w:val="pl-PL" w:eastAsia="pl-PL"/>
              </w:rPr>
            </w:pPr>
          </w:p>
        </w:tc>
        <w:tc>
          <w:tcPr>
            <w:tcW w:w="1071" w:type="pct"/>
            <w:tcBorders>
              <w:top w:val="nil"/>
              <w:left w:val="single" w:sz="4" w:space="0" w:color="auto"/>
              <w:bottom w:val="single" w:sz="4" w:space="0" w:color="auto"/>
              <w:right w:val="single" w:sz="4" w:space="0" w:color="auto"/>
            </w:tcBorders>
          </w:tcPr>
          <w:p w:rsidR="00323E26" w:rsidRPr="00D65306" w:rsidRDefault="00323E26" w:rsidP="0035113C">
            <w:pPr>
              <w:rPr>
                <w:rFonts w:ascii="Calibri" w:eastAsia="Times New Roman" w:hAnsi="Calibri"/>
                <w:sz w:val="20"/>
                <w:szCs w:val="20"/>
                <w:lang w:val="pl-PL" w:eastAsia="pl-PL"/>
              </w:rPr>
            </w:pPr>
          </w:p>
        </w:tc>
      </w:tr>
      <w:tr w:rsidR="00323E26" w:rsidRPr="008A12D2" w:rsidTr="00323E26">
        <w:trPr>
          <w:trHeight w:val="510"/>
        </w:trPr>
        <w:tc>
          <w:tcPr>
            <w:tcW w:w="2858" w:type="pct"/>
            <w:tcBorders>
              <w:top w:val="nil"/>
              <w:left w:val="single" w:sz="4" w:space="0" w:color="auto"/>
              <w:bottom w:val="single" w:sz="4" w:space="0" w:color="auto"/>
              <w:right w:val="single" w:sz="4" w:space="0" w:color="auto"/>
            </w:tcBorders>
            <w:shd w:val="clear" w:color="auto" w:fill="auto"/>
            <w:vAlign w:val="bottom"/>
          </w:tcPr>
          <w:p w:rsidR="00323E26" w:rsidRPr="00D65306" w:rsidRDefault="00323E26" w:rsidP="0035113C">
            <w:pPr>
              <w:rPr>
                <w:rFonts w:ascii="Calibri" w:eastAsia="Times New Roman" w:hAnsi="Calibri"/>
                <w:sz w:val="20"/>
                <w:szCs w:val="20"/>
                <w:lang w:val="pl-PL" w:eastAsia="pl-PL"/>
              </w:rPr>
            </w:pPr>
            <w:r w:rsidRPr="00D65306">
              <w:rPr>
                <w:rFonts w:ascii="Calibri" w:eastAsia="Times New Roman" w:hAnsi="Calibri"/>
                <w:sz w:val="20"/>
                <w:szCs w:val="20"/>
                <w:lang w:val="pl-PL" w:eastAsia="pl-PL"/>
              </w:rPr>
              <w:t>Gwarantowany czas reakcji na usterki.</w:t>
            </w:r>
          </w:p>
        </w:tc>
        <w:tc>
          <w:tcPr>
            <w:tcW w:w="1071" w:type="pct"/>
            <w:tcBorders>
              <w:top w:val="nil"/>
              <w:left w:val="nil"/>
              <w:bottom w:val="single" w:sz="4" w:space="0" w:color="auto"/>
              <w:right w:val="single" w:sz="4" w:space="0" w:color="auto"/>
            </w:tcBorders>
            <w:shd w:val="clear" w:color="auto" w:fill="auto"/>
            <w:vAlign w:val="bottom"/>
          </w:tcPr>
          <w:p w:rsidR="00323E26" w:rsidRPr="000229F8" w:rsidRDefault="000229F8" w:rsidP="000229F8">
            <w:pPr>
              <w:jc w:val="center"/>
              <w:rPr>
                <w:rFonts w:ascii="Calibri" w:eastAsia="Times New Roman" w:hAnsi="Calibri"/>
                <w:sz w:val="20"/>
                <w:szCs w:val="20"/>
                <w:lang w:val="pl-PL" w:eastAsia="pl-PL"/>
              </w:rPr>
            </w:pPr>
            <w:r w:rsidRPr="000229F8">
              <w:rPr>
                <w:rFonts w:ascii="Calibri" w:eastAsia="Times New Roman" w:hAnsi="Calibri"/>
                <w:sz w:val="20"/>
                <w:szCs w:val="20"/>
                <w:lang w:val="pl-PL" w:eastAsia="pl-PL"/>
              </w:rPr>
              <w:t>Nie dłużej niż n</w:t>
            </w:r>
            <w:r w:rsidR="00323E26" w:rsidRPr="000229F8">
              <w:rPr>
                <w:rFonts w:ascii="Calibri" w:eastAsia="Times New Roman" w:hAnsi="Calibri"/>
                <w:sz w:val="20"/>
                <w:szCs w:val="20"/>
                <w:lang w:val="pl-PL" w:eastAsia="pl-PL"/>
              </w:rPr>
              <w:t>astępny dzień roboczy</w:t>
            </w:r>
          </w:p>
        </w:tc>
        <w:tc>
          <w:tcPr>
            <w:tcW w:w="1071" w:type="pct"/>
            <w:tcBorders>
              <w:top w:val="nil"/>
              <w:left w:val="nil"/>
              <w:bottom w:val="single" w:sz="4" w:space="0" w:color="auto"/>
              <w:right w:val="single" w:sz="4" w:space="0" w:color="auto"/>
            </w:tcBorders>
          </w:tcPr>
          <w:p w:rsidR="00323E26" w:rsidRPr="000229F8" w:rsidRDefault="00323E26" w:rsidP="0035113C">
            <w:pPr>
              <w:jc w:val="center"/>
              <w:rPr>
                <w:rFonts w:ascii="Calibri" w:eastAsia="Times New Roman" w:hAnsi="Calibri"/>
                <w:sz w:val="20"/>
                <w:szCs w:val="20"/>
                <w:lang w:val="pl-PL" w:eastAsia="pl-PL"/>
              </w:rPr>
            </w:pPr>
          </w:p>
        </w:tc>
      </w:tr>
      <w:tr w:rsidR="00323E26" w:rsidRPr="00712BFE" w:rsidTr="00323E26">
        <w:trPr>
          <w:trHeight w:val="255"/>
        </w:trPr>
        <w:tc>
          <w:tcPr>
            <w:tcW w:w="2858" w:type="pct"/>
            <w:tcBorders>
              <w:top w:val="nil"/>
              <w:left w:val="single" w:sz="4" w:space="0" w:color="auto"/>
              <w:bottom w:val="single" w:sz="4" w:space="0" w:color="auto"/>
              <w:right w:val="single" w:sz="4" w:space="0" w:color="auto"/>
            </w:tcBorders>
            <w:shd w:val="clear" w:color="auto" w:fill="auto"/>
            <w:vAlign w:val="bottom"/>
          </w:tcPr>
          <w:p w:rsidR="00323E26" w:rsidRPr="00D65306" w:rsidRDefault="00323E26" w:rsidP="0035113C">
            <w:pPr>
              <w:rPr>
                <w:rFonts w:ascii="Calibri" w:eastAsia="Times New Roman" w:hAnsi="Calibri"/>
                <w:sz w:val="20"/>
                <w:szCs w:val="20"/>
                <w:lang w:val="pl-PL" w:eastAsia="pl-PL"/>
              </w:rPr>
            </w:pPr>
            <w:r w:rsidRPr="00D65306">
              <w:rPr>
                <w:rFonts w:ascii="Calibri" w:eastAsia="Times New Roman" w:hAnsi="Calibri"/>
                <w:sz w:val="20"/>
                <w:szCs w:val="20"/>
                <w:lang w:val="pl-PL" w:eastAsia="pl-PL"/>
              </w:rPr>
              <w:t>Gwarantowany czas naprawy błędów krytycznych.</w:t>
            </w:r>
          </w:p>
        </w:tc>
        <w:tc>
          <w:tcPr>
            <w:tcW w:w="1071" w:type="pct"/>
            <w:tcBorders>
              <w:top w:val="nil"/>
              <w:left w:val="nil"/>
              <w:bottom w:val="single" w:sz="4" w:space="0" w:color="auto"/>
              <w:right w:val="single" w:sz="4" w:space="0" w:color="auto"/>
            </w:tcBorders>
            <w:shd w:val="clear" w:color="auto" w:fill="auto"/>
            <w:vAlign w:val="bottom"/>
          </w:tcPr>
          <w:p w:rsidR="00323E26" w:rsidRPr="00712BFE" w:rsidRDefault="000229F8" w:rsidP="0035113C">
            <w:pPr>
              <w:jc w:val="center"/>
              <w:rPr>
                <w:rFonts w:ascii="Calibri" w:eastAsia="Times New Roman" w:hAnsi="Calibri"/>
                <w:sz w:val="20"/>
                <w:szCs w:val="20"/>
                <w:lang w:eastAsia="pl-PL"/>
              </w:rPr>
            </w:pPr>
            <w:r>
              <w:rPr>
                <w:rFonts w:ascii="Calibri" w:eastAsia="Times New Roman" w:hAnsi="Calibri"/>
                <w:sz w:val="20"/>
                <w:szCs w:val="20"/>
                <w:lang w:eastAsia="pl-PL"/>
              </w:rPr>
              <w:t xml:space="preserve">Max. </w:t>
            </w:r>
            <w:r w:rsidR="00323E26" w:rsidRPr="00712BFE">
              <w:rPr>
                <w:rFonts w:ascii="Calibri" w:eastAsia="Times New Roman" w:hAnsi="Calibri"/>
                <w:sz w:val="20"/>
                <w:szCs w:val="20"/>
                <w:lang w:eastAsia="pl-PL"/>
              </w:rPr>
              <w:t xml:space="preserve">14 </w:t>
            </w:r>
            <w:proofErr w:type="spellStart"/>
            <w:r w:rsidR="00323E26" w:rsidRPr="00712BFE">
              <w:rPr>
                <w:rFonts w:ascii="Calibri" w:eastAsia="Times New Roman" w:hAnsi="Calibri"/>
                <w:sz w:val="20"/>
                <w:szCs w:val="20"/>
                <w:lang w:eastAsia="pl-PL"/>
              </w:rPr>
              <w:t>dni</w:t>
            </w:r>
            <w:proofErr w:type="spellEnd"/>
          </w:p>
        </w:tc>
        <w:tc>
          <w:tcPr>
            <w:tcW w:w="1071" w:type="pct"/>
            <w:tcBorders>
              <w:top w:val="nil"/>
              <w:left w:val="nil"/>
              <w:bottom w:val="single" w:sz="4" w:space="0" w:color="auto"/>
              <w:right w:val="single" w:sz="4" w:space="0" w:color="auto"/>
            </w:tcBorders>
          </w:tcPr>
          <w:p w:rsidR="00323E26" w:rsidRPr="00712BFE" w:rsidRDefault="00323E26" w:rsidP="0035113C">
            <w:pPr>
              <w:jc w:val="center"/>
              <w:rPr>
                <w:rFonts w:ascii="Calibri" w:eastAsia="Times New Roman" w:hAnsi="Calibri"/>
                <w:sz w:val="20"/>
                <w:szCs w:val="20"/>
                <w:lang w:eastAsia="pl-PL"/>
              </w:rPr>
            </w:pPr>
          </w:p>
        </w:tc>
      </w:tr>
      <w:tr w:rsidR="00323E26" w:rsidRPr="00712BFE" w:rsidTr="00323E26">
        <w:trPr>
          <w:trHeight w:val="255"/>
        </w:trPr>
        <w:tc>
          <w:tcPr>
            <w:tcW w:w="2858" w:type="pct"/>
            <w:tcBorders>
              <w:top w:val="single" w:sz="4" w:space="0" w:color="auto"/>
              <w:left w:val="single" w:sz="4" w:space="0" w:color="auto"/>
              <w:bottom w:val="single" w:sz="4" w:space="0" w:color="auto"/>
              <w:right w:val="single" w:sz="4" w:space="0" w:color="auto"/>
            </w:tcBorders>
            <w:shd w:val="clear" w:color="auto" w:fill="auto"/>
            <w:vAlign w:val="bottom"/>
          </w:tcPr>
          <w:p w:rsidR="00323E26" w:rsidRPr="00712BFE" w:rsidRDefault="00323E26" w:rsidP="0035113C">
            <w:pPr>
              <w:rPr>
                <w:rFonts w:ascii="Calibri" w:eastAsia="Times New Roman" w:hAnsi="Calibri"/>
                <w:sz w:val="20"/>
                <w:szCs w:val="20"/>
                <w:lang w:eastAsia="pl-PL"/>
              </w:rPr>
            </w:pPr>
            <w:proofErr w:type="spellStart"/>
            <w:r w:rsidRPr="00712BFE">
              <w:rPr>
                <w:rFonts w:ascii="Calibri" w:eastAsia="Times New Roman" w:hAnsi="Calibri"/>
                <w:sz w:val="20"/>
                <w:szCs w:val="20"/>
                <w:lang w:eastAsia="pl-PL"/>
              </w:rPr>
              <w:t>Gwarantowany</w:t>
            </w:r>
            <w:proofErr w:type="spellEnd"/>
            <w:r w:rsidRPr="00712BFE">
              <w:rPr>
                <w:rFonts w:ascii="Calibri" w:eastAsia="Times New Roman" w:hAnsi="Calibri"/>
                <w:sz w:val="20"/>
                <w:szCs w:val="20"/>
                <w:lang w:eastAsia="pl-PL"/>
              </w:rPr>
              <w:t xml:space="preserve"> </w:t>
            </w:r>
            <w:proofErr w:type="spellStart"/>
            <w:r w:rsidRPr="00712BFE">
              <w:rPr>
                <w:rFonts w:ascii="Calibri" w:eastAsia="Times New Roman" w:hAnsi="Calibri"/>
                <w:sz w:val="20"/>
                <w:szCs w:val="20"/>
                <w:lang w:eastAsia="pl-PL"/>
              </w:rPr>
              <w:t>czas</w:t>
            </w:r>
            <w:proofErr w:type="spellEnd"/>
            <w:r w:rsidRPr="00712BFE">
              <w:rPr>
                <w:rFonts w:ascii="Calibri" w:eastAsia="Times New Roman" w:hAnsi="Calibri"/>
                <w:sz w:val="20"/>
                <w:szCs w:val="20"/>
                <w:lang w:eastAsia="pl-PL"/>
              </w:rPr>
              <w:t xml:space="preserve"> </w:t>
            </w:r>
            <w:proofErr w:type="spellStart"/>
            <w:r w:rsidRPr="00712BFE">
              <w:rPr>
                <w:rFonts w:ascii="Calibri" w:eastAsia="Times New Roman" w:hAnsi="Calibri"/>
                <w:sz w:val="20"/>
                <w:szCs w:val="20"/>
                <w:lang w:eastAsia="pl-PL"/>
              </w:rPr>
              <w:t>naprawy</w:t>
            </w:r>
            <w:proofErr w:type="spellEnd"/>
            <w:r w:rsidRPr="00712BFE">
              <w:rPr>
                <w:rFonts w:ascii="Calibri" w:eastAsia="Times New Roman" w:hAnsi="Calibri"/>
                <w:sz w:val="20"/>
                <w:szCs w:val="20"/>
                <w:lang w:eastAsia="pl-PL"/>
              </w:rPr>
              <w:t xml:space="preserve"> </w:t>
            </w:r>
            <w:proofErr w:type="spellStart"/>
            <w:r w:rsidRPr="00712BFE">
              <w:rPr>
                <w:rFonts w:ascii="Calibri" w:eastAsia="Times New Roman" w:hAnsi="Calibri"/>
                <w:sz w:val="20"/>
                <w:szCs w:val="20"/>
                <w:lang w:eastAsia="pl-PL"/>
              </w:rPr>
              <w:t>usterki</w:t>
            </w:r>
            <w:proofErr w:type="spellEnd"/>
            <w:r w:rsidRPr="00712BFE">
              <w:rPr>
                <w:rFonts w:ascii="Calibri" w:eastAsia="Times New Roman" w:hAnsi="Calibri"/>
                <w:sz w:val="20"/>
                <w:szCs w:val="20"/>
                <w:lang w:eastAsia="pl-PL"/>
              </w:rPr>
              <w:t>.</w:t>
            </w:r>
          </w:p>
        </w:tc>
        <w:tc>
          <w:tcPr>
            <w:tcW w:w="1071" w:type="pct"/>
            <w:tcBorders>
              <w:top w:val="single" w:sz="4" w:space="0" w:color="auto"/>
              <w:left w:val="nil"/>
              <w:bottom w:val="single" w:sz="4" w:space="0" w:color="auto"/>
              <w:right w:val="single" w:sz="4" w:space="0" w:color="auto"/>
            </w:tcBorders>
            <w:shd w:val="clear" w:color="auto" w:fill="auto"/>
            <w:vAlign w:val="bottom"/>
          </w:tcPr>
          <w:p w:rsidR="00323E26" w:rsidRPr="00712BFE" w:rsidRDefault="000229F8" w:rsidP="0035113C">
            <w:pPr>
              <w:jc w:val="center"/>
              <w:rPr>
                <w:rFonts w:ascii="Calibri" w:eastAsia="Times New Roman" w:hAnsi="Calibri"/>
                <w:sz w:val="20"/>
                <w:szCs w:val="20"/>
                <w:lang w:eastAsia="pl-PL"/>
              </w:rPr>
            </w:pPr>
            <w:r>
              <w:rPr>
                <w:rFonts w:ascii="Calibri" w:eastAsia="Times New Roman" w:hAnsi="Calibri"/>
                <w:sz w:val="20"/>
                <w:szCs w:val="20"/>
                <w:lang w:eastAsia="pl-PL"/>
              </w:rPr>
              <w:t xml:space="preserve">Max. </w:t>
            </w:r>
            <w:r w:rsidR="00323E26" w:rsidRPr="00712BFE">
              <w:rPr>
                <w:rFonts w:ascii="Calibri" w:eastAsia="Times New Roman" w:hAnsi="Calibri"/>
                <w:sz w:val="20"/>
                <w:szCs w:val="20"/>
                <w:lang w:eastAsia="pl-PL"/>
              </w:rPr>
              <w:t xml:space="preserve">30 </w:t>
            </w:r>
            <w:proofErr w:type="spellStart"/>
            <w:r w:rsidR="00323E26" w:rsidRPr="00712BFE">
              <w:rPr>
                <w:rFonts w:ascii="Calibri" w:eastAsia="Times New Roman" w:hAnsi="Calibri"/>
                <w:sz w:val="20"/>
                <w:szCs w:val="20"/>
                <w:lang w:eastAsia="pl-PL"/>
              </w:rPr>
              <w:t>dni</w:t>
            </w:r>
            <w:proofErr w:type="spellEnd"/>
          </w:p>
        </w:tc>
        <w:tc>
          <w:tcPr>
            <w:tcW w:w="1071" w:type="pct"/>
            <w:tcBorders>
              <w:top w:val="single" w:sz="4" w:space="0" w:color="auto"/>
              <w:left w:val="nil"/>
              <w:bottom w:val="single" w:sz="4" w:space="0" w:color="auto"/>
              <w:right w:val="single" w:sz="4" w:space="0" w:color="auto"/>
            </w:tcBorders>
          </w:tcPr>
          <w:p w:rsidR="00323E26" w:rsidRPr="00712BFE" w:rsidRDefault="00323E26" w:rsidP="0035113C">
            <w:pPr>
              <w:jc w:val="center"/>
              <w:rPr>
                <w:rFonts w:ascii="Calibri" w:eastAsia="Times New Roman" w:hAnsi="Calibri"/>
                <w:sz w:val="20"/>
                <w:szCs w:val="20"/>
                <w:lang w:eastAsia="pl-PL"/>
              </w:rPr>
            </w:pPr>
          </w:p>
        </w:tc>
      </w:tr>
      <w:tr w:rsidR="00655763" w:rsidRPr="007A2ED9" w:rsidTr="00655763">
        <w:trPr>
          <w:trHeight w:val="255"/>
        </w:trPr>
        <w:tc>
          <w:tcPr>
            <w:tcW w:w="2858" w:type="pct"/>
            <w:tcBorders>
              <w:top w:val="single" w:sz="4" w:space="0" w:color="auto"/>
              <w:left w:val="single" w:sz="4" w:space="0" w:color="auto"/>
              <w:bottom w:val="single" w:sz="4" w:space="0" w:color="auto"/>
              <w:right w:val="single" w:sz="4" w:space="0" w:color="auto"/>
            </w:tcBorders>
            <w:shd w:val="clear" w:color="auto" w:fill="auto"/>
            <w:vAlign w:val="bottom"/>
          </w:tcPr>
          <w:p w:rsidR="00655763" w:rsidRPr="009613A9" w:rsidRDefault="00655763" w:rsidP="0020582C">
            <w:pPr>
              <w:rPr>
                <w:rFonts w:ascii="Calibri" w:eastAsia="Times New Roman" w:hAnsi="Calibri"/>
                <w:sz w:val="20"/>
                <w:szCs w:val="20"/>
                <w:lang w:val="pl-PL" w:eastAsia="pl-PL"/>
              </w:rPr>
            </w:pPr>
            <w:r w:rsidRPr="009613A9">
              <w:rPr>
                <w:sz w:val="20"/>
                <w:lang w:val="pl-PL"/>
              </w:rPr>
              <w:t xml:space="preserve">Wykonawca lub producent dostarczonego OZSI gwarantują możliwość zawarcia na odrębnych zasadach umowy/umów na rozwój i przedłużenie gwarancji przez okres minimum 3 lat po okresie zakończenia gwarancji </w:t>
            </w:r>
            <w:r w:rsidR="007C2820" w:rsidRPr="009613A9">
              <w:rPr>
                <w:sz w:val="20"/>
                <w:lang w:val="pl-PL"/>
              </w:rPr>
              <w:t>na dostarczone oprogramowanie ZSI</w:t>
            </w:r>
            <w:r w:rsidRPr="009613A9">
              <w:rPr>
                <w:sz w:val="20"/>
                <w:lang w:val="pl-PL"/>
              </w:rPr>
              <w:t>.</w:t>
            </w:r>
          </w:p>
        </w:tc>
        <w:tc>
          <w:tcPr>
            <w:tcW w:w="1071" w:type="pct"/>
            <w:tcBorders>
              <w:top w:val="single" w:sz="4" w:space="0" w:color="auto"/>
              <w:left w:val="nil"/>
              <w:bottom w:val="single" w:sz="4" w:space="0" w:color="auto"/>
              <w:right w:val="single" w:sz="4" w:space="0" w:color="auto"/>
            </w:tcBorders>
            <w:shd w:val="clear" w:color="auto" w:fill="auto"/>
          </w:tcPr>
          <w:p w:rsidR="00655763" w:rsidRPr="00655763" w:rsidRDefault="00655763" w:rsidP="00D43405">
            <w:pPr>
              <w:jc w:val="center"/>
              <w:rPr>
                <w:rFonts w:ascii="Calibri" w:eastAsia="Times New Roman" w:hAnsi="Calibri"/>
                <w:sz w:val="20"/>
                <w:szCs w:val="20"/>
                <w:lang w:val="pl-PL" w:eastAsia="pl-PL"/>
              </w:rPr>
            </w:pPr>
            <w:r>
              <w:rPr>
                <w:rFonts w:ascii="Calibri" w:eastAsia="Times New Roman" w:hAnsi="Calibri"/>
                <w:sz w:val="20"/>
                <w:szCs w:val="20"/>
                <w:lang w:val="pl-PL" w:eastAsia="pl-PL"/>
              </w:rPr>
              <w:t xml:space="preserve">TAK, podać podmiot </w:t>
            </w:r>
          </w:p>
        </w:tc>
        <w:tc>
          <w:tcPr>
            <w:tcW w:w="1071" w:type="pct"/>
            <w:tcBorders>
              <w:top w:val="single" w:sz="4" w:space="0" w:color="auto"/>
              <w:left w:val="nil"/>
              <w:bottom w:val="single" w:sz="4" w:space="0" w:color="auto"/>
              <w:right w:val="single" w:sz="4" w:space="0" w:color="auto"/>
            </w:tcBorders>
          </w:tcPr>
          <w:p w:rsidR="00655763" w:rsidRPr="00655763" w:rsidRDefault="00655763" w:rsidP="0035113C">
            <w:pPr>
              <w:jc w:val="center"/>
              <w:rPr>
                <w:rFonts w:ascii="Calibri" w:eastAsia="Times New Roman" w:hAnsi="Calibri"/>
                <w:sz w:val="20"/>
                <w:szCs w:val="20"/>
                <w:lang w:val="pl-PL" w:eastAsia="pl-PL"/>
              </w:rPr>
            </w:pPr>
          </w:p>
        </w:tc>
      </w:tr>
    </w:tbl>
    <w:p w:rsidR="00D65306" w:rsidRDefault="00EE5BD4" w:rsidP="0035113C">
      <w:pPr>
        <w:rPr>
          <w:lang w:val="pl-PL"/>
        </w:rPr>
      </w:pPr>
      <w:r>
        <w:rPr>
          <w:lang w:val="pl-PL"/>
        </w:rPr>
        <w:br w:type="textWrapping" w:clear="all"/>
      </w:r>
    </w:p>
    <w:p w:rsidR="000874CB" w:rsidRPr="002D1002" w:rsidRDefault="000874CB" w:rsidP="0035113C">
      <w:pPr>
        <w:rPr>
          <w:lang w:val="pl-PL"/>
        </w:rPr>
      </w:pPr>
    </w:p>
    <w:p w:rsidR="009474FE" w:rsidRDefault="009474FE" w:rsidP="0035113C">
      <w:pPr>
        <w:pStyle w:val="Nagwek1"/>
        <w:spacing w:before="0" w:after="0"/>
        <w:rPr>
          <w:lang w:val="pl-PL"/>
        </w:rPr>
      </w:pPr>
      <w:bookmarkStart w:id="54" w:name="_Toc405314047"/>
      <w:r>
        <w:rPr>
          <w:lang w:val="pl-PL"/>
        </w:rPr>
        <w:t>KRYTERIA RÓWNOWAŻNOŚCI</w:t>
      </w:r>
      <w:bookmarkEnd w:id="54"/>
    </w:p>
    <w:p w:rsidR="009474FE" w:rsidRDefault="009474FE" w:rsidP="0035113C">
      <w:pPr>
        <w:rPr>
          <w:rFonts w:cs="Calibri"/>
          <w:b/>
          <w:lang w:val="pl-PL"/>
        </w:rPr>
      </w:pPr>
    </w:p>
    <w:p w:rsidR="009474FE" w:rsidRPr="00DC7D8A" w:rsidRDefault="00EA5741" w:rsidP="00DC7D8A">
      <w:pPr>
        <w:spacing w:line="276" w:lineRule="auto"/>
        <w:rPr>
          <w:rFonts w:ascii="Times New Roman" w:hAnsi="Times New Roman"/>
          <w:lang w:val="pl-PL"/>
        </w:rPr>
      </w:pPr>
      <w:r>
        <w:rPr>
          <w:rFonts w:ascii="Times New Roman" w:hAnsi="Times New Roman"/>
          <w:lang w:val="pl-PL"/>
        </w:rPr>
        <w:t>Ilekroć</w:t>
      </w:r>
      <w:r w:rsidRPr="00EA5741">
        <w:rPr>
          <w:rFonts w:ascii="Times New Roman" w:hAnsi="Times New Roman"/>
          <w:lang w:val="pl-PL"/>
        </w:rPr>
        <w:t xml:space="preserve"> w</w:t>
      </w:r>
      <w:r>
        <w:rPr>
          <w:rFonts w:ascii="Times New Roman" w:hAnsi="Times New Roman"/>
          <w:lang w:val="pl-PL"/>
        </w:rPr>
        <w:t xml:space="preserve"> Opisie Przedmiotu Zamówienia (OPZ)</w:t>
      </w:r>
      <w:r w:rsidRPr="00EA5741">
        <w:rPr>
          <w:rFonts w:ascii="Times New Roman" w:hAnsi="Times New Roman"/>
          <w:lang w:val="pl-PL"/>
        </w:rPr>
        <w:t xml:space="preserve"> użyto do opisania przedmiotu zamówienia oznaczeń lub parametrów wskazujących konkretnego producenta, konkretny produkt lub wskazano znaki towarowe, patenty lub pochodzenie urządzeń, Zamawiający dopuszcza zastosowanie produktów równoważnych, przez które należy rozumieć produkty o parametrach nie gorszych od przedstawionych w OPZ. W takim wypadku do oferty należy załączyć dokładny opis oferowanych produktów, z którego wynikać będzie zachowanie warunków równoważności. Ciężar udowodnienia, że oferowany przedmiot zamówienia jest równoważny i spełnia wszystkie wymagania określone przez Zamawiającego w SIWZ spoczywa na Wykonawcy. </w:t>
      </w:r>
    </w:p>
    <w:sectPr w:rsidR="009474FE" w:rsidRPr="00DC7D8A" w:rsidSect="00B362B5">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04D" w:rsidRDefault="000F004D" w:rsidP="00B76F15">
      <w:r>
        <w:separator/>
      </w:r>
    </w:p>
  </w:endnote>
  <w:endnote w:type="continuationSeparator" w:id="0">
    <w:p w:rsidR="000F004D" w:rsidRDefault="000F004D" w:rsidP="00B76F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FreeSans">
    <w:altName w:val="MS Mincho"/>
    <w:charset w:val="80"/>
    <w:family w:val="auto"/>
    <w:pitch w:val="variable"/>
    <w:sig w:usb0="00000000" w:usb1="00000000" w:usb2="00000000" w:usb3="00000000" w:csb0="00000000" w:csb1="00000000"/>
  </w:font>
  <w:font w:name="Tahoma">
    <w:panose1 w:val="020B0604030504040204"/>
    <w:charset w:val="EE"/>
    <w:family w:val="swiss"/>
    <w:pitch w:val="variable"/>
    <w:sig w:usb0="61002A87" w:usb1="80000000" w:usb2="00000008" w:usb3="00000000" w:csb0="000101FF" w:csb1="00000000"/>
  </w:font>
  <w:font w:name="Liberation Serif">
    <w:altName w:val="MS PMincho"/>
    <w:panose1 w:val="00000000000000000000"/>
    <w:charset w:val="80"/>
    <w:family w:val="roman"/>
    <w:notTrueType/>
    <w:pitch w:val="variable"/>
    <w:sig w:usb0="00000001" w:usb1="08070000" w:usb2="00000010" w:usb3="00000000" w:csb0="00020000" w:csb1="00000000"/>
  </w:font>
  <w:font w:name="WenQuanYi Micro Hei">
    <w:altName w:val="MS Gothic"/>
    <w:panose1 w:val="00000000000000000000"/>
    <w:charset w:val="80"/>
    <w:family w:val="auto"/>
    <w:notTrueType/>
    <w:pitch w:val="variable"/>
    <w:sig w:usb0="00000001" w:usb1="08070000" w:usb2="00000010" w:usb3="00000000" w:csb0="00020000" w:csb1="00000000"/>
  </w:font>
  <w:font w:name="Lohit Hindi">
    <w:altName w:val="Times New Roman"/>
    <w:charset w:val="00"/>
    <w:family w:val="auto"/>
    <w:pitch w:val="default"/>
    <w:sig w:usb0="00000000" w:usb1="00000000" w:usb2="00000000" w:usb3="00000000" w:csb0="00000000" w:csb1="00000000"/>
  </w:font>
  <w:font w:name="TTE1CF8A98t00">
    <w:altName w:val="Times New Roman"/>
    <w:panose1 w:val="00000000000000000000"/>
    <w:charset w:val="00"/>
    <w:family w:val="auto"/>
    <w:notTrueType/>
    <w:pitch w:val="default"/>
    <w:sig w:usb0="00000003" w:usb1="00000000" w:usb2="00000000" w:usb3="00000000" w:csb0="00000001" w:csb1="00000000"/>
  </w:font>
  <w:font w:name="CenturyGothic,Bold">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0844"/>
      <w:docPartObj>
        <w:docPartGallery w:val="Page Numbers (Bottom of Page)"/>
        <w:docPartUnique/>
      </w:docPartObj>
    </w:sdtPr>
    <w:sdtContent>
      <w:p w:rsidR="00223684" w:rsidRDefault="00466B2A" w:rsidP="00A218C8">
        <w:pPr>
          <w:pStyle w:val="Stopka"/>
          <w:jc w:val="right"/>
        </w:pPr>
        <w:fldSimple w:instr=" PAGE   \* MERGEFORMAT ">
          <w:r w:rsidR="00F34280">
            <w:rPr>
              <w:noProof/>
            </w:rPr>
            <w:t>64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04D" w:rsidRDefault="000F004D" w:rsidP="00B76F15">
      <w:r>
        <w:separator/>
      </w:r>
    </w:p>
  </w:footnote>
  <w:footnote w:type="continuationSeparator" w:id="0">
    <w:p w:rsidR="000F004D" w:rsidRDefault="000F004D" w:rsidP="00B76F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multilevel"/>
    <w:tmpl w:val="00000003"/>
    <w:name w:val="WW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2AE6A8D"/>
    <w:multiLevelType w:val="hybridMultilevel"/>
    <w:tmpl w:val="D526AD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95B05EF"/>
    <w:multiLevelType w:val="hybridMultilevel"/>
    <w:tmpl w:val="9E06D7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C87F64"/>
    <w:multiLevelType w:val="multilevel"/>
    <w:tmpl w:val="E0FEF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Calibri" w:hAnsi="Calibri"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B23693B"/>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9">
    <w:nsid w:val="0DAC2B5B"/>
    <w:multiLevelType w:val="multilevel"/>
    <w:tmpl w:val="0415001D"/>
    <w:styleLink w:val="mind"/>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0F11470"/>
    <w:multiLevelType w:val="hybridMultilevel"/>
    <w:tmpl w:val="919EE594"/>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1">
    <w:nsid w:val="136A06A0"/>
    <w:multiLevelType w:val="hybridMultilevel"/>
    <w:tmpl w:val="C8586B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9EE7781"/>
    <w:multiLevelType w:val="hybridMultilevel"/>
    <w:tmpl w:val="C1E64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FD31113"/>
    <w:multiLevelType w:val="hybridMultilevel"/>
    <w:tmpl w:val="84C03652"/>
    <w:lvl w:ilvl="0" w:tplc="04150001">
      <w:start w:val="1"/>
      <w:numFmt w:val="bullet"/>
      <w:lvlText w:val=""/>
      <w:lvlJc w:val="left"/>
      <w:pPr>
        <w:ind w:left="758" w:hanging="360"/>
      </w:pPr>
      <w:rPr>
        <w:rFonts w:ascii="Symbol" w:hAnsi="Symbol"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14">
    <w:nsid w:val="21101417"/>
    <w:multiLevelType w:val="hybridMultilevel"/>
    <w:tmpl w:val="F94217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2A55D79"/>
    <w:multiLevelType w:val="hybridMultilevel"/>
    <w:tmpl w:val="4F1E8A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6BF38F6"/>
    <w:multiLevelType w:val="hybridMultilevel"/>
    <w:tmpl w:val="009235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8063719"/>
    <w:multiLevelType w:val="hybridMultilevel"/>
    <w:tmpl w:val="E8B86318"/>
    <w:lvl w:ilvl="0" w:tplc="E5A69AE0">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7119BB"/>
    <w:multiLevelType w:val="hybridMultilevel"/>
    <w:tmpl w:val="9EB659DA"/>
    <w:lvl w:ilvl="0" w:tplc="8E107D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B353FEF"/>
    <w:multiLevelType w:val="hybridMultilevel"/>
    <w:tmpl w:val="A44692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F5640A7"/>
    <w:multiLevelType w:val="hybridMultilevel"/>
    <w:tmpl w:val="FFC0E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31A27F6"/>
    <w:multiLevelType w:val="hybridMultilevel"/>
    <w:tmpl w:val="6C569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479385F"/>
    <w:multiLevelType w:val="hybridMultilevel"/>
    <w:tmpl w:val="8E9C9F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78C2DFC"/>
    <w:multiLevelType w:val="hybridMultilevel"/>
    <w:tmpl w:val="B92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7AA2B52"/>
    <w:multiLevelType w:val="hybridMultilevel"/>
    <w:tmpl w:val="2B4C8F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898617F"/>
    <w:multiLevelType w:val="hybridMultilevel"/>
    <w:tmpl w:val="774067D6"/>
    <w:lvl w:ilvl="0" w:tplc="0415000F">
      <w:start w:val="1"/>
      <w:numFmt w:val="decimal"/>
      <w:lvlText w:val="%1."/>
      <w:lvlJc w:val="left"/>
      <w:pPr>
        <w:ind w:left="1080" w:hanging="720"/>
      </w:pPr>
      <w:rPr>
        <w:rFonts w:hint="default"/>
      </w:rPr>
    </w:lvl>
    <w:lvl w:ilvl="1" w:tplc="04150019">
      <w:start w:val="1"/>
      <w:numFmt w:val="lowerLetter"/>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8AE1B9B"/>
    <w:multiLevelType w:val="hybridMultilevel"/>
    <w:tmpl w:val="F94217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8D75D72"/>
    <w:multiLevelType w:val="hybridMultilevel"/>
    <w:tmpl w:val="5FC46A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BD477BA"/>
    <w:multiLevelType w:val="hybridMultilevel"/>
    <w:tmpl w:val="D5164A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DB9242E"/>
    <w:multiLevelType w:val="hybridMultilevel"/>
    <w:tmpl w:val="73F4E9E2"/>
    <w:lvl w:ilvl="0" w:tplc="FFB0A55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E917511"/>
    <w:multiLevelType w:val="hybridMultilevel"/>
    <w:tmpl w:val="96C81F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2D94641"/>
    <w:multiLevelType w:val="hybridMultilevel"/>
    <w:tmpl w:val="C9EAAF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94A56AD"/>
    <w:multiLevelType w:val="hybridMultilevel"/>
    <w:tmpl w:val="F172683A"/>
    <w:lvl w:ilvl="0" w:tplc="85D83544">
      <w:start w:val="1"/>
      <w:numFmt w:val="lowerLetter"/>
      <w:lvlText w:val="%1)"/>
      <w:lvlJc w:val="left"/>
      <w:pPr>
        <w:tabs>
          <w:tab w:val="num" w:pos="3960"/>
        </w:tabs>
        <w:ind w:left="3960" w:hanging="360"/>
      </w:pPr>
      <w:rPr>
        <w:rFonts w:ascii="Arial" w:hAnsi="Arial" w:cs="Arial" w:hint="default"/>
        <w:b w:val="0"/>
        <w:i w:val="0"/>
        <w:sz w:val="22"/>
        <w:szCs w:val="22"/>
      </w:rPr>
    </w:lvl>
    <w:lvl w:ilvl="1" w:tplc="BF1C1E3E">
      <w:start w:val="1"/>
      <w:numFmt w:val="lowerLetter"/>
      <w:lvlText w:val="%2)"/>
      <w:lvlJc w:val="left"/>
      <w:pPr>
        <w:tabs>
          <w:tab w:val="num" w:pos="2580"/>
        </w:tabs>
        <w:ind w:left="2580" w:hanging="420"/>
      </w:pPr>
      <w:rPr>
        <w:rFonts w:hint="default"/>
        <w:b w:val="0"/>
        <w:i w:val="0"/>
        <w:sz w:val="20"/>
        <w:szCs w:val="20"/>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33">
    <w:nsid w:val="4C3E28F7"/>
    <w:multiLevelType w:val="hybridMultilevel"/>
    <w:tmpl w:val="7222F9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0354334"/>
    <w:multiLevelType w:val="hybridMultilevel"/>
    <w:tmpl w:val="C082DF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154401C"/>
    <w:multiLevelType w:val="hybridMultilevel"/>
    <w:tmpl w:val="728CE8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1794512"/>
    <w:multiLevelType w:val="hybridMultilevel"/>
    <w:tmpl w:val="0A9EAF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23464DD"/>
    <w:multiLevelType w:val="hybridMultilevel"/>
    <w:tmpl w:val="D48CAC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4CB2768"/>
    <w:multiLevelType w:val="hybridMultilevel"/>
    <w:tmpl w:val="18AAB3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62C200D"/>
    <w:multiLevelType w:val="hybridMultilevel"/>
    <w:tmpl w:val="7460FE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D362AB9"/>
    <w:multiLevelType w:val="hybridMultilevel"/>
    <w:tmpl w:val="0DDE3E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5F1331BC"/>
    <w:multiLevelType w:val="hybridMultilevel"/>
    <w:tmpl w:val="8C1EEEE0"/>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42">
    <w:nsid w:val="61ED0659"/>
    <w:multiLevelType w:val="hybridMultilevel"/>
    <w:tmpl w:val="44ACC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698118D"/>
    <w:multiLevelType w:val="hybridMultilevel"/>
    <w:tmpl w:val="0D4ED4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86E1594"/>
    <w:multiLevelType w:val="hybridMultilevel"/>
    <w:tmpl w:val="E9BA21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B2828C2"/>
    <w:multiLevelType w:val="hybridMultilevel"/>
    <w:tmpl w:val="A44692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B6A1E16"/>
    <w:multiLevelType w:val="multilevel"/>
    <w:tmpl w:val="0415001D"/>
    <w:numStyleLink w:val="mind"/>
  </w:abstractNum>
  <w:abstractNum w:abstractNumId="47">
    <w:nsid w:val="70D9106B"/>
    <w:multiLevelType w:val="hybridMultilevel"/>
    <w:tmpl w:val="2766E4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1FD4E7D"/>
    <w:multiLevelType w:val="hybridMultilevel"/>
    <w:tmpl w:val="A44692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200304E"/>
    <w:multiLevelType w:val="hybridMultilevel"/>
    <w:tmpl w:val="66C87BDC"/>
    <w:lvl w:ilvl="0" w:tplc="657831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4D551D8"/>
    <w:multiLevelType w:val="hybridMultilevel"/>
    <w:tmpl w:val="BBB6E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8760738"/>
    <w:multiLevelType w:val="hybridMultilevel"/>
    <w:tmpl w:val="5A82BA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7CCF68BD"/>
    <w:multiLevelType w:val="hybridMultilevel"/>
    <w:tmpl w:val="AFB08B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7D796681"/>
    <w:multiLevelType w:val="hybridMultilevel"/>
    <w:tmpl w:val="53F41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0"/>
  </w:num>
  <w:num w:numId="2">
    <w:abstractNumId w:val="44"/>
  </w:num>
  <w:num w:numId="3">
    <w:abstractNumId w:val="8"/>
  </w:num>
  <w:num w:numId="4">
    <w:abstractNumId w:val="27"/>
  </w:num>
  <w:num w:numId="5">
    <w:abstractNumId w:val="35"/>
  </w:num>
  <w:num w:numId="6">
    <w:abstractNumId w:val="50"/>
  </w:num>
  <w:num w:numId="7">
    <w:abstractNumId w:val="47"/>
  </w:num>
  <w:num w:numId="8">
    <w:abstractNumId w:val="11"/>
  </w:num>
  <w:num w:numId="9">
    <w:abstractNumId w:val="42"/>
  </w:num>
  <w:num w:numId="10">
    <w:abstractNumId w:val="30"/>
  </w:num>
  <w:num w:numId="11">
    <w:abstractNumId w:val="10"/>
  </w:num>
  <w:num w:numId="12">
    <w:abstractNumId w:val="34"/>
  </w:num>
  <w:num w:numId="13">
    <w:abstractNumId w:val="16"/>
  </w:num>
  <w:num w:numId="14">
    <w:abstractNumId w:val="24"/>
  </w:num>
  <w:num w:numId="15">
    <w:abstractNumId w:val="21"/>
  </w:num>
  <w:num w:numId="16">
    <w:abstractNumId w:val="9"/>
  </w:num>
  <w:num w:numId="17">
    <w:abstractNumId w:val="46"/>
  </w:num>
  <w:num w:numId="18">
    <w:abstractNumId w:val="41"/>
  </w:num>
  <w:num w:numId="19">
    <w:abstractNumId w:val="52"/>
  </w:num>
  <w:num w:numId="20">
    <w:abstractNumId w:val="19"/>
  </w:num>
  <w:num w:numId="21">
    <w:abstractNumId w:val="45"/>
  </w:num>
  <w:num w:numId="22">
    <w:abstractNumId w:val="15"/>
  </w:num>
  <w:num w:numId="23">
    <w:abstractNumId w:val="17"/>
  </w:num>
  <w:num w:numId="24">
    <w:abstractNumId w:val="49"/>
  </w:num>
  <w:num w:numId="25">
    <w:abstractNumId w:val="36"/>
  </w:num>
  <w:num w:numId="26">
    <w:abstractNumId w:val="28"/>
  </w:num>
  <w:num w:numId="27">
    <w:abstractNumId w:val="22"/>
  </w:num>
  <w:num w:numId="28">
    <w:abstractNumId w:val="39"/>
  </w:num>
  <w:num w:numId="29">
    <w:abstractNumId w:val="31"/>
  </w:num>
  <w:num w:numId="30">
    <w:abstractNumId w:val="53"/>
  </w:num>
  <w:num w:numId="31">
    <w:abstractNumId w:val="13"/>
  </w:num>
  <w:num w:numId="32">
    <w:abstractNumId w:val="5"/>
  </w:num>
  <w:num w:numId="33">
    <w:abstractNumId w:val="12"/>
  </w:num>
  <w:num w:numId="34">
    <w:abstractNumId w:val="33"/>
  </w:num>
  <w:num w:numId="35">
    <w:abstractNumId w:val="48"/>
  </w:num>
  <w:num w:numId="36">
    <w:abstractNumId w:val="32"/>
  </w:num>
  <w:num w:numId="37">
    <w:abstractNumId w:val="29"/>
  </w:num>
  <w:num w:numId="38">
    <w:abstractNumId w:val="7"/>
  </w:num>
  <w:num w:numId="39">
    <w:abstractNumId w:val="25"/>
  </w:num>
  <w:num w:numId="40">
    <w:abstractNumId w:val="38"/>
  </w:num>
  <w:num w:numId="41">
    <w:abstractNumId w:val="18"/>
  </w:num>
  <w:num w:numId="42">
    <w:abstractNumId w:val="0"/>
  </w:num>
  <w:num w:numId="43">
    <w:abstractNumId w:val="1"/>
  </w:num>
  <w:num w:numId="44">
    <w:abstractNumId w:val="2"/>
  </w:num>
  <w:num w:numId="45">
    <w:abstractNumId w:val="3"/>
  </w:num>
  <w:num w:numId="46">
    <w:abstractNumId w:val="4"/>
  </w:num>
  <w:num w:numId="47">
    <w:abstractNumId w:val="6"/>
  </w:num>
  <w:num w:numId="48">
    <w:abstractNumId w:val="26"/>
  </w:num>
  <w:num w:numId="49">
    <w:abstractNumId w:val="14"/>
  </w:num>
  <w:num w:numId="50">
    <w:abstractNumId w:val="37"/>
  </w:num>
  <w:num w:numId="51">
    <w:abstractNumId w:val="23"/>
  </w:num>
  <w:num w:numId="52">
    <w:abstractNumId w:val="51"/>
  </w:num>
  <w:num w:numId="53">
    <w:abstractNumId w:val="20"/>
  </w:num>
  <w:num w:numId="54">
    <w:abstractNumId w:val="43"/>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hideSpellingErrors/>
  <w:proofState w:spelling="clean"/>
  <w:defaultTabStop w:val="708"/>
  <w:hyphenationZone w:val="425"/>
  <w:characterSpacingControl w:val="doNotCompress"/>
  <w:hdrShapeDefaults>
    <o:shapedefaults v:ext="edit" spidmax="21506"/>
  </w:hdrShapeDefaults>
  <w:footnotePr>
    <w:footnote w:id="-1"/>
    <w:footnote w:id="0"/>
  </w:footnotePr>
  <w:endnotePr>
    <w:endnote w:id="-1"/>
    <w:endnote w:id="0"/>
  </w:endnotePr>
  <w:compat>
    <w:useFELayout/>
  </w:compat>
  <w:rsids>
    <w:rsidRoot w:val="005561DB"/>
    <w:rsid w:val="00002E38"/>
    <w:rsid w:val="00012525"/>
    <w:rsid w:val="000144C6"/>
    <w:rsid w:val="000229F8"/>
    <w:rsid w:val="000231AD"/>
    <w:rsid w:val="00040608"/>
    <w:rsid w:val="000733AF"/>
    <w:rsid w:val="00074C2C"/>
    <w:rsid w:val="000874CB"/>
    <w:rsid w:val="00093CB9"/>
    <w:rsid w:val="000954D3"/>
    <w:rsid w:val="000A0136"/>
    <w:rsid w:val="000A29DC"/>
    <w:rsid w:val="000B1729"/>
    <w:rsid w:val="000B2F6A"/>
    <w:rsid w:val="000B50F4"/>
    <w:rsid w:val="000C6378"/>
    <w:rsid w:val="000C6B2A"/>
    <w:rsid w:val="000D7247"/>
    <w:rsid w:val="000E538E"/>
    <w:rsid w:val="000E6CF6"/>
    <w:rsid w:val="000F004D"/>
    <w:rsid w:val="0010392F"/>
    <w:rsid w:val="00112822"/>
    <w:rsid w:val="00120333"/>
    <w:rsid w:val="001213A0"/>
    <w:rsid w:val="00122628"/>
    <w:rsid w:val="001254B4"/>
    <w:rsid w:val="00126CFB"/>
    <w:rsid w:val="00130B97"/>
    <w:rsid w:val="001465D8"/>
    <w:rsid w:val="00162221"/>
    <w:rsid w:val="001701B6"/>
    <w:rsid w:val="00177AB1"/>
    <w:rsid w:val="001808BF"/>
    <w:rsid w:val="00181854"/>
    <w:rsid w:val="001855B9"/>
    <w:rsid w:val="001A62EF"/>
    <w:rsid w:val="001A6C2E"/>
    <w:rsid w:val="001C12DA"/>
    <w:rsid w:val="001C6C5A"/>
    <w:rsid w:val="001D1A44"/>
    <w:rsid w:val="001D363B"/>
    <w:rsid w:val="001E069E"/>
    <w:rsid w:val="001E3BAD"/>
    <w:rsid w:val="0020582C"/>
    <w:rsid w:val="00205982"/>
    <w:rsid w:val="00222685"/>
    <w:rsid w:val="00223684"/>
    <w:rsid w:val="0023116B"/>
    <w:rsid w:val="00232B3B"/>
    <w:rsid w:val="002359A3"/>
    <w:rsid w:val="00242EF6"/>
    <w:rsid w:val="00242FF1"/>
    <w:rsid w:val="002532B7"/>
    <w:rsid w:val="00264F3D"/>
    <w:rsid w:val="00273974"/>
    <w:rsid w:val="00277490"/>
    <w:rsid w:val="002907BD"/>
    <w:rsid w:val="002A20D7"/>
    <w:rsid w:val="002B0BC7"/>
    <w:rsid w:val="002C648C"/>
    <w:rsid w:val="002D1002"/>
    <w:rsid w:val="002D2394"/>
    <w:rsid w:val="002E668B"/>
    <w:rsid w:val="002E74A0"/>
    <w:rsid w:val="00300531"/>
    <w:rsid w:val="00305C01"/>
    <w:rsid w:val="00306BBE"/>
    <w:rsid w:val="003114FF"/>
    <w:rsid w:val="00320098"/>
    <w:rsid w:val="00323527"/>
    <w:rsid w:val="00323E26"/>
    <w:rsid w:val="00327978"/>
    <w:rsid w:val="00332EF0"/>
    <w:rsid w:val="00336B49"/>
    <w:rsid w:val="0034313E"/>
    <w:rsid w:val="003474B0"/>
    <w:rsid w:val="0035113C"/>
    <w:rsid w:val="00351744"/>
    <w:rsid w:val="00362F61"/>
    <w:rsid w:val="00386FB3"/>
    <w:rsid w:val="00392583"/>
    <w:rsid w:val="003973BC"/>
    <w:rsid w:val="003B36AA"/>
    <w:rsid w:val="003B7B41"/>
    <w:rsid w:val="003C2F0E"/>
    <w:rsid w:val="003C5467"/>
    <w:rsid w:val="003C5E2E"/>
    <w:rsid w:val="003C7DE3"/>
    <w:rsid w:val="003D1723"/>
    <w:rsid w:val="003D4375"/>
    <w:rsid w:val="003E3B07"/>
    <w:rsid w:val="003E4580"/>
    <w:rsid w:val="003E7380"/>
    <w:rsid w:val="003F10CF"/>
    <w:rsid w:val="00401AC9"/>
    <w:rsid w:val="00404D0D"/>
    <w:rsid w:val="004051D5"/>
    <w:rsid w:val="0041127B"/>
    <w:rsid w:val="004112D3"/>
    <w:rsid w:val="004113EB"/>
    <w:rsid w:val="00411697"/>
    <w:rsid w:val="00415086"/>
    <w:rsid w:val="00415C3A"/>
    <w:rsid w:val="00426186"/>
    <w:rsid w:val="00435132"/>
    <w:rsid w:val="00436714"/>
    <w:rsid w:val="00436F11"/>
    <w:rsid w:val="00466B2A"/>
    <w:rsid w:val="00486468"/>
    <w:rsid w:val="004905FC"/>
    <w:rsid w:val="004A361D"/>
    <w:rsid w:val="004A6C2C"/>
    <w:rsid w:val="004A758B"/>
    <w:rsid w:val="004B07BC"/>
    <w:rsid w:val="004B2BB4"/>
    <w:rsid w:val="004B3AB4"/>
    <w:rsid w:val="004C21F0"/>
    <w:rsid w:val="004C573C"/>
    <w:rsid w:val="004E4BE5"/>
    <w:rsid w:val="004F2ACA"/>
    <w:rsid w:val="005003FC"/>
    <w:rsid w:val="0050672D"/>
    <w:rsid w:val="005266A4"/>
    <w:rsid w:val="00532A36"/>
    <w:rsid w:val="00533B3E"/>
    <w:rsid w:val="00550C40"/>
    <w:rsid w:val="005561DB"/>
    <w:rsid w:val="005571D0"/>
    <w:rsid w:val="0057110D"/>
    <w:rsid w:val="005712AB"/>
    <w:rsid w:val="00577C1C"/>
    <w:rsid w:val="00580795"/>
    <w:rsid w:val="00590AE5"/>
    <w:rsid w:val="00594272"/>
    <w:rsid w:val="005A475D"/>
    <w:rsid w:val="005B1A65"/>
    <w:rsid w:val="005B7518"/>
    <w:rsid w:val="005C1F38"/>
    <w:rsid w:val="005C2065"/>
    <w:rsid w:val="005D1C9D"/>
    <w:rsid w:val="005D37FB"/>
    <w:rsid w:val="005D3A06"/>
    <w:rsid w:val="005E2289"/>
    <w:rsid w:val="00616340"/>
    <w:rsid w:val="00635FEB"/>
    <w:rsid w:val="0063603E"/>
    <w:rsid w:val="00636874"/>
    <w:rsid w:val="00645A11"/>
    <w:rsid w:val="00652140"/>
    <w:rsid w:val="00655763"/>
    <w:rsid w:val="00662CEB"/>
    <w:rsid w:val="0066730D"/>
    <w:rsid w:val="00674CE8"/>
    <w:rsid w:val="006B2C45"/>
    <w:rsid w:val="006B32AE"/>
    <w:rsid w:val="006C2F86"/>
    <w:rsid w:val="006D55FF"/>
    <w:rsid w:val="006E6478"/>
    <w:rsid w:val="007041E6"/>
    <w:rsid w:val="00714D68"/>
    <w:rsid w:val="00716A6C"/>
    <w:rsid w:val="007274F2"/>
    <w:rsid w:val="0073505F"/>
    <w:rsid w:val="00742E2A"/>
    <w:rsid w:val="00751B69"/>
    <w:rsid w:val="0076234D"/>
    <w:rsid w:val="00765D6A"/>
    <w:rsid w:val="00766C8E"/>
    <w:rsid w:val="007961A1"/>
    <w:rsid w:val="007A2ED9"/>
    <w:rsid w:val="007A4638"/>
    <w:rsid w:val="007A75B6"/>
    <w:rsid w:val="007B3ED1"/>
    <w:rsid w:val="007B40BC"/>
    <w:rsid w:val="007B4B2C"/>
    <w:rsid w:val="007C0647"/>
    <w:rsid w:val="007C2820"/>
    <w:rsid w:val="007C2CF2"/>
    <w:rsid w:val="007E3F13"/>
    <w:rsid w:val="007E7972"/>
    <w:rsid w:val="00806357"/>
    <w:rsid w:val="00813DA2"/>
    <w:rsid w:val="00816317"/>
    <w:rsid w:val="00841861"/>
    <w:rsid w:val="00842C8A"/>
    <w:rsid w:val="008637C9"/>
    <w:rsid w:val="0087479B"/>
    <w:rsid w:val="00875D13"/>
    <w:rsid w:val="00881183"/>
    <w:rsid w:val="0088373E"/>
    <w:rsid w:val="008A12D2"/>
    <w:rsid w:val="008A372D"/>
    <w:rsid w:val="008A3AF0"/>
    <w:rsid w:val="008B248D"/>
    <w:rsid w:val="008B4063"/>
    <w:rsid w:val="008B5C41"/>
    <w:rsid w:val="008D539C"/>
    <w:rsid w:val="008D6A74"/>
    <w:rsid w:val="008E04E2"/>
    <w:rsid w:val="008E16C7"/>
    <w:rsid w:val="008F0A07"/>
    <w:rsid w:val="008F4AD4"/>
    <w:rsid w:val="009000FB"/>
    <w:rsid w:val="009017A4"/>
    <w:rsid w:val="00903021"/>
    <w:rsid w:val="00910B78"/>
    <w:rsid w:val="009111AB"/>
    <w:rsid w:val="00912240"/>
    <w:rsid w:val="009128C6"/>
    <w:rsid w:val="0091312D"/>
    <w:rsid w:val="00913CFB"/>
    <w:rsid w:val="009158A2"/>
    <w:rsid w:val="00917AEF"/>
    <w:rsid w:val="00931D81"/>
    <w:rsid w:val="00935CC8"/>
    <w:rsid w:val="00935FB6"/>
    <w:rsid w:val="00937D15"/>
    <w:rsid w:val="00946108"/>
    <w:rsid w:val="009474FE"/>
    <w:rsid w:val="0095276F"/>
    <w:rsid w:val="00957041"/>
    <w:rsid w:val="009613A9"/>
    <w:rsid w:val="00973726"/>
    <w:rsid w:val="00976295"/>
    <w:rsid w:val="00990EB5"/>
    <w:rsid w:val="009A48FC"/>
    <w:rsid w:val="009A7552"/>
    <w:rsid w:val="009D3DFB"/>
    <w:rsid w:val="009E452F"/>
    <w:rsid w:val="009F41D0"/>
    <w:rsid w:val="009F56E0"/>
    <w:rsid w:val="00A03066"/>
    <w:rsid w:val="00A16EB8"/>
    <w:rsid w:val="00A218C8"/>
    <w:rsid w:val="00A41127"/>
    <w:rsid w:val="00A41738"/>
    <w:rsid w:val="00A443E9"/>
    <w:rsid w:val="00A55E44"/>
    <w:rsid w:val="00A62DF1"/>
    <w:rsid w:val="00A66634"/>
    <w:rsid w:val="00A84D70"/>
    <w:rsid w:val="00A90C04"/>
    <w:rsid w:val="00A9354B"/>
    <w:rsid w:val="00A93EC0"/>
    <w:rsid w:val="00AB2C78"/>
    <w:rsid w:val="00AB479D"/>
    <w:rsid w:val="00AC2415"/>
    <w:rsid w:val="00AD6F0B"/>
    <w:rsid w:val="00AF5F78"/>
    <w:rsid w:val="00B05F4D"/>
    <w:rsid w:val="00B11B6A"/>
    <w:rsid w:val="00B26C52"/>
    <w:rsid w:val="00B362B5"/>
    <w:rsid w:val="00B46242"/>
    <w:rsid w:val="00B53E6B"/>
    <w:rsid w:val="00B56EB7"/>
    <w:rsid w:val="00B65A94"/>
    <w:rsid w:val="00B765AE"/>
    <w:rsid w:val="00B76F15"/>
    <w:rsid w:val="00B80F6E"/>
    <w:rsid w:val="00B81EFF"/>
    <w:rsid w:val="00B848BF"/>
    <w:rsid w:val="00B934B1"/>
    <w:rsid w:val="00B9573C"/>
    <w:rsid w:val="00BA2D5E"/>
    <w:rsid w:val="00BB4CA7"/>
    <w:rsid w:val="00BE1472"/>
    <w:rsid w:val="00BE38CF"/>
    <w:rsid w:val="00BE5C64"/>
    <w:rsid w:val="00BF4338"/>
    <w:rsid w:val="00C12FD2"/>
    <w:rsid w:val="00C216B3"/>
    <w:rsid w:val="00C229DA"/>
    <w:rsid w:val="00C22BB9"/>
    <w:rsid w:val="00C23BC8"/>
    <w:rsid w:val="00C327AF"/>
    <w:rsid w:val="00C57F66"/>
    <w:rsid w:val="00C667A4"/>
    <w:rsid w:val="00C67D65"/>
    <w:rsid w:val="00C80BCD"/>
    <w:rsid w:val="00C8363B"/>
    <w:rsid w:val="00C85EEE"/>
    <w:rsid w:val="00CB01F9"/>
    <w:rsid w:val="00CC324C"/>
    <w:rsid w:val="00CC3DAF"/>
    <w:rsid w:val="00CE1F72"/>
    <w:rsid w:val="00CE3249"/>
    <w:rsid w:val="00CF5A1D"/>
    <w:rsid w:val="00D031B6"/>
    <w:rsid w:val="00D03CCD"/>
    <w:rsid w:val="00D16197"/>
    <w:rsid w:val="00D24AE9"/>
    <w:rsid w:val="00D25D58"/>
    <w:rsid w:val="00D306FA"/>
    <w:rsid w:val="00D36877"/>
    <w:rsid w:val="00D43405"/>
    <w:rsid w:val="00D511F9"/>
    <w:rsid w:val="00D52831"/>
    <w:rsid w:val="00D54FA3"/>
    <w:rsid w:val="00D55317"/>
    <w:rsid w:val="00D6007A"/>
    <w:rsid w:val="00D63893"/>
    <w:rsid w:val="00D65306"/>
    <w:rsid w:val="00D65AE5"/>
    <w:rsid w:val="00D74EBE"/>
    <w:rsid w:val="00D83E75"/>
    <w:rsid w:val="00D918FC"/>
    <w:rsid w:val="00DA2E82"/>
    <w:rsid w:val="00DB4CE4"/>
    <w:rsid w:val="00DC178C"/>
    <w:rsid w:val="00DC33A5"/>
    <w:rsid w:val="00DC7426"/>
    <w:rsid w:val="00DC7D8A"/>
    <w:rsid w:val="00DD39AC"/>
    <w:rsid w:val="00DD5A27"/>
    <w:rsid w:val="00DE6160"/>
    <w:rsid w:val="00DF36C7"/>
    <w:rsid w:val="00DF7630"/>
    <w:rsid w:val="00E00D05"/>
    <w:rsid w:val="00E03BEF"/>
    <w:rsid w:val="00E177EF"/>
    <w:rsid w:val="00E23767"/>
    <w:rsid w:val="00E239CA"/>
    <w:rsid w:val="00E516B4"/>
    <w:rsid w:val="00E608A6"/>
    <w:rsid w:val="00E70014"/>
    <w:rsid w:val="00E71A3B"/>
    <w:rsid w:val="00E86FE2"/>
    <w:rsid w:val="00EA3409"/>
    <w:rsid w:val="00EA5741"/>
    <w:rsid w:val="00EB13A2"/>
    <w:rsid w:val="00EB1558"/>
    <w:rsid w:val="00EB69FA"/>
    <w:rsid w:val="00EC0A73"/>
    <w:rsid w:val="00EC3BC4"/>
    <w:rsid w:val="00ED03CF"/>
    <w:rsid w:val="00ED3EC3"/>
    <w:rsid w:val="00ED645E"/>
    <w:rsid w:val="00EE5BD4"/>
    <w:rsid w:val="00EF2D7B"/>
    <w:rsid w:val="00EF549C"/>
    <w:rsid w:val="00F24816"/>
    <w:rsid w:val="00F30292"/>
    <w:rsid w:val="00F32648"/>
    <w:rsid w:val="00F34280"/>
    <w:rsid w:val="00F34CED"/>
    <w:rsid w:val="00F56D48"/>
    <w:rsid w:val="00F62E81"/>
    <w:rsid w:val="00F7267F"/>
    <w:rsid w:val="00F7404F"/>
    <w:rsid w:val="00F75D98"/>
    <w:rsid w:val="00F803C1"/>
    <w:rsid w:val="00FA2510"/>
    <w:rsid w:val="00FB20E4"/>
    <w:rsid w:val="00FB3BA6"/>
    <w:rsid w:val="00FC4E91"/>
    <w:rsid w:val="00FC59FB"/>
    <w:rsid w:val="00FE63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6"/>
    <o:shapelayout v:ext="edit">
      <o:idmap v:ext="edit" data="1"/>
      <o:rules v:ext="edit">
        <o:r id="V:Rule3" type="connector" idref="#AutoShape 28"/>
        <o:r id="V:Rule4" type="connector" idref="#AutoShape 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61DB"/>
    <w:pPr>
      <w:spacing w:after="0" w:line="240" w:lineRule="auto"/>
    </w:pPr>
    <w:rPr>
      <w:sz w:val="24"/>
      <w:szCs w:val="24"/>
    </w:rPr>
  </w:style>
  <w:style w:type="paragraph" w:styleId="Nagwek1">
    <w:name w:val="heading 1"/>
    <w:basedOn w:val="Normalny"/>
    <w:next w:val="Normalny"/>
    <w:link w:val="Nagwek1Znak"/>
    <w:uiPriority w:val="9"/>
    <w:qFormat/>
    <w:rsid w:val="005561DB"/>
    <w:pPr>
      <w:keepNext/>
      <w:numPr>
        <w:numId w:val="3"/>
      </w:numPr>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uiPriority w:val="9"/>
    <w:unhideWhenUsed/>
    <w:qFormat/>
    <w:rsid w:val="005561DB"/>
    <w:pPr>
      <w:keepNext/>
      <w:numPr>
        <w:ilvl w:val="1"/>
        <w:numId w:val="3"/>
      </w:numPr>
      <w:spacing w:before="240" w:after="60"/>
      <w:outlineLvl w:val="1"/>
    </w:pPr>
    <w:rPr>
      <w:rFonts w:asciiTheme="majorHAnsi" w:eastAsiaTheme="majorEastAsia" w:hAnsiTheme="majorHAnsi"/>
      <w:b/>
      <w:bCs/>
      <w:i/>
      <w:iCs/>
      <w:sz w:val="28"/>
      <w:szCs w:val="28"/>
    </w:rPr>
  </w:style>
  <w:style w:type="paragraph" w:styleId="Nagwek3">
    <w:name w:val="heading 3"/>
    <w:basedOn w:val="Normalny"/>
    <w:next w:val="Normalny"/>
    <w:link w:val="Nagwek3Znak"/>
    <w:uiPriority w:val="9"/>
    <w:unhideWhenUsed/>
    <w:qFormat/>
    <w:rsid w:val="005561DB"/>
    <w:pPr>
      <w:keepNext/>
      <w:numPr>
        <w:ilvl w:val="2"/>
        <w:numId w:val="3"/>
      </w:numPr>
      <w:spacing w:before="240" w:after="60"/>
      <w:outlineLvl w:val="2"/>
    </w:pPr>
    <w:rPr>
      <w:rFonts w:asciiTheme="majorHAnsi" w:eastAsiaTheme="majorEastAsia" w:hAnsiTheme="majorHAnsi"/>
      <w:b/>
      <w:bCs/>
      <w:sz w:val="26"/>
      <w:szCs w:val="26"/>
    </w:rPr>
  </w:style>
  <w:style w:type="paragraph" w:styleId="Nagwek4">
    <w:name w:val="heading 4"/>
    <w:basedOn w:val="Normalny"/>
    <w:next w:val="Normalny"/>
    <w:link w:val="Nagwek4Znak"/>
    <w:uiPriority w:val="9"/>
    <w:unhideWhenUsed/>
    <w:qFormat/>
    <w:rsid w:val="005561DB"/>
    <w:pPr>
      <w:keepNext/>
      <w:numPr>
        <w:ilvl w:val="3"/>
        <w:numId w:val="3"/>
      </w:numPr>
      <w:spacing w:before="240" w:after="60"/>
      <w:outlineLvl w:val="3"/>
    </w:pPr>
    <w:rPr>
      <w:b/>
      <w:bCs/>
      <w:sz w:val="28"/>
      <w:szCs w:val="28"/>
    </w:rPr>
  </w:style>
  <w:style w:type="paragraph" w:styleId="Nagwek5">
    <w:name w:val="heading 5"/>
    <w:basedOn w:val="Normalny"/>
    <w:next w:val="Normalny"/>
    <w:link w:val="Nagwek5Znak"/>
    <w:uiPriority w:val="9"/>
    <w:unhideWhenUsed/>
    <w:qFormat/>
    <w:rsid w:val="005561DB"/>
    <w:pPr>
      <w:numPr>
        <w:ilvl w:val="4"/>
        <w:numId w:val="3"/>
      </w:num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5561DB"/>
    <w:pPr>
      <w:numPr>
        <w:ilvl w:val="5"/>
        <w:numId w:val="3"/>
      </w:numPr>
      <w:spacing w:before="240" w:after="60"/>
      <w:outlineLvl w:val="5"/>
    </w:pPr>
    <w:rPr>
      <w:b/>
      <w:bCs/>
      <w:sz w:val="22"/>
      <w:szCs w:val="22"/>
    </w:rPr>
  </w:style>
  <w:style w:type="paragraph" w:styleId="Nagwek7">
    <w:name w:val="heading 7"/>
    <w:basedOn w:val="Normalny"/>
    <w:next w:val="Normalny"/>
    <w:link w:val="Nagwek7Znak"/>
    <w:uiPriority w:val="9"/>
    <w:semiHidden/>
    <w:unhideWhenUsed/>
    <w:qFormat/>
    <w:rsid w:val="005561DB"/>
    <w:pPr>
      <w:numPr>
        <w:ilvl w:val="6"/>
        <w:numId w:val="3"/>
      </w:numPr>
      <w:spacing w:before="240" w:after="60"/>
      <w:outlineLvl w:val="6"/>
    </w:pPr>
  </w:style>
  <w:style w:type="paragraph" w:styleId="Nagwek8">
    <w:name w:val="heading 8"/>
    <w:basedOn w:val="Normalny"/>
    <w:next w:val="Normalny"/>
    <w:link w:val="Nagwek8Znak"/>
    <w:uiPriority w:val="9"/>
    <w:semiHidden/>
    <w:unhideWhenUsed/>
    <w:qFormat/>
    <w:rsid w:val="005561DB"/>
    <w:pPr>
      <w:numPr>
        <w:ilvl w:val="7"/>
        <w:numId w:val="3"/>
      </w:numPr>
      <w:spacing w:before="240" w:after="60"/>
      <w:outlineLvl w:val="7"/>
    </w:pPr>
    <w:rPr>
      <w:i/>
      <w:iCs/>
    </w:rPr>
  </w:style>
  <w:style w:type="paragraph" w:styleId="Nagwek9">
    <w:name w:val="heading 9"/>
    <w:basedOn w:val="Normalny"/>
    <w:next w:val="Normalny"/>
    <w:link w:val="Nagwek9Znak"/>
    <w:uiPriority w:val="9"/>
    <w:semiHidden/>
    <w:unhideWhenUsed/>
    <w:qFormat/>
    <w:rsid w:val="005561DB"/>
    <w:pPr>
      <w:numPr>
        <w:ilvl w:val="8"/>
        <w:numId w:val="3"/>
      </w:numPr>
      <w:spacing w:before="240" w:after="60"/>
      <w:outlineLvl w:val="8"/>
    </w:pPr>
    <w:rPr>
      <w:rFonts w:asciiTheme="majorHAnsi" w:eastAsiaTheme="majorEastAsia" w:hAnsiTheme="majorHAns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rsid w:val="00F34CED"/>
    <w:pPr>
      <w:suppressLineNumbers/>
      <w:spacing w:before="120" w:after="120"/>
    </w:pPr>
    <w:rPr>
      <w:rFonts w:cs="FreeSans"/>
      <w:i/>
      <w:iCs/>
    </w:rPr>
  </w:style>
  <w:style w:type="paragraph" w:styleId="Akapitzlist">
    <w:name w:val="List Paragraph"/>
    <w:basedOn w:val="Normalny"/>
    <w:qFormat/>
    <w:rsid w:val="005561DB"/>
    <w:pPr>
      <w:ind w:left="720"/>
      <w:contextualSpacing/>
    </w:pPr>
  </w:style>
  <w:style w:type="paragraph" w:customStyle="1" w:styleId="Default">
    <w:name w:val="Default"/>
    <w:rsid w:val="005561DB"/>
    <w:pPr>
      <w:autoSpaceDE w:val="0"/>
      <w:autoSpaceDN w:val="0"/>
      <w:adjustRightInd w:val="0"/>
    </w:pPr>
    <w:rPr>
      <w:rFonts w:ascii="Calibri" w:hAnsi="Calibri" w:cs="Calibri"/>
      <w:color w:val="000000"/>
      <w:sz w:val="24"/>
      <w:szCs w:val="24"/>
    </w:rPr>
  </w:style>
  <w:style w:type="character" w:customStyle="1" w:styleId="Nagwek1Znak">
    <w:name w:val="Nagłówek 1 Znak"/>
    <w:basedOn w:val="Domylnaczcionkaakapitu"/>
    <w:link w:val="Nagwek1"/>
    <w:uiPriority w:val="9"/>
    <w:rsid w:val="005561DB"/>
    <w:rPr>
      <w:rFonts w:asciiTheme="majorHAnsi" w:eastAsiaTheme="majorEastAsia" w:hAnsiTheme="majorHAnsi" w:cstheme="majorBidi"/>
      <w:b/>
      <w:bCs/>
      <w:kern w:val="32"/>
      <w:sz w:val="32"/>
      <w:szCs w:val="32"/>
    </w:rPr>
  </w:style>
  <w:style w:type="paragraph" w:styleId="Tytu">
    <w:name w:val="Title"/>
    <w:basedOn w:val="Normalny"/>
    <w:next w:val="Normalny"/>
    <w:link w:val="TytuZnak"/>
    <w:uiPriority w:val="10"/>
    <w:qFormat/>
    <w:rsid w:val="005561DB"/>
    <w:pPr>
      <w:spacing w:before="240" w:after="60"/>
      <w:jc w:val="center"/>
      <w:outlineLvl w:val="0"/>
    </w:pPr>
    <w:rPr>
      <w:rFonts w:asciiTheme="majorHAnsi" w:eastAsiaTheme="majorEastAsia" w:hAnsiTheme="majorHAnsi" w:cstheme="majorBidi"/>
      <w:b/>
      <w:bCs/>
      <w:kern w:val="28"/>
      <w:sz w:val="32"/>
      <w:szCs w:val="32"/>
    </w:rPr>
  </w:style>
  <w:style w:type="character" w:customStyle="1" w:styleId="TytuZnak">
    <w:name w:val="Tytuł Znak"/>
    <w:basedOn w:val="Domylnaczcionkaakapitu"/>
    <w:link w:val="Tytu"/>
    <w:uiPriority w:val="10"/>
    <w:rsid w:val="005561DB"/>
    <w:rPr>
      <w:rFonts w:asciiTheme="majorHAnsi" w:eastAsiaTheme="majorEastAsia" w:hAnsiTheme="majorHAnsi" w:cstheme="majorBidi"/>
      <w:b/>
      <w:bCs/>
      <w:kern w:val="28"/>
      <w:sz w:val="32"/>
      <w:szCs w:val="32"/>
    </w:rPr>
  </w:style>
  <w:style w:type="character" w:customStyle="1" w:styleId="Nagwek2Znak">
    <w:name w:val="Nagłówek 2 Znak"/>
    <w:basedOn w:val="Domylnaczcionkaakapitu"/>
    <w:link w:val="Nagwek2"/>
    <w:uiPriority w:val="9"/>
    <w:rsid w:val="005561DB"/>
    <w:rPr>
      <w:rFonts w:asciiTheme="majorHAnsi" w:eastAsiaTheme="majorEastAsia" w:hAnsiTheme="majorHAnsi"/>
      <w:b/>
      <w:bCs/>
      <w:i/>
      <w:iCs/>
      <w:sz w:val="28"/>
      <w:szCs w:val="28"/>
    </w:rPr>
  </w:style>
  <w:style w:type="character" w:customStyle="1" w:styleId="Nagwek3Znak">
    <w:name w:val="Nagłówek 3 Znak"/>
    <w:basedOn w:val="Domylnaczcionkaakapitu"/>
    <w:link w:val="Nagwek3"/>
    <w:uiPriority w:val="9"/>
    <w:rsid w:val="005561DB"/>
    <w:rPr>
      <w:rFonts w:asciiTheme="majorHAnsi" w:eastAsiaTheme="majorEastAsia" w:hAnsiTheme="majorHAnsi"/>
      <w:b/>
      <w:bCs/>
      <w:sz w:val="26"/>
      <w:szCs w:val="26"/>
    </w:rPr>
  </w:style>
  <w:style w:type="character" w:customStyle="1" w:styleId="Nagwek4Znak">
    <w:name w:val="Nagłówek 4 Znak"/>
    <w:basedOn w:val="Domylnaczcionkaakapitu"/>
    <w:link w:val="Nagwek4"/>
    <w:uiPriority w:val="9"/>
    <w:rsid w:val="005561DB"/>
    <w:rPr>
      <w:b/>
      <w:bCs/>
      <w:sz w:val="28"/>
      <w:szCs w:val="28"/>
    </w:rPr>
  </w:style>
  <w:style w:type="character" w:customStyle="1" w:styleId="Nagwek5Znak">
    <w:name w:val="Nagłówek 5 Znak"/>
    <w:basedOn w:val="Domylnaczcionkaakapitu"/>
    <w:link w:val="Nagwek5"/>
    <w:uiPriority w:val="9"/>
    <w:rsid w:val="005561DB"/>
    <w:rPr>
      <w:b/>
      <w:bCs/>
      <w:i/>
      <w:iCs/>
      <w:sz w:val="26"/>
      <w:szCs w:val="26"/>
    </w:rPr>
  </w:style>
  <w:style w:type="character" w:customStyle="1" w:styleId="Nagwek6Znak">
    <w:name w:val="Nagłówek 6 Znak"/>
    <w:basedOn w:val="Domylnaczcionkaakapitu"/>
    <w:link w:val="Nagwek6"/>
    <w:uiPriority w:val="9"/>
    <w:semiHidden/>
    <w:rsid w:val="005561DB"/>
    <w:rPr>
      <w:b/>
      <w:bCs/>
    </w:rPr>
  </w:style>
  <w:style w:type="character" w:customStyle="1" w:styleId="Nagwek7Znak">
    <w:name w:val="Nagłówek 7 Znak"/>
    <w:basedOn w:val="Domylnaczcionkaakapitu"/>
    <w:link w:val="Nagwek7"/>
    <w:uiPriority w:val="9"/>
    <w:semiHidden/>
    <w:rsid w:val="005561DB"/>
    <w:rPr>
      <w:sz w:val="24"/>
      <w:szCs w:val="24"/>
    </w:rPr>
  </w:style>
  <w:style w:type="character" w:customStyle="1" w:styleId="Nagwek8Znak">
    <w:name w:val="Nagłówek 8 Znak"/>
    <w:basedOn w:val="Domylnaczcionkaakapitu"/>
    <w:link w:val="Nagwek8"/>
    <w:uiPriority w:val="9"/>
    <w:semiHidden/>
    <w:rsid w:val="005561DB"/>
    <w:rPr>
      <w:i/>
      <w:iCs/>
      <w:sz w:val="24"/>
      <w:szCs w:val="24"/>
    </w:rPr>
  </w:style>
  <w:style w:type="character" w:customStyle="1" w:styleId="Nagwek9Znak">
    <w:name w:val="Nagłówek 9 Znak"/>
    <w:basedOn w:val="Domylnaczcionkaakapitu"/>
    <w:link w:val="Nagwek9"/>
    <w:uiPriority w:val="9"/>
    <w:semiHidden/>
    <w:rsid w:val="005561DB"/>
    <w:rPr>
      <w:rFonts w:asciiTheme="majorHAnsi" w:eastAsiaTheme="majorEastAsia" w:hAnsiTheme="majorHAnsi"/>
    </w:rPr>
  </w:style>
  <w:style w:type="paragraph" w:styleId="Podtytu">
    <w:name w:val="Subtitle"/>
    <w:basedOn w:val="Normalny"/>
    <w:next w:val="Normalny"/>
    <w:link w:val="PodtytuZnak"/>
    <w:uiPriority w:val="11"/>
    <w:qFormat/>
    <w:rsid w:val="005561DB"/>
    <w:pPr>
      <w:spacing w:after="60"/>
      <w:jc w:val="center"/>
      <w:outlineLvl w:val="1"/>
    </w:pPr>
    <w:rPr>
      <w:rFonts w:asciiTheme="majorHAnsi" w:eastAsiaTheme="majorEastAsia" w:hAnsiTheme="majorHAnsi"/>
    </w:rPr>
  </w:style>
  <w:style w:type="character" w:customStyle="1" w:styleId="PodtytuZnak">
    <w:name w:val="Podtytuł Znak"/>
    <w:basedOn w:val="Domylnaczcionkaakapitu"/>
    <w:link w:val="Podtytu"/>
    <w:uiPriority w:val="11"/>
    <w:rsid w:val="005561DB"/>
    <w:rPr>
      <w:rFonts w:asciiTheme="majorHAnsi" w:eastAsiaTheme="majorEastAsia" w:hAnsiTheme="majorHAnsi"/>
      <w:sz w:val="24"/>
      <w:szCs w:val="24"/>
    </w:rPr>
  </w:style>
  <w:style w:type="character" w:styleId="Pogrubienie">
    <w:name w:val="Strong"/>
    <w:basedOn w:val="Domylnaczcionkaakapitu"/>
    <w:uiPriority w:val="22"/>
    <w:qFormat/>
    <w:rsid w:val="005561DB"/>
    <w:rPr>
      <w:b/>
      <w:bCs/>
    </w:rPr>
  </w:style>
  <w:style w:type="character" w:styleId="Uwydatnienie">
    <w:name w:val="Emphasis"/>
    <w:basedOn w:val="Domylnaczcionkaakapitu"/>
    <w:uiPriority w:val="20"/>
    <w:qFormat/>
    <w:rsid w:val="005561DB"/>
    <w:rPr>
      <w:rFonts w:asciiTheme="minorHAnsi" w:hAnsiTheme="minorHAnsi"/>
      <w:b/>
      <w:i/>
      <w:iCs/>
    </w:rPr>
  </w:style>
  <w:style w:type="paragraph" w:styleId="Bezodstpw">
    <w:name w:val="No Spacing"/>
    <w:basedOn w:val="Normalny"/>
    <w:uiPriority w:val="1"/>
    <w:qFormat/>
    <w:rsid w:val="005561DB"/>
    <w:rPr>
      <w:szCs w:val="32"/>
    </w:rPr>
  </w:style>
  <w:style w:type="paragraph" w:styleId="Cytat">
    <w:name w:val="Quote"/>
    <w:basedOn w:val="Normalny"/>
    <w:next w:val="Normalny"/>
    <w:link w:val="CytatZnak"/>
    <w:uiPriority w:val="29"/>
    <w:qFormat/>
    <w:rsid w:val="005561DB"/>
    <w:rPr>
      <w:i/>
    </w:rPr>
  </w:style>
  <w:style w:type="character" w:customStyle="1" w:styleId="CytatZnak">
    <w:name w:val="Cytat Znak"/>
    <w:basedOn w:val="Domylnaczcionkaakapitu"/>
    <w:link w:val="Cytat"/>
    <w:uiPriority w:val="29"/>
    <w:rsid w:val="005561DB"/>
    <w:rPr>
      <w:i/>
      <w:sz w:val="24"/>
      <w:szCs w:val="24"/>
    </w:rPr>
  </w:style>
  <w:style w:type="paragraph" w:styleId="Cytatintensywny">
    <w:name w:val="Intense Quote"/>
    <w:basedOn w:val="Normalny"/>
    <w:next w:val="Normalny"/>
    <w:link w:val="CytatintensywnyZnak"/>
    <w:uiPriority w:val="30"/>
    <w:qFormat/>
    <w:rsid w:val="005561DB"/>
    <w:pPr>
      <w:ind w:left="720" w:right="720"/>
    </w:pPr>
    <w:rPr>
      <w:b/>
      <w:i/>
      <w:szCs w:val="22"/>
    </w:rPr>
  </w:style>
  <w:style w:type="character" w:customStyle="1" w:styleId="CytatintensywnyZnak">
    <w:name w:val="Cytat intensywny Znak"/>
    <w:basedOn w:val="Domylnaczcionkaakapitu"/>
    <w:link w:val="Cytatintensywny"/>
    <w:uiPriority w:val="30"/>
    <w:rsid w:val="005561DB"/>
    <w:rPr>
      <w:b/>
      <w:i/>
      <w:sz w:val="24"/>
    </w:rPr>
  </w:style>
  <w:style w:type="character" w:styleId="Wyrnieniedelikatne">
    <w:name w:val="Subtle Emphasis"/>
    <w:uiPriority w:val="19"/>
    <w:qFormat/>
    <w:rsid w:val="005561DB"/>
    <w:rPr>
      <w:i/>
      <w:color w:val="5A5A5A" w:themeColor="text1" w:themeTint="A5"/>
    </w:rPr>
  </w:style>
  <w:style w:type="character" w:styleId="Wyrnienieintensywne">
    <w:name w:val="Intense Emphasis"/>
    <w:basedOn w:val="Domylnaczcionkaakapitu"/>
    <w:uiPriority w:val="21"/>
    <w:qFormat/>
    <w:rsid w:val="005561DB"/>
    <w:rPr>
      <w:b/>
      <w:i/>
      <w:sz w:val="24"/>
      <w:szCs w:val="24"/>
      <w:u w:val="single"/>
    </w:rPr>
  </w:style>
  <w:style w:type="character" w:styleId="Odwoaniedelikatne">
    <w:name w:val="Subtle Reference"/>
    <w:basedOn w:val="Domylnaczcionkaakapitu"/>
    <w:uiPriority w:val="31"/>
    <w:qFormat/>
    <w:rsid w:val="005561DB"/>
    <w:rPr>
      <w:sz w:val="24"/>
      <w:szCs w:val="24"/>
      <w:u w:val="single"/>
    </w:rPr>
  </w:style>
  <w:style w:type="character" w:styleId="Odwoanieintensywne">
    <w:name w:val="Intense Reference"/>
    <w:basedOn w:val="Domylnaczcionkaakapitu"/>
    <w:uiPriority w:val="32"/>
    <w:qFormat/>
    <w:rsid w:val="005561DB"/>
    <w:rPr>
      <w:b/>
      <w:sz w:val="24"/>
      <w:u w:val="single"/>
    </w:rPr>
  </w:style>
  <w:style w:type="character" w:styleId="Tytuksiki">
    <w:name w:val="Book Title"/>
    <w:basedOn w:val="Domylnaczcionkaakapitu"/>
    <w:uiPriority w:val="33"/>
    <w:qFormat/>
    <w:rsid w:val="005561DB"/>
    <w:rPr>
      <w:rFonts w:asciiTheme="majorHAnsi" w:eastAsiaTheme="majorEastAsia" w:hAnsiTheme="majorHAnsi"/>
      <w:b/>
      <w:i/>
      <w:sz w:val="24"/>
      <w:szCs w:val="24"/>
    </w:rPr>
  </w:style>
  <w:style w:type="paragraph" w:styleId="Nagwekspisutreci">
    <w:name w:val="TOC Heading"/>
    <w:basedOn w:val="Nagwek1"/>
    <w:next w:val="Normalny"/>
    <w:uiPriority w:val="39"/>
    <w:semiHidden/>
    <w:unhideWhenUsed/>
    <w:qFormat/>
    <w:rsid w:val="005561DB"/>
    <w:pPr>
      <w:outlineLvl w:val="9"/>
    </w:pPr>
    <w:rPr>
      <w:rFonts w:cs="Times New Roman"/>
    </w:rPr>
  </w:style>
  <w:style w:type="table" w:styleId="Tabela-Siatka">
    <w:name w:val="Table Grid"/>
    <w:basedOn w:val="Standardowy"/>
    <w:uiPriority w:val="59"/>
    <w:rsid w:val="00A411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1">
    <w:name w:val="toc 1"/>
    <w:basedOn w:val="Normalny"/>
    <w:next w:val="Normalny"/>
    <w:autoRedefine/>
    <w:uiPriority w:val="39"/>
    <w:unhideWhenUsed/>
    <w:rsid w:val="00C57F66"/>
    <w:pPr>
      <w:spacing w:after="100"/>
    </w:pPr>
  </w:style>
  <w:style w:type="paragraph" w:styleId="Spistreci2">
    <w:name w:val="toc 2"/>
    <w:basedOn w:val="Normalny"/>
    <w:next w:val="Normalny"/>
    <w:autoRedefine/>
    <w:uiPriority w:val="39"/>
    <w:unhideWhenUsed/>
    <w:rsid w:val="00C57F66"/>
    <w:pPr>
      <w:spacing w:after="100"/>
      <w:ind w:left="240"/>
    </w:pPr>
  </w:style>
  <w:style w:type="paragraph" w:styleId="Spistreci3">
    <w:name w:val="toc 3"/>
    <w:basedOn w:val="Normalny"/>
    <w:next w:val="Normalny"/>
    <w:autoRedefine/>
    <w:uiPriority w:val="39"/>
    <w:unhideWhenUsed/>
    <w:rsid w:val="00C57F66"/>
    <w:pPr>
      <w:spacing w:after="100"/>
      <w:ind w:left="480"/>
    </w:pPr>
  </w:style>
  <w:style w:type="character" w:styleId="Hipercze">
    <w:name w:val="Hyperlink"/>
    <w:basedOn w:val="Domylnaczcionkaakapitu"/>
    <w:uiPriority w:val="99"/>
    <w:unhideWhenUsed/>
    <w:rsid w:val="00C57F66"/>
    <w:rPr>
      <w:color w:val="0000FF" w:themeColor="hyperlink"/>
      <w:u w:val="single"/>
    </w:rPr>
  </w:style>
  <w:style w:type="paragraph" w:styleId="Tekstdymka">
    <w:name w:val="Balloon Text"/>
    <w:basedOn w:val="Normalny"/>
    <w:link w:val="TekstdymkaZnak"/>
    <w:uiPriority w:val="99"/>
    <w:semiHidden/>
    <w:unhideWhenUsed/>
    <w:rsid w:val="00C57F66"/>
    <w:rPr>
      <w:rFonts w:ascii="Tahoma" w:hAnsi="Tahoma" w:cs="Tahoma"/>
      <w:sz w:val="16"/>
      <w:szCs w:val="16"/>
    </w:rPr>
  </w:style>
  <w:style w:type="character" w:customStyle="1" w:styleId="TekstdymkaZnak">
    <w:name w:val="Tekst dymka Znak"/>
    <w:basedOn w:val="Domylnaczcionkaakapitu"/>
    <w:link w:val="Tekstdymka"/>
    <w:uiPriority w:val="99"/>
    <w:semiHidden/>
    <w:rsid w:val="00C57F66"/>
    <w:rPr>
      <w:rFonts w:ascii="Tahoma" w:hAnsi="Tahoma" w:cs="Tahoma"/>
      <w:sz w:val="16"/>
      <w:szCs w:val="16"/>
    </w:rPr>
  </w:style>
  <w:style w:type="character" w:styleId="Odwoaniedokomentarza">
    <w:name w:val="annotation reference"/>
    <w:basedOn w:val="Domylnaczcionkaakapitu"/>
    <w:uiPriority w:val="99"/>
    <w:semiHidden/>
    <w:unhideWhenUsed/>
    <w:rsid w:val="007B4B2C"/>
    <w:rPr>
      <w:sz w:val="16"/>
      <w:szCs w:val="16"/>
    </w:rPr>
  </w:style>
  <w:style w:type="paragraph" w:styleId="Tekstkomentarza">
    <w:name w:val="annotation text"/>
    <w:basedOn w:val="Normalny"/>
    <w:link w:val="TekstkomentarzaZnak"/>
    <w:uiPriority w:val="99"/>
    <w:semiHidden/>
    <w:unhideWhenUsed/>
    <w:rsid w:val="007B4B2C"/>
    <w:pPr>
      <w:spacing w:after="200"/>
    </w:pPr>
    <w:rPr>
      <w:rFonts w:eastAsiaTheme="minorHAnsi" w:cstheme="minorBidi"/>
      <w:sz w:val="20"/>
      <w:szCs w:val="20"/>
      <w:lang w:bidi="ar-SA"/>
    </w:rPr>
  </w:style>
  <w:style w:type="character" w:customStyle="1" w:styleId="TekstkomentarzaZnak">
    <w:name w:val="Tekst komentarza Znak"/>
    <w:basedOn w:val="Domylnaczcionkaakapitu"/>
    <w:link w:val="Tekstkomentarza"/>
    <w:uiPriority w:val="99"/>
    <w:semiHidden/>
    <w:rsid w:val="007B4B2C"/>
    <w:rPr>
      <w:rFonts w:eastAsiaTheme="minorHAnsi" w:cstheme="minorBidi"/>
      <w:sz w:val="20"/>
      <w:szCs w:val="20"/>
      <w:lang w:bidi="ar-SA"/>
    </w:rPr>
  </w:style>
  <w:style w:type="numbering" w:customStyle="1" w:styleId="mind">
    <w:name w:val="mind"/>
    <w:uiPriority w:val="99"/>
    <w:rsid w:val="00162221"/>
    <w:pPr>
      <w:numPr>
        <w:numId w:val="16"/>
      </w:numPr>
    </w:pPr>
  </w:style>
  <w:style w:type="paragraph" w:styleId="Nagwek">
    <w:name w:val="header"/>
    <w:basedOn w:val="Normalny"/>
    <w:link w:val="NagwekZnak"/>
    <w:uiPriority w:val="99"/>
    <w:semiHidden/>
    <w:unhideWhenUsed/>
    <w:rsid w:val="00D65306"/>
    <w:pPr>
      <w:tabs>
        <w:tab w:val="center" w:pos="4536"/>
        <w:tab w:val="right" w:pos="9072"/>
      </w:tabs>
    </w:pPr>
    <w:rPr>
      <w:rFonts w:eastAsiaTheme="minorHAnsi" w:cstheme="minorBidi"/>
      <w:sz w:val="22"/>
      <w:szCs w:val="22"/>
      <w:lang w:val="pl-PL" w:bidi="ar-SA"/>
    </w:rPr>
  </w:style>
  <w:style w:type="character" w:customStyle="1" w:styleId="NagwekZnak">
    <w:name w:val="Nagłówek Znak"/>
    <w:basedOn w:val="Domylnaczcionkaakapitu"/>
    <w:link w:val="Nagwek"/>
    <w:uiPriority w:val="99"/>
    <w:semiHidden/>
    <w:rsid w:val="00D65306"/>
    <w:rPr>
      <w:rFonts w:eastAsiaTheme="minorHAnsi" w:cstheme="minorBidi"/>
      <w:lang w:val="pl-PL" w:bidi="ar-SA"/>
    </w:rPr>
  </w:style>
  <w:style w:type="paragraph" w:styleId="Stopka">
    <w:name w:val="footer"/>
    <w:basedOn w:val="Normalny"/>
    <w:link w:val="StopkaZnak"/>
    <w:uiPriority w:val="99"/>
    <w:unhideWhenUsed/>
    <w:rsid w:val="00D65306"/>
    <w:pPr>
      <w:tabs>
        <w:tab w:val="center" w:pos="4536"/>
        <w:tab w:val="right" w:pos="9072"/>
      </w:tabs>
    </w:pPr>
    <w:rPr>
      <w:rFonts w:eastAsiaTheme="minorHAnsi" w:cstheme="minorBidi"/>
      <w:sz w:val="22"/>
      <w:szCs w:val="22"/>
      <w:lang w:val="pl-PL" w:bidi="ar-SA"/>
    </w:rPr>
  </w:style>
  <w:style w:type="character" w:customStyle="1" w:styleId="StopkaZnak">
    <w:name w:val="Stopka Znak"/>
    <w:basedOn w:val="Domylnaczcionkaakapitu"/>
    <w:link w:val="Stopka"/>
    <w:uiPriority w:val="99"/>
    <w:rsid w:val="00D65306"/>
    <w:rPr>
      <w:rFonts w:eastAsiaTheme="minorHAnsi" w:cstheme="minorBidi"/>
      <w:lang w:val="pl-PL" w:bidi="ar-SA"/>
    </w:rPr>
  </w:style>
  <w:style w:type="paragraph" w:customStyle="1" w:styleId="Bezodstpw1">
    <w:name w:val="Bez odstępów1"/>
    <w:rsid w:val="00D65306"/>
    <w:pPr>
      <w:suppressAutoHyphens/>
      <w:spacing w:after="0" w:line="240" w:lineRule="auto"/>
    </w:pPr>
    <w:rPr>
      <w:rFonts w:ascii="Calibri" w:eastAsia="Arial" w:hAnsi="Calibri" w:cs="Calibri"/>
      <w:lang w:val="de-DE" w:eastAsia="ar-SA" w:bidi="ar-SA"/>
    </w:rPr>
  </w:style>
  <w:style w:type="character" w:styleId="UyteHipercze">
    <w:name w:val="FollowedHyperlink"/>
    <w:basedOn w:val="Domylnaczcionkaakapitu"/>
    <w:uiPriority w:val="99"/>
    <w:semiHidden/>
    <w:unhideWhenUsed/>
    <w:rsid w:val="00D65306"/>
    <w:rPr>
      <w:color w:val="800080"/>
      <w:u w:val="single"/>
    </w:rPr>
  </w:style>
  <w:style w:type="paragraph" w:customStyle="1" w:styleId="font0">
    <w:name w:val="font0"/>
    <w:basedOn w:val="Normalny"/>
    <w:rsid w:val="00D65306"/>
    <w:pPr>
      <w:spacing w:before="100" w:beforeAutospacing="1" w:after="100" w:afterAutospacing="1"/>
    </w:pPr>
    <w:rPr>
      <w:rFonts w:ascii="Calibri" w:eastAsia="Times New Roman" w:hAnsi="Calibri"/>
      <w:sz w:val="20"/>
      <w:szCs w:val="20"/>
      <w:lang w:val="pl-PL" w:eastAsia="pl-PL" w:bidi="ar-SA"/>
    </w:rPr>
  </w:style>
  <w:style w:type="paragraph" w:customStyle="1" w:styleId="font5">
    <w:name w:val="font5"/>
    <w:basedOn w:val="Normalny"/>
    <w:rsid w:val="00D65306"/>
    <w:pPr>
      <w:spacing w:before="100" w:beforeAutospacing="1" w:after="100" w:afterAutospacing="1"/>
    </w:pPr>
    <w:rPr>
      <w:rFonts w:ascii="Calibri" w:eastAsia="Times New Roman" w:hAnsi="Calibri"/>
      <w:color w:val="000000"/>
      <w:sz w:val="20"/>
      <w:szCs w:val="20"/>
      <w:lang w:val="pl-PL" w:eastAsia="pl-PL" w:bidi="ar-SA"/>
    </w:rPr>
  </w:style>
  <w:style w:type="paragraph" w:customStyle="1" w:styleId="font6">
    <w:name w:val="font6"/>
    <w:basedOn w:val="Normalny"/>
    <w:rsid w:val="00D65306"/>
    <w:pPr>
      <w:spacing w:before="100" w:beforeAutospacing="1" w:after="100" w:afterAutospacing="1"/>
    </w:pPr>
    <w:rPr>
      <w:rFonts w:ascii="Calibri" w:eastAsia="Times New Roman" w:hAnsi="Calibri"/>
      <w:color w:val="00FF00"/>
      <w:sz w:val="20"/>
      <w:szCs w:val="20"/>
      <w:lang w:val="pl-PL" w:eastAsia="pl-PL" w:bidi="ar-SA"/>
    </w:rPr>
  </w:style>
  <w:style w:type="paragraph" w:customStyle="1" w:styleId="xl75">
    <w:name w:val="xl75"/>
    <w:basedOn w:val="Normalny"/>
    <w:rsid w:val="00D6530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lang w:val="pl-PL" w:eastAsia="pl-PL" w:bidi="ar-SA"/>
    </w:rPr>
  </w:style>
  <w:style w:type="paragraph" w:customStyle="1" w:styleId="xl76">
    <w:name w:val="xl76"/>
    <w:basedOn w:val="Normalny"/>
    <w:rsid w:val="00D65306"/>
    <w:pPr>
      <w:shd w:val="clear" w:color="FFFF00" w:fill="FFFF00"/>
      <w:spacing w:before="100" w:beforeAutospacing="1" w:after="100" w:afterAutospacing="1"/>
      <w:textAlignment w:val="top"/>
    </w:pPr>
    <w:rPr>
      <w:rFonts w:ascii="Times New Roman" w:eastAsia="Times New Roman" w:hAnsi="Times New Roman"/>
      <w:b/>
      <w:bCs/>
      <w:lang w:val="pl-PL" w:eastAsia="pl-PL" w:bidi="ar-SA"/>
    </w:rPr>
  </w:style>
  <w:style w:type="paragraph" w:customStyle="1" w:styleId="xl77">
    <w:name w:val="xl77"/>
    <w:basedOn w:val="Normalny"/>
    <w:rsid w:val="00D65306"/>
    <w:pPr>
      <w:spacing w:before="100" w:beforeAutospacing="1" w:after="100" w:afterAutospacing="1"/>
      <w:textAlignment w:val="top"/>
    </w:pPr>
    <w:rPr>
      <w:rFonts w:ascii="Times New Roman" w:eastAsia="Times New Roman" w:hAnsi="Times New Roman"/>
      <w:lang w:val="pl-PL" w:eastAsia="pl-PL" w:bidi="ar-SA"/>
    </w:rPr>
  </w:style>
  <w:style w:type="paragraph" w:customStyle="1" w:styleId="xl78">
    <w:name w:val="xl78"/>
    <w:basedOn w:val="Normalny"/>
    <w:rsid w:val="00D65306"/>
    <w:pPr>
      <w:spacing w:before="100" w:beforeAutospacing="1" w:after="100" w:afterAutospacing="1"/>
      <w:textAlignment w:val="top"/>
    </w:pPr>
    <w:rPr>
      <w:rFonts w:ascii="Times New Roman" w:eastAsia="Times New Roman" w:hAnsi="Times New Roman"/>
      <w:b/>
      <w:bCs/>
      <w:lang w:val="pl-PL" w:eastAsia="pl-PL" w:bidi="ar-SA"/>
    </w:rPr>
  </w:style>
  <w:style w:type="paragraph" w:customStyle="1" w:styleId="xl79">
    <w:name w:val="xl79"/>
    <w:basedOn w:val="Normalny"/>
    <w:rsid w:val="00D653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lang w:val="pl-PL" w:eastAsia="pl-PL" w:bidi="ar-SA"/>
    </w:rPr>
  </w:style>
  <w:style w:type="paragraph" w:customStyle="1" w:styleId="xl80">
    <w:name w:val="xl80"/>
    <w:basedOn w:val="Normalny"/>
    <w:rsid w:val="00D653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lang w:val="pl-PL" w:eastAsia="pl-PL" w:bidi="ar-SA"/>
    </w:rPr>
  </w:style>
  <w:style w:type="paragraph" w:customStyle="1" w:styleId="xl81">
    <w:name w:val="xl81"/>
    <w:basedOn w:val="Normalny"/>
    <w:rsid w:val="00D65306"/>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top"/>
    </w:pPr>
    <w:rPr>
      <w:rFonts w:ascii="Times New Roman" w:eastAsia="Times New Roman" w:hAnsi="Times New Roman"/>
      <w:lang w:val="pl-PL" w:eastAsia="pl-PL" w:bidi="ar-SA"/>
    </w:rPr>
  </w:style>
  <w:style w:type="paragraph" w:customStyle="1" w:styleId="xl82">
    <w:name w:val="xl82"/>
    <w:basedOn w:val="Normalny"/>
    <w:rsid w:val="00D65306"/>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ascii="Times New Roman" w:eastAsia="Times New Roman" w:hAnsi="Times New Roman"/>
      <w:lang w:val="pl-PL" w:eastAsia="pl-PL" w:bidi="ar-SA"/>
    </w:rPr>
  </w:style>
  <w:style w:type="paragraph" w:customStyle="1" w:styleId="xl83">
    <w:name w:val="xl83"/>
    <w:basedOn w:val="Normalny"/>
    <w:rsid w:val="00D653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lang w:val="pl-PL" w:eastAsia="pl-PL" w:bidi="ar-SA"/>
    </w:rPr>
  </w:style>
  <w:style w:type="paragraph" w:customStyle="1" w:styleId="xl84">
    <w:name w:val="xl84"/>
    <w:basedOn w:val="Normalny"/>
    <w:rsid w:val="00D6530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Times New Roman" w:eastAsia="Times New Roman" w:hAnsi="Times New Roman"/>
      <w:lang w:val="pl-PL" w:eastAsia="pl-PL" w:bidi="ar-SA"/>
    </w:rPr>
  </w:style>
  <w:style w:type="paragraph" w:customStyle="1" w:styleId="xl85">
    <w:name w:val="xl85"/>
    <w:basedOn w:val="Normalny"/>
    <w:rsid w:val="00D65306"/>
    <w:pPr>
      <w:pBdr>
        <w:left w:val="single" w:sz="4" w:space="0" w:color="000000"/>
      </w:pBdr>
      <w:spacing w:before="100" w:beforeAutospacing="1" w:after="100" w:afterAutospacing="1"/>
      <w:jc w:val="center"/>
      <w:textAlignment w:val="top"/>
    </w:pPr>
    <w:rPr>
      <w:rFonts w:ascii="Times New Roman" w:eastAsia="Times New Roman" w:hAnsi="Times New Roman"/>
      <w:lang w:val="pl-PL" w:eastAsia="pl-PL" w:bidi="ar-SA"/>
    </w:rPr>
  </w:style>
  <w:style w:type="paragraph" w:customStyle="1" w:styleId="xl86">
    <w:name w:val="xl86"/>
    <w:basedOn w:val="Normalny"/>
    <w:rsid w:val="00D65306"/>
    <w:pPr>
      <w:pBdr>
        <w:top w:val="single" w:sz="4" w:space="0" w:color="000000"/>
        <w:left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lang w:val="pl-PL" w:eastAsia="pl-PL" w:bidi="ar-SA"/>
    </w:rPr>
  </w:style>
  <w:style w:type="paragraph" w:customStyle="1" w:styleId="xl87">
    <w:name w:val="xl87"/>
    <w:basedOn w:val="Normalny"/>
    <w:rsid w:val="00D65306"/>
    <w:pPr>
      <w:pBdr>
        <w:top w:val="single" w:sz="4" w:space="0" w:color="000000"/>
        <w:left w:val="single" w:sz="4" w:space="0" w:color="000000"/>
      </w:pBdr>
      <w:spacing w:before="100" w:beforeAutospacing="1" w:after="100" w:afterAutospacing="1"/>
      <w:jc w:val="center"/>
      <w:textAlignment w:val="top"/>
    </w:pPr>
    <w:rPr>
      <w:rFonts w:ascii="Times New Roman" w:eastAsia="Times New Roman" w:hAnsi="Times New Roman"/>
      <w:lang w:val="pl-PL" w:eastAsia="pl-PL" w:bidi="ar-SA"/>
    </w:rPr>
  </w:style>
  <w:style w:type="paragraph" w:customStyle="1" w:styleId="xl88">
    <w:name w:val="xl88"/>
    <w:basedOn w:val="Normalny"/>
    <w:rsid w:val="00D6530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ascii="Times New Roman" w:eastAsia="Times New Roman" w:hAnsi="Times New Roman"/>
      <w:b/>
      <w:bCs/>
      <w:lang w:val="pl-PL" w:eastAsia="pl-PL" w:bidi="ar-SA"/>
    </w:rPr>
  </w:style>
  <w:style w:type="paragraph" w:customStyle="1" w:styleId="xl89">
    <w:name w:val="xl89"/>
    <w:basedOn w:val="Normalny"/>
    <w:rsid w:val="00D65306"/>
    <w:pPr>
      <w:pBdr>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top"/>
    </w:pPr>
    <w:rPr>
      <w:rFonts w:ascii="Times New Roman" w:eastAsia="Times New Roman" w:hAnsi="Times New Roman"/>
      <w:lang w:val="pl-PL" w:eastAsia="pl-PL" w:bidi="ar-SA"/>
    </w:rPr>
  </w:style>
  <w:style w:type="paragraph" w:customStyle="1" w:styleId="xl90">
    <w:name w:val="xl90"/>
    <w:basedOn w:val="Normalny"/>
    <w:rsid w:val="00D65306"/>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eastAsia="Times New Roman" w:hAnsi="Times New Roman"/>
      <w:lang w:val="pl-PL" w:eastAsia="pl-PL" w:bidi="ar-SA"/>
    </w:rPr>
  </w:style>
  <w:style w:type="paragraph" w:customStyle="1" w:styleId="xl91">
    <w:name w:val="xl91"/>
    <w:basedOn w:val="Normalny"/>
    <w:rsid w:val="00D65306"/>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lang w:val="pl-PL" w:eastAsia="pl-PL" w:bidi="ar-SA"/>
    </w:rPr>
  </w:style>
  <w:style w:type="paragraph" w:customStyle="1" w:styleId="xl92">
    <w:name w:val="xl92"/>
    <w:basedOn w:val="Normalny"/>
    <w:rsid w:val="00D653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lang w:val="pl-PL" w:eastAsia="pl-PL" w:bidi="ar-SA"/>
    </w:rPr>
  </w:style>
  <w:style w:type="paragraph" w:customStyle="1" w:styleId="xl93">
    <w:name w:val="xl93"/>
    <w:basedOn w:val="Normalny"/>
    <w:rsid w:val="00D65306"/>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textAlignment w:val="top"/>
    </w:pPr>
    <w:rPr>
      <w:rFonts w:ascii="Times New Roman" w:eastAsia="Times New Roman" w:hAnsi="Times New Roman"/>
      <w:lang w:val="pl-PL" w:eastAsia="pl-PL" w:bidi="ar-SA"/>
    </w:rPr>
  </w:style>
  <w:style w:type="paragraph" w:customStyle="1" w:styleId="xl94">
    <w:name w:val="xl94"/>
    <w:basedOn w:val="Normalny"/>
    <w:rsid w:val="00D65306"/>
    <w:pPr>
      <w:pBdr>
        <w:top w:val="single" w:sz="4" w:space="0" w:color="000000"/>
        <w:left w:val="single" w:sz="4" w:space="0" w:color="000000"/>
        <w:bottom w:val="single" w:sz="4" w:space="0" w:color="000000"/>
      </w:pBdr>
      <w:shd w:val="clear" w:color="000000" w:fill="F2F2F2"/>
      <w:spacing w:before="100" w:beforeAutospacing="1" w:after="100" w:afterAutospacing="1"/>
      <w:jc w:val="center"/>
      <w:textAlignment w:val="top"/>
    </w:pPr>
    <w:rPr>
      <w:rFonts w:ascii="Times New Roman" w:eastAsia="Times New Roman" w:hAnsi="Times New Roman"/>
      <w:lang w:val="pl-PL" w:eastAsia="pl-PL" w:bidi="ar-SA"/>
    </w:rPr>
  </w:style>
  <w:style w:type="paragraph" w:customStyle="1" w:styleId="xl95">
    <w:name w:val="xl95"/>
    <w:basedOn w:val="Normalny"/>
    <w:rsid w:val="00D653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Times New Roman" w:eastAsia="Times New Roman" w:hAnsi="Times New Roman"/>
      <w:b/>
      <w:bCs/>
      <w:lang w:val="pl-PL" w:eastAsia="pl-PL" w:bidi="ar-SA"/>
    </w:rPr>
  </w:style>
  <w:style w:type="paragraph" w:customStyle="1" w:styleId="xl96">
    <w:name w:val="xl96"/>
    <w:basedOn w:val="Normalny"/>
    <w:rsid w:val="00D65306"/>
    <w:pPr>
      <w:pBdr>
        <w:top w:val="single" w:sz="4" w:space="0" w:color="000000"/>
        <w:left w:val="single" w:sz="4" w:space="0" w:color="000000"/>
        <w:right w:val="single" w:sz="4" w:space="0" w:color="000000"/>
      </w:pBdr>
      <w:shd w:val="clear" w:color="800080" w:fill="376091"/>
      <w:spacing w:before="100" w:beforeAutospacing="1" w:after="100" w:afterAutospacing="1"/>
      <w:jc w:val="center"/>
      <w:textAlignment w:val="center"/>
    </w:pPr>
    <w:rPr>
      <w:rFonts w:ascii="Times New Roman" w:eastAsia="Times New Roman" w:hAnsi="Times New Roman"/>
      <w:b/>
      <w:bCs/>
      <w:color w:val="FFFFFF"/>
      <w:lang w:val="pl-PL" w:eastAsia="pl-PL" w:bidi="ar-SA"/>
    </w:rPr>
  </w:style>
  <w:style w:type="paragraph" w:customStyle="1" w:styleId="xl97">
    <w:name w:val="xl97"/>
    <w:basedOn w:val="Normalny"/>
    <w:rsid w:val="00D653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lang w:val="pl-PL" w:eastAsia="pl-PL" w:bidi="ar-SA"/>
    </w:rPr>
  </w:style>
  <w:style w:type="paragraph" w:customStyle="1" w:styleId="xl98">
    <w:name w:val="xl98"/>
    <w:basedOn w:val="Normalny"/>
    <w:rsid w:val="00D65306"/>
    <w:pPr>
      <w:pBdr>
        <w:left w:val="single" w:sz="4" w:space="0" w:color="000000"/>
        <w:bottom w:val="single" w:sz="4" w:space="0" w:color="000000"/>
      </w:pBdr>
      <w:shd w:val="clear" w:color="000000" w:fill="BFBFBF"/>
      <w:spacing w:before="100" w:beforeAutospacing="1" w:after="100" w:afterAutospacing="1"/>
      <w:jc w:val="center"/>
      <w:textAlignment w:val="top"/>
    </w:pPr>
    <w:rPr>
      <w:rFonts w:ascii="Times New Roman" w:eastAsia="Times New Roman" w:hAnsi="Times New Roman"/>
      <w:lang w:val="pl-PL" w:eastAsia="pl-PL" w:bidi="ar-SA"/>
    </w:rPr>
  </w:style>
  <w:style w:type="paragraph" w:customStyle="1" w:styleId="xl99">
    <w:name w:val="xl99"/>
    <w:basedOn w:val="Normalny"/>
    <w:rsid w:val="00D65306"/>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top"/>
    </w:pPr>
    <w:rPr>
      <w:rFonts w:ascii="Times New Roman" w:eastAsia="Times New Roman" w:hAnsi="Times New Roman"/>
      <w:b/>
      <w:bCs/>
      <w:lang w:val="pl-PL" w:eastAsia="pl-PL" w:bidi="ar-SA"/>
    </w:rPr>
  </w:style>
  <w:style w:type="paragraph" w:customStyle="1" w:styleId="xl100">
    <w:name w:val="xl100"/>
    <w:basedOn w:val="Normalny"/>
    <w:rsid w:val="00D65306"/>
    <w:pPr>
      <w:pBdr>
        <w:top w:val="single" w:sz="4" w:space="0" w:color="000000"/>
        <w:left w:val="single" w:sz="4" w:space="0" w:color="000000"/>
        <w:bottom w:val="single" w:sz="4" w:space="0" w:color="000000"/>
        <w:right w:val="single" w:sz="4" w:space="0" w:color="000000"/>
      </w:pBdr>
      <w:shd w:val="clear" w:color="000000" w:fill="BFBFBF"/>
      <w:spacing w:before="100" w:beforeAutospacing="1" w:after="100" w:afterAutospacing="1"/>
      <w:jc w:val="center"/>
      <w:textAlignment w:val="top"/>
    </w:pPr>
    <w:rPr>
      <w:rFonts w:ascii="Times New Roman" w:eastAsia="Times New Roman" w:hAnsi="Times New Roman"/>
      <w:lang w:val="pl-PL" w:eastAsia="pl-PL" w:bidi="ar-SA"/>
    </w:rPr>
  </w:style>
  <w:style w:type="paragraph" w:customStyle="1" w:styleId="xl101">
    <w:name w:val="xl101"/>
    <w:basedOn w:val="Normalny"/>
    <w:rsid w:val="00D6530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Times New Roman" w:eastAsia="Times New Roman" w:hAnsi="Times New Roman"/>
      <w:b/>
      <w:bCs/>
      <w:lang w:val="pl-PL" w:eastAsia="pl-PL" w:bidi="ar-SA"/>
    </w:rPr>
  </w:style>
  <w:style w:type="paragraph" w:customStyle="1" w:styleId="xl102">
    <w:name w:val="xl102"/>
    <w:basedOn w:val="Normalny"/>
    <w:rsid w:val="00D65306"/>
    <w:pPr>
      <w:spacing w:before="100" w:beforeAutospacing="1" w:after="100" w:afterAutospacing="1"/>
      <w:jc w:val="center"/>
      <w:textAlignment w:val="top"/>
    </w:pPr>
    <w:rPr>
      <w:rFonts w:ascii="Times New Roman" w:eastAsia="Times New Roman" w:hAnsi="Times New Roman"/>
      <w:lang w:val="pl-PL" w:eastAsia="pl-PL" w:bidi="ar-SA"/>
    </w:rPr>
  </w:style>
  <w:style w:type="paragraph" w:customStyle="1" w:styleId="xl103">
    <w:name w:val="xl103"/>
    <w:basedOn w:val="Normalny"/>
    <w:rsid w:val="00D65306"/>
    <w:pPr>
      <w:pBdr>
        <w:top w:val="single" w:sz="4" w:space="0" w:color="000000"/>
        <w:left w:val="single" w:sz="4" w:space="0" w:color="000000"/>
        <w:bottom w:val="single" w:sz="4" w:space="0" w:color="000000"/>
        <w:right w:val="single" w:sz="4" w:space="0" w:color="000000"/>
      </w:pBdr>
      <w:shd w:val="clear" w:color="000000" w:fill="BFBFBF"/>
      <w:spacing w:before="100" w:beforeAutospacing="1" w:after="100" w:afterAutospacing="1"/>
      <w:jc w:val="center"/>
      <w:textAlignment w:val="top"/>
    </w:pPr>
    <w:rPr>
      <w:rFonts w:ascii="Times New Roman" w:eastAsia="Times New Roman" w:hAnsi="Times New Roman"/>
      <w:b/>
      <w:bCs/>
      <w:lang w:val="pl-PL" w:eastAsia="pl-PL" w:bidi="ar-SA"/>
    </w:rPr>
  </w:style>
  <w:style w:type="paragraph" w:customStyle="1" w:styleId="xl104">
    <w:name w:val="xl104"/>
    <w:basedOn w:val="Normalny"/>
    <w:rsid w:val="00D653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b/>
      <w:bCs/>
      <w:lang w:val="pl-PL" w:eastAsia="pl-PL" w:bidi="ar-SA"/>
    </w:rPr>
  </w:style>
  <w:style w:type="paragraph" w:customStyle="1" w:styleId="xl105">
    <w:name w:val="xl105"/>
    <w:basedOn w:val="Normalny"/>
    <w:rsid w:val="00D653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b/>
      <w:bCs/>
      <w:lang w:val="pl-PL" w:eastAsia="pl-PL" w:bidi="ar-SA"/>
    </w:rPr>
  </w:style>
  <w:style w:type="paragraph" w:customStyle="1" w:styleId="xl106">
    <w:name w:val="xl106"/>
    <w:basedOn w:val="Normalny"/>
    <w:rsid w:val="00D653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b/>
      <w:bCs/>
      <w:lang w:val="pl-PL" w:eastAsia="pl-PL" w:bidi="ar-SA"/>
    </w:rPr>
  </w:style>
  <w:style w:type="paragraph" w:customStyle="1" w:styleId="xl107">
    <w:name w:val="xl107"/>
    <w:basedOn w:val="Normalny"/>
    <w:rsid w:val="00D6530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ascii="Times New Roman" w:eastAsia="Times New Roman" w:hAnsi="Times New Roman"/>
      <w:b/>
      <w:bCs/>
      <w:color w:val="FF0000"/>
      <w:lang w:val="pl-PL" w:eastAsia="pl-PL" w:bidi="ar-SA"/>
    </w:rPr>
  </w:style>
  <w:style w:type="paragraph" w:customStyle="1" w:styleId="xl108">
    <w:name w:val="xl108"/>
    <w:basedOn w:val="Normalny"/>
    <w:rsid w:val="00D65306"/>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top"/>
    </w:pPr>
    <w:rPr>
      <w:rFonts w:ascii="Times New Roman" w:eastAsia="Times New Roman" w:hAnsi="Times New Roman"/>
      <w:color w:val="FF0000"/>
      <w:lang w:val="pl-PL" w:eastAsia="pl-PL" w:bidi="ar-SA"/>
    </w:rPr>
  </w:style>
  <w:style w:type="paragraph" w:customStyle="1" w:styleId="xl109">
    <w:name w:val="xl109"/>
    <w:basedOn w:val="Normalny"/>
    <w:rsid w:val="00D65306"/>
    <w:pPr>
      <w:spacing w:before="100" w:beforeAutospacing="1" w:after="100" w:afterAutospacing="1"/>
      <w:textAlignment w:val="top"/>
    </w:pPr>
    <w:rPr>
      <w:rFonts w:ascii="Times New Roman" w:eastAsia="Times New Roman" w:hAnsi="Times New Roman"/>
      <w:lang w:val="pl-PL" w:eastAsia="pl-PL" w:bidi="ar-SA"/>
    </w:rPr>
  </w:style>
  <w:style w:type="paragraph" w:customStyle="1" w:styleId="xl110">
    <w:name w:val="xl110"/>
    <w:basedOn w:val="Normalny"/>
    <w:rsid w:val="00D65306"/>
    <w:pPr>
      <w:pBdr>
        <w:top w:val="single" w:sz="8" w:space="0" w:color="auto"/>
        <w:left w:val="single" w:sz="8" w:space="0" w:color="auto"/>
        <w:bottom w:val="single" w:sz="8" w:space="0" w:color="auto"/>
      </w:pBdr>
      <w:shd w:val="clear" w:color="000000" w:fill="B8CCE4"/>
      <w:spacing w:before="100" w:beforeAutospacing="1" w:after="100" w:afterAutospacing="1"/>
      <w:jc w:val="center"/>
      <w:textAlignment w:val="top"/>
    </w:pPr>
    <w:rPr>
      <w:rFonts w:ascii="Times New Roman" w:eastAsia="Times New Roman" w:hAnsi="Times New Roman"/>
      <w:b/>
      <w:bCs/>
      <w:lang w:val="pl-PL" w:eastAsia="pl-PL" w:bidi="ar-SA"/>
    </w:rPr>
  </w:style>
  <w:style w:type="paragraph" w:customStyle="1" w:styleId="xl111">
    <w:name w:val="xl111"/>
    <w:basedOn w:val="Normalny"/>
    <w:rsid w:val="00D65306"/>
    <w:pPr>
      <w:pBdr>
        <w:top w:val="single" w:sz="8" w:space="0" w:color="auto"/>
        <w:bottom w:val="single" w:sz="8" w:space="0" w:color="auto"/>
      </w:pBdr>
      <w:shd w:val="clear" w:color="000000" w:fill="B8CCE4"/>
      <w:spacing w:before="100" w:beforeAutospacing="1" w:after="100" w:afterAutospacing="1"/>
      <w:jc w:val="center"/>
      <w:textAlignment w:val="top"/>
    </w:pPr>
    <w:rPr>
      <w:rFonts w:ascii="Times New Roman" w:eastAsia="Times New Roman" w:hAnsi="Times New Roman"/>
      <w:lang w:val="pl-PL" w:eastAsia="pl-PL" w:bidi="ar-SA"/>
    </w:rPr>
  </w:style>
  <w:style w:type="paragraph" w:customStyle="1" w:styleId="xl112">
    <w:name w:val="xl112"/>
    <w:basedOn w:val="Normalny"/>
    <w:rsid w:val="00D65306"/>
    <w:pPr>
      <w:pBdr>
        <w:top w:val="single" w:sz="4" w:space="0" w:color="000000"/>
        <w:left w:val="single" w:sz="4" w:space="0" w:color="000000"/>
      </w:pBdr>
      <w:shd w:val="clear" w:color="800080" w:fill="376091"/>
      <w:spacing w:before="100" w:beforeAutospacing="1" w:after="100" w:afterAutospacing="1"/>
      <w:jc w:val="center"/>
      <w:textAlignment w:val="center"/>
    </w:pPr>
    <w:rPr>
      <w:rFonts w:ascii="Times New Roman" w:eastAsia="Times New Roman" w:hAnsi="Times New Roman"/>
      <w:b/>
      <w:bCs/>
      <w:color w:val="FFFFFF"/>
      <w:lang w:val="pl-PL" w:eastAsia="pl-PL" w:bidi="ar-SA"/>
    </w:rPr>
  </w:style>
  <w:style w:type="paragraph" w:customStyle="1" w:styleId="xl113">
    <w:name w:val="xl113"/>
    <w:basedOn w:val="Normalny"/>
    <w:rsid w:val="00D65306"/>
    <w:pPr>
      <w:pBdr>
        <w:top w:val="single" w:sz="4" w:space="0" w:color="000000"/>
        <w:left w:val="single" w:sz="4" w:space="0" w:color="000000"/>
        <w:bottom w:val="single" w:sz="4" w:space="0" w:color="000000"/>
      </w:pBdr>
      <w:shd w:val="clear" w:color="000000" w:fill="C0C0C0"/>
      <w:spacing w:before="100" w:beforeAutospacing="1" w:after="100" w:afterAutospacing="1"/>
      <w:textAlignment w:val="top"/>
    </w:pPr>
    <w:rPr>
      <w:rFonts w:ascii="Times New Roman" w:eastAsia="Times New Roman" w:hAnsi="Times New Roman"/>
      <w:b/>
      <w:bCs/>
      <w:lang w:val="pl-PL" w:eastAsia="pl-PL" w:bidi="ar-SA"/>
    </w:rPr>
  </w:style>
  <w:style w:type="paragraph" w:customStyle="1" w:styleId="xl114">
    <w:name w:val="xl114"/>
    <w:basedOn w:val="Normalny"/>
    <w:rsid w:val="00D65306"/>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eastAsia="Times New Roman" w:hAnsi="Times New Roman"/>
      <w:lang w:val="pl-PL" w:eastAsia="pl-PL" w:bidi="ar-SA"/>
    </w:rPr>
  </w:style>
  <w:style w:type="paragraph" w:customStyle="1" w:styleId="xl115">
    <w:name w:val="xl115"/>
    <w:basedOn w:val="Normalny"/>
    <w:rsid w:val="00D65306"/>
    <w:pPr>
      <w:pBdr>
        <w:top w:val="single" w:sz="4" w:space="0" w:color="000000"/>
        <w:left w:val="single" w:sz="4" w:space="0" w:color="000000"/>
        <w:bottom w:val="single" w:sz="4" w:space="0" w:color="000000"/>
      </w:pBdr>
      <w:shd w:val="clear" w:color="000000" w:fill="C0C0C0"/>
      <w:spacing w:before="100" w:beforeAutospacing="1" w:after="100" w:afterAutospacing="1"/>
      <w:textAlignment w:val="top"/>
    </w:pPr>
    <w:rPr>
      <w:rFonts w:ascii="Times New Roman" w:eastAsia="Times New Roman" w:hAnsi="Times New Roman"/>
      <w:b/>
      <w:bCs/>
      <w:lang w:val="pl-PL" w:eastAsia="pl-PL" w:bidi="ar-SA"/>
    </w:rPr>
  </w:style>
  <w:style w:type="paragraph" w:customStyle="1" w:styleId="xl116">
    <w:name w:val="xl116"/>
    <w:basedOn w:val="Normalny"/>
    <w:rsid w:val="00D65306"/>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eastAsia="Times New Roman" w:hAnsi="Times New Roman"/>
      <w:lang w:val="pl-PL" w:eastAsia="pl-PL" w:bidi="ar-SA"/>
    </w:rPr>
  </w:style>
  <w:style w:type="paragraph" w:customStyle="1" w:styleId="xl117">
    <w:name w:val="xl117"/>
    <w:basedOn w:val="Normalny"/>
    <w:rsid w:val="00D65306"/>
    <w:pPr>
      <w:pBdr>
        <w:top w:val="single" w:sz="4" w:space="0" w:color="auto"/>
        <w:left w:val="single" w:sz="4" w:space="0" w:color="auto"/>
        <w:bottom w:val="single" w:sz="4" w:space="0" w:color="auto"/>
      </w:pBdr>
      <w:spacing w:before="100" w:beforeAutospacing="1" w:after="100" w:afterAutospacing="1"/>
      <w:textAlignment w:val="top"/>
    </w:pPr>
    <w:rPr>
      <w:rFonts w:ascii="Times New Roman" w:eastAsia="Times New Roman" w:hAnsi="Times New Roman"/>
      <w:lang w:val="pl-PL" w:eastAsia="pl-PL" w:bidi="ar-SA"/>
    </w:rPr>
  </w:style>
  <w:style w:type="paragraph" w:customStyle="1" w:styleId="xl118">
    <w:name w:val="xl118"/>
    <w:basedOn w:val="Normalny"/>
    <w:rsid w:val="00D65306"/>
    <w:pPr>
      <w:pBdr>
        <w:top w:val="single" w:sz="4" w:space="0" w:color="000000"/>
        <w:left w:val="single" w:sz="4" w:space="0" w:color="000000"/>
        <w:bottom w:val="single" w:sz="4" w:space="0" w:color="000000"/>
      </w:pBdr>
      <w:shd w:val="clear" w:color="000000" w:fill="BFBFBF"/>
      <w:spacing w:before="100" w:beforeAutospacing="1" w:after="100" w:afterAutospacing="1"/>
      <w:textAlignment w:val="top"/>
    </w:pPr>
    <w:rPr>
      <w:rFonts w:ascii="Times New Roman" w:eastAsia="Times New Roman" w:hAnsi="Times New Roman"/>
      <w:b/>
      <w:bCs/>
      <w:lang w:val="pl-PL" w:eastAsia="pl-PL" w:bidi="ar-SA"/>
    </w:rPr>
  </w:style>
  <w:style w:type="paragraph" w:customStyle="1" w:styleId="xl119">
    <w:name w:val="xl119"/>
    <w:basedOn w:val="Normalny"/>
    <w:rsid w:val="00D65306"/>
    <w:pPr>
      <w:pBdr>
        <w:top w:val="single" w:sz="4" w:space="0" w:color="auto"/>
        <w:left w:val="single" w:sz="4" w:space="0" w:color="auto"/>
        <w:bottom w:val="single" w:sz="4" w:space="0" w:color="auto"/>
      </w:pBdr>
      <w:shd w:val="clear" w:color="000000" w:fill="C0C0C0"/>
      <w:spacing w:before="100" w:beforeAutospacing="1" w:after="100" w:afterAutospacing="1"/>
      <w:textAlignment w:val="top"/>
    </w:pPr>
    <w:rPr>
      <w:rFonts w:ascii="Times New Roman" w:eastAsia="Times New Roman" w:hAnsi="Times New Roman"/>
      <w:b/>
      <w:bCs/>
      <w:lang w:val="pl-PL" w:eastAsia="pl-PL" w:bidi="ar-SA"/>
    </w:rPr>
  </w:style>
  <w:style w:type="paragraph" w:customStyle="1" w:styleId="xl120">
    <w:name w:val="xl120"/>
    <w:basedOn w:val="Normalny"/>
    <w:rsid w:val="00D65306"/>
    <w:pPr>
      <w:pBdr>
        <w:left w:val="single" w:sz="4" w:space="0" w:color="auto"/>
        <w:bottom w:val="single" w:sz="4" w:space="0" w:color="auto"/>
      </w:pBdr>
      <w:spacing w:before="100" w:beforeAutospacing="1" w:after="100" w:afterAutospacing="1"/>
      <w:textAlignment w:val="top"/>
    </w:pPr>
    <w:rPr>
      <w:rFonts w:ascii="Times New Roman" w:eastAsia="Times New Roman" w:hAnsi="Times New Roman"/>
      <w:lang w:val="pl-PL" w:eastAsia="pl-PL" w:bidi="ar-SA"/>
    </w:rPr>
  </w:style>
  <w:style w:type="paragraph" w:customStyle="1" w:styleId="xl121">
    <w:name w:val="xl121"/>
    <w:basedOn w:val="Normalny"/>
    <w:rsid w:val="00D65306"/>
    <w:pPr>
      <w:pBdr>
        <w:left w:val="single" w:sz="4" w:space="0" w:color="000000"/>
        <w:bottom w:val="single" w:sz="4" w:space="0" w:color="000000"/>
      </w:pBdr>
      <w:spacing w:before="100" w:beforeAutospacing="1" w:after="100" w:afterAutospacing="1"/>
      <w:textAlignment w:val="top"/>
    </w:pPr>
    <w:rPr>
      <w:rFonts w:ascii="Times New Roman" w:eastAsia="Times New Roman" w:hAnsi="Times New Roman"/>
      <w:lang w:val="pl-PL" w:eastAsia="pl-PL" w:bidi="ar-SA"/>
    </w:rPr>
  </w:style>
  <w:style w:type="paragraph" w:customStyle="1" w:styleId="xl122">
    <w:name w:val="xl122"/>
    <w:basedOn w:val="Normalny"/>
    <w:rsid w:val="00D65306"/>
    <w:pPr>
      <w:pBdr>
        <w:top w:val="single" w:sz="4" w:space="0" w:color="000000"/>
        <w:left w:val="single" w:sz="4" w:space="0" w:color="000000"/>
        <w:bottom w:val="single" w:sz="4" w:space="0" w:color="000000"/>
      </w:pBdr>
      <w:shd w:val="clear" w:color="000000" w:fill="C0C0C0"/>
      <w:spacing w:before="100" w:beforeAutospacing="1" w:after="100" w:afterAutospacing="1"/>
      <w:textAlignment w:val="top"/>
    </w:pPr>
    <w:rPr>
      <w:rFonts w:ascii="Times New Roman" w:eastAsia="Times New Roman" w:hAnsi="Times New Roman"/>
      <w:b/>
      <w:bCs/>
      <w:lang w:val="pl-PL" w:eastAsia="pl-PL" w:bidi="ar-SA"/>
    </w:rPr>
  </w:style>
  <w:style w:type="paragraph" w:customStyle="1" w:styleId="xl123">
    <w:name w:val="xl123"/>
    <w:basedOn w:val="Normalny"/>
    <w:rsid w:val="00D65306"/>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eastAsia="Times New Roman" w:hAnsi="Times New Roman"/>
      <w:color w:val="000000"/>
      <w:lang w:val="pl-PL" w:eastAsia="pl-PL" w:bidi="ar-SA"/>
    </w:rPr>
  </w:style>
  <w:style w:type="paragraph" w:customStyle="1" w:styleId="xl124">
    <w:name w:val="xl124"/>
    <w:basedOn w:val="Normalny"/>
    <w:rsid w:val="00D65306"/>
    <w:pPr>
      <w:pBdr>
        <w:top w:val="single" w:sz="4" w:space="0" w:color="000000"/>
        <w:left w:val="single" w:sz="4" w:space="0" w:color="000000"/>
        <w:bottom w:val="single" w:sz="4" w:space="0" w:color="000000"/>
      </w:pBdr>
      <w:spacing w:before="100" w:beforeAutospacing="1" w:after="100" w:afterAutospacing="1"/>
    </w:pPr>
    <w:rPr>
      <w:rFonts w:ascii="Times New Roman" w:eastAsia="Times New Roman" w:hAnsi="Times New Roman"/>
      <w:lang w:val="pl-PL" w:eastAsia="pl-PL" w:bidi="ar-SA"/>
    </w:rPr>
  </w:style>
  <w:style w:type="paragraph" w:customStyle="1" w:styleId="xl125">
    <w:name w:val="xl125"/>
    <w:basedOn w:val="Normalny"/>
    <w:rsid w:val="00D65306"/>
    <w:pPr>
      <w:pBdr>
        <w:top w:val="single" w:sz="4" w:space="0" w:color="000000"/>
        <w:left w:val="single" w:sz="4" w:space="0" w:color="000000"/>
      </w:pBdr>
      <w:shd w:val="clear" w:color="000000" w:fill="C0C0C0"/>
      <w:spacing w:before="100" w:beforeAutospacing="1" w:after="100" w:afterAutospacing="1"/>
      <w:textAlignment w:val="top"/>
    </w:pPr>
    <w:rPr>
      <w:rFonts w:ascii="Times New Roman" w:eastAsia="Times New Roman" w:hAnsi="Times New Roman"/>
      <w:b/>
      <w:bCs/>
      <w:lang w:val="pl-PL" w:eastAsia="pl-PL" w:bidi="ar-SA"/>
    </w:rPr>
  </w:style>
  <w:style w:type="paragraph" w:customStyle="1" w:styleId="xl126">
    <w:name w:val="xl126"/>
    <w:basedOn w:val="Normalny"/>
    <w:rsid w:val="00D65306"/>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lang w:val="pl-PL" w:eastAsia="pl-PL" w:bidi="ar-SA"/>
    </w:rPr>
  </w:style>
  <w:style w:type="paragraph" w:customStyle="1" w:styleId="xl127">
    <w:name w:val="xl127"/>
    <w:basedOn w:val="Normalny"/>
    <w:rsid w:val="00D65306"/>
    <w:pPr>
      <w:pBdr>
        <w:top w:val="single" w:sz="4" w:space="0" w:color="000000"/>
        <w:left w:val="single" w:sz="4" w:space="0" w:color="000000"/>
      </w:pBdr>
      <w:spacing w:before="100" w:beforeAutospacing="1" w:after="100" w:afterAutospacing="1"/>
      <w:textAlignment w:val="top"/>
    </w:pPr>
    <w:rPr>
      <w:rFonts w:ascii="Times New Roman" w:eastAsia="Times New Roman" w:hAnsi="Times New Roman"/>
      <w:lang w:val="pl-PL" w:eastAsia="pl-PL" w:bidi="ar-SA"/>
    </w:rPr>
  </w:style>
  <w:style w:type="paragraph" w:customStyle="1" w:styleId="xl128">
    <w:name w:val="xl128"/>
    <w:basedOn w:val="Normalny"/>
    <w:rsid w:val="00D65306"/>
    <w:pPr>
      <w:pBdr>
        <w:left w:val="single" w:sz="4" w:space="0" w:color="000000"/>
        <w:bottom w:val="single" w:sz="4" w:space="0" w:color="000000"/>
      </w:pBdr>
      <w:shd w:val="clear" w:color="000000" w:fill="C0C0C0"/>
      <w:spacing w:before="100" w:beforeAutospacing="1" w:after="100" w:afterAutospacing="1"/>
      <w:textAlignment w:val="top"/>
    </w:pPr>
    <w:rPr>
      <w:rFonts w:ascii="Times New Roman" w:eastAsia="Times New Roman" w:hAnsi="Times New Roman"/>
      <w:b/>
      <w:bCs/>
      <w:lang w:val="pl-PL" w:eastAsia="pl-PL" w:bidi="ar-SA"/>
    </w:rPr>
  </w:style>
  <w:style w:type="paragraph" w:customStyle="1" w:styleId="xl129">
    <w:name w:val="xl129"/>
    <w:basedOn w:val="Normalny"/>
    <w:rsid w:val="00D65306"/>
    <w:pPr>
      <w:pBdr>
        <w:top w:val="single" w:sz="4" w:space="0" w:color="000000"/>
        <w:left w:val="single" w:sz="4" w:space="0" w:color="000000"/>
        <w:bottom w:val="single" w:sz="4" w:space="0" w:color="000000"/>
      </w:pBdr>
      <w:shd w:val="clear" w:color="000000" w:fill="F2F2F2"/>
      <w:spacing w:before="100" w:beforeAutospacing="1" w:after="100" w:afterAutospacing="1"/>
      <w:textAlignment w:val="top"/>
    </w:pPr>
    <w:rPr>
      <w:rFonts w:ascii="Times New Roman" w:eastAsia="Times New Roman" w:hAnsi="Times New Roman"/>
      <w:b/>
      <w:bCs/>
      <w:lang w:val="pl-PL" w:eastAsia="pl-PL" w:bidi="ar-SA"/>
    </w:rPr>
  </w:style>
  <w:style w:type="paragraph" w:customStyle="1" w:styleId="xl130">
    <w:name w:val="xl130"/>
    <w:basedOn w:val="Normalny"/>
    <w:rsid w:val="00D65306"/>
    <w:pPr>
      <w:pBdr>
        <w:top w:val="single" w:sz="4" w:space="0" w:color="auto"/>
        <w:left w:val="single" w:sz="4" w:space="0" w:color="auto"/>
      </w:pBdr>
      <w:spacing w:before="100" w:beforeAutospacing="1" w:after="100" w:afterAutospacing="1"/>
    </w:pPr>
    <w:rPr>
      <w:rFonts w:ascii="Times New Roman" w:eastAsia="Times New Roman" w:hAnsi="Times New Roman"/>
      <w:lang w:val="pl-PL" w:eastAsia="pl-PL" w:bidi="ar-SA"/>
    </w:rPr>
  </w:style>
  <w:style w:type="paragraph" w:customStyle="1" w:styleId="xl131">
    <w:name w:val="xl131"/>
    <w:basedOn w:val="Normalny"/>
    <w:rsid w:val="00D65306"/>
    <w:pPr>
      <w:pBdr>
        <w:top w:val="single" w:sz="4" w:space="0" w:color="auto"/>
        <w:left w:val="single" w:sz="4" w:space="0" w:color="auto"/>
        <w:bottom w:val="single" w:sz="4" w:space="0" w:color="auto"/>
      </w:pBdr>
      <w:shd w:val="clear" w:color="000000" w:fill="F2F2F2"/>
      <w:spacing w:before="100" w:beforeAutospacing="1" w:after="100" w:afterAutospacing="1"/>
      <w:textAlignment w:val="top"/>
    </w:pPr>
    <w:rPr>
      <w:rFonts w:ascii="Times New Roman" w:eastAsia="Times New Roman" w:hAnsi="Times New Roman"/>
      <w:b/>
      <w:bCs/>
      <w:lang w:val="pl-PL" w:eastAsia="pl-PL" w:bidi="ar-SA"/>
    </w:rPr>
  </w:style>
  <w:style w:type="paragraph" w:customStyle="1" w:styleId="xl132">
    <w:name w:val="xl132"/>
    <w:basedOn w:val="Normalny"/>
    <w:rsid w:val="00D65306"/>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eastAsia="Times New Roman" w:hAnsi="Times New Roman"/>
      <w:lang w:val="pl-PL" w:eastAsia="pl-PL" w:bidi="ar-SA"/>
    </w:rPr>
  </w:style>
  <w:style w:type="paragraph" w:customStyle="1" w:styleId="xl133">
    <w:name w:val="xl133"/>
    <w:basedOn w:val="Normalny"/>
    <w:rsid w:val="00D65306"/>
    <w:pPr>
      <w:pBdr>
        <w:top w:val="single" w:sz="4" w:space="0" w:color="000000"/>
        <w:left w:val="single" w:sz="4" w:space="0" w:color="000000"/>
      </w:pBdr>
      <w:spacing w:before="100" w:beforeAutospacing="1" w:after="100" w:afterAutospacing="1"/>
      <w:textAlignment w:val="top"/>
    </w:pPr>
    <w:rPr>
      <w:rFonts w:ascii="Times New Roman" w:eastAsia="Times New Roman" w:hAnsi="Times New Roman"/>
      <w:lang w:val="pl-PL" w:eastAsia="pl-PL" w:bidi="ar-SA"/>
    </w:rPr>
  </w:style>
  <w:style w:type="paragraph" w:customStyle="1" w:styleId="xl134">
    <w:name w:val="xl134"/>
    <w:basedOn w:val="Normalny"/>
    <w:rsid w:val="00D65306"/>
    <w:pPr>
      <w:pBdr>
        <w:top w:val="single" w:sz="4" w:space="0" w:color="auto"/>
        <w:left w:val="single" w:sz="4" w:space="0" w:color="auto"/>
        <w:bottom w:val="single" w:sz="4" w:space="0" w:color="auto"/>
      </w:pBdr>
      <w:spacing w:before="100" w:beforeAutospacing="1" w:after="100" w:afterAutospacing="1"/>
      <w:textAlignment w:val="top"/>
    </w:pPr>
    <w:rPr>
      <w:rFonts w:ascii="Times New Roman" w:eastAsia="Times New Roman" w:hAnsi="Times New Roman"/>
      <w:lang w:val="pl-PL" w:eastAsia="pl-PL" w:bidi="ar-SA"/>
    </w:rPr>
  </w:style>
  <w:style w:type="paragraph" w:customStyle="1" w:styleId="xl135">
    <w:name w:val="xl135"/>
    <w:basedOn w:val="Normalny"/>
    <w:rsid w:val="00D65306"/>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eastAsia="Times New Roman" w:hAnsi="Times New Roman"/>
      <w:lang w:val="pl-PL" w:eastAsia="pl-PL" w:bidi="ar-SA"/>
    </w:rPr>
  </w:style>
  <w:style w:type="paragraph" w:customStyle="1" w:styleId="xl136">
    <w:name w:val="xl136"/>
    <w:basedOn w:val="Normalny"/>
    <w:rsid w:val="00D65306"/>
    <w:pPr>
      <w:pBdr>
        <w:top w:val="single" w:sz="4" w:space="0" w:color="auto"/>
        <w:left w:val="single" w:sz="4" w:space="0" w:color="auto"/>
        <w:bottom w:val="single" w:sz="4" w:space="0" w:color="auto"/>
      </w:pBdr>
      <w:spacing w:before="100" w:beforeAutospacing="1" w:after="100" w:afterAutospacing="1"/>
      <w:textAlignment w:val="top"/>
    </w:pPr>
    <w:rPr>
      <w:rFonts w:ascii="Times New Roman" w:eastAsia="Times New Roman" w:hAnsi="Times New Roman"/>
      <w:lang w:val="pl-PL" w:eastAsia="pl-PL" w:bidi="ar-SA"/>
    </w:rPr>
  </w:style>
  <w:style w:type="paragraph" w:customStyle="1" w:styleId="xl137">
    <w:name w:val="xl137"/>
    <w:basedOn w:val="Normalny"/>
    <w:rsid w:val="00D65306"/>
    <w:pPr>
      <w:pBdr>
        <w:left w:val="single" w:sz="4" w:space="0" w:color="000000"/>
        <w:bottom w:val="single" w:sz="4" w:space="0" w:color="000000"/>
      </w:pBdr>
      <w:spacing w:before="100" w:beforeAutospacing="1" w:after="100" w:afterAutospacing="1"/>
      <w:textAlignment w:val="top"/>
    </w:pPr>
    <w:rPr>
      <w:rFonts w:ascii="Times New Roman" w:eastAsia="Times New Roman" w:hAnsi="Times New Roman"/>
      <w:lang w:val="pl-PL" w:eastAsia="pl-PL" w:bidi="ar-SA"/>
    </w:rPr>
  </w:style>
  <w:style w:type="paragraph" w:customStyle="1" w:styleId="xl138">
    <w:name w:val="xl138"/>
    <w:basedOn w:val="Normalny"/>
    <w:rsid w:val="00D65306"/>
    <w:pPr>
      <w:pBdr>
        <w:top w:val="single" w:sz="4" w:space="0" w:color="auto"/>
        <w:left w:val="single" w:sz="4" w:space="0" w:color="auto"/>
        <w:bottom w:val="single" w:sz="4" w:space="0" w:color="auto"/>
        <w:right w:val="single" w:sz="4" w:space="0" w:color="auto"/>
      </w:pBdr>
      <w:shd w:val="clear" w:color="800080" w:fill="376091"/>
      <w:spacing w:before="100" w:beforeAutospacing="1" w:after="100" w:afterAutospacing="1"/>
      <w:jc w:val="center"/>
      <w:textAlignment w:val="center"/>
    </w:pPr>
    <w:rPr>
      <w:rFonts w:ascii="Times New Roman" w:eastAsia="Times New Roman" w:hAnsi="Times New Roman"/>
      <w:b/>
      <w:bCs/>
      <w:color w:val="FFFFFF"/>
      <w:lang w:val="pl-PL" w:eastAsia="pl-PL" w:bidi="ar-SA"/>
    </w:rPr>
  </w:style>
  <w:style w:type="paragraph" w:customStyle="1" w:styleId="xl139">
    <w:name w:val="xl139"/>
    <w:basedOn w:val="Normalny"/>
    <w:rsid w:val="00D6530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rFonts w:ascii="Times New Roman" w:eastAsia="Times New Roman" w:hAnsi="Times New Roman"/>
      <w:lang w:val="pl-PL" w:eastAsia="pl-PL" w:bidi="ar-SA"/>
    </w:rPr>
  </w:style>
  <w:style w:type="paragraph" w:customStyle="1" w:styleId="xl140">
    <w:name w:val="xl140"/>
    <w:basedOn w:val="Normalny"/>
    <w:rsid w:val="00D6530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Times New Roman" w:eastAsia="Times New Roman" w:hAnsi="Times New Roman"/>
      <w:b/>
      <w:bCs/>
      <w:lang w:val="pl-PL" w:eastAsia="pl-PL" w:bidi="ar-SA"/>
    </w:rPr>
  </w:style>
  <w:style w:type="paragraph" w:customStyle="1" w:styleId="xl141">
    <w:name w:val="xl141"/>
    <w:basedOn w:val="Normalny"/>
    <w:rsid w:val="00D653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lang w:val="pl-PL" w:eastAsia="pl-PL" w:bidi="ar-SA"/>
    </w:rPr>
  </w:style>
  <w:style w:type="paragraph" w:customStyle="1" w:styleId="xl142">
    <w:name w:val="xl142"/>
    <w:basedOn w:val="Normalny"/>
    <w:rsid w:val="00D6530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Times New Roman" w:eastAsia="Times New Roman" w:hAnsi="Times New Roman"/>
      <w:b/>
      <w:bCs/>
      <w:lang w:val="pl-PL" w:eastAsia="pl-PL" w:bidi="ar-SA"/>
    </w:rPr>
  </w:style>
  <w:style w:type="paragraph" w:customStyle="1" w:styleId="xl143">
    <w:name w:val="xl143"/>
    <w:basedOn w:val="Normalny"/>
    <w:rsid w:val="00D653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lang w:val="pl-PL" w:eastAsia="pl-PL" w:bidi="ar-SA"/>
    </w:rPr>
  </w:style>
  <w:style w:type="paragraph" w:customStyle="1" w:styleId="xl144">
    <w:name w:val="xl144"/>
    <w:basedOn w:val="Normalny"/>
    <w:rsid w:val="00D6530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Times New Roman" w:eastAsia="Times New Roman" w:hAnsi="Times New Roman"/>
      <w:b/>
      <w:bCs/>
      <w:lang w:val="pl-PL" w:eastAsia="pl-PL" w:bidi="ar-SA"/>
    </w:rPr>
  </w:style>
  <w:style w:type="paragraph" w:customStyle="1" w:styleId="xl145">
    <w:name w:val="xl145"/>
    <w:basedOn w:val="Normalny"/>
    <w:rsid w:val="00D653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olor w:val="000000"/>
      <w:lang w:val="pl-PL" w:eastAsia="pl-PL" w:bidi="ar-SA"/>
    </w:rPr>
  </w:style>
  <w:style w:type="paragraph" w:customStyle="1" w:styleId="xl146">
    <w:name w:val="xl146"/>
    <w:basedOn w:val="Normalny"/>
    <w:rsid w:val="00D653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lang w:val="pl-PL" w:eastAsia="pl-PL" w:bidi="ar-SA"/>
    </w:rPr>
  </w:style>
  <w:style w:type="paragraph" w:styleId="Spistreci4">
    <w:name w:val="toc 4"/>
    <w:basedOn w:val="Normalny"/>
    <w:next w:val="Normalny"/>
    <w:autoRedefine/>
    <w:uiPriority w:val="39"/>
    <w:unhideWhenUsed/>
    <w:rsid w:val="00D65306"/>
    <w:pPr>
      <w:spacing w:after="100" w:line="276" w:lineRule="auto"/>
      <w:ind w:left="660"/>
    </w:pPr>
    <w:rPr>
      <w:rFonts w:cstheme="minorBidi"/>
      <w:sz w:val="22"/>
      <w:szCs w:val="22"/>
      <w:lang w:val="pl-PL" w:eastAsia="pl-PL" w:bidi="ar-SA"/>
    </w:rPr>
  </w:style>
  <w:style w:type="paragraph" w:styleId="Spistreci5">
    <w:name w:val="toc 5"/>
    <w:basedOn w:val="Normalny"/>
    <w:next w:val="Normalny"/>
    <w:autoRedefine/>
    <w:uiPriority w:val="39"/>
    <w:unhideWhenUsed/>
    <w:rsid w:val="00D65306"/>
    <w:pPr>
      <w:spacing w:after="100" w:line="276" w:lineRule="auto"/>
      <w:ind w:left="880"/>
    </w:pPr>
    <w:rPr>
      <w:rFonts w:cstheme="minorBidi"/>
      <w:sz w:val="22"/>
      <w:szCs w:val="22"/>
      <w:lang w:val="pl-PL" w:eastAsia="pl-PL" w:bidi="ar-SA"/>
    </w:rPr>
  </w:style>
  <w:style w:type="paragraph" w:styleId="Spistreci6">
    <w:name w:val="toc 6"/>
    <w:basedOn w:val="Normalny"/>
    <w:next w:val="Normalny"/>
    <w:autoRedefine/>
    <w:uiPriority w:val="39"/>
    <w:unhideWhenUsed/>
    <w:rsid w:val="00D65306"/>
    <w:pPr>
      <w:spacing w:after="100" w:line="276" w:lineRule="auto"/>
      <w:ind w:left="1100"/>
    </w:pPr>
    <w:rPr>
      <w:rFonts w:cstheme="minorBidi"/>
      <w:sz w:val="22"/>
      <w:szCs w:val="22"/>
      <w:lang w:val="pl-PL" w:eastAsia="pl-PL" w:bidi="ar-SA"/>
    </w:rPr>
  </w:style>
  <w:style w:type="paragraph" w:styleId="Spistreci7">
    <w:name w:val="toc 7"/>
    <w:basedOn w:val="Normalny"/>
    <w:next w:val="Normalny"/>
    <w:autoRedefine/>
    <w:uiPriority w:val="39"/>
    <w:unhideWhenUsed/>
    <w:rsid w:val="00D65306"/>
    <w:pPr>
      <w:spacing w:after="100" w:line="276" w:lineRule="auto"/>
      <w:ind w:left="1320"/>
    </w:pPr>
    <w:rPr>
      <w:rFonts w:cstheme="minorBidi"/>
      <w:sz w:val="22"/>
      <w:szCs w:val="22"/>
      <w:lang w:val="pl-PL" w:eastAsia="pl-PL" w:bidi="ar-SA"/>
    </w:rPr>
  </w:style>
  <w:style w:type="paragraph" w:styleId="Spistreci8">
    <w:name w:val="toc 8"/>
    <w:basedOn w:val="Normalny"/>
    <w:next w:val="Normalny"/>
    <w:autoRedefine/>
    <w:uiPriority w:val="39"/>
    <w:unhideWhenUsed/>
    <w:rsid w:val="00D65306"/>
    <w:pPr>
      <w:spacing w:after="100" w:line="276" w:lineRule="auto"/>
      <w:ind w:left="1540"/>
    </w:pPr>
    <w:rPr>
      <w:rFonts w:cstheme="minorBidi"/>
      <w:sz w:val="22"/>
      <w:szCs w:val="22"/>
      <w:lang w:val="pl-PL" w:eastAsia="pl-PL" w:bidi="ar-SA"/>
    </w:rPr>
  </w:style>
  <w:style w:type="paragraph" w:styleId="Spistreci9">
    <w:name w:val="toc 9"/>
    <w:basedOn w:val="Normalny"/>
    <w:next w:val="Normalny"/>
    <w:autoRedefine/>
    <w:uiPriority w:val="39"/>
    <w:unhideWhenUsed/>
    <w:rsid w:val="00D65306"/>
    <w:pPr>
      <w:spacing w:after="100" w:line="276" w:lineRule="auto"/>
      <w:ind w:left="1760"/>
    </w:pPr>
    <w:rPr>
      <w:rFonts w:cstheme="minorBidi"/>
      <w:sz w:val="22"/>
      <w:szCs w:val="22"/>
      <w:lang w:val="pl-PL" w:eastAsia="pl-PL" w:bidi="ar-SA"/>
    </w:rPr>
  </w:style>
  <w:style w:type="paragraph" w:styleId="Tekstprzypisukocowego">
    <w:name w:val="endnote text"/>
    <w:basedOn w:val="Normalny"/>
    <w:link w:val="TekstprzypisukocowegoZnak"/>
    <w:uiPriority w:val="99"/>
    <w:semiHidden/>
    <w:unhideWhenUsed/>
    <w:rsid w:val="00D65306"/>
    <w:rPr>
      <w:rFonts w:eastAsiaTheme="minorHAnsi" w:cstheme="minorBidi"/>
      <w:sz w:val="20"/>
      <w:szCs w:val="20"/>
      <w:lang w:val="pl-PL" w:bidi="ar-SA"/>
    </w:rPr>
  </w:style>
  <w:style w:type="character" w:customStyle="1" w:styleId="TekstprzypisukocowegoZnak">
    <w:name w:val="Tekst przypisu końcowego Znak"/>
    <w:basedOn w:val="Domylnaczcionkaakapitu"/>
    <w:link w:val="Tekstprzypisukocowego"/>
    <w:uiPriority w:val="99"/>
    <w:semiHidden/>
    <w:rsid w:val="00D65306"/>
    <w:rPr>
      <w:rFonts w:eastAsiaTheme="minorHAnsi" w:cstheme="minorBidi"/>
      <w:sz w:val="20"/>
      <w:szCs w:val="20"/>
      <w:lang w:val="pl-PL" w:bidi="ar-SA"/>
    </w:rPr>
  </w:style>
  <w:style w:type="character" w:styleId="Odwoanieprzypisukocowego">
    <w:name w:val="endnote reference"/>
    <w:basedOn w:val="Domylnaczcionkaakapitu"/>
    <w:uiPriority w:val="99"/>
    <w:semiHidden/>
    <w:unhideWhenUsed/>
    <w:rsid w:val="00D65306"/>
    <w:rPr>
      <w:vertAlign w:val="superscript"/>
    </w:rPr>
  </w:style>
  <w:style w:type="paragraph" w:styleId="Tematkomentarza">
    <w:name w:val="annotation subject"/>
    <w:basedOn w:val="Tekstkomentarza"/>
    <w:next w:val="Tekstkomentarza"/>
    <w:link w:val="TematkomentarzaZnak"/>
    <w:uiPriority w:val="99"/>
    <w:semiHidden/>
    <w:unhideWhenUsed/>
    <w:rsid w:val="00D65306"/>
    <w:rPr>
      <w:b/>
      <w:bCs/>
      <w:lang w:val="pl-PL"/>
    </w:rPr>
  </w:style>
  <w:style w:type="character" w:customStyle="1" w:styleId="TematkomentarzaZnak">
    <w:name w:val="Temat komentarza Znak"/>
    <w:basedOn w:val="TekstkomentarzaZnak"/>
    <w:link w:val="Tematkomentarza"/>
    <w:uiPriority w:val="99"/>
    <w:semiHidden/>
    <w:rsid w:val="00D65306"/>
    <w:rPr>
      <w:rFonts w:eastAsiaTheme="minorHAnsi" w:cstheme="minorBidi"/>
      <w:b/>
      <w:bCs/>
      <w:sz w:val="20"/>
      <w:szCs w:val="20"/>
      <w:lang w:val="pl-PL" w:bidi="ar-SA"/>
    </w:rPr>
  </w:style>
  <w:style w:type="paragraph" w:styleId="NormalnyWeb">
    <w:name w:val="Normal (Web)"/>
    <w:basedOn w:val="Normalny"/>
    <w:uiPriority w:val="99"/>
    <w:rsid w:val="001A6C2E"/>
    <w:pPr>
      <w:spacing w:before="100" w:after="119"/>
    </w:pPr>
    <w:rPr>
      <w:rFonts w:ascii="Times New Roman" w:eastAsia="Times New Roman" w:hAnsi="Times New Roman"/>
      <w:kern w:val="1"/>
      <w:lang w:val="pl-PL" w:eastAsia="ar-SA" w:bidi="ar-SA"/>
    </w:rPr>
  </w:style>
  <w:style w:type="paragraph" w:customStyle="1" w:styleId="Akapitzlist1">
    <w:name w:val="Akapit z listą1"/>
    <w:basedOn w:val="Normalny"/>
    <w:rsid w:val="005266A4"/>
    <w:pPr>
      <w:widowControl w:val="0"/>
      <w:suppressAutoHyphens/>
      <w:ind w:left="720"/>
    </w:pPr>
    <w:rPr>
      <w:rFonts w:ascii="Liberation Serif" w:eastAsia="WenQuanYi Micro Hei" w:hAnsi="Liberation Serif" w:cs="Lohit Hindi"/>
      <w:kern w:val="1"/>
      <w:lang w:val="pl-PL" w:eastAsia="zh-CN" w:bidi="hi-IN"/>
    </w:rPr>
  </w:style>
  <w:style w:type="paragraph" w:styleId="Poprawka">
    <w:name w:val="Revision"/>
    <w:hidden/>
    <w:uiPriority w:val="99"/>
    <w:semiHidden/>
    <w:rsid w:val="006C2F86"/>
    <w:pPr>
      <w:spacing w:after="0" w:line="240" w:lineRule="auto"/>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1DB"/>
    <w:pPr>
      <w:spacing w:after="0" w:line="240" w:lineRule="auto"/>
    </w:pPr>
    <w:rPr>
      <w:sz w:val="24"/>
      <w:szCs w:val="24"/>
    </w:rPr>
  </w:style>
  <w:style w:type="paragraph" w:styleId="Heading1">
    <w:name w:val="heading 1"/>
    <w:basedOn w:val="Normal"/>
    <w:next w:val="Normal"/>
    <w:link w:val="Heading1Char"/>
    <w:uiPriority w:val="9"/>
    <w:qFormat/>
    <w:rsid w:val="005561DB"/>
    <w:pPr>
      <w:keepNext/>
      <w:numPr>
        <w:numId w:val="3"/>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5561DB"/>
    <w:pPr>
      <w:keepNext/>
      <w:numPr>
        <w:ilvl w:val="1"/>
        <w:numId w:val="3"/>
      </w:numPr>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5561DB"/>
    <w:pPr>
      <w:keepNext/>
      <w:numPr>
        <w:ilvl w:val="2"/>
        <w:numId w:val="3"/>
      </w:numPr>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5561DB"/>
    <w:pPr>
      <w:keepNext/>
      <w:numPr>
        <w:ilvl w:val="3"/>
        <w:numId w:val="3"/>
      </w:numPr>
      <w:spacing w:before="240" w:after="60"/>
      <w:outlineLvl w:val="3"/>
    </w:pPr>
    <w:rPr>
      <w:b/>
      <w:bCs/>
      <w:sz w:val="28"/>
      <w:szCs w:val="28"/>
    </w:rPr>
  </w:style>
  <w:style w:type="paragraph" w:styleId="Heading5">
    <w:name w:val="heading 5"/>
    <w:basedOn w:val="Normal"/>
    <w:next w:val="Normal"/>
    <w:link w:val="Heading5Char"/>
    <w:uiPriority w:val="9"/>
    <w:unhideWhenUsed/>
    <w:qFormat/>
    <w:rsid w:val="005561DB"/>
    <w:pPr>
      <w:numPr>
        <w:ilvl w:val="4"/>
        <w:numId w:val="3"/>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561DB"/>
    <w:pPr>
      <w:numPr>
        <w:ilvl w:val="5"/>
        <w:numId w:val="3"/>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561DB"/>
    <w:pPr>
      <w:numPr>
        <w:ilvl w:val="6"/>
        <w:numId w:val="3"/>
      </w:numPr>
      <w:spacing w:before="240" w:after="60"/>
      <w:outlineLvl w:val="6"/>
    </w:pPr>
  </w:style>
  <w:style w:type="paragraph" w:styleId="Heading8">
    <w:name w:val="heading 8"/>
    <w:basedOn w:val="Normal"/>
    <w:next w:val="Normal"/>
    <w:link w:val="Heading8Char"/>
    <w:uiPriority w:val="9"/>
    <w:semiHidden/>
    <w:unhideWhenUsed/>
    <w:qFormat/>
    <w:rsid w:val="005561DB"/>
    <w:pPr>
      <w:numPr>
        <w:ilvl w:val="7"/>
        <w:numId w:val="3"/>
      </w:numPr>
      <w:spacing w:before="240" w:after="60"/>
      <w:outlineLvl w:val="7"/>
    </w:pPr>
    <w:rPr>
      <w:i/>
      <w:iCs/>
    </w:rPr>
  </w:style>
  <w:style w:type="paragraph" w:styleId="Heading9">
    <w:name w:val="heading 9"/>
    <w:basedOn w:val="Normal"/>
    <w:next w:val="Normal"/>
    <w:link w:val="Heading9Char"/>
    <w:uiPriority w:val="9"/>
    <w:semiHidden/>
    <w:unhideWhenUsed/>
    <w:qFormat/>
    <w:rsid w:val="005561DB"/>
    <w:pPr>
      <w:numPr>
        <w:ilvl w:val="8"/>
        <w:numId w:val="3"/>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rsid w:val="00F34CED"/>
    <w:pPr>
      <w:suppressLineNumbers/>
      <w:spacing w:before="120" w:after="120"/>
    </w:pPr>
    <w:rPr>
      <w:rFonts w:cs="FreeSans"/>
      <w:i/>
      <w:iCs/>
    </w:rPr>
  </w:style>
  <w:style w:type="paragraph" w:styleId="ListParagraph">
    <w:name w:val="List Paragraph"/>
    <w:basedOn w:val="Normal"/>
    <w:qFormat/>
    <w:rsid w:val="005561DB"/>
    <w:pPr>
      <w:ind w:left="720"/>
      <w:contextualSpacing/>
    </w:pPr>
  </w:style>
  <w:style w:type="paragraph" w:customStyle="1" w:styleId="Default">
    <w:name w:val="Default"/>
    <w:rsid w:val="005561DB"/>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uiPriority w:val="9"/>
    <w:rsid w:val="005561DB"/>
    <w:rPr>
      <w:rFonts w:asciiTheme="majorHAnsi" w:eastAsiaTheme="majorEastAsia" w:hAnsiTheme="majorHAnsi" w:cstheme="majorBidi"/>
      <w:b/>
      <w:bCs/>
      <w:kern w:val="32"/>
      <w:sz w:val="32"/>
      <w:szCs w:val="32"/>
    </w:rPr>
  </w:style>
  <w:style w:type="paragraph" w:styleId="Title">
    <w:name w:val="Title"/>
    <w:basedOn w:val="Normal"/>
    <w:next w:val="Normal"/>
    <w:link w:val="TitleChar"/>
    <w:uiPriority w:val="10"/>
    <w:qFormat/>
    <w:rsid w:val="005561D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561DB"/>
    <w:rPr>
      <w:rFonts w:asciiTheme="majorHAnsi" w:eastAsiaTheme="majorEastAsia" w:hAnsiTheme="majorHAnsi" w:cstheme="majorBidi"/>
      <w:b/>
      <w:bCs/>
      <w:kern w:val="28"/>
      <w:sz w:val="32"/>
      <w:szCs w:val="32"/>
    </w:rPr>
  </w:style>
  <w:style w:type="character" w:customStyle="1" w:styleId="Heading2Char">
    <w:name w:val="Heading 2 Char"/>
    <w:basedOn w:val="DefaultParagraphFont"/>
    <w:link w:val="Heading2"/>
    <w:uiPriority w:val="9"/>
    <w:rsid w:val="005561D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5561D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5561DB"/>
    <w:rPr>
      <w:b/>
      <w:bCs/>
      <w:sz w:val="28"/>
      <w:szCs w:val="28"/>
    </w:rPr>
  </w:style>
  <w:style w:type="character" w:customStyle="1" w:styleId="Heading5Char">
    <w:name w:val="Heading 5 Char"/>
    <w:basedOn w:val="DefaultParagraphFont"/>
    <w:link w:val="Heading5"/>
    <w:uiPriority w:val="9"/>
    <w:rsid w:val="005561DB"/>
    <w:rPr>
      <w:b/>
      <w:bCs/>
      <w:i/>
      <w:iCs/>
      <w:sz w:val="26"/>
      <w:szCs w:val="26"/>
    </w:rPr>
  </w:style>
  <w:style w:type="character" w:customStyle="1" w:styleId="Heading6Char">
    <w:name w:val="Heading 6 Char"/>
    <w:basedOn w:val="DefaultParagraphFont"/>
    <w:link w:val="Heading6"/>
    <w:uiPriority w:val="9"/>
    <w:semiHidden/>
    <w:rsid w:val="005561DB"/>
    <w:rPr>
      <w:b/>
      <w:bCs/>
    </w:rPr>
  </w:style>
  <w:style w:type="character" w:customStyle="1" w:styleId="Heading7Char">
    <w:name w:val="Heading 7 Char"/>
    <w:basedOn w:val="DefaultParagraphFont"/>
    <w:link w:val="Heading7"/>
    <w:uiPriority w:val="9"/>
    <w:semiHidden/>
    <w:rsid w:val="005561DB"/>
    <w:rPr>
      <w:sz w:val="24"/>
      <w:szCs w:val="24"/>
    </w:rPr>
  </w:style>
  <w:style w:type="character" w:customStyle="1" w:styleId="Heading8Char">
    <w:name w:val="Heading 8 Char"/>
    <w:basedOn w:val="DefaultParagraphFont"/>
    <w:link w:val="Heading8"/>
    <w:uiPriority w:val="9"/>
    <w:semiHidden/>
    <w:rsid w:val="005561DB"/>
    <w:rPr>
      <w:i/>
      <w:iCs/>
      <w:sz w:val="24"/>
      <w:szCs w:val="24"/>
    </w:rPr>
  </w:style>
  <w:style w:type="character" w:customStyle="1" w:styleId="Heading9Char">
    <w:name w:val="Heading 9 Char"/>
    <w:basedOn w:val="DefaultParagraphFont"/>
    <w:link w:val="Heading9"/>
    <w:uiPriority w:val="9"/>
    <w:semiHidden/>
    <w:rsid w:val="005561DB"/>
    <w:rPr>
      <w:rFonts w:asciiTheme="majorHAnsi" w:eastAsiaTheme="majorEastAsia" w:hAnsiTheme="majorHAnsi"/>
    </w:rPr>
  </w:style>
  <w:style w:type="paragraph" w:styleId="Subtitle">
    <w:name w:val="Subtitle"/>
    <w:basedOn w:val="Normal"/>
    <w:next w:val="Normal"/>
    <w:link w:val="SubtitleChar"/>
    <w:uiPriority w:val="11"/>
    <w:qFormat/>
    <w:rsid w:val="005561D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561DB"/>
    <w:rPr>
      <w:rFonts w:asciiTheme="majorHAnsi" w:eastAsiaTheme="majorEastAsia" w:hAnsiTheme="majorHAnsi"/>
      <w:sz w:val="24"/>
      <w:szCs w:val="24"/>
    </w:rPr>
  </w:style>
  <w:style w:type="character" w:styleId="Strong">
    <w:name w:val="Strong"/>
    <w:basedOn w:val="DefaultParagraphFont"/>
    <w:uiPriority w:val="22"/>
    <w:qFormat/>
    <w:rsid w:val="005561DB"/>
    <w:rPr>
      <w:b/>
      <w:bCs/>
    </w:rPr>
  </w:style>
  <w:style w:type="character" w:styleId="Emphasis">
    <w:name w:val="Emphasis"/>
    <w:basedOn w:val="DefaultParagraphFont"/>
    <w:uiPriority w:val="20"/>
    <w:qFormat/>
    <w:rsid w:val="005561DB"/>
    <w:rPr>
      <w:rFonts w:asciiTheme="minorHAnsi" w:hAnsiTheme="minorHAnsi"/>
      <w:b/>
      <w:i/>
      <w:iCs/>
    </w:rPr>
  </w:style>
  <w:style w:type="paragraph" w:styleId="NoSpacing">
    <w:name w:val="No Spacing"/>
    <w:basedOn w:val="Normal"/>
    <w:uiPriority w:val="1"/>
    <w:qFormat/>
    <w:rsid w:val="005561DB"/>
    <w:rPr>
      <w:szCs w:val="32"/>
    </w:rPr>
  </w:style>
  <w:style w:type="paragraph" w:styleId="Quote">
    <w:name w:val="Quote"/>
    <w:basedOn w:val="Normal"/>
    <w:next w:val="Normal"/>
    <w:link w:val="QuoteChar"/>
    <w:uiPriority w:val="29"/>
    <w:qFormat/>
    <w:rsid w:val="005561DB"/>
    <w:rPr>
      <w:i/>
    </w:rPr>
  </w:style>
  <w:style w:type="character" w:customStyle="1" w:styleId="QuoteChar">
    <w:name w:val="Quote Char"/>
    <w:basedOn w:val="DefaultParagraphFont"/>
    <w:link w:val="Quote"/>
    <w:uiPriority w:val="29"/>
    <w:rsid w:val="005561DB"/>
    <w:rPr>
      <w:i/>
      <w:sz w:val="24"/>
      <w:szCs w:val="24"/>
    </w:rPr>
  </w:style>
  <w:style w:type="paragraph" w:styleId="IntenseQuote">
    <w:name w:val="Intense Quote"/>
    <w:basedOn w:val="Normal"/>
    <w:next w:val="Normal"/>
    <w:link w:val="IntenseQuoteChar"/>
    <w:uiPriority w:val="30"/>
    <w:qFormat/>
    <w:rsid w:val="005561DB"/>
    <w:pPr>
      <w:ind w:left="720" w:right="720"/>
    </w:pPr>
    <w:rPr>
      <w:b/>
      <w:i/>
      <w:szCs w:val="22"/>
    </w:rPr>
  </w:style>
  <w:style w:type="character" w:customStyle="1" w:styleId="IntenseQuoteChar">
    <w:name w:val="Intense Quote Char"/>
    <w:basedOn w:val="DefaultParagraphFont"/>
    <w:link w:val="IntenseQuote"/>
    <w:uiPriority w:val="30"/>
    <w:rsid w:val="005561DB"/>
    <w:rPr>
      <w:b/>
      <w:i/>
      <w:sz w:val="24"/>
    </w:rPr>
  </w:style>
  <w:style w:type="character" w:styleId="SubtleEmphasis">
    <w:name w:val="Subtle Emphasis"/>
    <w:uiPriority w:val="19"/>
    <w:qFormat/>
    <w:rsid w:val="005561DB"/>
    <w:rPr>
      <w:i/>
      <w:color w:val="5A5A5A" w:themeColor="text1" w:themeTint="A5"/>
    </w:rPr>
  </w:style>
  <w:style w:type="character" w:styleId="IntenseEmphasis">
    <w:name w:val="Intense Emphasis"/>
    <w:basedOn w:val="DefaultParagraphFont"/>
    <w:uiPriority w:val="21"/>
    <w:qFormat/>
    <w:rsid w:val="005561DB"/>
    <w:rPr>
      <w:b/>
      <w:i/>
      <w:sz w:val="24"/>
      <w:szCs w:val="24"/>
      <w:u w:val="single"/>
    </w:rPr>
  </w:style>
  <w:style w:type="character" w:styleId="SubtleReference">
    <w:name w:val="Subtle Reference"/>
    <w:basedOn w:val="DefaultParagraphFont"/>
    <w:uiPriority w:val="31"/>
    <w:qFormat/>
    <w:rsid w:val="005561DB"/>
    <w:rPr>
      <w:sz w:val="24"/>
      <w:szCs w:val="24"/>
      <w:u w:val="single"/>
    </w:rPr>
  </w:style>
  <w:style w:type="character" w:styleId="IntenseReference">
    <w:name w:val="Intense Reference"/>
    <w:basedOn w:val="DefaultParagraphFont"/>
    <w:uiPriority w:val="32"/>
    <w:qFormat/>
    <w:rsid w:val="005561DB"/>
    <w:rPr>
      <w:b/>
      <w:sz w:val="24"/>
      <w:u w:val="single"/>
    </w:rPr>
  </w:style>
  <w:style w:type="character" w:styleId="BookTitle">
    <w:name w:val="Book Title"/>
    <w:basedOn w:val="DefaultParagraphFont"/>
    <w:uiPriority w:val="33"/>
    <w:qFormat/>
    <w:rsid w:val="005561D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561DB"/>
    <w:pPr>
      <w:outlineLvl w:val="9"/>
    </w:pPr>
    <w:rPr>
      <w:rFonts w:cs="Times New Roman"/>
    </w:rPr>
  </w:style>
  <w:style w:type="table" w:styleId="TableGrid">
    <w:name w:val="Table Grid"/>
    <w:basedOn w:val="TableNormal"/>
    <w:uiPriority w:val="59"/>
    <w:rsid w:val="00A411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C57F66"/>
    <w:pPr>
      <w:spacing w:after="100"/>
    </w:pPr>
  </w:style>
  <w:style w:type="paragraph" w:styleId="TOC2">
    <w:name w:val="toc 2"/>
    <w:basedOn w:val="Normal"/>
    <w:next w:val="Normal"/>
    <w:autoRedefine/>
    <w:uiPriority w:val="39"/>
    <w:unhideWhenUsed/>
    <w:rsid w:val="00C57F66"/>
    <w:pPr>
      <w:spacing w:after="100"/>
      <w:ind w:left="240"/>
    </w:pPr>
  </w:style>
  <w:style w:type="paragraph" w:styleId="TOC3">
    <w:name w:val="toc 3"/>
    <w:basedOn w:val="Normal"/>
    <w:next w:val="Normal"/>
    <w:autoRedefine/>
    <w:uiPriority w:val="39"/>
    <w:unhideWhenUsed/>
    <w:rsid w:val="00C57F66"/>
    <w:pPr>
      <w:spacing w:after="100"/>
      <w:ind w:left="480"/>
    </w:pPr>
  </w:style>
  <w:style w:type="character" w:styleId="Hyperlink">
    <w:name w:val="Hyperlink"/>
    <w:basedOn w:val="DefaultParagraphFont"/>
    <w:uiPriority w:val="99"/>
    <w:unhideWhenUsed/>
    <w:rsid w:val="00C57F66"/>
    <w:rPr>
      <w:color w:val="0000FF" w:themeColor="hyperlink"/>
      <w:u w:val="single"/>
    </w:rPr>
  </w:style>
  <w:style w:type="paragraph" w:styleId="BalloonText">
    <w:name w:val="Balloon Text"/>
    <w:basedOn w:val="Normal"/>
    <w:link w:val="BalloonTextChar"/>
    <w:uiPriority w:val="99"/>
    <w:semiHidden/>
    <w:unhideWhenUsed/>
    <w:rsid w:val="00C57F66"/>
    <w:rPr>
      <w:rFonts w:ascii="Tahoma" w:hAnsi="Tahoma" w:cs="Tahoma"/>
      <w:sz w:val="16"/>
      <w:szCs w:val="16"/>
    </w:rPr>
  </w:style>
  <w:style w:type="character" w:customStyle="1" w:styleId="BalloonTextChar">
    <w:name w:val="Balloon Text Char"/>
    <w:basedOn w:val="DefaultParagraphFont"/>
    <w:link w:val="BalloonText"/>
    <w:uiPriority w:val="99"/>
    <w:semiHidden/>
    <w:rsid w:val="00C57F66"/>
    <w:rPr>
      <w:rFonts w:ascii="Tahoma" w:hAnsi="Tahoma" w:cs="Tahoma"/>
      <w:sz w:val="16"/>
      <w:szCs w:val="16"/>
    </w:rPr>
  </w:style>
  <w:style w:type="character" w:styleId="CommentReference">
    <w:name w:val="annotation reference"/>
    <w:basedOn w:val="DefaultParagraphFont"/>
    <w:uiPriority w:val="99"/>
    <w:semiHidden/>
    <w:unhideWhenUsed/>
    <w:rsid w:val="007B4B2C"/>
    <w:rPr>
      <w:sz w:val="16"/>
      <w:szCs w:val="16"/>
    </w:rPr>
  </w:style>
  <w:style w:type="paragraph" w:styleId="CommentText">
    <w:name w:val="annotation text"/>
    <w:basedOn w:val="Normal"/>
    <w:link w:val="CommentTextChar"/>
    <w:uiPriority w:val="99"/>
    <w:semiHidden/>
    <w:unhideWhenUsed/>
    <w:rsid w:val="007B4B2C"/>
    <w:pPr>
      <w:spacing w:after="200"/>
    </w:pPr>
    <w:rPr>
      <w:rFonts w:eastAsiaTheme="minorHAnsi" w:cstheme="minorBidi"/>
      <w:sz w:val="20"/>
      <w:szCs w:val="20"/>
      <w:lang w:bidi="ar-SA"/>
    </w:rPr>
  </w:style>
  <w:style w:type="character" w:customStyle="1" w:styleId="CommentTextChar">
    <w:name w:val="Comment Text Char"/>
    <w:basedOn w:val="DefaultParagraphFont"/>
    <w:link w:val="CommentText"/>
    <w:uiPriority w:val="99"/>
    <w:semiHidden/>
    <w:rsid w:val="007B4B2C"/>
    <w:rPr>
      <w:rFonts w:eastAsiaTheme="minorHAnsi" w:cstheme="minorBidi"/>
      <w:sz w:val="20"/>
      <w:szCs w:val="20"/>
      <w:lang w:bidi="ar-SA"/>
    </w:rPr>
  </w:style>
  <w:style w:type="numbering" w:customStyle="1" w:styleId="mind">
    <w:name w:val="mind"/>
    <w:uiPriority w:val="99"/>
    <w:rsid w:val="00162221"/>
    <w:pPr>
      <w:numPr>
        <w:numId w:val="16"/>
      </w:numPr>
    </w:pPr>
  </w:style>
  <w:style w:type="paragraph" w:styleId="Header">
    <w:name w:val="header"/>
    <w:basedOn w:val="Normal"/>
    <w:link w:val="HeaderChar"/>
    <w:uiPriority w:val="99"/>
    <w:semiHidden/>
    <w:unhideWhenUsed/>
    <w:rsid w:val="00D65306"/>
    <w:pPr>
      <w:tabs>
        <w:tab w:val="center" w:pos="4536"/>
        <w:tab w:val="right" w:pos="9072"/>
      </w:tabs>
    </w:pPr>
    <w:rPr>
      <w:rFonts w:eastAsiaTheme="minorHAnsi" w:cstheme="minorBidi"/>
      <w:sz w:val="22"/>
      <w:szCs w:val="22"/>
      <w:lang w:val="pl-PL" w:bidi="ar-SA"/>
    </w:rPr>
  </w:style>
  <w:style w:type="character" w:customStyle="1" w:styleId="HeaderChar">
    <w:name w:val="Header Char"/>
    <w:basedOn w:val="DefaultParagraphFont"/>
    <w:link w:val="Header"/>
    <w:uiPriority w:val="99"/>
    <w:semiHidden/>
    <w:rsid w:val="00D65306"/>
    <w:rPr>
      <w:rFonts w:eastAsiaTheme="minorHAnsi" w:cstheme="minorBidi"/>
      <w:lang w:val="pl-PL" w:bidi="ar-SA"/>
    </w:rPr>
  </w:style>
  <w:style w:type="paragraph" w:styleId="Footer">
    <w:name w:val="footer"/>
    <w:basedOn w:val="Normal"/>
    <w:link w:val="FooterChar"/>
    <w:uiPriority w:val="99"/>
    <w:unhideWhenUsed/>
    <w:rsid w:val="00D65306"/>
    <w:pPr>
      <w:tabs>
        <w:tab w:val="center" w:pos="4536"/>
        <w:tab w:val="right" w:pos="9072"/>
      </w:tabs>
    </w:pPr>
    <w:rPr>
      <w:rFonts w:eastAsiaTheme="minorHAnsi" w:cstheme="minorBidi"/>
      <w:sz w:val="22"/>
      <w:szCs w:val="22"/>
      <w:lang w:val="pl-PL" w:bidi="ar-SA"/>
    </w:rPr>
  </w:style>
  <w:style w:type="character" w:customStyle="1" w:styleId="FooterChar">
    <w:name w:val="Footer Char"/>
    <w:basedOn w:val="DefaultParagraphFont"/>
    <w:link w:val="Footer"/>
    <w:uiPriority w:val="99"/>
    <w:rsid w:val="00D65306"/>
    <w:rPr>
      <w:rFonts w:eastAsiaTheme="minorHAnsi" w:cstheme="minorBidi"/>
      <w:lang w:val="pl-PL" w:bidi="ar-SA"/>
    </w:rPr>
  </w:style>
  <w:style w:type="paragraph" w:customStyle="1" w:styleId="Bezodstpw1">
    <w:name w:val="Bez odstępów1"/>
    <w:rsid w:val="00D65306"/>
    <w:pPr>
      <w:suppressAutoHyphens/>
      <w:spacing w:after="0" w:line="240" w:lineRule="auto"/>
    </w:pPr>
    <w:rPr>
      <w:rFonts w:ascii="Calibri" w:eastAsia="Arial" w:hAnsi="Calibri" w:cs="Calibri"/>
      <w:lang w:val="de-DE" w:eastAsia="ar-SA" w:bidi="ar-SA"/>
    </w:rPr>
  </w:style>
  <w:style w:type="character" w:styleId="FollowedHyperlink">
    <w:name w:val="FollowedHyperlink"/>
    <w:basedOn w:val="DefaultParagraphFont"/>
    <w:uiPriority w:val="99"/>
    <w:semiHidden/>
    <w:unhideWhenUsed/>
    <w:rsid w:val="00D65306"/>
    <w:rPr>
      <w:color w:val="800080"/>
      <w:u w:val="single"/>
    </w:rPr>
  </w:style>
  <w:style w:type="paragraph" w:customStyle="1" w:styleId="font0">
    <w:name w:val="font0"/>
    <w:basedOn w:val="Normal"/>
    <w:rsid w:val="00D65306"/>
    <w:pPr>
      <w:spacing w:before="100" w:beforeAutospacing="1" w:after="100" w:afterAutospacing="1"/>
    </w:pPr>
    <w:rPr>
      <w:rFonts w:ascii="Calibri" w:eastAsia="Times New Roman" w:hAnsi="Calibri"/>
      <w:sz w:val="20"/>
      <w:szCs w:val="20"/>
      <w:lang w:val="pl-PL" w:eastAsia="pl-PL" w:bidi="ar-SA"/>
    </w:rPr>
  </w:style>
  <w:style w:type="paragraph" w:customStyle="1" w:styleId="font5">
    <w:name w:val="font5"/>
    <w:basedOn w:val="Normal"/>
    <w:rsid w:val="00D65306"/>
    <w:pPr>
      <w:spacing w:before="100" w:beforeAutospacing="1" w:after="100" w:afterAutospacing="1"/>
    </w:pPr>
    <w:rPr>
      <w:rFonts w:ascii="Calibri" w:eastAsia="Times New Roman" w:hAnsi="Calibri"/>
      <w:color w:val="000000"/>
      <w:sz w:val="20"/>
      <w:szCs w:val="20"/>
      <w:lang w:val="pl-PL" w:eastAsia="pl-PL" w:bidi="ar-SA"/>
    </w:rPr>
  </w:style>
  <w:style w:type="paragraph" w:customStyle="1" w:styleId="font6">
    <w:name w:val="font6"/>
    <w:basedOn w:val="Normal"/>
    <w:rsid w:val="00D65306"/>
    <w:pPr>
      <w:spacing w:before="100" w:beforeAutospacing="1" w:after="100" w:afterAutospacing="1"/>
    </w:pPr>
    <w:rPr>
      <w:rFonts w:ascii="Calibri" w:eastAsia="Times New Roman" w:hAnsi="Calibri"/>
      <w:color w:val="00FF00"/>
      <w:sz w:val="20"/>
      <w:szCs w:val="20"/>
      <w:lang w:val="pl-PL" w:eastAsia="pl-PL" w:bidi="ar-SA"/>
    </w:rPr>
  </w:style>
  <w:style w:type="paragraph" w:customStyle="1" w:styleId="xl75">
    <w:name w:val="xl75"/>
    <w:basedOn w:val="Normal"/>
    <w:rsid w:val="00D6530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lang w:val="pl-PL" w:eastAsia="pl-PL" w:bidi="ar-SA"/>
    </w:rPr>
  </w:style>
  <w:style w:type="paragraph" w:customStyle="1" w:styleId="xl76">
    <w:name w:val="xl76"/>
    <w:basedOn w:val="Normal"/>
    <w:rsid w:val="00D65306"/>
    <w:pPr>
      <w:shd w:val="clear" w:color="FFFF00" w:fill="FFFF00"/>
      <w:spacing w:before="100" w:beforeAutospacing="1" w:after="100" w:afterAutospacing="1"/>
      <w:textAlignment w:val="top"/>
    </w:pPr>
    <w:rPr>
      <w:rFonts w:ascii="Times New Roman" w:eastAsia="Times New Roman" w:hAnsi="Times New Roman"/>
      <w:b/>
      <w:bCs/>
      <w:lang w:val="pl-PL" w:eastAsia="pl-PL" w:bidi="ar-SA"/>
    </w:rPr>
  </w:style>
  <w:style w:type="paragraph" w:customStyle="1" w:styleId="xl77">
    <w:name w:val="xl77"/>
    <w:basedOn w:val="Normal"/>
    <w:rsid w:val="00D65306"/>
    <w:pPr>
      <w:spacing w:before="100" w:beforeAutospacing="1" w:after="100" w:afterAutospacing="1"/>
      <w:textAlignment w:val="top"/>
    </w:pPr>
    <w:rPr>
      <w:rFonts w:ascii="Times New Roman" w:eastAsia="Times New Roman" w:hAnsi="Times New Roman"/>
      <w:lang w:val="pl-PL" w:eastAsia="pl-PL" w:bidi="ar-SA"/>
    </w:rPr>
  </w:style>
  <w:style w:type="paragraph" w:customStyle="1" w:styleId="xl78">
    <w:name w:val="xl78"/>
    <w:basedOn w:val="Normal"/>
    <w:rsid w:val="00D65306"/>
    <w:pPr>
      <w:spacing w:before="100" w:beforeAutospacing="1" w:after="100" w:afterAutospacing="1"/>
      <w:textAlignment w:val="top"/>
    </w:pPr>
    <w:rPr>
      <w:rFonts w:ascii="Times New Roman" w:eastAsia="Times New Roman" w:hAnsi="Times New Roman"/>
      <w:b/>
      <w:bCs/>
      <w:lang w:val="pl-PL" w:eastAsia="pl-PL" w:bidi="ar-SA"/>
    </w:rPr>
  </w:style>
  <w:style w:type="paragraph" w:customStyle="1" w:styleId="xl79">
    <w:name w:val="xl79"/>
    <w:basedOn w:val="Normal"/>
    <w:rsid w:val="00D653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lang w:val="pl-PL" w:eastAsia="pl-PL" w:bidi="ar-SA"/>
    </w:rPr>
  </w:style>
  <w:style w:type="paragraph" w:customStyle="1" w:styleId="xl80">
    <w:name w:val="xl80"/>
    <w:basedOn w:val="Normal"/>
    <w:rsid w:val="00D653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lang w:val="pl-PL" w:eastAsia="pl-PL" w:bidi="ar-SA"/>
    </w:rPr>
  </w:style>
  <w:style w:type="paragraph" w:customStyle="1" w:styleId="xl81">
    <w:name w:val="xl81"/>
    <w:basedOn w:val="Normal"/>
    <w:rsid w:val="00D65306"/>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top"/>
    </w:pPr>
    <w:rPr>
      <w:rFonts w:ascii="Times New Roman" w:eastAsia="Times New Roman" w:hAnsi="Times New Roman"/>
      <w:lang w:val="pl-PL" w:eastAsia="pl-PL" w:bidi="ar-SA"/>
    </w:rPr>
  </w:style>
  <w:style w:type="paragraph" w:customStyle="1" w:styleId="xl82">
    <w:name w:val="xl82"/>
    <w:basedOn w:val="Normal"/>
    <w:rsid w:val="00D65306"/>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ascii="Times New Roman" w:eastAsia="Times New Roman" w:hAnsi="Times New Roman"/>
      <w:lang w:val="pl-PL" w:eastAsia="pl-PL" w:bidi="ar-SA"/>
    </w:rPr>
  </w:style>
  <w:style w:type="paragraph" w:customStyle="1" w:styleId="xl83">
    <w:name w:val="xl83"/>
    <w:basedOn w:val="Normal"/>
    <w:rsid w:val="00D653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lang w:val="pl-PL" w:eastAsia="pl-PL" w:bidi="ar-SA"/>
    </w:rPr>
  </w:style>
  <w:style w:type="paragraph" w:customStyle="1" w:styleId="xl84">
    <w:name w:val="xl84"/>
    <w:basedOn w:val="Normal"/>
    <w:rsid w:val="00D6530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Times New Roman" w:eastAsia="Times New Roman" w:hAnsi="Times New Roman"/>
      <w:lang w:val="pl-PL" w:eastAsia="pl-PL" w:bidi="ar-SA"/>
    </w:rPr>
  </w:style>
  <w:style w:type="paragraph" w:customStyle="1" w:styleId="xl85">
    <w:name w:val="xl85"/>
    <w:basedOn w:val="Normal"/>
    <w:rsid w:val="00D65306"/>
    <w:pPr>
      <w:pBdr>
        <w:left w:val="single" w:sz="4" w:space="0" w:color="000000"/>
      </w:pBdr>
      <w:spacing w:before="100" w:beforeAutospacing="1" w:after="100" w:afterAutospacing="1"/>
      <w:jc w:val="center"/>
      <w:textAlignment w:val="top"/>
    </w:pPr>
    <w:rPr>
      <w:rFonts w:ascii="Times New Roman" w:eastAsia="Times New Roman" w:hAnsi="Times New Roman"/>
      <w:lang w:val="pl-PL" w:eastAsia="pl-PL" w:bidi="ar-SA"/>
    </w:rPr>
  </w:style>
  <w:style w:type="paragraph" w:customStyle="1" w:styleId="xl86">
    <w:name w:val="xl86"/>
    <w:basedOn w:val="Normal"/>
    <w:rsid w:val="00D65306"/>
    <w:pPr>
      <w:pBdr>
        <w:top w:val="single" w:sz="4" w:space="0" w:color="000000"/>
        <w:left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lang w:val="pl-PL" w:eastAsia="pl-PL" w:bidi="ar-SA"/>
    </w:rPr>
  </w:style>
  <w:style w:type="paragraph" w:customStyle="1" w:styleId="xl87">
    <w:name w:val="xl87"/>
    <w:basedOn w:val="Normal"/>
    <w:rsid w:val="00D65306"/>
    <w:pPr>
      <w:pBdr>
        <w:top w:val="single" w:sz="4" w:space="0" w:color="000000"/>
        <w:left w:val="single" w:sz="4" w:space="0" w:color="000000"/>
      </w:pBdr>
      <w:spacing w:before="100" w:beforeAutospacing="1" w:after="100" w:afterAutospacing="1"/>
      <w:jc w:val="center"/>
      <w:textAlignment w:val="top"/>
    </w:pPr>
    <w:rPr>
      <w:rFonts w:ascii="Times New Roman" w:eastAsia="Times New Roman" w:hAnsi="Times New Roman"/>
      <w:lang w:val="pl-PL" w:eastAsia="pl-PL" w:bidi="ar-SA"/>
    </w:rPr>
  </w:style>
  <w:style w:type="paragraph" w:customStyle="1" w:styleId="xl88">
    <w:name w:val="xl88"/>
    <w:basedOn w:val="Normal"/>
    <w:rsid w:val="00D6530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ascii="Times New Roman" w:eastAsia="Times New Roman" w:hAnsi="Times New Roman"/>
      <w:b/>
      <w:bCs/>
      <w:lang w:val="pl-PL" w:eastAsia="pl-PL" w:bidi="ar-SA"/>
    </w:rPr>
  </w:style>
  <w:style w:type="paragraph" w:customStyle="1" w:styleId="xl89">
    <w:name w:val="xl89"/>
    <w:basedOn w:val="Normal"/>
    <w:rsid w:val="00D65306"/>
    <w:pPr>
      <w:pBdr>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top"/>
    </w:pPr>
    <w:rPr>
      <w:rFonts w:ascii="Times New Roman" w:eastAsia="Times New Roman" w:hAnsi="Times New Roman"/>
      <w:lang w:val="pl-PL" w:eastAsia="pl-PL" w:bidi="ar-SA"/>
    </w:rPr>
  </w:style>
  <w:style w:type="paragraph" w:customStyle="1" w:styleId="xl90">
    <w:name w:val="xl90"/>
    <w:basedOn w:val="Normal"/>
    <w:rsid w:val="00D65306"/>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eastAsia="Times New Roman" w:hAnsi="Times New Roman"/>
      <w:lang w:val="pl-PL" w:eastAsia="pl-PL" w:bidi="ar-SA"/>
    </w:rPr>
  </w:style>
  <w:style w:type="paragraph" w:customStyle="1" w:styleId="xl91">
    <w:name w:val="xl91"/>
    <w:basedOn w:val="Normal"/>
    <w:rsid w:val="00D65306"/>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lang w:val="pl-PL" w:eastAsia="pl-PL" w:bidi="ar-SA"/>
    </w:rPr>
  </w:style>
  <w:style w:type="paragraph" w:customStyle="1" w:styleId="xl92">
    <w:name w:val="xl92"/>
    <w:basedOn w:val="Normal"/>
    <w:rsid w:val="00D653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lang w:val="pl-PL" w:eastAsia="pl-PL" w:bidi="ar-SA"/>
    </w:rPr>
  </w:style>
  <w:style w:type="paragraph" w:customStyle="1" w:styleId="xl93">
    <w:name w:val="xl93"/>
    <w:basedOn w:val="Normal"/>
    <w:rsid w:val="00D65306"/>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textAlignment w:val="top"/>
    </w:pPr>
    <w:rPr>
      <w:rFonts w:ascii="Times New Roman" w:eastAsia="Times New Roman" w:hAnsi="Times New Roman"/>
      <w:lang w:val="pl-PL" w:eastAsia="pl-PL" w:bidi="ar-SA"/>
    </w:rPr>
  </w:style>
  <w:style w:type="paragraph" w:customStyle="1" w:styleId="xl94">
    <w:name w:val="xl94"/>
    <w:basedOn w:val="Normal"/>
    <w:rsid w:val="00D65306"/>
    <w:pPr>
      <w:pBdr>
        <w:top w:val="single" w:sz="4" w:space="0" w:color="000000"/>
        <w:left w:val="single" w:sz="4" w:space="0" w:color="000000"/>
        <w:bottom w:val="single" w:sz="4" w:space="0" w:color="000000"/>
      </w:pBdr>
      <w:shd w:val="clear" w:color="000000" w:fill="F2F2F2"/>
      <w:spacing w:before="100" w:beforeAutospacing="1" w:after="100" w:afterAutospacing="1"/>
      <w:jc w:val="center"/>
      <w:textAlignment w:val="top"/>
    </w:pPr>
    <w:rPr>
      <w:rFonts w:ascii="Times New Roman" w:eastAsia="Times New Roman" w:hAnsi="Times New Roman"/>
      <w:lang w:val="pl-PL" w:eastAsia="pl-PL" w:bidi="ar-SA"/>
    </w:rPr>
  </w:style>
  <w:style w:type="paragraph" w:customStyle="1" w:styleId="xl95">
    <w:name w:val="xl95"/>
    <w:basedOn w:val="Normal"/>
    <w:rsid w:val="00D653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Times New Roman" w:eastAsia="Times New Roman" w:hAnsi="Times New Roman"/>
      <w:b/>
      <w:bCs/>
      <w:lang w:val="pl-PL" w:eastAsia="pl-PL" w:bidi="ar-SA"/>
    </w:rPr>
  </w:style>
  <w:style w:type="paragraph" w:customStyle="1" w:styleId="xl96">
    <w:name w:val="xl96"/>
    <w:basedOn w:val="Normal"/>
    <w:rsid w:val="00D65306"/>
    <w:pPr>
      <w:pBdr>
        <w:top w:val="single" w:sz="4" w:space="0" w:color="000000"/>
        <w:left w:val="single" w:sz="4" w:space="0" w:color="000000"/>
        <w:right w:val="single" w:sz="4" w:space="0" w:color="000000"/>
      </w:pBdr>
      <w:shd w:val="clear" w:color="800080" w:fill="376091"/>
      <w:spacing w:before="100" w:beforeAutospacing="1" w:after="100" w:afterAutospacing="1"/>
      <w:jc w:val="center"/>
      <w:textAlignment w:val="center"/>
    </w:pPr>
    <w:rPr>
      <w:rFonts w:ascii="Times New Roman" w:eastAsia="Times New Roman" w:hAnsi="Times New Roman"/>
      <w:b/>
      <w:bCs/>
      <w:color w:val="FFFFFF"/>
      <w:lang w:val="pl-PL" w:eastAsia="pl-PL" w:bidi="ar-SA"/>
    </w:rPr>
  </w:style>
  <w:style w:type="paragraph" w:customStyle="1" w:styleId="xl97">
    <w:name w:val="xl97"/>
    <w:basedOn w:val="Normal"/>
    <w:rsid w:val="00D653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lang w:val="pl-PL" w:eastAsia="pl-PL" w:bidi="ar-SA"/>
    </w:rPr>
  </w:style>
  <w:style w:type="paragraph" w:customStyle="1" w:styleId="xl98">
    <w:name w:val="xl98"/>
    <w:basedOn w:val="Normal"/>
    <w:rsid w:val="00D65306"/>
    <w:pPr>
      <w:pBdr>
        <w:left w:val="single" w:sz="4" w:space="0" w:color="000000"/>
        <w:bottom w:val="single" w:sz="4" w:space="0" w:color="000000"/>
      </w:pBdr>
      <w:shd w:val="clear" w:color="000000" w:fill="BFBFBF"/>
      <w:spacing w:before="100" w:beforeAutospacing="1" w:after="100" w:afterAutospacing="1"/>
      <w:jc w:val="center"/>
      <w:textAlignment w:val="top"/>
    </w:pPr>
    <w:rPr>
      <w:rFonts w:ascii="Times New Roman" w:eastAsia="Times New Roman" w:hAnsi="Times New Roman"/>
      <w:lang w:val="pl-PL" w:eastAsia="pl-PL" w:bidi="ar-SA"/>
    </w:rPr>
  </w:style>
  <w:style w:type="paragraph" w:customStyle="1" w:styleId="xl99">
    <w:name w:val="xl99"/>
    <w:basedOn w:val="Normal"/>
    <w:rsid w:val="00D65306"/>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top"/>
    </w:pPr>
    <w:rPr>
      <w:rFonts w:ascii="Times New Roman" w:eastAsia="Times New Roman" w:hAnsi="Times New Roman"/>
      <w:b/>
      <w:bCs/>
      <w:lang w:val="pl-PL" w:eastAsia="pl-PL" w:bidi="ar-SA"/>
    </w:rPr>
  </w:style>
  <w:style w:type="paragraph" w:customStyle="1" w:styleId="xl100">
    <w:name w:val="xl100"/>
    <w:basedOn w:val="Normal"/>
    <w:rsid w:val="00D65306"/>
    <w:pPr>
      <w:pBdr>
        <w:top w:val="single" w:sz="4" w:space="0" w:color="000000"/>
        <w:left w:val="single" w:sz="4" w:space="0" w:color="000000"/>
        <w:bottom w:val="single" w:sz="4" w:space="0" w:color="000000"/>
        <w:right w:val="single" w:sz="4" w:space="0" w:color="000000"/>
      </w:pBdr>
      <w:shd w:val="clear" w:color="000000" w:fill="BFBFBF"/>
      <w:spacing w:before="100" w:beforeAutospacing="1" w:after="100" w:afterAutospacing="1"/>
      <w:jc w:val="center"/>
      <w:textAlignment w:val="top"/>
    </w:pPr>
    <w:rPr>
      <w:rFonts w:ascii="Times New Roman" w:eastAsia="Times New Roman" w:hAnsi="Times New Roman"/>
      <w:lang w:val="pl-PL" w:eastAsia="pl-PL" w:bidi="ar-SA"/>
    </w:rPr>
  </w:style>
  <w:style w:type="paragraph" w:customStyle="1" w:styleId="xl101">
    <w:name w:val="xl101"/>
    <w:basedOn w:val="Normal"/>
    <w:rsid w:val="00D6530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Times New Roman" w:eastAsia="Times New Roman" w:hAnsi="Times New Roman"/>
      <w:b/>
      <w:bCs/>
      <w:lang w:val="pl-PL" w:eastAsia="pl-PL" w:bidi="ar-SA"/>
    </w:rPr>
  </w:style>
  <w:style w:type="paragraph" w:customStyle="1" w:styleId="xl102">
    <w:name w:val="xl102"/>
    <w:basedOn w:val="Normal"/>
    <w:rsid w:val="00D65306"/>
    <w:pPr>
      <w:spacing w:before="100" w:beforeAutospacing="1" w:after="100" w:afterAutospacing="1"/>
      <w:jc w:val="center"/>
      <w:textAlignment w:val="top"/>
    </w:pPr>
    <w:rPr>
      <w:rFonts w:ascii="Times New Roman" w:eastAsia="Times New Roman" w:hAnsi="Times New Roman"/>
      <w:lang w:val="pl-PL" w:eastAsia="pl-PL" w:bidi="ar-SA"/>
    </w:rPr>
  </w:style>
  <w:style w:type="paragraph" w:customStyle="1" w:styleId="xl103">
    <w:name w:val="xl103"/>
    <w:basedOn w:val="Normal"/>
    <w:rsid w:val="00D65306"/>
    <w:pPr>
      <w:pBdr>
        <w:top w:val="single" w:sz="4" w:space="0" w:color="000000"/>
        <w:left w:val="single" w:sz="4" w:space="0" w:color="000000"/>
        <w:bottom w:val="single" w:sz="4" w:space="0" w:color="000000"/>
        <w:right w:val="single" w:sz="4" w:space="0" w:color="000000"/>
      </w:pBdr>
      <w:shd w:val="clear" w:color="000000" w:fill="BFBFBF"/>
      <w:spacing w:before="100" w:beforeAutospacing="1" w:after="100" w:afterAutospacing="1"/>
      <w:jc w:val="center"/>
      <w:textAlignment w:val="top"/>
    </w:pPr>
    <w:rPr>
      <w:rFonts w:ascii="Times New Roman" w:eastAsia="Times New Roman" w:hAnsi="Times New Roman"/>
      <w:b/>
      <w:bCs/>
      <w:lang w:val="pl-PL" w:eastAsia="pl-PL" w:bidi="ar-SA"/>
    </w:rPr>
  </w:style>
  <w:style w:type="paragraph" w:customStyle="1" w:styleId="xl104">
    <w:name w:val="xl104"/>
    <w:basedOn w:val="Normal"/>
    <w:rsid w:val="00D653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b/>
      <w:bCs/>
      <w:lang w:val="pl-PL" w:eastAsia="pl-PL" w:bidi="ar-SA"/>
    </w:rPr>
  </w:style>
  <w:style w:type="paragraph" w:customStyle="1" w:styleId="xl105">
    <w:name w:val="xl105"/>
    <w:basedOn w:val="Normal"/>
    <w:rsid w:val="00D653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b/>
      <w:bCs/>
      <w:lang w:val="pl-PL" w:eastAsia="pl-PL" w:bidi="ar-SA"/>
    </w:rPr>
  </w:style>
  <w:style w:type="paragraph" w:customStyle="1" w:styleId="xl106">
    <w:name w:val="xl106"/>
    <w:basedOn w:val="Normal"/>
    <w:rsid w:val="00D653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b/>
      <w:bCs/>
      <w:lang w:val="pl-PL" w:eastAsia="pl-PL" w:bidi="ar-SA"/>
    </w:rPr>
  </w:style>
  <w:style w:type="paragraph" w:customStyle="1" w:styleId="xl107">
    <w:name w:val="xl107"/>
    <w:basedOn w:val="Normal"/>
    <w:rsid w:val="00D6530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ascii="Times New Roman" w:eastAsia="Times New Roman" w:hAnsi="Times New Roman"/>
      <w:b/>
      <w:bCs/>
      <w:color w:val="FF0000"/>
      <w:lang w:val="pl-PL" w:eastAsia="pl-PL" w:bidi="ar-SA"/>
    </w:rPr>
  </w:style>
  <w:style w:type="paragraph" w:customStyle="1" w:styleId="xl108">
    <w:name w:val="xl108"/>
    <w:basedOn w:val="Normal"/>
    <w:rsid w:val="00D65306"/>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top"/>
    </w:pPr>
    <w:rPr>
      <w:rFonts w:ascii="Times New Roman" w:eastAsia="Times New Roman" w:hAnsi="Times New Roman"/>
      <w:color w:val="FF0000"/>
      <w:lang w:val="pl-PL" w:eastAsia="pl-PL" w:bidi="ar-SA"/>
    </w:rPr>
  </w:style>
  <w:style w:type="paragraph" w:customStyle="1" w:styleId="xl109">
    <w:name w:val="xl109"/>
    <w:basedOn w:val="Normal"/>
    <w:rsid w:val="00D65306"/>
    <w:pPr>
      <w:spacing w:before="100" w:beforeAutospacing="1" w:after="100" w:afterAutospacing="1"/>
      <w:textAlignment w:val="top"/>
    </w:pPr>
    <w:rPr>
      <w:rFonts w:ascii="Times New Roman" w:eastAsia="Times New Roman" w:hAnsi="Times New Roman"/>
      <w:lang w:val="pl-PL" w:eastAsia="pl-PL" w:bidi="ar-SA"/>
    </w:rPr>
  </w:style>
  <w:style w:type="paragraph" w:customStyle="1" w:styleId="xl110">
    <w:name w:val="xl110"/>
    <w:basedOn w:val="Normal"/>
    <w:rsid w:val="00D65306"/>
    <w:pPr>
      <w:pBdr>
        <w:top w:val="single" w:sz="8" w:space="0" w:color="auto"/>
        <w:left w:val="single" w:sz="8" w:space="0" w:color="auto"/>
        <w:bottom w:val="single" w:sz="8" w:space="0" w:color="auto"/>
      </w:pBdr>
      <w:shd w:val="clear" w:color="000000" w:fill="B8CCE4"/>
      <w:spacing w:before="100" w:beforeAutospacing="1" w:after="100" w:afterAutospacing="1"/>
      <w:jc w:val="center"/>
      <w:textAlignment w:val="top"/>
    </w:pPr>
    <w:rPr>
      <w:rFonts w:ascii="Times New Roman" w:eastAsia="Times New Roman" w:hAnsi="Times New Roman"/>
      <w:b/>
      <w:bCs/>
      <w:lang w:val="pl-PL" w:eastAsia="pl-PL" w:bidi="ar-SA"/>
    </w:rPr>
  </w:style>
  <w:style w:type="paragraph" w:customStyle="1" w:styleId="xl111">
    <w:name w:val="xl111"/>
    <w:basedOn w:val="Normal"/>
    <w:rsid w:val="00D65306"/>
    <w:pPr>
      <w:pBdr>
        <w:top w:val="single" w:sz="8" w:space="0" w:color="auto"/>
        <w:bottom w:val="single" w:sz="8" w:space="0" w:color="auto"/>
      </w:pBdr>
      <w:shd w:val="clear" w:color="000000" w:fill="B8CCE4"/>
      <w:spacing w:before="100" w:beforeAutospacing="1" w:after="100" w:afterAutospacing="1"/>
      <w:jc w:val="center"/>
      <w:textAlignment w:val="top"/>
    </w:pPr>
    <w:rPr>
      <w:rFonts w:ascii="Times New Roman" w:eastAsia="Times New Roman" w:hAnsi="Times New Roman"/>
      <w:lang w:val="pl-PL" w:eastAsia="pl-PL" w:bidi="ar-SA"/>
    </w:rPr>
  </w:style>
  <w:style w:type="paragraph" w:customStyle="1" w:styleId="xl112">
    <w:name w:val="xl112"/>
    <w:basedOn w:val="Normal"/>
    <w:rsid w:val="00D65306"/>
    <w:pPr>
      <w:pBdr>
        <w:top w:val="single" w:sz="4" w:space="0" w:color="000000"/>
        <w:left w:val="single" w:sz="4" w:space="0" w:color="000000"/>
      </w:pBdr>
      <w:shd w:val="clear" w:color="800080" w:fill="376091"/>
      <w:spacing w:before="100" w:beforeAutospacing="1" w:after="100" w:afterAutospacing="1"/>
      <w:jc w:val="center"/>
      <w:textAlignment w:val="center"/>
    </w:pPr>
    <w:rPr>
      <w:rFonts w:ascii="Times New Roman" w:eastAsia="Times New Roman" w:hAnsi="Times New Roman"/>
      <w:b/>
      <w:bCs/>
      <w:color w:val="FFFFFF"/>
      <w:lang w:val="pl-PL" w:eastAsia="pl-PL" w:bidi="ar-SA"/>
    </w:rPr>
  </w:style>
  <w:style w:type="paragraph" w:customStyle="1" w:styleId="xl113">
    <w:name w:val="xl113"/>
    <w:basedOn w:val="Normal"/>
    <w:rsid w:val="00D65306"/>
    <w:pPr>
      <w:pBdr>
        <w:top w:val="single" w:sz="4" w:space="0" w:color="000000"/>
        <w:left w:val="single" w:sz="4" w:space="0" w:color="000000"/>
        <w:bottom w:val="single" w:sz="4" w:space="0" w:color="000000"/>
      </w:pBdr>
      <w:shd w:val="clear" w:color="000000" w:fill="C0C0C0"/>
      <w:spacing w:before="100" w:beforeAutospacing="1" w:after="100" w:afterAutospacing="1"/>
      <w:textAlignment w:val="top"/>
    </w:pPr>
    <w:rPr>
      <w:rFonts w:ascii="Times New Roman" w:eastAsia="Times New Roman" w:hAnsi="Times New Roman"/>
      <w:b/>
      <w:bCs/>
      <w:lang w:val="pl-PL" w:eastAsia="pl-PL" w:bidi="ar-SA"/>
    </w:rPr>
  </w:style>
  <w:style w:type="paragraph" w:customStyle="1" w:styleId="xl114">
    <w:name w:val="xl114"/>
    <w:basedOn w:val="Normal"/>
    <w:rsid w:val="00D65306"/>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eastAsia="Times New Roman" w:hAnsi="Times New Roman"/>
      <w:lang w:val="pl-PL" w:eastAsia="pl-PL" w:bidi="ar-SA"/>
    </w:rPr>
  </w:style>
  <w:style w:type="paragraph" w:customStyle="1" w:styleId="xl115">
    <w:name w:val="xl115"/>
    <w:basedOn w:val="Normal"/>
    <w:rsid w:val="00D65306"/>
    <w:pPr>
      <w:pBdr>
        <w:top w:val="single" w:sz="4" w:space="0" w:color="000000"/>
        <w:left w:val="single" w:sz="4" w:space="0" w:color="000000"/>
        <w:bottom w:val="single" w:sz="4" w:space="0" w:color="000000"/>
      </w:pBdr>
      <w:shd w:val="clear" w:color="000000" w:fill="C0C0C0"/>
      <w:spacing w:before="100" w:beforeAutospacing="1" w:after="100" w:afterAutospacing="1"/>
      <w:textAlignment w:val="top"/>
    </w:pPr>
    <w:rPr>
      <w:rFonts w:ascii="Times New Roman" w:eastAsia="Times New Roman" w:hAnsi="Times New Roman"/>
      <w:b/>
      <w:bCs/>
      <w:lang w:val="pl-PL" w:eastAsia="pl-PL" w:bidi="ar-SA"/>
    </w:rPr>
  </w:style>
  <w:style w:type="paragraph" w:customStyle="1" w:styleId="xl116">
    <w:name w:val="xl116"/>
    <w:basedOn w:val="Normal"/>
    <w:rsid w:val="00D65306"/>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eastAsia="Times New Roman" w:hAnsi="Times New Roman"/>
      <w:lang w:val="pl-PL" w:eastAsia="pl-PL" w:bidi="ar-SA"/>
    </w:rPr>
  </w:style>
  <w:style w:type="paragraph" w:customStyle="1" w:styleId="xl117">
    <w:name w:val="xl117"/>
    <w:basedOn w:val="Normal"/>
    <w:rsid w:val="00D65306"/>
    <w:pPr>
      <w:pBdr>
        <w:top w:val="single" w:sz="4" w:space="0" w:color="auto"/>
        <w:left w:val="single" w:sz="4" w:space="0" w:color="auto"/>
        <w:bottom w:val="single" w:sz="4" w:space="0" w:color="auto"/>
      </w:pBdr>
      <w:spacing w:before="100" w:beforeAutospacing="1" w:after="100" w:afterAutospacing="1"/>
      <w:textAlignment w:val="top"/>
    </w:pPr>
    <w:rPr>
      <w:rFonts w:ascii="Times New Roman" w:eastAsia="Times New Roman" w:hAnsi="Times New Roman"/>
      <w:lang w:val="pl-PL" w:eastAsia="pl-PL" w:bidi="ar-SA"/>
    </w:rPr>
  </w:style>
  <w:style w:type="paragraph" w:customStyle="1" w:styleId="xl118">
    <w:name w:val="xl118"/>
    <w:basedOn w:val="Normal"/>
    <w:rsid w:val="00D65306"/>
    <w:pPr>
      <w:pBdr>
        <w:top w:val="single" w:sz="4" w:space="0" w:color="000000"/>
        <w:left w:val="single" w:sz="4" w:space="0" w:color="000000"/>
        <w:bottom w:val="single" w:sz="4" w:space="0" w:color="000000"/>
      </w:pBdr>
      <w:shd w:val="clear" w:color="000000" w:fill="BFBFBF"/>
      <w:spacing w:before="100" w:beforeAutospacing="1" w:after="100" w:afterAutospacing="1"/>
      <w:textAlignment w:val="top"/>
    </w:pPr>
    <w:rPr>
      <w:rFonts w:ascii="Times New Roman" w:eastAsia="Times New Roman" w:hAnsi="Times New Roman"/>
      <w:b/>
      <w:bCs/>
      <w:lang w:val="pl-PL" w:eastAsia="pl-PL" w:bidi="ar-SA"/>
    </w:rPr>
  </w:style>
  <w:style w:type="paragraph" w:customStyle="1" w:styleId="xl119">
    <w:name w:val="xl119"/>
    <w:basedOn w:val="Normal"/>
    <w:rsid w:val="00D65306"/>
    <w:pPr>
      <w:pBdr>
        <w:top w:val="single" w:sz="4" w:space="0" w:color="auto"/>
        <w:left w:val="single" w:sz="4" w:space="0" w:color="auto"/>
        <w:bottom w:val="single" w:sz="4" w:space="0" w:color="auto"/>
      </w:pBdr>
      <w:shd w:val="clear" w:color="000000" w:fill="C0C0C0"/>
      <w:spacing w:before="100" w:beforeAutospacing="1" w:after="100" w:afterAutospacing="1"/>
      <w:textAlignment w:val="top"/>
    </w:pPr>
    <w:rPr>
      <w:rFonts w:ascii="Times New Roman" w:eastAsia="Times New Roman" w:hAnsi="Times New Roman"/>
      <w:b/>
      <w:bCs/>
      <w:lang w:val="pl-PL" w:eastAsia="pl-PL" w:bidi="ar-SA"/>
    </w:rPr>
  </w:style>
  <w:style w:type="paragraph" w:customStyle="1" w:styleId="xl120">
    <w:name w:val="xl120"/>
    <w:basedOn w:val="Normal"/>
    <w:rsid w:val="00D65306"/>
    <w:pPr>
      <w:pBdr>
        <w:left w:val="single" w:sz="4" w:space="0" w:color="auto"/>
        <w:bottom w:val="single" w:sz="4" w:space="0" w:color="auto"/>
      </w:pBdr>
      <w:spacing w:before="100" w:beforeAutospacing="1" w:after="100" w:afterAutospacing="1"/>
      <w:textAlignment w:val="top"/>
    </w:pPr>
    <w:rPr>
      <w:rFonts w:ascii="Times New Roman" w:eastAsia="Times New Roman" w:hAnsi="Times New Roman"/>
      <w:lang w:val="pl-PL" w:eastAsia="pl-PL" w:bidi="ar-SA"/>
    </w:rPr>
  </w:style>
  <w:style w:type="paragraph" w:customStyle="1" w:styleId="xl121">
    <w:name w:val="xl121"/>
    <w:basedOn w:val="Normal"/>
    <w:rsid w:val="00D65306"/>
    <w:pPr>
      <w:pBdr>
        <w:left w:val="single" w:sz="4" w:space="0" w:color="000000"/>
        <w:bottom w:val="single" w:sz="4" w:space="0" w:color="000000"/>
      </w:pBdr>
      <w:spacing w:before="100" w:beforeAutospacing="1" w:after="100" w:afterAutospacing="1"/>
      <w:textAlignment w:val="top"/>
    </w:pPr>
    <w:rPr>
      <w:rFonts w:ascii="Times New Roman" w:eastAsia="Times New Roman" w:hAnsi="Times New Roman"/>
      <w:lang w:val="pl-PL" w:eastAsia="pl-PL" w:bidi="ar-SA"/>
    </w:rPr>
  </w:style>
  <w:style w:type="paragraph" w:customStyle="1" w:styleId="xl122">
    <w:name w:val="xl122"/>
    <w:basedOn w:val="Normal"/>
    <w:rsid w:val="00D65306"/>
    <w:pPr>
      <w:pBdr>
        <w:top w:val="single" w:sz="4" w:space="0" w:color="000000"/>
        <w:left w:val="single" w:sz="4" w:space="0" w:color="000000"/>
        <w:bottom w:val="single" w:sz="4" w:space="0" w:color="000000"/>
      </w:pBdr>
      <w:shd w:val="clear" w:color="000000" w:fill="C0C0C0"/>
      <w:spacing w:before="100" w:beforeAutospacing="1" w:after="100" w:afterAutospacing="1"/>
      <w:textAlignment w:val="top"/>
    </w:pPr>
    <w:rPr>
      <w:rFonts w:ascii="Times New Roman" w:eastAsia="Times New Roman" w:hAnsi="Times New Roman"/>
      <w:b/>
      <w:bCs/>
      <w:lang w:val="pl-PL" w:eastAsia="pl-PL" w:bidi="ar-SA"/>
    </w:rPr>
  </w:style>
  <w:style w:type="paragraph" w:customStyle="1" w:styleId="xl123">
    <w:name w:val="xl123"/>
    <w:basedOn w:val="Normal"/>
    <w:rsid w:val="00D65306"/>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eastAsia="Times New Roman" w:hAnsi="Times New Roman"/>
      <w:color w:val="000000"/>
      <w:lang w:val="pl-PL" w:eastAsia="pl-PL" w:bidi="ar-SA"/>
    </w:rPr>
  </w:style>
  <w:style w:type="paragraph" w:customStyle="1" w:styleId="xl124">
    <w:name w:val="xl124"/>
    <w:basedOn w:val="Normal"/>
    <w:rsid w:val="00D65306"/>
    <w:pPr>
      <w:pBdr>
        <w:top w:val="single" w:sz="4" w:space="0" w:color="000000"/>
        <w:left w:val="single" w:sz="4" w:space="0" w:color="000000"/>
        <w:bottom w:val="single" w:sz="4" w:space="0" w:color="000000"/>
      </w:pBdr>
      <w:spacing w:before="100" w:beforeAutospacing="1" w:after="100" w:afterAutospacing="1"/>
    </w:pPr>
    <w:rPr>
      <w:rFonts w:ascii="Times New Roman" w:eastAsia="Times New Roman" w:hAnsi="Times New Roman"/>
      <w:lang w:val="pl-PL" w:eastAsia="pl-PL" w:bidi="ar-SA"/>
    </w:rPr>
  </w:style>
  <w:style w:type="paragraph" w:customStyle="1" w:styleId="xl125">
    <w:name w:val="xl125"/>
    <w:basedOn w:val="Normal"/>
    <w:rsid w:val="00D65306"/>
    <w:pPr>
      <w:pBdr>
        <w:top w:val="single" w:sz="4" w:space="0" w:color="000000"/>
        <w:left w:val="single" w:sz="4" w:space="0" w:color="000000"/>
      </w:pBdr>
      <w:shd w:val="clear" w:color="000000" w:fill="C0C0C0"/>
      <w:spacing w:before="100" w:beforeAutospacing="1" w:after="100" w:afterAutospacing="1"/>
      <w:textAlignment w:val="top"/>
    </w:pPr>
    <w:rPr>
      <w:rFonts w:ascii="Times New Roman" w:eastAsia="Times New Roman" w:hAnsi="Times New Roman"/>
      <w:b/>
      <w:bCs/>
      <w:lang w:val="pl-PL" w:eastAsia="pl-PL" w:bidi="ar-SA"/>
    </w:rPr>
  </w:style>
  <w:style w:type="paragraph" w:customStyle="1" w:styleId="xl126">
    <w:name w:val="xl126"/>
    <w:basedOn w:val="Normal"/>
    <w:rsid w:val="00D65306"/>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lang w:val="pl-PL" w:eastAsia="pl-PL" w:bidi="ar-SA"/>
    </w:rPr>
  </w:style>
  <w:style w:type="paragraph" w:customStyle="1" w:styleId="xl127">
    <w:name w:val="xl127"/>
    <w:basedOn w:val="Normal"/>
    <w:rsid w:val="00D65306"/>
    <w:pPr>
      <w:pBdr>
        <w:top w:val="single" w:sz="4" w:space="0" w:color="000000"/>
        <w:left w:val="single" w:sz="4" w:space="0" w:color="000000"/>
      </w:pBdr>
      <w:spacing w:before="100" w:beforeAutospacing="1" w:after="100" w:afterAutospacing="1"/>
      <w:textAlignment w:val="top"/>
    </w:pPr>
    <w:rPr>
      <w:rFonts w:ascii="Times New Roman" w:eastAsia="Times New Roman" w:hAnsi="Times New Roman"/>
      <w:lang w:val="pl-PL" w:eastAsia="pl-PL" w:bidi="ar-SA"/>
    </w:rPr>
  </w:style>
  <w:style w:type="paragraph" w:customStyle="1" w:styleId="xl128">
    <w:name w:val="xl128"/>
    <w:basedOn w:val="Normal"/>
    <w:rsid w:val="00D65306"/>
    <w:pPr>
      <w:pBdr>
        <w:left w:val="single" w:sz="4" w:space="0" w:color="000000"/>
        <w:bottom w:val="single" w:sz="4" w:space="0" w:color="000000"/>
      </w:pBdr>
      <w:shd w:val="clear" w:color="000000" w:fill="C0C0C0"/>
      <w:spacing w:before="100" w:beforeAutospacing="1" w:after="100" w:afterAutospacing="1"/>
      <w:textAlignment w:val="top"/>
    </w:pPr>
    <w:rPr>
      <w:rFonts w:ascii="Times New Roman" w:eastAsia="Times New Roman" w:hAnsi="Times New Roman"/>
      <w:b/>
      <w:bCs/>
      <w:lang w:val="pl-PL" w:eastAsia="pl-PL" w:bidi="ar-SA"/>
    </w:rPr>
  </w:style>
  <w:style w:type="paragraph" w:customStyle="1" w:styleId="xl129">
    <w:name w:val="xl129"/>
    <w:basedOn w:val="Normal"/>
    <w:rsid w:val="00D65306"/>
    <w:pPr>
      <w:pBdr>
        <w:top w:val="single" w:sz="4" w:space="0" w:color="000000"/>
        <w:left w:val="single" w:sz="4" w:space="0" w:color="000000"/>
        <w:bottom w:val="single" w:sz="4" w:space="0" w:color="000000"/>
      </w:pBdr>
      <w:shd w:val="clear" w:color="000000" w:fill="F2F2F2"/>
      <w:spacing w:before="100" w:beforeAutospacing="1" w:after="100" w:afterAutospacing="1"/>
      <w:textAlignment w:val="top"/>
    </w:pPr>
    <w:rPr>
      <w:rFonts w:ascii="Times New Roman" w:eastAsia="Times New Roman" w:hAnsi="Times New Roman"/>
      <w:b/>
      <w:bCs/>
      <w:lang w:val="pl-PL" w:eastAsia="pl-PL" w:bidi="ar-SA"/>
    </w:rPr>
  </w:style>
  <w:style w:type="paragraph" w:customStyle="1" w:styleId="xl130">
    <w:name w:val="xl130"/>
    <w:basedOn w:val="Normal"/>
    <w:rsid w:val="00D65306"/>
    <w:pPr>
      <w:pBdr>
        <w:top w:val="single" w:sz="4" w:space="0" w:color="auto"/>
        <w:left w:val="single" w:sz="4" w:space="0" w:color="auto"/>
      </w:pBdr>
      <w:spacing w:before="100" w:beforeAutospacing="1" w:after="100" w:afterAutospacing="1"/>
    </w:pPr>
    <w:rPr>
      <w:rFonts w:ascii="Times New Roman" w:eastAsia="Times New Roman" w:hAnsi="Times New Roman"/>
      <w:lang w:val="pl-PL" w:eastAsia="pl-PL" w:bidi="ar-SA"/>
    </w:rPr>
  </w:style>
  <w:style w:type="paragraph" w:customStyle="1" w:styleId="xl131">
    <w:name w:val="xl131"/>
    <w:basedOn w:val="Normal"/>
    <w:rsid w:val="00D65306"/>
    <w:pPr>
      <w:pBdr>
        <w:top w:val="single" w:sz="4" w:space="0" w:color="auto"/>
        <w:left w:val="single" w:sz="4" w:space="0" w:color="auto"/>
        <w:bottom w:val="single" w:sz="4" w:space="0" w:color="auto"/>
      </w:pBdr>
      <w:shd w:val="clear" w:color="000000" w:fill="F2F2F2"/>
      <w:spacing w:before="100" w:beforeAutospacing="1" w:after="100" w:afterAutospacing="1"/>
      <w:textAlignment w:val="top"/>
    </w:pPr>
    <w:rPr>
      <w:rFonts w:ascii="Times New Roman" w:eastAsia="Times New Roman" w:hAnsi="Times New Roman"/>
      <w:b/>
      <w:bCs/>
      <w:lang w:val="pl-PL" w:eastAsia="pl-PL" w:bidi="ar-SA"/>
    </w:rPr>
  </w:style>
  <w:style w:type="paragraph" w:customStyle="1" w:styleId="xl132">
    <w:name w:val="xl132"/>
    <w:basedOn w:val="Normal"/>
    <w:rsid w:val="00D65306"/>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eastAsia="Times New Roman" w:hAnsi="Times New Roman"/>
      <w:lang w:val="pl-PL" w:eastAsia="pl-PL" w:bidi="ar-SA"/>
    </w:rPr>
  </w:style>
  <w:style w:type="paragraph" w:customStyle="1" w:styleId="xl133">
    <w:name w:val="xl133"/>
    <w:basedOn w:val="Normal"/>
    <w:rsid w:val="00D65306"/>
    <w:pPr>
      <w:pBdr>
        <w:top w:val="single" w:sz="4" w:space="0" w:color="000000"/>
        <w:left w:val="single" w:sz="4" w:space="0" w:color="000000"/>
      </w:pBdr>
      <w:spacing w:before="100" w:beforeAutospacing="1" w:after="100" w:afterAutospacing="1"/>
      <w:textAlignment w:val="top"/>
    </w:pPr>
    <w:rPr>
      <w:rFonts w:ascii="Times New Roman" w:eastAsia="Times New Roman" w:hAnsi="Times New Roman"/>
      <w:lang w:val="pl-PL" w:eastAsia="pl-PL" w:bidi="ar-SA"/>
    </w:rPr>
  </w:style>
  <w:style w:type="paragraph" w:customStyle="1" w:styleId="xl134">
    <w:name w:val="xl134"/>
    <w:basedOn w:val="Normal"/>
    <w:rsid w:val="00D65306"/>
    <w:pPr>
      <w:pBdr>
        <w:top w:val="single" w:sz="4" w:space="0" w:color="auto"/>
        <w:left w:val="single" w:sz="4" w:space="0" w:color="auto"/>
        <w:bottom w:val="single" w:sz="4" w:space="0" w:color="auto"/>
      </w:pBdr>
      <w:spacing w:before="100" w:beforeAutospacing="1" w:after="100" w:afterAutospacing="1"/>
      <w:textAlignment w:val="top"/>
    </w:pPr>
    <w:rPr>
      <w:rFonts w:ascii="Times New Roman" w:eastAsia="Times New Roman" w:hAnsi="Times New Roman"/>
      <w:lang w:val="pl-PL" w:eastAsia="pl-PL" w:bidi="ar-SA"/>
    </w:rPr>
  </w:style>
  <w:style w:type="paragraph" w:customStyle="1" w:styleId="xl135">
    <w:name w:val="xl135"/>
    <w:basedOn w:val="Normal"/>
    <w:rsid w:val="00D65306"/>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eastAsia="Times New Roman" w:hAnsi="Times New Roman"/>
      <w:lang w:val="pl-PL" w:eastAsia="pl-PL" w:bidi="ar-SA"/>
    </w:rPr>
  </w:style>
  <w:style w:type="paragraph" w:customStyle="1" w:styleId="xl136">
    <w:name w:val="xl136"/>
    <w:basedOn w:val="Normal"/>
    <w:rsid w:val="00D65306"/>
    <w:pPr>
      <w:pBdr>
        <w:top w:val="single" w:sz="4" w:space="0" w:color="auto"/>
        <w:left w:val="single" w:sz="4" w:space="0" w:color="auto"/>
        <w:bottom w:val="single" w:sz="4" w:space="0" w:color="auto"/>
      </w:pBdr>
      <w:spacing w:before="100" w:beforeAutospacing="1" w:after="100" w:afterAutospacing="1"/>
      <w:textAlignment w:val="top"/>
    </w:pPr>
    <w:rPr>
      <w:rFonts w:ascii="Times New Roman" w:eastAsia="Times New Roman" w:hAnsi="Times New Roman"/>
      <w:lang w:val="pl-PL" w:eastAsia="pl-PL" w:bidi="ar-SA"/>
    </w:rPr>
  </w:style>
  <w:style w:type="paragraph" w:customStyle="1" w:styleId="xl137">
    <w:name w:val="xl137"/>
    <w:basedOn w:val="Normal"/>
    <w:rsid w:val="00D65306"/>
    <w:pPr>
      <w:pBdr>
        <w:left w:val="single" w:sz="4" w:space="0" w:color="000000"/>
        <w:bottom w:val="single" w:sz="4" w:space="0" w:color="000000"/>
      </w:pBdr>
      <w:spacing w:before="100" w:beforeAutospacing="1" w:after="100" w:afterAutospacing="1"/>
      <w:textAlignment w:val="top"/>
    </w:pPr>
    <w:rPr>
      <w:rFonts w:ascii="Times New Roman" w:eastAsia="Times New Roman" w:hAnsi="Times New Roman"/>
      <w:lang w:val="pl-PL" w:eastAsia="pl-PL" w:bidi="ar-SA"/>
    </w:rPr>
  </w:style>
  <w:style w:type="paragraph" w:customStyle="1" w:styleId="xl138">
    <w:name w:val="xl138"/>
    <w:basedOn w:val="Normal"/>
    <w:rsid w:val="00D65306"/>
    <w:pPr>
      <w:pBdr>
        <w:top w:val="single" w:sz="4" w:space="0" w:color="auto"/>
        <w:left w:val="single" w:sz="4" w:space="0" w:color="auto"/>
        <w:bottom w:val="single" w:sz="4" w:space="0" w:color="auto"/>
        <w:right w:val="single" w:sz="4" w:space="0" w:color="auto"/>
      </w:pBdr>
      <w:shd w:val="clear" w:color="800080" w:fill="376091"/>
      <w:spacing w:before="100" w:beforeAutospacing="1" w:after="100" w:afterAutospacing="1"/>
      <w:jc w:val="center"/>
      <w:textAlignment w:val="center"/>
    </w:pPr>
    <w:rPr>
      <w:rFonts w:ascii="Times New Roman" w:eastAsia="Times New Roman" w:hAnsi="Times New Roman"/>
      <w:b/>
      <w:bCs/>
      <w:color w:val="FFFFFF"/>
      <w:lang w:val="pl-PL" w:eastAsia="pl-PL" w:bidi="ar-SA"/>
    </w:rPr>
  </w:style>
  <w:style w:type="paragraph" w:customStyle="1" w:styleId="xl139">
    <w:name w:val="xl139"/>
    <w:basedOn w:val="Normal"/>
    <w:rsid w:val="00D6530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rFonts w:ascii="Times New Roman" w:eastAsia="Times New Roman" w:hAnsi="Times New Roman"/>
      <w:lang w:val="pl-PL" w:eastAsia="pl-PL" w:bidi="ar-SA"/>
    </w:rPr>
  </w:style>
  <w:style w:type="paragraph" w:customStyle="1" w:styleId="xl140">
    <w:name w:val="xl140"/>
    <w:basedOn w:val="Normal"/>
    <w:rsid w:val="00D6530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Times New Roman" w:eastAsia="Times New Roman" w:hAnsi="Times New Roman"/>
      <w:b/>
      <w:bCs/>
      <w:lang w:val="pl-PL" w:eastAsia="pl-PL" w:bidi="ar-SA"/>
    </w:rPr>
  </w:style>
  <w:style w:type="paragraph" w:customStyle="1" w:styleId="xl141">
    <w:name w:val="xl141"/>
    <w:basedOn w:val="Normal"/>
    <w:rsid w:val="00D653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lang w:val="pl-PL" w:eastAsia="pl-PL" w:bidi="ar-SA"/>
    </w:rPr>
  </w:style>
  <w:style w:type="paragraph" w:customStyle="1" w:styleId="xl142">
    <w:name w:val="xl142"/>
    <w:basedOn w:val="Normal"/>
    <w:rsid w:val="00D6530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Times New Roman" w:eastAsia="Times New Roman" w:hAnsi="Times New Roman"/>
      <w:b/>
      <w:bCs/>
      <w:lang w:val="pl-PL" w:eastAsia="pl-PL" w:bidi="ar-SA"/>
    </w:rPr>
  </w:style>
  <w:style w:type="paragraph" w:customStyle="1" w:styleId="xl143">
    <w:name w:val="xl143"/>
    <w:basedOn w:val="Normal"/>
    <w:rsid w:val="00D653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lang w:val="pl-PL" w:eastAsia="pl-PL" w:bidi="ar-SA"/>
    </w:rPr>
  </w:style>
  <w:style w:type="paragraph" w:customStyle="1" w:styleId="xl144">
    <w:name w:val="xl144"/>
    <w:basedOn w:val="Normal"/>
    <w:rsid w:val="00D6530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Times New Roman" w:eastAsia="Times New Roman" w:hAnsi="Times New Roman"/>
      <w:b/>
      <w:bCs/>
      <w:lang w:val="pl-PL" w:eastAsia="pl-PL" w:bidi="ar-SA"/>
    </w:rPr>
  </w:style>
  <w:style w:type="paragraph" w:customStyle="1" w:styleId="xl145">
    <w:name w:val="xl145"/>
    <w:basedOn w:val="Normal"/>
    <w:rsid w:val="00D653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olor w:val="000000"/>
      <w:lang w:val="pl-PL" w:eastAsia="pl-PL" w:bidi="ar-SA"/>
    </w:rPr>
  </w:style>
  <w:style w:type="paragraph" w:customStyle="1" w:styleId="xl146">
    <w:name w:val="xl146"/>
    <w:basedOn w:val="Normal"/>
    <w:rsid w:val="00D653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lang w:val="pl-PL" w:eastAsia="pl-PL" w:bidi="ar-SA"/>
    </w:rPr>
  </w:style>
  <w:style w:type="paragraph" w:styleId="TOC4">
    <w:name w:val="toc 4"/>
    <w:basedOn w:val="Normal"/>
    <w:next w:val="Normal"/>
    <w:autoRedefine/>
    <w:uiPriority w:val="39"/>
    <w:unhideWhenUsed/>
    <w:rsid w:val="00D65306"/>
    <w:pPr>
      <w:spacing w:after="100" w:line="276" w:lineRule="auto"/>
      <w:ind w:left="660"/>
    </w:pPr>
    <w:rPr>
      <w:rFonts w:cstheme="minorBidi"/>
      <w:sz w:val="22"/>
      <w:szCs w:val="22"/>
      <w:lang w:val="pl-PL" w:eastAsia="pl-PL" w:bidi="ar-SA"/>
    </w:rPr>
  </w:style>
  <w:style w:type="paragraph" w:styleId="TOC5">
    <w:name w:val="toc 5"/>
    <w:basedOn w:val="Normal"/>
    <w:next w:val="Normal"/>
    <w:autoRedefine/>
    <w:uiPriority w:val="39"/>
    <w:unhideWhenUsed/>
    <w:rsid w:val="00D65306"/>
    <w:pPr>
      <w:spacing w:after="100" w:line="276" w:lineRule="auto"/>
      <w:ind w:left="880"/>
    </w:pPr>
    <w:rPr>
      <w:rFonts w:cstheme="minorBidi"/>
      <w:sz w:val="22"/>
      <w:szCs w:val="22"/>
      <w:lang w:val="pl-PL" w:eastAsia="pl-PL" w:bidi="ar-SA"/>
    </w:rPr>
  </w:style>
  <w:style w:type="paragraph" w:styleId="TOC6">
    <w:name w:val="toc 6"/>
    <w:basedOn w:val="Normal"/>
    <w:next w:val="Normal"/>
    <w:autoRedefine/>
    <w:uiPriority w:val="39"/>
    <w:unhideWhenUsed/>
    <w:rsid w:val="00D65306"/>
    <w:pPr>
      <w:spacing w:after="100" w:line="276" w:lineRule="auto"/>
      <w:ind w:left="1100"/>
    </w:pPr>
    <w:rPr>
      <w:rFonts w:cstheme="minorBidi"/>
      <w:sz w:val="22"/>
      <w:szCs w:val="22"/>
      <w:lang w:val="pl-PL" w:eastAsia="pl-PL" w:bidi="ar-SA"/>
    </w:rPr>
  </w:style>
  <w:style w:type="paragraph" w:styleId="TOC7">
    <w:name w:val="toc 7"/>
    <w:basedOn w:val="Normal"/>
    <w:next w:val="Normal"/>
    <w:autoRedefine/>
    <w:uiPriority w:val="39"/>
    <w:unhideWhenUsed/>
    <w:rsid w:val="00D65306"/>
    <w:pPr>
      <w:spacing w:after="100" w:line="276" w:lineRule="auto"/>
      <w:ind w:left="1320"/>
    </w:pPr>
    <w:rPr>
      <w:rFonts w:cstheme="minorBidi"/>
      <w:sz w:val="22"/>
      <w:szCs w:val="22"/>
      <w:lang w:val="pl-PL" w:eastAsia="pl-PL" w:bidi="ar-SA"/>
    </w:rPr>
  </w:style>
  <w:style w:type="paragraph" w:styleId="TOC8">
    <w:name w:val="toc 8"/>
    <w:basedOn w:val="Normal"/>
    <w:next w:val="Normal"/>
    <w:autoRedefine/>
    <w:uiPriority w:val="39"/>
    <w:unhideWhenUsed/>
    <w:rsid w:val="00D65306"/>
    <w:pPr>
      <w:spacing w:after="100" w:line="276" w:lineRule="auto"/>
      <w:ind w:left="1540"/>
    </w:pPr>
    <w:rPr>
      <w:rFonts w:cstheme="minorBidi"/>
      <w:sz w:val="22"/>
      <w:szCs w:val="22"/>
      <w:lang w:val="pl-PL" w:eastAsia="pl-PL" w:bidi="ar-SA"/>
    </w:rPr>
  </w:style>
  <w:style w:type="paragraph" w:styleId="TOC9">
    <w:name w:val="toc 9"/>
    <w:basedOn w:val="Normal"/>
    <w:next w:val="Normal"/>
    <w:autoRedefine/>
    <w:uiPriority w:val="39"/>
    <w:unhideWhenUsed/>
    <w:rsid w:val="00D65306"/>
    <w:pPr>
      <w:spacing w:after="100" w:line="276" w:lineRule="auto"/>
      <w:ind w:left="1760"/>
    </w:pPr>
    <w:rPr>
      <w:rFonts w:cstheme="minorBidi"/>
      <w:sz w:val="22"/>
      <w:szCs w:val="22"/>
      <w:lang w:val="pl-PL" w:eastAsia="pl-PL" w:bidi="ar-SA"/>
    </w:rPr>
  </w:style>
  <w:style w:type="paragraph" w:styleId="EndnoteText">
    <w:name w:val="endnote text"/>
    <w:basedOn w:val="Normal"/>
    <w:link w:val="EndnoteTextChar"/>
    <w:uiPriority w:val="99"/>
    <w:semiHidden/>
    <w:unhideWhenUsed/>
    <w:rsid w:val="00D65306"/>
    <w:rPr>
      <w:rFonts w:eastAsiaTheme="minorHAnsi" w:cstheme="minorBidi"/>
      <w:sz w:val="20"/>
      <w:szCs w:val="20"/>
      <w:lang w:val="pl-PL" w:bidi="ar-SA"/>
    </w:rPr>
  </w:style>
  <w:style w:type="character" w:customStyle="1" w:styleId="EndnoteTextChar">
    <w:name w:val="Endnote Text Char"/>
    <w:basedOn w:val="DefaultParagraphFont"/>
    <w:link w:val="EndnoteText"/>
    <w:uiPriority w:val="99"/>
    <w:semiHidden/>
    <w:rsid w:val="00D65306"/>
    <w:rPr>
      <w:rFonts w:eastAsiaTheme="minorHAnsi" w:cstheme="minorBidi"/>
      <w:sz w:val="20"/>
      <w:szCs w:val="20"/>
      <w:lang w:val="pl-PL" w:bidi="ar-SA"/>
    </w:rPr>
  </w:style>
  <w:style w:type="character" w:styleId="EndnoteReference">
    <w:name w:val="endnote reference"/>
    <w:basedOn w:val="DefaultParagraphFont"/>
    <w:uiPriority w:val="99"/>
    <w:semiHidden/>
    <w:unhideWhenUsed/>
    <w:rsid w:val="00D65306"/>
    <w:rPr>
      <w:vertAlign w:val="superscript"/>
    </w:rPr>
  </w:style>
  <w:style w:type="paragraph" w:styleId="CommentSubject">
    <w:name w:val="annotation subject"/>
    <w:basedOn w:val="CommentText"/>
    <w:next w:val="CommentText"/>
    <w:link w:val="CommentSubjectChar"/>
    <w:uiPriority w:val="99"/>
    <w:semiHidden/>
    <w:unhideWhenUsed/>
    <w:rsid w:val="00D65306"/>
    <w:rPr>
      <w:b/>
      <w:bCs/>
      <w:lang w:val="pl-PL"/>
    </w:rPr>
  </w:style>
  <w:style w:type="character" w:customStyle="1" w:styleId="CommentSubjectChar">
    <w:name w:val="Comment Subject Char"/>
    <w:basedOn w:val="CommentTextChar"/>
    <w:link w:val="CommentSubject"/>
    <w:uiPriority w:val="99"/>
    <w:semiHidden/>
    <w:rsid w:val="00D65306"/>
    <w:rPr>
      <w:rFonts w:eastAsiaTheme="minorHAnsi" w:cstheme="minorBidi"/>
      <w:b/>
      <w:bCs/>
      <w:sz w:val="20"/>
      <w:szCs w:val="20"/>
      <w:lang w:val="pl-PL" w:bidi="ar-SA"/>
    </w:rPr>
  </w:style>
  <w:style w:type="paragraph" w:styleId="NormalWeb">
    <w:name w:val="Normal (Web)"/>
    <w:basedOn w:val="Normal"/>
    <w:uiPriority w:val="99"/>
    <w:rsid w:val="001A6C2E"/>
    <w:pPr>
      <w:spacing w:before="100" w:after="119"/>
    </w:pPr>
    <w:rPr>
      <w:rFonts w:ascii="Times New Roman" w:eastAsia="Times New Roman" w:hAnsi="Times New Roman"/>
      <w:kern w:val="1"/>
      <w:lang w:val="pl-PL" w:eastAsia="ar-SA" w:bidi="ar-SA"/>
    </w:rPr>
  </w:style>
  <w:style w:type="paragraph" w:customStyle="1" w:styleId="Akapitzlist1">
    <w:name w:val="Akapit z listą1"/>
    <w:basedOn w:val="Normal"/>
    <w:rsid w:val="005266A4"/>
    <w:pPr>
      <w:widowControl w:val="0"/>
      <w:suppressAutoHyphens/>
      <w:ind w:left="720"/>
    </w:pPr>
    <w:rPr>
      <w:rFonts w:ascii="Liberation Serif" w:eastAsia="WenQuanYi Micro Hei" w:hAnsi="Liberation Serif" w:cs="Lohit Hindi"/>
      <w:kern w:val="1"/>
      <w:lang w:val="pl-PL" w:eastAsia="zh-CN" w:bidi="hi-IN"/>
    </w:rPr>
  </w:style>
</w:styles>
</file>

<file path=word/webSettings.xml><?xml version="1.0" encoding="utf-8"?>
<w:webSettings xmlns:r="http://schemas.openxmlformats.org/officeDocument/2006/relationships" xmlns:w="http://schemas.openxmlformats.org/wordprocessingml/2006/main">
  <w:divs>
    <w:div w:id="228346834">
      <w:bodyDiv w:val="1"/>
      <w:marLeft w:val="0"/>
      <w:marRight w:val="0"/>
      <w:marTop w:val="0"/>
      <w:marBottom w:val="0"/>
      <w:divBdr>
        <w:top w:val="none" w:sz="0" w:space="0" w:color="auto"/>
        <w:left w:val="none" w:sz="0" w:space="0" w:color="auto"/>
        <w:bottom w:val="none" w:sz="0" w:space="0" w:color="auto"/>
        <w:right w:val="none" w:sz="0" w:space="0" w:color="auto"/>
      </w:divBdr>
    </w:div>
    <w:div w:id="909460672">
      <w:bodyDiv w:val="1"/>
      <w:marLeft w:val="0"/>
      <w:marRight w:val="0"/>
      <w:marTop w:val="0"/>
      <w:marBottom w:val="0"/>
      <w:divBdr>
        <w:top w:val="none" w:sz="0" w:space="0" w:color="auto"/>
        <w:left w:val="none" w:sz="0" w:space="0" w:color="auto"/>
        <w:bottom w:val="none" w:sz="0" w:space="0" w:color="auto"/>
        <w:right w:val="none" w:sz="0" w:space="0" w:color="auto"/>
      </w:divBdr>
    </w:div>
    <w:div w:id="1210386103">
      <w:bodyDiv w:val="1"/>
      <w:marLeft w:val="0"/>
      <w:marRight w:val="0"/>
      <w:marTop w:val="0"/>
      <w:marBottom w:val="0"/>
      <w:divBdr>
        <w:top w:val="none" w:sz="0" w:space="0" w:color="auto"/>
        <w:left w:val="none" w:sz="0" w:space="0" w:color="auto"/>
        <w:bottom w:val="none" w:sz="0" w:space="0" w:color="auto"/>
        <w:right w:val="none" w:sz="0" w:space="0" w:color="auto"/>
      </w:divBdr>
    </w:div>
    <w:div w:id="131205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F70365-3C19-4866-AC3F-950152261066}" type="doc">
      <dgm:prSet loTypeId="urn:microsoft.com/office/officeart/2005/8/layout/hierarchy4" loCatId="hierarchy" qsTypeId="urn:microsoft.com/office/officeart/2005/8/quickstyle/simple1" qsCatId="simple" csTypeId="urn:microsoft.com/office/officeart/2005/8/colors/colorful2" csCatId="colorful" phldr="1"/>
      <dgm:spPr/>
      <dgm:t>
        <a:bodyPr/>
        <a:lstStyle/>
        <a:p>
          <a:endParaRPr lang="pl-PL"/>
        </a:p>
      </dgm:t>
    </dgm:pt>
    <dgm:pt modelId="{D7CE66B1-C8D7-426B-9BA6-019B6C6B0B96}">
      <dgm:prSet phldrT="[Tekst]" custT="1"/>
      <dgm:spPr/>
      <dgm:t>
        <a:bodyPr/>
        <a:lstStyle/>
        <a:p>
          <a:r>
            <a:rPr lang="pl-PL" sz="1600"/>
            <a:t>LWÓW</a:t>
          </a:r>
          <a:endParaRPr lang="pl-PL" sz="4300"/>
        </a:p>
      </dgm:t>
    </dgm:pt>
    <dgm:pt modelId="{66224D0A-4BD1-4F3C-B630-A3B587AF3F09}" type="parTrans" cxnId="{A6AE92E6-700C-48D4-B45C-F1AABA6A63A1}">
      <dgm:prSet/>
      <dgm:spPr/>
      <dgm:t>
        <a:bodyPr/>
        <a:lstStyle/>
        <a:p>
          <a:endParaRPr lang="pl-PL"/>
        </a:p>
      </dgm:t>
    </dgm:pt>
    <dgm:pt modelId="{A58301F3-4192-4365-AB90-D08064C62DDC}" type="sibTrans" cxnId="{A6AE92E6-700C-48D4-B45C-F1AABA6A63A1}">
      <dgm:prSet/>
      <dgm:spPr/>
      <dgm:t>
        <a:bodyPr/>
        <a:lstStyle/>
        <a:p>
          <a:endParaRPr lang="pl-PL"/>
        </a:p>
      </dgm:t>
    </dgm:pt>
    <dgm:pt modelId="{180A1680-DD75-4DBF-9D75-2A53A62C2173}">
      <dgm:prSet phldrT="[Tekst]" custT="1"/>
      <dgm:spPr/>
      <dgm:t>
        <a:bodyPr/>
        <a:lstStyle/>
        <a:p>
          <a:r>
            <a:rPr lang="pl-PL" sz="1600"/>
            <a:t>LUBLIN</a:t>
          </a:r>
          <a:endParaRPr lang="pl-PL" sz="4300"/>
        </a:p>
      </dgm:t>
    </dgm:pt>
    <dgm:pt modelId="{0933C30D-CC24-4C5F-B850-D531051A8349}" type="parTrans" cxnId="{8E53A88A-8D4C-4C10-B4C1-522D7D014E73}">
      <dgm:prSet/>
      <dgm:spPr/>
      <dgm:t>
        <a:bodyPr/>
        <a:lstStyle/>
        <a:p>
          <a:endParaRPr lang="pl-PL"/>
        </a:p>
      </dgm:t>
    </dgm:pt>
    <dgm:pt modelId="{B124F22F-8D2D-47D1-B89B-72DDDFE38FB9}" type="sibTrans" cxnId="{8E53A88A-8D4C-4C10-B4C1-522D7D014E73}">
      <dgm:prSet/>
      <dgm:spPr/>
      <dgm:t>
        <a:bodyPr/>
        <a:lstStyle/>
        <a:p>
          <a:endParaRPr lang="pl-PL"/>
        </a:p>
      </dgm:t>
    </dgm:pt>
    <dgm:pt modelId="{D8256043-E842-49C2-8121-8ABF9E6FCBA5}">
      <dgm:prSet phldrT="[Tekst]"/>
      <dgm:spPr/>
      <dgm:t>
        <a:bodyPr/>
        <a:lstStyle/>
        <a:p>
          <a:r>
            <a:rPr lang="pl-PL"/>
            <a:t>PACS STORAGE, APLIKACJE MEDYCZNE</a:t>
          </a:r>
        </a:p>
      </dgm:t>
    </dgm:pt>
    <dgm:pt modelId="{CD294020-8BD8-4E8B-955F-A87B41407CFA}" type="parTrans" cxnId="{A28FBD60-8DE1-4806-8DFD-D2075DBECE56}">
      <dgm:prSet/>
      <dgm:spPr/>
      <dgm:t>
        <a:bodyPr/>
        <a:lstStyle/>
        <a:p>
          <a:endParaRPr lang="pl-PL"/>
        </a:p>
      </dgm:t>
    </dgm:pt>
    <dgm:pt modelId="{2BE381B1-7AAC-42D6-9E70-7D124337BFF0}" type="sibTrans" cxnId="{A28FBD60-8DE1-4806-8DFD-D2075DBECE56}">
      <dgm:prSet/>
      <dgm:spPr/>
      <dgm:t>
        <a:bodyPr/>
        <a:lstStyle/>
        <a:p>
          <a:endParaRPr lang="pl-PL"/>
        </a:p>
      </dgm:t>
    </dgm:pt>
    <dgm:pt modelId="{6A4024BA-2A2A-4B4B-9984-78B3CFE52932}">
      <dgm:prSet phldrT="[Tekst]"/>
      <dgm:spPr/>
      <dgm:t>
        <a:bodyPr/>
        <a:lstStyle/>
        <a:p>
          <a:r>
            <a:rPr lang="pl-PL"/>
            <a:t>PACS STORAGE</a:t>
          </a:r>
        </a:p>
      </dgm:t>
    </dgm:pt>
    <dgm:pt modelId="{0B94DA3F-DB59-4DC0-88D4-B20E6A5A1EAB}" type="parTrans" cxnId="{B23D71C3-4EE5-4CD0-8CCE-E7094334DC41}">
      <dgm:prSet/>
      <dgm:spPr/>
      <dgm:t>
        <a:bodyPr/>
        <a:lstStyle/>
        <a:p>
          <a:endParaRPr lang="pl-PL"/>
        </a:p>
      </dgm:t>
    </dgm:pt>
    <dgm:pt modelId="{4C4B7A51-7617-4D0D-95A3-91E89EE373E6}" type="sibTrans" cxnId="{B23D71C3-4EE5-4CD0-8CCE-E7094334DC41}">
      <dgm:prSet/>
      <dgm:spPr/>
      <dgm:t>
        <a:bodyPr/>
        <a:lstStyle/>
        <a:p>
          <a:endParaRPr lang="pl-PL"/>
        </a:p>
      </dgm:t>
    </dgm:pt>
    <dgm:pt modelId="{A39AF89C-16E6-4DDD-835C-1453BB505F6F}">
      <dgm:prSet phldrT="[Tekst]" custT="1"/>
      <dgm:spPr/>
      <dgm:t>
        <a:bodyPr/>
        <a:lstStyle/>
        <a:p>
          <a:r>
            <a:rPr lang="pl-PL" sz="700"/>
            <a:t>SERWER PACS, PLIKI DICOM</a:t>
          </a:r>
        </a:p>
      </dgm:t>
    </dgm:pt>
    <dgm:pt modelId="{40F687E5-17FB-462D-949D-3B79141482D4}" type="parTrans" cxnId="{37661B59-5225-4943-B31E-476E3BB00C9D}">
      <dgm:prSet/>
      <dgm:spPr/>
      <dgm:t>
        <a:bodyPr/>
        <a:lstStyle/>
        <a:p>
          <a:endParaRPr lang="pl-PL"/>
        </a:p>
      </dgm:t>
    </dgm:pt>
    <dgm:pt modelId="{033221EF-1FB4-4713-8D81-F695336150FB}" type="sibTrans" cxnId="{37661B59-5225-4943-B31E-476E3BB00C9D}">
      <dgm:prSet/>
      <dgm:spPr/>
      <dgm:t>
        <a:bodyPr/>
        <a:lstStyle/>
        <a:p>
          <a:endParaRPr lang="pl-PL"/>
        </a:p>
      </dgm:t>
    </dgm:pt>
    <dgm:pt modelId="{2F4FF914-CAD4-4B5B-9E58-9B6B482FD4F6}">
      <dgm:prSet phldrT="[Tekst]"/>
      <dgm:spPr/>
      <dgm:t>
        <a:bodyPr/>
        <a:lstStyle/>
        <a:p>
          <a:r>
            <a:rPr lang="pl-PL"/>
            <a:t>USŁUGI INTERNETOWE</a:t>
          </a:r>
        </a:p>
      </dgm:t>
    </dgm:pt>
    <dgm:pt modelId="{CF510C8C-78F2-41BE-ADAF-2F8D59F3A0D8}" type="parTrans" cxnId="{5B39B457-5CB0-4F83-B318-F92DDC566549}">
      <dgm:prSet/>
      <dgm:spPr/>
      <dgm:t>
        <a:bodyPr/>
        <a:lstStyle/>
        <a:p>
          <a:endParaRPr lang="pl-PL"/>
        </a:p>
      </dgm:t>
    </dgm:pt>
    <dgm:pt modelId="{3208D21C-27A8-44C6-82A8-F97318B3C656}" type="sibTrans" cxnId="{5B39B457-5CB0-4F83-B318-F92DDC566549}">
      <dgm:prSet/>
      <dgm:spPr/>
      <dgm:t>
        <a:bodyPr/>
        <a:lstStyle/>
        <a:p>
          <a:endParaRPr lang="pl-PL"/>
        </a:p>
      </dgm:t>
    </dgm:pt>
    <dgm:pt modelId="{F175F065-668B-4A4C-9783-66ECA75D2449}">
      <dgm:prSet phldrT="[Tekst]" custT="1"/>
      <dgm:spPr/>
      <dgm:t>
        <a:bodyPr/>
        <a:lstStyle/>
        <a:p>
          <a:r>
            <a:rPr lang="pl-PL" sz="600"/>
            <a:t>e-Learning HTTPS, CMS HTTPS</a:t>
          </a:r>
        </a:p>
      </dgm:t>
    </dgm:pt>
    <dgm:pt modelId="{1471B745-2C6A-4372-A2A7-138B14CC3D83}" type="parTrans" cxnId="{B2AE7E1F-BED0-4C08-AEF1-507C13F4E830}">
      <dgm:prSet/>
      <dgm:spPr/>
      <dgm:t>
        <a:bodyPr/>
        <a:lstStyle/>
        <a:p>
          <a:endParaRPr lang="pl-PL"/>
        </a:p>
      </dgm:t>
    </dgm:pt>
    <dgm:pt modelId="{5BE5FD42-F529-4D54-B235-3D88FEB16DCB}" type="sibTrans" cxnId="{B2AE7E1F-BED0-4C08-AEF1-507C13F4E830}">
      <dgm:prSet/>
      <dgm:spPr/>
      <dgm:t>
        <a:bodyPr/>
        <a:lstStyle/>
        <a:p>
          <a:endParaRPr lang="pl-PL"/>
        </a:p>
      </dgm:t>
    </dgm:pt>
    <dgm:pt modelId="{4783F66F-D4B0-4828-B0C4-D66BBEA247D0}">
      <dgm:prSet phldrT="[Tekst]" custT="1"/>
      <dgm:spPr/>
      <dgm:t>
        <a:bodyPr/>
        <a:lstStyle/>
        <a:p>
          <a:r>
            <a:rPr lang="pl-PL" sz="700"/>
            <a:t>Usługi VPN</a:t>
          </a:r>
        </a:p>
      </dgm:t>
    </dgm:pt>
    <dgm:pt modelId="{5F9EB29A-B079-44DE-AAAF-C0FBDFB16650}" type="parTrans" cxnId="{56099A50-0421-46E0-8866-9FC772299B82}">
      <dgm:prSet/>
      <dgm:spPr/>
      <dgm:t>
        <a:bodyPr/>
        <a:lstStyle/>
        <a:p>
          <a:endParaRPr lang="pl-PL"/>
        </a:p>
      </dgm:t>
    </dgm:pt>
    <dgm:pt modelId="{B5900B45-CD67-4E36-B3B2-90D0C3F3A7D3}" type="sibTrans" cxnId="{56099A50-0421-46E0-8866-9FC772299B82}">
      <dgm:prSet/>
      <dgm:spPr/>
      <dgm:t>
        <a:bodyPr/>
        <a:lstStyle/>
        <a:p>
          <a:endParaRPr lang="pl-PL"/>
        </a:p>
      </dgm:t>
    </dgm:pt>
    <dgm:pt modelId="{A08B74C3-2682-4A37-ADF4-DFB0AF838274}">
      <dgm:prSet phldrT="[Tekst]" custT="1"/>
      <dgm:spPr/>
      <dgm:t>
        <a:bodyPr/>
        <a:lstStyle/>
        <a:p>
          <a:r>
            <a:rPr lang="pl-PL" sz="700"/>
            <a:t>BACKUP</a:t>
          </a:r>
        </a:p>
      </dgm:t>
    </dgm:pt>
    <dgm:pt modelId="{FE76D9C5-4ABA-454C-92EB-7BBD29BE4A1A}" type="parTrans" cxnId="{48D982B9-3466-410E-9B10-0E9D3E94BE7F}">
      <dgm:prSet/>
      <dgm:spPr/>
      <dgm:t>
        <a:bodyPr/>
        <a:lstStyle/>
        <a:p>
          <a:endParaRPr lang="pl-PL"/>
        </a:p>
      </dgm:t>
    </dgm:pt>
    <dgm:pt modelId="{AD562D6B-4D8A-44AB-AAE2-1FE8B3866254}" type="sibTrans" cxnId="{48D982B9-3466-410E-9B10-0E9D3E94BE7F}">
      <dgm:prSet/>
      <dgm:spPr/>
      <dgm:t>
        <a:bodyPr/>
        <a:lstStyle/>
        <a:p>
          <a:endParaRPr lang="pl-PL"/>
        </a:p>
      </dgm:t>
    </dgm:pt>
    <dgm:pt modelId="{DDB352A9-9221-4D80-B9B8-C633162637F4}">
      <dgm:prSet phldrT="[Tekst]" custT="1"/>
      <dgm:spPr/>
      <dgm:t>
        <a:bodyPr/>
        <a:lstStyle/>
        <a:p>
          <a:r>
            <a:rPr lang="pl-PL" sz="600"/>
            <a:t>PACS SERWER/PLIKI DICOM</a:t>
          </a:r>
        </a:p>
      </dgm:t>
    </dgm:pt>
    <dgm:pt modelId="{424654EC-156F-46CA-BA2A-3FC6E5C3EC62}" type="parTrans" cxnId="{807BAB9B-FF03-421A-B6E6-5CE64CC34A50}">
      <dgm:prSet/>
      <dgm:spPr/>
      <dgm:t>
        <a:bodyPr/>
        <a:lstStyle/>
        <a:p>
          <a:endParaRPr lang="pl-PL"/>
        </a:p>
      </dgm:t>
    </dgm:pt>
    <dgm:pt modelId="{EAE22F49-C559-4E7A-ADCC-BA67CBD5BFB4}" type="sibTrans" cxnId="{807BAB9B-FF03-421A-B6E6-5CE64CC34A50}">
      <dgm:prSet/>
      <dgm:spPr/>
      <dgm:t>
        <a:bodyPr/>
        <a:lstStyle/>
        <a:p>
          <a:endParaRPr lang="pl-PL"/>
        </a:p>
      </dgm:t>
    </dgm:pt>
    <dgm:pt modelId="{4EA2E4F1-869B-4C76-B66F-F2DC62E462E4}">
      <dgm:prSet phldrT="[Tekst]"/>
      <dgm:spPr/>
      <dgm:t>
        <a:bodyPr/>
        <a:lstStyle/>
        <a:p>
          <a:r>
            <a:rPr lang="pl-PL"/>
            <a:t>USŁUGI INTERNETOWE</a:t>
          </a:r>
        </a:p>
      </dgm:t>
    </dgm:pt>
    <dgm:pt modelId="{8E152186-5BDF-4EAB-A291-9BD759EC6DE1}" type="parTrans" cxnId="{BBEF18ED-A727-4727-9EEC-5958F1CB9FC4}">
      <dgm:prSet/>
      <dgm:spPr/>
      <dgm:t>
        <a:bodyPr/>
        <a:lstStyle/>
        <a:p>
          <a:endParaRPr lang="pl-PL"/>
        </a:p>
      </dgm:t>
    </dgm:pt>
    <dgm:pt modelId="{9E6F0D33-EB5F-4124-A269-64256F834F75}" type="sibTrans" cxnId="{BBEF18ED-A727-4727-9EEC-5958F1CB9FC4}">
      <dgm:prSet/>
      <dgm:spPr/>
      <dgm:t>
        <a:bodyPr/>
        <a:lstStyle/>
        <a:p>
          <a:endParaRPr lang="pl-PL"/>
        </a:p>
      </dgm:t>
    </dgm:pt>
    <dgm:pt modelId="{91001583-815C-4364-B08B-74759E5E77DC}">
      <dgm:prSet phldrT="[Tekst]" custT="1"/>
      <dgm:spPr/>
      <dgm:t>
        <a:bodyPr/>
        <a:lstStyle/>
        <a:p>
          <a:r>
            <a:rPr lang="pl-PL" sz="600"/>
            <a:t>e-Learning HTTPS, CMS HTTPS, Baza SQL i pliki eLearning</a:t>
          </a:r>
        </a:p>
      </dgm:t>
    </dgm:pt>
    <dgm:pt modelId="{BFB293F3-E2E7-409D-89DA-243694B24D1B}" type="parTrans" cxnId="{6FA22B69-1E83-4641-90C1-AA02D61879B6}">
      <dgm:prSet/>
      <dgm:spPr/>
      <dgm:t>
        <a:bodyPr/>
        <a:lstStyle/>
        <a:p>
          <a:endParaRPr lang="pl-PL"/>
        </a:p>
      </dgm:t>
    </dgm:pt>
    <dgm:pt modelId="{84030288-7FE6-46C8-808A-B7C96DF6CE87}" type="sibTrans" cxnId="{6FA22B69-1E83-4641-90C1-AA02D61879B6}">
      <dgm:prSet/>
      <dgm:spPr/>
      <dgm:t>
        <a:bodyPr/>
        <a:lstStyle/>
        <a:p>
          <a:endParaRPr lang="pl-PL"/>
        </a:p>
      </dgm:t>
    </dgm:pt>
    <dgm:pt modelId="{9628297F-F955-481A-A7A2-15ABE542C452}">
      <dgm:prSet phldrT="[Tekst]" custT="1"/>
      <dgm:spPr/>
      <dgm:t>
        <a:bodyPr/>
        <a:lstStyle/>
        <a:p>
          <a:r>
            <a:rPr lang="pl-PL" sz="700"/>
            <a:t>Usługi VPN</a:t>
          </a:r>
        </a:p>
      </dgm:t>
    </dgm:pt>
    <dgm:pt modelId="{6F236E7F-7F90-4E47-911A-71EA52F3E8FA}" type="parTrans" cxnId="{7094E874-48E1-4E85-9E3A-12153D0785DD}">
      <dgm:prSet/>
      <dgm:spPr/>
      <dgm:t>
        <a:bodyPr/>
        <a:lstStyle/>
        <a:p>
          <a:endParaRPr lang="pl-PL"/>
        </a:p>
      </dgm:t>
    </dgm:pt>
    <dgm:pt modelId="{2D390817-A204-4922-9BF0-8B5ACA1ADE34}" type="sibTrans" cxnId="{7094E874-48E1-4E85-9E3A-12153D0785DD}">
      <dgm:prSet/>
      <dgm:spPr/>
      <dgm:t>
        <a:bodyPr/>
        <a:lstStyle/>
        <a:p>
          <a:endParaRPr lang="pl-PL"/>
        </a:p>
      </dgm:t>
    </dgm:pt>
    <dgm:pt modelId="{F98F45C7-EBB7-4156-8C3C-0804FC0E78C7}">
      <dgm:prSet phldrT="[Tekst]"/>
      <dgm:spPr/>
      <dgm:t>
        <a:bodyPr/>
        <a:lstStyle/>
        <a:p>
          <a:r>
            <a:rPr lang="pl-PL"/>
            <a:t>APLIKACJE MEDYCZNE</a:t>
          </a:r>
        </a:p>
      </dgm:t>
    </dgm:pt>
    <dgm:pt modelId="{0A34A113-2E17-4078-BC86-73866C9AF514}" type="parTrans" cxnId="{88BB7420-BA95-4E63-A3E3-F5FB0EA8FE5F}">
      <dgm:prSet/>
      <dgm:spPr/>
      <dgm:t>
        <a:bodyPr/>
        <a:lstStyle/>
        <a:p>
          <a:endParaRPr lang="pl-PL"/>
        </a:p>
      </dgm:t>
    </dgm:pt>
    <dgm:pt modelId="{94C77976-38BA-484A-B7C6-E4EAD2F0C18E}" type="sibTrans" cxnId="{88BB7420-BA95-4E63-A3E3-F5FB0EA8FE5F}">
      <dgm:prSet/>
      <dgm:spPr/>
      <dgm:t>
        <a:bodyPr/>
        <a:lstStyle/>
        <a:p>
          <a:endParaRPr lang="pl-PL"/>
        </a:p>
      </dgm:t>
    </dgm:pt>
    <dgm:pt modelId="{90EE7E74-E136-42DA-853E-F0D26EBB0CFA}">
      <dgm:prSet phldrT="[Tekst]" custT="1"/>
      <dgm:spPr/>
      <dgm:t>
        <a:bodyPr/>
        <a:lstStyle/>
        <a:p>
          <a:r>
            <a:rPr lang="pl-PL" sz="600"/>
            <a:t>ADMINISTRATOR, OPROGRMOWANIE PLATFORMY</a:t>
          </a:r>
        </a:p>
      </dgm:t>
    </dgm:pt>
    <dgm:pt modelId="{46E87A3A-E092-4742-9C84-9993A3A8322A}" type="parTrans" cxnId="{03DE7C7C-8D93-47F7-8E87-FCFABAB1D0DB}">
      <dgm:prSet/>
      <dgm:spPr/>
      <dgm:t>
        <a:bodyPr/>
        <a:lstStyle/>
        <a:p>
          <a:endParaRPr lang="pl-PL"/>
        </a:p>
      </dgm:t>
    </dgm:pt>
    <dgm:pt modelId="{5064AF00-6412-4545-B669-349FCD7107DF}" type="sibTrans" cxnId="{03DE7C7C-8D93-47F7-8E87-FCFABAB1D0DB}">
      <dgm:prSet/>
      <dgm:spPr/>
      <dgm:t>
        <a:bodyPr/>
        <a:lstStyle/>
        <a:p>
          <a:endParaRPr lang="pl-PL"/>
        </a:p>
      </dgm:t>
    </dgm:pt>
    <dgm:pt modelId="{5ABB6F51-A3B4-47C9-91AD-7ABB0D245D2E}">
      <dgm:prSet phldrT="[Tekst]" custT="1"/>
      <dgm:spPr/>
      <dgm:t>
        <a:bodyPr/>
        <a:lstStyle/>
        <a:p>
          <a:r>
            <a:rPr lang="pl-PL" sz="600"/>
            <a:t>Baza SQL systemu medycznego</a:t>
          </a:r>
        </a:p>
      </dgm:t>
    </dgm:pt>
    <dgm:pt modelId="{3C498F50-74CA-4037-8665-560917E13D47}" type="parTrans" cxnId="{C3FE4AF6-E2DC-4A70-A839-8489D0AE7ED4}">
      <dgm:prSet/>
      <dgm:spPr/>
      <dgm:t>
        <a:bodyPr/>
        <a:lstStyle/>
        <a:p>
          <a:endParaRPr lang="pl-PL"/>
        </a:p>
      </dgm:t>
    </dgm:pt>
    <dgm:pt modelId="{1D30579A-4A8C-4BEE-8610-E4DDFAB4CF4A}" type="sibTrans" cxnId="{C3FE4AF6-E2DC-4A70-A839-8489D0AE7ED4}">
      <dgm:prSet/>
      <dgm:spPr/>
      <dgm:t>
        <a:bodyPr/>
        <a:lstStyle/>
        <a:p>
          <a:endParaRPr lang="pl-PL"/>
        </a:p>
      </dgm:t>
    </dgm:pt>
    <dgm:pt modelId="{5D60CFB5-8C4B-43E2-9FAD-A57DE28F2605}">
      <dgm:prSet phldrT="[Tekst]" custT="1"/>
      <dgm:spPr/>
      <dgm:t>
        <a:bodyPr/>
        <a:lstStyle/>
        <a:p>
          <a:r>
            <a:rPr lang="pl-PL" sz="600"/>
            <a:t>ADMINISTRATOR, OPROGRMOWANIE PLATFORMY</a:t>
          </a:r>
        </a:p>
      </dgm:t>
    </dgm:pt>
    <dgm:pt modelId="{B65FAA46-C726-4DE1-92A7-EB92581563C9}" type="parTrans" cxnId="{EEA804EC-80FD-40CB-8014-917E59A149EF}">
      <dgm:prSet/>
      <dgm:spPr/>
      <dgm:t>
        <a:bodyPr/>
        <a:lstStyle/>
        <a:p>
          <a:endParaRPr lang="pl-PL"/>
        </a:p>
      </dgm:t>
    </dgm:pt>
    <dgm:pt modelId="{68728D4F-522C-4848-9069-C510FE7CDED2}" type="sibTrans" cxnId="{EEA804EC-80FD-40CB-8014-917E59A149EF}">
      <dgm:prSet/>
      <dgm:spPr/>
      <dgm:t>
        <a:bodyPr/>
        <a:lstStyle/>
        <a:p>
          <a:endParaRPr lang="pl-PL"/>
        </a:p>
      </dgm:t>
    </dgm:pt>
    <dgm:pt modelId="{8450B707-079E-478B-B418-3E2CA672131D}">
      <dgm:prSet phldrT="[Tekst]" custT="1"/>
      <dgm:spPr/>
      <dgm:t>
        <a:bodyPr/>
        <a:lstStyle/>
        <a:p>
          <a:r>
            <a:rPr lang="pl-PL" sz="600"/>
            <a:t>Baza SQL systemu medycznego</a:t>
          </a:r>
        </a:p>
      </dgm:t>
    </dgm:pt>
    <dgm:pt modelId="{76D29F7D-9699-42DE-AE0B-3AF423EEFF50}" type="parTrans" cxnId="{4DEA309D-8BCC-42E4-BA56-1E07EB0E63A4}">
      <dgm:prSet/>
      <dgm:spPr/>
      <dgm:t>
        <a:bodyPr/>
        <a:lstStyle/>
        <a:p>
          <a:endParaRPr lang="pl-PL"/>
        </a:p>
      </dgm:t>
    </dgm:pt>
    <dgm:pt modelId="{08D9E54C-8E53-43F7-91C1-98F6C8320355}" type="sibTrans" cxnId="{4DEA309D-8BCC-42E4-BA56-1E07EB0E63A4}">
      <dgm:prSet/>
      <dgm:spPr/>
      <dgm:t>
        <a:bodyPr/>
        <a:lstStyle/>
        <a:p>
          <a:endParaRPr lang="pl-PL"/>
        </a:p>
      </dgm:t>
    </dgm:pt>
    <dgm:pt modelId="{09C863FD-1BC7-4A45-8B2A-176741E1C665}">
      <dgm:prSet phldrT="[Tekst]" custT="1"/>
      <dgm:spPr/>
      <dgm:t>
        <a:bodyPr/>
        <a:lstStyle/>
        <a:p>
          <a:r>
            <a:rPr lang="pl-PL" sz="700"/>
            <a:t>Baza SQL i pliki eLearning</a:t>
          </a:r>
        </a:p>
      </dgm:t>
    </dgm:pt>
    <dgm:pt modelId="{7B71CFC4-706C-43BD-93F4-F13D93E6FBF7}" type="parTrans" cxnId="{3A4E1AC5-F640-4514-80A9-41C795D9F6CA}">
      <dgm:prSet/>
      <dgm:spPr/>
      <dgm:t>
        <a:bodyPr/>
        <a:lstStyle/>
        <a:p>
          <a:endParaRPr lang="pl-PL"/>
        </a:p>
      </dgm:t>
    </dgm:pt>
    <dgm:pt modelId="{F391828E-17CC-438F-8A58-7558F3721BDE}" type="sibTrans" cxnId="{3A4E1AC5-F640-4514-80A9-41C795D9F6CA}">
      <dgm:prSet/>
      <dgm:spPr/>
      <dgm:t>
        <a:bodyPr/>
        <a:lstStyle/>
        <a:p>
          <a:endParaRPr lang="pl-PL"/>
        </a:p>
      </dgm:t>
    </dgm:pt>
    <dgm:pt modelId="{854213E5-B541-4E2F-8E62-99A8C51EA9FA}">
      <dgm:prSet phldrT="[Tekst]" custT="1"/>
      <dgm:spPr/>
      <dgm:t>
        <a:bodyPr/>
        <a:lstStyle/>
        <a:p>
          <a:r>
            <a:rPr lang="pl-PL" sz="700"/>
            <a:t>OPROGRAMOWANIEPACS</a:t>
          </a:r>
        </a:p>
      </dgm:t>
    </dgm:pt>
    <dgm:pt modelId="{30C58AE4-C731-4B06-9D29-664E7DB5477F}" type="parTrans" cxnId="{DB2DD60E-93EE-48F4-BAFC-A27447B9A2B6}">
      <dgm:prSet/>
      <dgm:spPr/>
      <dgm:t>
        <a:bodyPr/>
        <a:lstStyle/>
        <a:p>
          <a:endParaRPr lang="pl-PL"/>
        </a:p>
      </dgm:t>
    </dgm:pt>
    <dgm:pt modelId="{3E9F71C8-6667-417D-935B-C2380A32856E}" type="sibTrans" cxnId="{DB2DD60E-93EE-48F4-BAFC-A27447B9A2B6}">
      <dgm:prSet/>
      <dgm:spPr/>
      <dgm:t>
        <a:bodyPr/>
        <a:lstStyle/>
        <a:p>
          <a:endParaRPr lang="pl-PL"/>
        </a:p>
      </dgm:t>
    </dgm:pt>
    <dgm:pt modelId="{44F9BFBC-8997-4BE6-A9E3-A0ADBAA5C3DF}">
      <dgm:prSet phldrT="[Tekst]" custT="1"/>
      <dgm:spPr/>
      <dgm:t>
        <a:bodyPr/>
        <a:lstStyle/>
        <a:p>
          <a:r>
            <a:rPr lang="pl-PL" sz="600"/>
            <a:t>MINI PACS SERWER</a:t>
          </a:r>
        </a:p>
      </dgm:t>
    </dgm:pt>
    <dgm:pt modelId="{60E25EAE-DDA0-45E9-8267-664C0E41C9C7}" type="parTrans" cxnId="{89E779FF-C3AA-428A-96AD-BEF04D90BCD9}">
      <dgm:prSet/>
      <dgm:spPr/>
      <dgm:t>
        <a:bodyPr/>
        <a:lstStyle/>
        <a:p>
          <a:endParaRPr lang="pl-PL"/>
        </a:p>
      </dgm:t>
    </dgm:pt>
    <dgm:pt modelId="{E29AD288-E8C1-4FC7-8DD2-D664F7298600}" type="sibTrans" cxnId="{89E779FF-C3AA-428A-96AD-BEF04D90BCD9}">
      <dgm:prSet/>
      <dgm:spPr/>
      <dgm:t>
        <a:bodyPr/>
        <a:lstStyle/>
        <a:p>
          <a:endParaRPr lang="pl-PL"/>
        </a:p>
      </dgm:t>
    </dgm:pt>
    <dgm:pt modelId="{9E64BD52-4AE5-445F-89B4-734A04D56420}">
      <dgm:prSet phldrT="[Tekst]" custT="1"/>
      <dgm:spPr/>
      <dgm:t>
        <a:bodyPr/>
        <a:lstStyle/>
        <a:p>
          <a:r>
            <a:rPr lang="pl-PL" sz="600"/>
            <a:t>BACKUP</a:t>
          </a:r>
          <a:endParaRPr lang="pl-PL" sz="700"/>
        </a:p>
      </dgm:t>
    </dgm:pt>
    <dgm:pt modelId="{794D3328-389A-48B0-9602-23CF891CD1FB}" type="sibTrans" cxnId="{C1475271-D5A2-4CF6-9D8F-D46D1F54F0D4}">
      <dgm:prSet/>
      <dgm:spPr/>
      <dgm:t>
        <a:bodyPr/>
        <a:lstStyle/>
        <a:p>
          <a:endParaRPr lang="pl-PL"/>
        </a:p>
      </dgm:t>
    </dgm:pt>
    <dgm:pt modelId="{92B7D770-B161-4465-8F22-E4FB1EC2599A}" type="parTrans" cxnId="{C1475271-D5A2-4CF6-9D8F-D46D1F54F0D4}">
      <dgm:prSet/>
      <dgm:spPr/>
      <dgm:t>
        <a:bodyPr/>
        <a:lstStyle/>
        <a:p>
          <a:endParaRPr lang="pl-PL"/>
        </a:p>
      </dgm:t>
    </dgm:pt>
    <dgm:pt modelId="{293D9041-47C2-49D0-B03C-CF89D2BB97C0}" type="pres">
      <dgm:prSet presAssocID="{3EF70365-3C19-4866-AC3F-950152261066}" presName="Name0" presStyleCnt="0">
        <dgm:presLayoutVars>
          <dgm:chPref val="1"/>
          <dgm:dir/>
          <dgm:animOne val="branch"/>
          <dgm:animLvl val="lvl"/>
          <dgm:resizeHandles/>
        </dgm:presLayoutVars>
      </dgm:prSet>
      <dgm:spPr/>
      <dgm:t>
        <a:bodyPr/>
        <a:lstStyle/>
        <a:p>
          <a:endParaRPr lang="pl-PL"/>
        </a:p>
      </dgm:t>
    </dgm:pt>
    <dgm:pt modelId="{FFA82774-6B0E-4988-9AE7-9D3F17B4053A}" type="pres">
      <dgm:prSet presAssocID="{D7CE66B1-C8D7-426B-9BA6-019B6C6B0B96}" presName="vertOne" presStyleCnt="0"/>
      <dgm:spPr/>
    </dgm:pt>
    <dgm:pt modelId="{05D16418-3F53-4F26-91ED-A7593507F66F}" type="pres">
      <dgm:prSet presAssocID="{D7CE66B1-C8D7-426B-9BA6-019B6C6B0B96}" presName="txOne" presStyleLbl="node0" presStyleIdx="0" presStyleCnt="2" custScaleY="42416" custLinFactNeighborY="11057">
        <dgm:presLayoutVars>
          <dgm:chPref val="3"/>
        </dgm:presLayoutVars>
      </dgm:prSet>
      <dgm:spPr/>
      <dgm:t>
        <a:bodyPr/>
        <a:lstStyle/>
        <a:p>
          <a:endParaRPr lang="pl-PL"/>
        </a:p>
      </dgm:t>
    </dgm:pt>
    <dgm:pt modelId="{C882A553-5B8D-4E9B-999B-AE81062059C3}" type="pres">
      <dgm:prSet presAssocID="{D7CE66B1-C8D7-426B-9BA6-019B6C6B0B96}" presName="parTransOne" presStyleCnt="0"/>
      <dgm:spPr/>
    </dgm:pt>
    <dgm:pt modelId="{CC6C07CB-5445-440E-A805-D6DAE8935F3E}" type="pres">
      <dgm:prSet presAssocID="{D7CE66B1-C8D7-426B-9BA6-019B6C6B0B96}" presName="horzOne" presStyleCnt="0"/>
      <dgm:spPr/>
    </dgm:pt>
    <dgm:pt modelId="{318DF3A1-B3A2-4838-B6B4-B12855FAFE46}" type="pres">
      <dgm:prSet presAssocID="{6A4024BA-2A2A-4B4B-9984-78B3CFE52932}" presName="vertTwo" presStyleCnt="0"/>
      <dgm:spPr/>
    </dgm:pt>
    <dgm:pt modelId="{6B82DF21-75FB-4F3B-8AD6-E6C69E9255AC}" type="pres">
      <dgm:prSet presAssocID="{6A4024BA-2A2A-4B4B-9984-78B3CFE52932}" presName="txTwo" presStyleLbl="node2" presStyleIdx="0" presStyleCnt="6" custScaleY="56976">
        <dgm:presLayoutVars>
          <dgm:chPref val="3"/>
        </dgm:presLayoutVars>
      </dgm:prSet>
      <dgm:spPr/>
      <dgm:t>
        <a:bodyPr/>
        <a:lstStyle/>
        <a:p>
          <a:endParaRPr lang="pl-PL"/>
        </a:p>
      </dgm:t>
    </dgm:pt>
    <dgm:pt modelId="{166117FA-63A8-48D4-893C-F3A9F6EB86A0}" type="pres">
      <dgm:prSet presAssocID="{6A4024BA-2A2A-4B4B-9984-78B3CFE52932}" presName="parTransTwo" presStyleCnt="0"/>
      <dgm:spPr/>
    </dgm:pt>
    <dgm:pt modelId="{C832E787-F733-4080-9762-B8F9C01C7FD7}" type="pres">
      <dgm:prSet presAssocID="{6A4024BA-2A2A-4B4B-9984-78B3CFE52932}" presName="horzTwo" presStyleCnt="0"/>
      <dgm:spPr/>
    </dgm:pt>
    <dgm:pt modelId="{A4F4521E-A78C-4EDB-8604-AF317345BB18}" type="pres">
      <dgm:prSet presAssocID="{DDB352A9-9221-4D80-B9B8-C633162637F4}" presName="vertThree" presStyleCnt="0"/>
      <dgm:spPr/>
    </dgm:pt>
    <dgm:pt modelId="{B356C14A-94FF-40D1-8CB8-58957EF85964}" type="pres">
      <dgm:prSet presAssocID="{DDB352A9-9221-4D80-B9B8-C633162637F4}" presName="txThree" presStyleLbl="node3" presStyleIdx="0" presStyleCnt="14" custLinFactNeighborY="1773">
        <dgm:presLayoutVars>
          <dgm:chPref val="3"/>
        </dgm:presLayoutVars>
      </dgm:prSet>
      <dgm:spPr/>
      <dgm:t>
        <a:bodyPr/>
        <a:lstStyle/>
        <a:p>
          <a:endParaRPr lang="pl-PL"/>
        </a:p>
      </dgm:t>
    </dgm:pt>
    <dgm:pt modelId="{FC56A55C-8D6C-4BD1-8D28-4D17EE681A5F}" type="pres">
      <dgm:prSet presAssocID="{DDB352A9-9221-4D80-B9B8-C633162637F4}" presName="horzThree" presStyleCnt="0"/>
      <dgm:spPr/>
    </dgm:pt>
    <dgm:pt modelId="{B4E394B7-A143-41E3-A727-0BD2EF0530C4}" type="pres">
      <dgm:prSet presAssocID="{EAE22F49-C559-4E7A-ADCC-BA67CBD5BFB4}" presName="sibSpaceThree" presStyleCnt="0"/>
      <dgm:spPr/>
    </dgm:pt>
    <dgm:pt modelId="{5AF16B72-DD18-4120-84C8-6117D86AA672}" type="pres">
      <dgm:prSet presAssocID="{9E64BD52-4AE5-445F-89B4-734A04D56420}" presName="vertThree" presStyleCnt="0"/>
      <dgm:spPr/>
    </dgm:pt>
    <dgm:pt modelId="{824E70F5-1EF5-4F61-B22B-C76FA70B3379}" type="pres">
      <dgm:prSet presAssocID="{9E64BD52-4AE5-445F-89B4-734A04D56420}" presName="txThree" presStyleLbl="node3" presStyleIdx="1" presStyleCnt="14" custLinFactNeighborY="1092">
        <dgm:presLayoutVars>
          <dgm:chPref val="3"/>
        </dgm:presLayoutVars>
      </dgm:prSet>
      <dgm:spPr/>
      <dgm:t>
        <a:bodyPr/>
        <a:lstStyle/>
        <a:p>
          <a:endParaRPr lang="pl-PL"/>
        </a:p>
      </dgm:t>
    </dgm:pt>
    <dgm:pt modelId="{3948C3B1-D4BC-4CC3-8570-938B02203533}" type="pres">
      <dgm:prSet presAssocID="{9E64BD52-4AE5-445F-89B4-734A04D56420}" presName="horzThree" presStyleCnt="0"/>
      <dgm:spPr/>
    </dgm:pt>
    <dgm:pt modelId="{76EEE4ED-AF01-416B-89FD-B2AD13391185}" type="pres">
      <dgm:prSet presAssocID="{4C4B7A51-7617-4D0D-95A3-91E89EE373E6}" presName="sibSpaceTwo" presStyleCnt="0"/>
      <dgm:spPr/>
    </dgm:pt>
    <dgm:pt modelId="{37F25225-6D90-423F-A779-A98FDA87C923}" type="pres">
      <dgm:prSet presAssocID="{4EA2E4F1-869B-4C76-B66F-F2DC62E462E4}" presName="vertTwo" presStyleCnt="0"/>
      <dgm:spPr/>
    </dgm:pt>
    <dgm:pt modelId="{7A98A595-7C25-4655-9132-C2DA04AC772A}" type="pres">
      <dgm:prSet presAssocID="{4EA2E4F1-869B-4C76-B66F-F2DC62E462E4}" presName="txTwo" presStyleLbl="node2" presStyleIdx="1" presStyleCnt="6" custScaleY="56976">
        <dgm:presLayoutVars>
          <dgm:chPref val="3"/>
        </dgm:presLayoutVars>
      </dgm:prSet>
      <dgm:spPr/>
      <dgm:t>
        <a:bodyPr/>
        <a:lstStyle/>
        <a:p>
          <a:endParaRPr lang="pl-PL"/>
        </a:p>
      </dgm:t>
    </dgm:pt>
    <dgm:pt modelId="{F2CB4760-4045-46B6-A7C9-CC0AF4F6B6F3}" type="pres">
      <dgm:prSet presAssocID="{4EA2E4F1-869B-4C76-B66F-F2DC62E462E4}" presName="parTransTwo" presStyleCnt="0"/>
      <dgm:spPr/>
    </dgm:pt>
    <dgm:pt modelId="{0C9748D6-0BBD-42CB-84AD-3A50179FF94E}" type="pres">
      <dgm:prSet presAssocID="{4EA2E4F1-869B-4C76-B66F-F2DC62E462E4}" presName="horzTwo" presStyleCnt="0"/>
      <dgm:spPr/>
    </dgm:pt>
    <dgm:pt modelId="{3CCB6859-79AF-4A5E-A0F3-217B52821548}" type="pres">
      <dgm:prSet presAssocID="{91001583-815C-4364-B08B-74759E5E77DC}" presName="vertThree" presStyleCnt="0"/>
      <dgm:spPr/>
    </dgm:pt>
    <dgm:pt modelId="{66496DCA-9B2A-42A9-99BE-061204A30DBC}" type="pres">
      <dgm:prSet presAssocID="{91001583-815C-4364-B08B-74759E5E77DC}" presName="txThree" presStyleLbl="node3" presStyleIdx="2" presStyleCnt="14" custLinFactNeighborY="1092">
        <dgm:presLayoutVars>
          <dgm:chPref val="3"/>
        </dgm:presLayoutVars>
      </dgm:prSet>
      <dgm:spPr/>
      <dgm:t>
        <a:bodyPr/>
        <a:lstStyle/>
        <a:p>
          <a:endParaRPr lang="pl-PL"/>
        </a:p>
      </dgm:t>
    </dgm:pt>
    <dgm:pt modelId="{E68CA536-E34F-4850-8E44-9B1E8C58B825}" type="pres">
      <dgm:prSet presAssocID="{91001583-815C-4364-B08B-74759E5E77DC}" presName="horzThree" presStyleCnt="0"/>
      <dgm:spPr/>
    </dgm:pt>
    <dgm:pt modelId="{BEB643F4-A793-4FB4-BF5A-4D0A08EF25E0}" type="pres">
      <dgm:prSet presAssocID="{84030288-7FE6-46C8-808A-B7C96DF6CE87}" presName="sibSpaceThree" presStyleCnt="0"/>
      <dgm:spPr/>
    </dgm:pt>
    <dgm:pt modelId="{AAD68ED2-AAD0-45C5-ADF7-A16E342DC213}" type="pres">
      <dgm:prSet presAssocID="{9628297F-F955-481A-A7A2-15ABE542C452}" presName="vertThree" presStyleCnt="0"/>
      <dgm:spPr/>
    </dgm:pt>
    <dgm:pt modelId="{939E818A-03F3-4B62-BB35-65BCE3F21BD7}" type="pres">
      <dgm:prSet presAssocID="{9628297F-F955-481A-A7A2-15ABE542C452}" presName="txThree" presStyleLbl="node3" presStyleIdx="3" presStyleCnt="14" custLinFactNeighborY="1092">
        <dgm:presLayoutVars>
          <dgm:chPref val="3"/>
        </dgm:presLayoutVars>
      </dgm:prSet>
      <dgm:spPr/>
      <dgm:t>
        <a:bodyPr/>
        <a:lstStyle/>
        <a:p>
          <a:endParaRPr lang="pl-PL"/>
        </a:p>
      </dgm:t>
    </dgm:pt>
    <dgm:pt modelId="{6D9A77F9-AF86-4E50-8F25-4D36CE84D046}" type="pres">
      <dgm:prSet presAssocID="{9628297F-F955-481A-A7A2-15ABE542C452}" presName="horzThree" presStyleCnt="0"/>
      <dgm:spPr/>
    </dgm:pt>
    <dgm:pt modelId="{901636FA-880C-4694-93D9-9AB217959582}" type="pres">
      <dgm:prSet presAssocID="{9E6F0D33-EB5F-4124-A269-64256F834F75}" presName="sibSpaceTwo" presStyleCnt="0"/>
      <dgm:spPr/>
    </dgm:pt>
    <dgm:pt modelId="{CD67FBEB-9313-4E9C-ACEC-F832D269656F}" type="pres">
      <dgm:prSet presAssocID="{F98F45C7-EBB7-4156-8C3C-0804FC0E78C7}" presName="vertTwo" presStyleCnt="0"/>
      <dgm:spPr/>
    </dgm:pt>
    <dgm:pt modelId="{14581A32-AB01-4848-98F8-A491FC97E614}" type="pres">
      <dgm:prSet presAssocID="{F98F45C7-EBB7-4156-8C3C-0804FC0E78C7}" presName="txTwo" presStyleLbl="node2" presStyleIdx="2" presStyleCnt="6" custScaleY="56976">
        <dgm:presLayoutVars>
          <dgm:chPref val="3"/>
        </dgm:presLayoutVars>
      </dgm:prSet>
      <dgm:spPr/>
      <dgm:t>
        <a:bodyPr/>
        <a:lstStyle/>
        <a:p>
          <a:endParaRPr lang="pl-PL"/>
        </a:p>
      </dgm:t>
    </dgm:pt>
    <dgm:pt modelId="{C945219C-1CF4-4A41-9ADD-879E7D4EE803}" type="pres">
      <dgm:prSet presAssocID="{F98F45C7-EBB7-4156-8C3C-0804FC0E78C7}" presName="parTransTwo" presStyleCnt="0"/>
      <dgm:spPr/>
    </dgm:pt>
    <dgm:pt modelId="{3E359FF2-36F6-4037-87E9-91945EA89803}" type="pres">
      <dgm:prSet presAssocID="{F98F45C7-EBB7-4156-8C3C-0804FC0E78C7}" presName="horzTwo" presStyleCnt="0"/>
      <dgm:spPr/>
    </dgm:pt>
    <dgm:pt modelId="{C9932A8E-9487-422A-8BB3-B3990487C85E}" type="pres">
      <dgm:prSet presAssocID="{90EE7E74-E136-42DA-853E-F0D26EBB0CFA}" presName="vertThree" presStyleCnt="0"/>
      <dgm:spPr/>
    </dgm:pt>
    <dgm:pt modelId="{90B5B12A-FAC2-4D25-B46E-3616056155BB}" type="pres">
      <dgm:prSet presAssocID="{90EE7E74-E136-42DA-853E-F0D26EBB0CFA}" presName="txThree" presStyleLbl="node3" presStyleIdx="4" presStyleCnt="14" custLinFactNeighborY="1092">
        <dgm:presLayoutVars>
          <dgm:chPref val="3"/>
        </dgm:presLayoutVars>
      </dgm:prSet>
      <dgm:spPr/>
      <dgm:t>
        <a:bodyPr/>
        <a:lstStyle/>
        <a:p>
          <a:endParaRPr lang="pl-PL"/>
        </a:p>
      </dgm:t>
    </dgm:pt>
    <dgm:pt modelId="{57A5D55D-4D88-4F38-8E6C-955EFA820015}" type="pres">
      <dgm:prSet presAssocID="{90EE7E74-E136-42DA-853E-F0D26EBB0CFA}" presName="horzThree" presStyleCnt="0"/>
      <dgm:spPr/>
    </dgm:pt>
    <dgm:pt modelId="{82006435-7DFF-49A0-B5AC-9F028DEEC6A7}" type="pres">
      <dgm:prSet presAssocID="{5064AF00-6412-4545-B669-349FCD7107DF}" presName="sibSpaceThree" presStyleCnt="0"/>
      <dgm:spPr/>
    </dgm:pt>
    <dgm:pt modelId="{75BA7390-C929-471F-85C5-752E338D4670}" type="pres">
      <dgm:prSet presAssocID="{5ABB6F51-A3B4-47C9-91AD-7ABB0D245D2E}" presName="vertThree" presStyleCnt="0"/>
      <dgm:spPr/>
    </dgm:pt>
    <dgm:pt modelId="{5A4A4402-E697-487D-97A4-C43B865528F5}" type="pres">
      <dgm:prSet presAssocID="{5ABB6F51-A3B4-47C9-91AD-7ABB0D245D2E}" presName="txThree" presStyleLbl="node3" presStyleIdx="5" presStyleCnt="14" custLinFactNeighborY="1092">
        <dgm:presLayoutVars>
          <dgm:chPref val="3"/>
        </dgm:presLayoutVars>
      </dgm:prSet>
      <dgm:spPr/>
      <dgm:t>
        <a:bodyPr/>
        <a:lstStyle/>
        <a:p>
          <a:endParaRPr lang="pl-PL"/>
        </a:p>
      </dgm:t>
    </dgm:pt>
    <dgm:pt modelId="{50B8A350-EC26-40B1-8D5E-FC26B2B56F5C}" type="pres">
      <dgm:prSet presAssocID="{5ABB6F51-A3B4-47C9-91AD-7ABB0D245D2E}" presName="horzThree" presStyleCnt="0"/>
      <dgm:spPr/>
    </dgm:pt>
    <dgm:pt modelId="{8AF95D95-1529-4CCC-9D42-C22E5DDDF048}" type="pres">
      <dgm:prSet presAssocID="{94C77976-38BA-484A-B7C6-E4EAD2F0C18E}" presName="sibSpaceTwo" presStyleCnt="0"/>
      <dgm:spPr/>
    </dgm:pt>
    <dgm:pt modelId="{398C5965-FCA5-4D15-A511-6BFFDED1E76B}" type="pres">
      <dgm:prSet presAssocID="{854213E5-B541-4E2F-8E62-99A8C51EA9FA}" presName="vertTwo" presStyleCnt="0"/>
      <dgm:spPr/>
    </dgm:pt>
    <dgm:pt modelId="{D9504EA4-9DE4-4E1F-8E9E-B56C76D9986E}" type="pres">
      <dgm:prSet presAssocID="{854213E5-B541-4E2F-8E62-99A8C51EA9FA}" presName="txTwo" presStyleLbl="node2" presStyleIdx="3" presStyleCnt="6" custScaleY="56976">
        <dgm:presLayoutVars>
          <dgm:chPref val="3"/>
        </dgm:presLayoutVars>
      </dgm:prSet>
      <dgm:spPr/>
      <dgm:t>
        <a:bodyPr/>
        <a:lstStyle/>
        <a:p>
          <a:endParaRPr lang="pl-PL"/>
        </a:p>
      </dgm:t>
    </dgm:pt>
    <dgm:pt modelId="{87B2EE14-3AF3-4588-8859-64FC6A471B28}" type="pres">
      <dgm:prSet presAssocID="{854213E5-B541-4E2F-8E62-99A8C51EA9FA}" presName="parTransTwo" presStyleCnt="0"/>
      <dgm:spPr/>
    </dgm:pt>
    <dgm:pt modelId="{B05DC80D-BE06-4561-B1F3-3CF3FF3CBF04}" type="pres">
      <dgm:prSet presAssocID="{854213E5-B541-4E2F-8E62-99A8C51EA9FA}" presName="horzTwo" presStyleCnt="0"/>
      <dgm:spPr/>
    </dgm:pt>
    <dgm:pt modelId="{84AB0E60-6CDB-4026-9584-FA1162BB4827}" type="pres">
      <dgm:prSet presAssocID="{44F9BFBC-8997-4BE6-A9E3-A0ADBAA5C3DF}" presName="vertThree" presStyleCnt="0"/>
      <dgm:spPr/>
    </dgm:pt>
    <dgm:pt modelId="{1231DFF5-2630-4C78-88D6-4C8335858752}" type="pres">
      <dgm:prSet presAssocID="{44F9BFBC-8997-4BE6-A9E3-A0ADBAA5C3DF}" presName="txThree" presStyleLbl="node3" presStyleIdx="6" presStyleCnt="14" custLinFactNeighborY="1092">
        <dgm:presLayoutVars>
          <dgm:chPref val="3"/>
        </dgm:presLayoutVars>
      </dgm:prSet>
      <dgm:spPr/>
      <dgm:t>
        <a:bodyPr/>
        <a:lstStyle/>
        <a:p>
          <a:endParaRPr lang="pl-PL"/>
        </a:p>
      </dgm:t>
    </dgm:pt>
    <dgm:pt modelId="{1BC4570F-61EB-49F8-82AF-B5D5B1287F4F}" type="pres">
      <dgm:prSet presAssocID="{44F9BFBC-8997-4BE6-A9E3-A0ADBAA5C3DF}" presName="horzThree" presStyleCnt="0"/>
      <dgm:spPr/>
    </dgm:pt>
    <dgm:pt modelId="{D1177727-58D3-4384-9B98-D1F2FA79C911}" type="pres">
      <dgm:prSet presAssocID="{A58301F3-4192-4365-AB90-D08064C62DDC}" presName="sibSpaceOne" presStyleCnt="0"/>
      <dgm:spPr/>
    </dgm:pt>
    <dgm:pt modelId="{09E9277B-E651-4107-9315-A2391809D06E}" type="pres">
      <dgm:prSet presAssocID="{180A1680-DD75-4DBF-9D75-2A53A62C2173}" presName="vertOne" presStyleCnt="0"/>
      <dgm:spPr/>
    </dgm:pt>
    <dgm:pt modelId="{56F1C818-E094-4D92-A3DC-DBE87A75313E}" type="pres">
      <dgm:prSet presAssocID="{180A1680-DD75-4DBF-9D75-2A53A62C2173}" presName="txOne" presStyleLbl="node0" presStyleIdx="1" presStyleCnt="2" custScaleY="43988" custLinFactNeighborX="4" custLinFactNeighborY="-930">
        <dgm:presLayoutVars>
          <dgm:chPref val="3"/>
        </dgm:presLayoutVars>
      </dgm:prSet>
      <dgm:spPr/>
      <dgm:t>
        <a:bodyPr/>
        <a:lstStyle/>
        <a:p>
          <a:endParaRPr lang="pl-PL"/>
        </a:p>
      </dgm:t>
    </dgm:pt>
    <dgm:pt modelId="{23CA284F-1262-4E47-B6C8-7BE85F650668}" type="pres">
      <dgm:prSet presAssocID="{180A1680-DD75-4DBF-9D75-2A53A62C2173}" presName="parTransOne" presStyleCnt="0"/>
      <dgm:spPr/>
    </dgm:pt>
    <dgm:pt modelId="{B1ED742F-296A-4D7B-8D59-81D22D9814D6}" type="pres">
      <dgm:prSet presAssocID="{180A1680-DD75-4DBF-9D75-2A53A62C2173}" presName="horzOne" presStyleCnt="0"/>
      <dgm:spPr/>
    </dgm:pt>
    <dgm:pt modelId="{E4EFD54C-DE5C-4512-A88C-00A1C43E3BF8}" type="pres">
      <dgm:prSet presAssocID="{D8256043-E842-49C2-8121-8ABF9E6FCBA5}" presName="vertTwo" presStyleCnt="0"/>
      <dgm:spPr/>
    </dgm:pt>
    <dgm:pt modelId="{FAD95ACD-779C-4963-AE8A-2E33BB38DDF8}" type="pres">
      <dgm:prSet presAssocID="{D8256043-E842-49C2-8121-8ABF9E6FCBA5}" presName="txTwo" presStyleLbl="node2" presStyleIdx="4" presStyleCnt="6" custScaleY="56976">
        <dgm:presLayoutVars>
          <dgm:chPref val="3"/>
        </dgm:presLayoutVars>
      </dgm:prSet>
      <dgm:spPr/>
      <dgm:t>
        <a:bodyPr/>
        <a:lstStyle/>
        <a:p>
          <a:endParaRPr lang="pl-PL"/>
        </a:p>
      </dgm:t>
    </dgm:pt>
    <dgm:pt modelId="{130D2213-DC57-4C80-BF7A-59704E561595}" type="pres">
      <dgm:prSet presAssocID="{D8256043-E842-49C2-8121-8ABF9E6FCBA5}" presName="parTransTwo" presStyleCnt="0"/>
      <dgm:spPr/>
    </dgm:pt>
    <dgm:pt modelId="{E9514AEB-60D7-4F8B-BA06-051394BE00A3}" type="pres">
      <dgm:prSet presAssocID="{D8256043-E842-49C2-8121-8ABF9E6FCBA5}" presName="horzTwo" presStyleCnt="0"/>
      <dgm:spPr/>
    </dgm:pt>
    <dgm:pt modelId="{7C75303F-159A-4E29-8503-F2BC73F059F2}" type="pres">
      <dgm:prSet presAssocID="{5D60CFB5-8C4B-43E2-9FAD-A57DE28F2605}" presName="vertThree" presStyleCnt="0"/>
      <dgm:spPr/>
    </dgm:pt>
    <dgm:pt modelId="{EB93AB53-1D46-461D-A100-50DB3E85E037}" type="pres">
      <dgm:prSet presAssocID="{5D60CFB5-8C4B-43E2-9FAD-A57DE28F2605}" presName="txThree" presStyleLbl="node3" presStyleIdx="7" presStyleCnt="14">
        <dgm:presLayoutVars>
          <dgm:chPref val="3"/>
        </dgm:presLayoutVars>
      </dgm:prSet>
      <dgm:spPr/>
      <dgm:t>
        <a:bodyPr/>
        <a:lstStyle/>
        <a:p>
          <a:endParaRPr lang="pl-PL"/>
        </a:p>
      </dgm:t>
    </dgm:pt>
    <dgm:pt modelId="{57DCF45A-5ECF-4B6A-9D45-DA3236F7C9D6}" type="pres">
      <dgm:prSet presAssocID="{5D60CFB5-8C4B-43E2-9FAD-A57DE28F2605}" presName="horzThree" presStyleCnt="0"/>
      <dgm:spPr/>
    </dgm:pt>
    <dgm:pt modelId="{0CEB04E8-8D3A-48BD-A5B6-FDB19F119F15}" type="pres">
      <dgm:prSet presAssocID="{68728D4F-522C-4848-9069-C510FE7CDED2}" presName="sibSpaceThree" presStyleCnt="0"/>
      <dgm:spPr/>
    </dgm:pt>
    <dgm:pt modelId="{53DEDCEA-4DE8-4D6C-9D59-D1D26A8C9557}" type="pres">
      <dgm:prSet presAssocID="{8450B707-079E-478B-B418-3E2CA672131D}" presName="vertThree" presStyleCnt="0"/>
      <dgm:spPr/>
    </dgm:pt>
    <dgm:pt modelId="{33008EBA-92B9-44FB-A7B0-91BE0DD89934}" type="pres">
      <dgm:prSet presAssocID="{8450B707-079E-478B-B418-3E2CA672131D}" presName="txThree" presStyleLbl="node3" presStyleIdx="8" presStyleCnt="14">
        <dgm:presLayoutVars>
          <dgm:chPref val="3"/>
        </dgm:presLayoutVars>
      </dgm:prSet>
      <dgm:spPr/>
      <dgm:t>
        <a:bodyPr/>
        <a:lstStyle/>
        <a:p>
          <a:endParaRPr lang="pl-PL"/>
        </a:p>
      </dgm:t>
    </dgm:pt>
    <dgm:pt modelId="{FFB03C9A-E618-4BA4-B83E-A3E7D08B765B}" type="pres">
      <dgm:prSet presAssocID="{8450B707-079E-478B-B418-3E2CA672131D}" presName="horzThree" presStyleCnt="0"/>
      <dgm:spPr/>
    </dgm:pt>
    <dgm:pt modelId="{13885C70-B7E6-40A7-BF4A-00DAF1547D7F}" type="pres">
      <dgm:prSet presAssocID="{08D9E54C-8E53-43F7-91C1-98F6C8320355}" presName="sibSpaceThree" presStyleCnt="0"/>
      <dgm:spPr/>
    </dgm:pt>
    <dgm:pt modelId="{162E6EAB-7B44-4064-BD54-B777F361F41B}" type="pres">
      <dgm:prSet presAssocID="{A39AF89C-16E6-4DDD-835C-1453BB505F6F}" presName="vertThree" presStyleCnt="0"/>
      <dgm:spPr/>
    </dgm:pt>
    <dgm:pt modelId="{43E5B35E-DEAF-41D2-8D11-81C11B0FA90A}" type="pres">
      <dgm:prSet presAssocID="{A39AF89C-16E6-4DDD-835C-1453BB505F6F}" presName="txThree" presStyleLbl="node3" presStyleIdx="9" presStyleCnt="14" custLinFactNeighborY="681">
        <dgm:presLayoutVars>
          <dgm:chPref val="3"/>
        </dgm:presLayoutVars>
      </dgm:prSet>
      <dgm:spPr/>
      <dgm:t>
        <a:bodyPr/>
        <a:lstStyle/>
        <a:p>
          <a:endParaRPr lang="pl-PL"/>
        </a:p>
      </dgm:t>
    </dgm:pt>
    <dgm:pt modelId="{30F8B4D9-0D84-4DCB-B692-FECC54F3296E}" type="pres">
      <dgm:prSet presAssocID="{A39AF89C-16E6-4DDD-835C-1453BB505F6F}" presName="horzThree" presStyleCnt="0"/>
      <dgm:spPr/>
    </dgm:pt>
    <dgm:pt modelId="{2BD64745-5895-40C4-8427-B0E68D8E9569}" type="pres">
      <dgm:prSet presAssocID="{033221EF-1FB4-4713-8D81-F695336150FB}" presName="sibSpaceThree" presStyleCnt="0"/>
      <dgm:spPr/>
    </dgm:pt>
    <dgm:pt modelId="{E678183D-61C9-48EF-90C2-18751A5BF55B}" type="pres">
      <dgm:prSet presAssocID="{A08B74C3-2682-4A37-ADF4-DFB0AF838274}" presName="vertThree" presStyleCnt="0"/>
      <dgm:spPr/>
    </dgm:pt>
    <dgm:pt modelId="{129AF95E-BF8B-4944-9F53-11EC093181CC}" type="pres">
      <dgm:prSet presAssocID="{A08B74C3-2682-4A37-ADF4-DFB0AF838274}" presName="txThree" presStyleLbl="node3" presStyleIdx="10" presStyleCnt="14">
        <dgm:presLayoutVars>
          <dgm:chPref val="3"/>
        </dgm:presLayoutVars>
      </dgm:prSet>
      <dgm:spPr/>
      <dgm:t>
        <a:bodyPr/>
        <a:lstStyle/>
        <a:p>
          <a:endParaRPr lang="pl-PL"/>
        </a:p>
      </dgm:t>
    </dgm:pt>
    <dgm:pt modelId="{DB03A101-8EA2-401B-AD7D-BA1972E0B9F3}" type="pres">
      <dgm:prSet presAssocID="{A08B74C3-2682-4A37-ADF4-DFB0AF838274}" presName="horzThree" presStyleCnt="0"/>
      <dgm:spPr/>
    </dgm:pt>
    <dgm:pt modelId="{8C8A7282-117F-45CF-8D05-9CA8EA3C4848}" type="pres">
      <dgm:prSet presAssocID="{2BE381B1-7AAC-42D6-9E70-7D124337BFF0}" presName="sibSpaceTwo" presStyleCnt="0"/>
      <dgm:spPr/>
    </dgm:pt>
    <dgm:pt modelId="{4D831365-F9DD-4B33-A7BA-BFA53B194294}" type="pres">
      <dgm:prSet presAssocID="{2F4FF914-CAD4-4B5B-9E58-9B6B482FD4F6}" presName="vertTwo" presStyleCnt="0"/>
      <dgm:spPr/>
    </dgm:pt>
    <dgm:pt modelId="{8D5F51FD-3AA9-4E0D-9288-7FDC094502C1}" type="pres">
      <dgm:prSet presAssocID="{2F4FF914-CAD4-4B5B-9E58-9B6B482FD4F6}" presName="txTwo" presStyleLbl="node2" presStyleIdx="5" presStyleCnt="6" custScaleY="56976">
        <dgm:presLayoutVars>
          <dgm:chPref val="3"/>
        </dgm:presLayoutVars>
      </dgm:prSet>
      <dgm:spPr/>
      <dgm:t>
        <a:bodyPr/>
        <a:lstStyle/>
        <a:p>
          <a:endParaRPr lang="pl-PL"/>
        </a:p>
      </dgm:t>
    </dgm:pt>
    <dgm:pt modelId="{5FBBB5EF-016B-449D-8D5A-F146ADA8C8CB}" type="pres">
      <dgm:prSet presAssocID="{2F4FF914-CAD4-4B5B-9E58-9B6B482FD4F6}" presName="parTransTwo" presStyleCnt="0"/>
      <dgm:spPr/>
    </dgm:pt>
    <dgm:pt modelId="{EA4ABB1D-E9F0-4B78-98BA-A683E1F234A1}" type="pres">
      <dgm:prSet presAssocID="{2F4FF914-CAD4-4B5B-9E58-9B6B482FD4F6}" presName="horzTwo" presStyleCnt="0"/>
      <dgm:spPr/>
    </dgm:pt>
    <dgm:pt modelId="{78DDDD75-C2BA-49DE-8DA1-65B8F2895DB3}" type="pres">
      <dgm:prSet presAssocID="{F175F065-668B-4A4C-9783-66ECA75D2449}" presName="vertThree" presStyleCnt="0"/>
      <dgm:spPr/>
    </dgm:pt>
    <dgm:pt modelId="{E3A4C86F-B216-4E55-81C2-C6E8BA73B3B7}" type="pres">
      <dgm:prSet presAssocID="{F175F065-668B-4A4C-9783-66ECA75D2449}" presName="txThree" presStyleLbl="node3" presStyleIdx="11" presStyleCnt="14">
        <dgm:presLayoutVars>
          <dgm:chPref val="3"/>
        </dgm:presLayoutVars>
      </dgm:prSet>
      <dgm:spPr/>
      <dgm:t>
        <a:bodyPr/>
        <a:lstStyle/>
        <a:p>
          <a:endParaRPr lang="pl-PL"/>
        </a:p>
      </dgm:t>
    </dgm:pt>
    <dgm:pt modelId="{3064782B-760A-4956-B062-D91CEF9B087E}" type="pres">
      <dgm:prSet presAssocID="{F175F065-668B-4A4C-9783-66ECA75D2449}" presName="horzThree" presStyleCnt="0"/>
      <dgm:spPr/>
    </dgm:pt>
    <dgm:pt modelId="{390F475C-8013-4FD6-94A5-6DFA932D3BF3}" type="pres">
      <dgm:prSet presAssocID="{5BE5FD42-F529-4D54-B235-3D88FEB16DCB}" presName="sibSpaceThree" presStyleCnt="0"/>
      <dgm:spPr/>
    </dgm:pt>
    <dgm:pt modelId="{CE13FD4B-F349-46D0-A41F-BA54B80AFCBA}" type="pres">
      <dgm:prSet presAssocID="{4783F66F-D4B0-4828-B0C4-D66BBEA247D0}" presName="vertThree" presStyleCnt="0"/>
      <dgm:spPr/>
    </dgm:pt>
    <dgm:pt modelId="{6BAAEA1A-86A5-499F-ACE8-4053C6B68E36}" type="pres">
      <dgm:prSet presAssocID="{4783F66F-D4B0-4828-B0C4-D66BBEA247D0}" presName="txThree" presStyleLbl="node3" presStyleIdx="12" presStyleCnt="14">
        <dgm:presLayoutVars>
          <dgm:chPref val="3"/>
        </dgm:presLayoutVars>
      </dgm:prSet>
      <dgm:spPr/>
      <dgm:t>
        <a:bodyPr/>
        <a:lstStyle/>
        <a:p>
          <a:endParaRPr lang="pl-PL"/>
        </a:p>
      </dgm:t>
    </dgm:pt>
    <dgm:pt modelId="{CED35288-E838-4DF8-8A33-6D1B419B1F4C}" type="pres">
      <dgm:prSet presAssocID="{4783F66F-D4B0-4828-B0C4-D66BBEA247D0}" presName="horzThree" presStyleCnt="0"/>
      <dgm:spPr/>
    </dgm:pt>
    <dgm:pt modelId="{0A5D61E9-CB1B-4FB6-BE53-DC2B8B0661E8}" type="pres">
      <dgm:prSet presAssocID="{B5900B45-CD67-4E36-B3B2-90D0C3F3A7D3}" presName="sibSpaceThree" presStyleCnt="0"/>
      <dgm:spPr/>
    </dgm:pt>
    <dgm:pt modelId="{15BA6BC0-0549-41D4-983F-A089FF8518E5}" type="pres">
      <dgm:prSet presAssocID="{09C863FD-1BC7-4A45-8B2A-176741E1C665}" presName="vertThree" presStyleCnt="0"/>
      <dgm:spPr/>
    </dgm:pt>
    <dgm:pt modelId="{762FC06F-01CE-49DB-B50F-7F4D942FFA70}" type="pres">
      <dgm:prSet presAssocID="{09C863FD-1BC7-4A45-8B2A-176741E1C665}" presName="txThree" presStyleLbl="node3" presStyleIdx="13" presStyleCnt="14">
        <dgm:presLayoutVars>
          <dgm:chPref val="3"/>
        </dgm:presLayoutVars>
      </dgm:prSet>
      <dgm:spPr/>
      <dgm:t>
        <a:bodyPr/>
        <a:lstStyle/>
        <a:p>
          <a:endParaRPr lang="pl-PL"/>
        </a:p>
      </dgm:t>
    </dgm:pt>
    <dgm:pt modelId="{CE2A2013-8B5F-4412-AB2F-82153E48E40F}" type="pres">
      <dgm:prSet presAssocID="{09C863FD-1BC7-4A45-8B2A-176741E1C665}" presName="horzThree" presStyleCnt="0"/>
      <dgm:spPr/>
    </dgm:pt>
  </dgm:ptLst>
  <dgm:cxnLst>
    <dgm:cxn modelId="{A6AE92E6-700C-48D4-B45C-F1AABA6A63A1}" srcId="{3EF70365-3C19-4866-AC3F-950152261066}" destId="{D7CE66B1-C8D7-426B-9BA6-019B6C6B0B96}" srcOrd="0" destOrd="0" parTransId="{66224D0A-4BD1-4F3C-B630-A3B587AF3F09}" sibTransId="{A58301F3-4192-4365-AB90-D08064C62DDC}"/>
    <dgm:cxn modelId="{5B39B457-5CB0-4F83-B318-F92DDC566549}" srcId="{180A1680-DD75-4DBF-9D75-2A53A62C2173}" destId="{2F4FF914-CAD4-4B5B-9E58-9B6B482FD4F6}" srcOrd="1" destOrd="0" parTransId="{CF510C8C-78F2-41BE-ADAF-2F8D59F3A0D8}" sibTransId="{3208D21C-27A8-44C6-82A8-F97318B3C656}"/>
    <dgm:cxn modelId="{3A4E1AC5-F640-4514-80A9-41C795D9F6CA}" srcId="{2F4FF914-CAD4-4B5B-9E58-9B6B482FD4F6}" destId="{09C863FD-1BC7-4A45-8B2A-176741E1C665}" srcOrd="2" destOrd="0" parTransId="{7B71CFC4-706C-43BD-93F4-F13D93E6FBF7}" sibTransId="{F391828E-17CC-438F-8A58-7558F3721BDE}"/>
    <dgm:cxn modelId="{B440CDBD-2608-47FA-B9C9-2BB0517851F0}" type="presOf" srcId="{09C863FD-1BC7-4A45-8B2A-176741E1C665}" destId="{762FC06F-01CE-49DB-B50F-7F4D942FFA70}" srcOrd="0" destOrd="0" presId="urn:microsoft.com/office/officeart/2005/8/layout/hierarchy4"/>
    <dgm:cxn modelId="{986D1AD5-32FF-42F3-825A-A9DC0B438440}" type="presOf" srcId="{D8256043-E842-49C2-8121-8ABF9E6FCBA5}" destId="{FAD95ACD-779C-4963-AE8A-2E33BB38DDF8}" srcOrd="0" destOrd="0" presId="urn:microsoft.com/office/officeart/2005/8/layout/hierarchy4"/>
    <dgm:cxn modelId="{9C9BD20B-F162-4ABF-9A30-26771439F101}" type="presOf" srcId="{D7CE66B1-C8D7-426B-9BA6-019B6C6B0B96}" destId="{05D16418-3F53-4F26-91ED-A7593507F66F}" srcOrd="0" destOrd="0" presId="urn:microsoft.com/office/officeart/2005/8/layout/hierarchy4"/>
    <dgm:cxn modelId="{03DE7C7C-8D93-47F7-8E87-FCFABAB1D0DB}" srcId="{F98F45C7-EBB7-4156-8C3C-0804FC0E78C7}" destId="{90EE7E74-E136-42DA-853E-F0D26EBB0CFA}" srcOrd="0" destOrd="0" parTransId="{46E87A3A-E092-4742-9C84-9993A3A8322A}" sibTransId="{5064AF00-6412-4545-B669-349FCD7107DF}"/>
    <dgm:cxn modelId="{8F648473-CED0-4C01-BD18-D4E8716EA47A}" type="presOf" srcId="{F175F065-668B-4A4C-9783-66ECA75D2449}" destId="{E3A4C86F-B216-4E55-81C2-C6E8BA73B3B7}" srcOrd="0" destOrd="0" presId="urn:microsoft.com/office/officeart/2005/8/layout/hierarchy4"/>
    <dgm:cxn modelId="{A015CE16-5219-4EFC-81AA-321221E57D9B}" type="presOf" srcId="{44F9BFBC-8997-4BE6-A9E3-A0ADBAA5C3DF}" destId="{1231DFF5-2630-4C78-88D6-4C8335858752}" srcOrd="0" destOrd="0" presId="urn:microsoft.com/office/officeart/2005/8/layout/hierarchy4"/>
    <dgm:cxn modelId="{EEA804EC-80FD-40CB-8014-917E59A149EF}" srcId="{D8256043-E842-49C2-8121-8ABF9E6FCBA5}" destId="{5D60CFB5-8C4B-43E2-9FAD-A57DE28F2605}" srcOrd="0" destOrd="0" parTransId="{B65FAA46-C726-4DE1-92A7-EB92581563C9}" sibTransId="{68728D4F-522C-4848-9069-C510FE7CDED2}"/>
    <dgm:cxn modelId="{4DEA309D-8BCC-42E4-BA56-1E07EB0E63A4}" srcId="{D8256043-E842-49C2-8121-8ABF9E6FCBA5}" destId="{8450B707-079E-478B-B418-3E2CA672131D}" srcOrd="1" destOrd="0" parTransId="{76D29F7D-9699-42DE-AE0B-3AF423EEFF50}" sibTransId="{08D9E54C-8E53-43F7-91C1-98F6C8320355}"/>
    <dgm:cxn modelId="{7094E874-48E1-4E85-9E3A-12153D0785DD}" srcId="{4EA2E4F1-869B-4C76-B66F-F2DC62E462E4}" destId="{9628297F-F955-481A-A7A2-15ABE542C452}" srcOrd="1" destOrd="0" parTransId="{6F236E7F-7F90-4E47-911A-71EA52F3E8FA}" sibTransId="{2D390817-A204-4922-9BF0-8B5ACA1ADE34}"/>
    <dgm:cxn modelId="{8E53A88A-8D4C-4C10-B4C1-522D7D014E73}" srcId="{3EF70365-3C19-4866-AC3F-950152261066}" destId="{180A1680-DD75-4DBF-9D75-2A53A62C2173}" srcOrd="1" destOrd="0" parTransId="{0933C30D-CC24-4C5F-B850-D531051A8349}" sibTransId="{B124F22F-8D2D-47D1-B89B-72DDDFE38FB9}"/>
    <dgm:cxn modelId="{B82011B6-BDB5-4707-BF80-E9679DD263EF}" type="presOf" srcId="{5ABB6F51-A3B4-47C9-91AD-7ABB0D245D2E}" destId="{5A4A4402-E697-487D-97A4-C43B865528F5}" srcOrd="0" destOrd="0" presId="urn:microsoft.com/office/officeart/2005/8/layout/hierarchy4"/>
    <dgm:cxn modelId="{E485DBA9-5BAC-48F7-B764-2DC59E31FE91}" type="presOf" srcId="{2F4FF914-CAD4-4B5B-9E58-9B6B482FD4F6}" destId="{8D5F51FD-3AA9-4E0D-9288-7FDC094502C1}" srcOrd="0" destOrd="0" presId="urn:microsoft.com/office/officeart/2005/8/layout/hierarchy4"/>
    <dgm:cxn modelId="{44BA1E5D-6AB8-4EEF-9C2D-F2D2A6177B84}" type="presOf" srcId="{DDB352A9-9221-4D80-B9B8-C633162637F4}" destId="{B356C14A-94FF-40D1-8CB8-58957EF85964}" srcOrd="0" destOrd="0" presId="urn:microsoft.com/office/officeart/2005/8/layout/hierarchy4"/>
    <dgm:cxn modelId="{C3FE4AF6-E2DC-4A70-A839-8489D0AE7ED4}" srcId="{F98F45C7-EBB7-4156-8C3C-0804FC0E78C7}" destId="{5ABB6F51-A3B4-47C9-91AD-7ABB0D245D2E}" srcOrd="1" destOrd="0" parTransId="{3C498F50-74CA-4037-8665-560917E13D47}" sibTransId="{1D30579A-4A8C-4BEE-8610-E4DDFAB4CF4A}"/>
    <dgm:cxn modelId="{EA09597C-CAA2-42E6-8742-E0CE71846F3E}" type="presOf" srcId="{8450B707-079E-478B-B418-3E2CA672131D}" destId="{33008EBA-92B9-44FB-A7B0-91BE0DD89934}" srcOrd="0" destOrd="0" presId="urn:microsoft.com/office/officeart/2005/8/layout/hierarchy4"/>
    <dgm:cxn modelId="{A28FBD60-8DE1-4806-8DFD-D2075DBECE56}" srcId="{180A1680-DD75-4DBF-9D75-2A53A62C2173}" destId="{D8256043-E842-49C2-8121-8ABF9E6FCBA5}" srcOrd="0" destOrd="0" parTransId="{CD294020-8BD8-4E8B-955F-A87B41407CFA}" sibTransId="{2BE381B1-7AAC-42D6-9E70-7D124337BFF0}"/>
    <dgm:cxn modelId="{634A02EA-742E-4B6B-AB9D-09A8C28D1FD8}" type="presOf" srcId="{9628297F-F955-481A-A7A2-15ABE542C452}" destId="{939E818A-03F3-4B62-BB35-65BCE3F21BD7}" srcOrd="0" destOrd="0" presId="urn:microsoft.com/office/officeart/2005/8/layout/hierarchy4"/>
    <dgm:cxn modelId="{B23D71C3-4EE5-4CD0-8CCE-E7094334DC41}" srcId="{D7CE66B1-C8D7-426B-9BA6-019B6C6B0B96}" destId="{6A4024BA-2A2A-4B4B-9984-78B3CFE52932}" srcOrd="0" destOrd="0" parTransId="{0B94DA3F-DB59-4DC0-88D4-B20E6A5A1EAB}" sibTransId="{4C4B7A51-7617-4D0D-95A3-91E89EE373E6}"/>
    <dgm:cxn modelId="{48F24C0D-1FC7-424B-A832-375DAAC35676}" type="presOf" srcId="{9E64BD52-4AE5-445F-89B4-734A04D56420}" destId="{824E70F5-1EF5-4F61-B22B-C76FA70B3379}" srcOrd="0" destOrd="0" presId="urn:microsoft.com/office/officeart/2005/8/layout/hierarchy4"/>
    <dgm:cxn modelId="{7FA51E6A-ADA6-4447-AFA5-89F7002BFD99}" type="presOf" srcId="{6A4024BA-2A2A-4B4B-9984-78B3CFE52932}" destId="{6B82DF21-75FB-4F3B-8AD6-E6C69E9255AC}" srcOrd="0" destOrd="0" presId="urn:microsoft.com/office/officeart/2005/8/layout/hierarchy4"/>
    <dgm:cxn modelId="{88BB7420-BA95-4E63-A3E3-F5FB0EA8FE5F}" srcId="{D7CE66B1-C8D7-426B-9BA6-019B6C6B0B96}" destId="{F98F45C7-EBB7-4156-8C3C-0804FC0E78C7}" srcOrd="2" destOrd="0" parTransId="{0A34A113-2E17-4078-BC86-73866C9AF514}" sibTransId="{94C77976-38BA-484A-B7C6-E4EAD2F0C18E}"/>
    <dgm:cxn modelId="{0B4CD016-97DE-49F8-B174-6C7DA04FCBC6}" type="presOf" srcId="{3EF70365-3C19-4866-AC3F-950152261066}" destId="{293D9041-47C2-49D0-B03C-CF89D2BB97C0}" srcOrd="0" destOrd="0" presId="urn:microsoft.com/office/officeart/2005/8/layout/hierarchy4"/>
    <dgm:cxn modelId="{BBEF18ED-A727-4727-9EEC-5958F1CB9FC4}" srcId="{D7CE66B1-C8D7-426B-9BA6-019B6C6B0B96}" destId="{4EA2E4F1-869B-4C76-B66F-F2DC62E462E4}" srcOrd="1" destOrd="0" parTransId="{8E152186-5BDF-4EAB-A291-9BD759EC6DE1}" sibTransId="{9E6F0D33-EB5F-4124-A269-64256F834F75}"/>
    <dgm:cxn modelId="{B236D99B-9BC7-402D-89CB-D7147D0A56A0}" type="presOf" srcId="{A39AF89C-16E6-4DDD-835C-1453BB505F6F}" destId="{43E5B35E-DEAF-41D2-8D11-81C11B0FA90A}" srcOrd="0" destOrd="0" presId="urn:microsoft.com/office/officeart/2005/8/layout/hierarchy4"/>
    <dgm:cxn modelId="{C1475271-D5A2-4CF6-9D8F-D46D1F54F0D4}" srcId="{6A4024BA-2A2A-4B4B-9984-78B3CFE52932}" destId="{9E64BD52-4AE5-445F-89B4-734A04D56420}" srcOrd="1" destOrd="0" parTransId="{92B7D770-B161-4465-8F22-E4FB1EC2599A}" sibTransId="{794D3328-389A-48B0-9602-23CF891CD1FB}"/>
    <dgm:cxn modelId="{6FA22B69-1E83-4641-90C1-AA02D61879B6}" srcId="{4EA2E4F1-869B-4C76-B66F-F2DC62E462E4}" destId="{91001583-815C-4364-B08B-74759E5E77DC}" srcOrd="0" destOrd="0" parTransId="{BFB293F3-E2E7-409D-89DA-243694B24D1B}" sibTransId="{84030288-7FE6-46C8-808A-B7C96DF6CE87}"/>
    <dgm:cxn modelId="{898D00C3-2F39-429B-9CFF-2E4D992CFCCA}" type="presOf" srcId="{180A1680-DD75-4DBF-9D75-2A53A62C2173}" destId="{56F1C818-E094-4D92-A3DC-DBE87A75313E}" srcOrd="0" destOrd="0" presId="urn:microsoft.com/office/officeart/2005/8/layout/hierarchy4"/>
    <dgm:cxn modelId="{C09C33EA-D2F0-4E24-9F7F-B88827C83995}" type="presOf" srcId="{F98F45C7-EBB7-4156-8C3C-0804FC0E78C7}" destId="{14581A32-AB01-4848-98F8-A491FC97E614}" srcOrd="0" destOrd="0" presId="urn:microsoft.com/office/officeart/2005/8/layout/hierarchy4"/>
    <dgm:cxn modelId="{D651E77D-4DA8-45AC-A235-E8DBBE93D89F}" type="presOf" srcId="{91001583-815C-4364-B08B-74759E5E77DC}" destId="{66496DCA-9B2A-42A9-99BE-061204A30DBC}" srcOrd="0" destOrd="0" presId="urn:microsoft.com/office/officeart/2005/8/layout/hierarchy4"/>
    <dgm:cxn modelId="{DB2DD60E-93EE-48F4-BAFC-A27447B9A2B6}" srcId="{D7CE66B1-C8D7-426B-9BA6-019B6C6B0B96}" destId="{854213E5-B541-4E2F-8E62-99A8C51EA9FA}" srcOrd="3" destOrd="0" parTransId="{30C58AE4-C731-4B06-9D29-664E7DB5477F}" sibTransId="{3E9F71C8-6667-417D-935B-C2380A32856E}"/>
    <dgm:cxn modelId="{753E099E-F748-4986-BD0B-6C377B63B4CE}" type="presOf" srcId="{4EA2E4F1-869B-4C76-B66F-F2DC62E462E4}" destId="{7A98A595-7C25-4655-9132-C2DA04AC772A}" srcOrd="0" destOrd="0" presId="urn:microsoft.com/office/officeart/2005/8/layout/hierarchy4"/>
    <dgm:cxn modelId="{6BB8EB3E-C813-4C96-A422-2B8C286A3E08}" type="presOf" srcId="{854213E5-B541-4E2F-8E62-99A8C51EA9FA}" destId="{D9504EA4-9DE4-4E1F-8E9E-B56C76D9986E}" srcOrd="0" destOrd="0" presId="urn:microsoft.com/office/officeart/2005/8/layout/hierarchy4"/>
    <dgm:cxn modelId="{56099A50-0421-46E0-8866-9FC772299B82}" srcId="{2F4FF914-CAD4-4B5B-9E58-9B6B482FD4F6}" destId="{4783F66F-D4B0-4828-B0C4-D66BBEA247D0}" srcOrd="1" destOrd="0" parTransId="{5F9EB29A-B079-44DE-AAAF-C0FBDFB16650}" sibTransId="{B5900B45-CD67-4E36-B3B2-90D0C3F3A7D3}"/>
    <dgm:cxn modelId="{2004A8FA-2184-48F5-932A-8636B4AF0852}" type="presOf" srcId="{4783F66F-D4B0-4828-B0C4-D66BBEA247D0}" destId="{6BAAEA1A-86A5-499F-ACE8-4053C6B68E36}" srcOrd="0" destOrd="0" presId="urn:microsoft.com/office/officeart/2005/8/layout/hierarchy4"/>
    <dgm:cxn modelId="{B1ED13EA-F6ED-45F7-BB36-95930E8D6363}" type="presOf" srcId="{90EE7E74-E136-42DA-853E-F0D26EBB0CFA}" destId="{90B5B12A-FAC2-4D25-B46E-3616056155BB}" srcOrd="0" destOrd="0" presId="urn:microsoft.com/office/officeart/2005/8/layout/hierarchy4"/>
    <dgm:cxn modelId="{37661B59-5225-4943-B31E-476E3BB00C9D}" srcId="{D8256043-E842-49C2-8121-8ABF9E6FCBA5}" destId="{A39AF89C-16E6-4DDD-835C-1453BB505F6F}" srcOrd="2" destOrd="0" parTransId="{40F687E5-17FB-462D-949D-3B79141482D4}" sibTransId="{033221EF-1FB4-4713-8D81-F695336150FB}"/>
    <dgm:cxn modelId="{89E779FF-C3AA-428A-96AD-BEF04D90BCD9}" srcId="{854213E5-B541-4E2F-8E62-99A8C51EA9FA}" destId="{44F9BFBC-8997-4BE6-A9E3-A0ADBAA5C3DF}" srcOrd="0" destOrd="0" parTransId="{60E25EAE-DDA0-45E9-8267-664C0E41C9C7}" sibTransId="{E29AD288-E8C1-4FC7-8DD2-D664F7298600}"/>
    <dgm:cxn modelId="{807BAB9B-FF03-421A-B6E6-5CE64CC34A50}" srcId="{6A4024BA-2A2A-4B4B-9984-78B3CFE52932}" destId="{DDB352A9-9221-4D80-B9B8-C633162637F4}" srcOrd="0" destOrd="0" parTransId="{424654EC-156F-46CA-BA2A-3FC6E5C3EC62}" sibTransId="{EAE22F49-C559-4E7A-ADCC-BA67CBD5BFB4}"/>
    <dgm:cxn modelId="{30798081-4330-4DB2-92D1-1573AA3277FA}" type="presOf" srcId="{A08B74C3-2682-4A37-ADF4-DFB0AF838274}" destId="{129AF95E-BF8B-4944-9F53-11EC093181CC}" srcOrd="0" destOrd="0" presId="urn:microsoft.com/office/officeart/2005/8/layout/hierarchy4"/>
    <dgm:cxn modelId="{48D982B9-3466-410E-9B10-0E9D3E94BE7F}" srcId="{D8256043-E842-49C2-8121-8ABF9E6FCBA5}" destId="{A08B74C3-2682-4A37-ADF4-DFB0AF838274}" srcOrd="3" destOrd="0" parTransId="{FE76D9C5-4ABA-454C-92EB-7BBD29BE4A1A}" sibTransId="{AD562D6B-4D8A-44AB-AAE2-1FE8B3866254}"/>
    <dgm:cxn modelId="{B2AE7E1F-BED0-4C08-AEF1-507C13F4E830}" srcId="{2F4FF914-CAD4-4B5B-9E58-9B6B482FD4F6}" destId="{F175F065-668B-4A4C-9783-66ECA75D2449}" srcOrd="0" destOrd="0" parTransId="{1471B745-2C6A-4372-A2A7-138B14CC3D83}" sibTransId="{5BE5FD42-F529-4D54-B235-3D88FEB16DCB}"/>
    <dgm:cxn modelId="{3E759F69-A789-463A-9DAC-8FE553EA58A8}" type="presOf" srcId="{5D60CFB5-8C4B-43E2-9FAD-A57DE28F2605}" destId="{EB93AB53-1D46-461D-A100-50DB3E85E037}" srcOrd="0" destOrd="0" presId="urn:microsoft.com/office/officeart/2005/8/layout/hierarchy4"/>
    <dgm:cxn modelId="{86936860-4DE9-4C7E-9354-183474C53240}" type="presParOf" srcId="{293D9041-47C2-49D0-B03C-CF89D2BB97C0}" destId="{FFA82774-6B0E-4988-9AE7-9D3F17B4053A}" srcOrd="0" destOrd="0" presId="urn:microsoft.com/office/officeart/2005/8/layout/hierarchy4"/>
    <dgm:cxn modelId="{B4A6A04D-2902-4CE2-8118-BA6938DDE6B0}" type="presParOf" srcId="{FFA82774-6B0E-4988-9AE7-9D3F17B4053A}" destId="{05D16418-3F53-4F26-91ED-A7593507F66F}" srcOrd="0" destOrd="0" presId="urn:microsoft.com/office/officeart/2005/8/layout/hierarchy4"/>
    <dgm:cxn modelId="{75ABB665-FFAD-4E79-AA2A-72C01055CA81}" type="presParOf" srcId="{FFA82774-6B0E-4988-9AE7-9D3F17B4053A}" destId="{C882A553-5B8D-4E9B-999B-AE81062059C3}" srcOrd="1" destOrd="0" presId="urn:microsoft.com/office/officeart/2005/8/layout/hierarchy4"/>
    <dgm:cxn modelId="{D3C1F09B-736B-40FD-BECC-421409C9AAFA}" type="presParOf" srcId="{FFA82774-6B0E-4988-9AE7-9D3F17B4053A}" destId="{CC6C07CB-5445-440E-A805-D6DAE8935F3E}" srcOrd="2" destOrd="0" presId="urn:microsoft.com/office/officeart/2005/8/layout/hierarchy4"/>
    <dgm:cxn modelId="{ED395983-06AD-4761-BF03-EC5294029B25}" type="presParOf" srcId="{CC6C07CB-5445-440E-A805-D6DAE8935F3E}" destId="{318DF3A1-B3A2-4838-B6B4-B12855FAFE46}" srcOrd="0" destOrd="0" presId="urn:microsoft.com/office/officeart/2005/8/layout/hierarchy4"/>
    <dgm:cxn modelId="{E4E1422A-2812-481E-96BE-8E09B754396D}" type="presParOf" srcId="{318DF3A1-B3A2-4838-B6B4-B12855FAFE46}" destId="{6B82DF21-75FB-4F3B-8AD6-E6C69E9255AC}" srcOrd="0" destOrd="0" presId="urn:microsoft.com/office/officeart/2005/8/layout/hierarchy4"/>
    <dgm:cxn modelId="{2ADF31AB-9843-46C6-8475-845E0376195A}" type="presParOf" srcId="{318DF3A1-B3A2-4838-B6B4-B12855FAFE46}" destId="{166117FA-63A8-48D4-893C-F3A9F6EB86A0}" srcOrd="1" destOrd="0" presId="urn:microsoft.com/office/officeart/2005/8/layout/hierarchy4"/>
    <dgm:cxn modelId="{0C22AFFA-8DEC-465F-BD04-DE894552464A}" type="presParOf" srcId="{318DF3A1-B3A2-4838-B6B4-B12855FAFE46}" destId="{C832E787-F733-4080-9762-B8F9C01C7FD7}" srcOrd="2" destOrd="0" presId="urn:microsoft.com/office/officeart/2005/8/layout/hierarchy4"/>
    <dgm:cxn modelId="{B00D9AE1-D61C-4646-A5FA-1D7FB4391240}" type="presParOf" srcId="{C832E787-F733-4080-9762-B8F9C01C7FD7}" destId="{A4F4521E-A78C-4EDB-8604-AF317345BB18}" srcOrd="0" destOrd="0" presId="urn:microsoft.com/office/officeart/2005/8/layout/hierarchy4"/>
    <dgm:cxn modelId="{545DCD86-0415-4BB5-9541-113213C324BC}" type="presParOf" srcId="{A4F4521E-A78C-4EDB-8604-AF317345BB18}" destId="{B356C14A-94FF-40D1-8CB8-58957EF85964}" srcOrd="0" destOrd="0" presId="urn:microsoft.com/office/officeart/2005/8/layout/hierarchy4"/>
    <dgm:cxn modelId="{988F8CEE-B882-429B-BFF6-5A9F1147652F}" type="presParOf" srcId="{A4F4521E-A78C-4EDB-8604-AF317345BB18}" destId="{FC56A55C-8D6C-4BD1-8D28-4D17EE681A5F}" srcOrd="1" destOrd="0" presId="urn:microsoft.com/office/officeart/2005/8/layout/hierarchy4"/>
    <dgm:cxn modelId="{86ACBA14-3D0D-4AE4-9249-E02ABB7A53FC}" type="presParOf" srcId="{C832E787-F733-4080-9762-B8F9C01C7FD7}" destId="{B4E394B7-A143-41E3-A727-0BD2EF0530C4}" srcOrd="1" destOrd="0" presId="urn:microsoft.com/office/officeart/2005/8/layout/hierarchy4"/>
    <dgm:cxn modelId="{8FD1BC4D-F3BB-4E99-9FA9-92CA82C93CD9}" type="presParOf" srcId="{C832E787-F733-4080-9762-B8F9C01C7FD7}" destId="{5AF16B72-DD18-4120-84C8-6117D86AA672}" srcOrd="2" destOrd="0" presId="urn:microsoft.com/office/officeart/2005/8/layout/hierarchy4"/>
    <dgm:cxn modelId="{9DB04654-F505-48D7-91F8-000DC08282F7}" type="presParOf" srcId="{5AF16B72-DD18-4120-84C8-6117D86AA672}" destId="{824E70F5-1EF5-4F61-B22B-C76FA70B3379}" srcOrd="0" destOrd="0" presId="urn:microsoft.com/office/officeart/2005/8/layout/hierarchy4"/>
    <dgm:cxn modelId="{3281CA2D-FCC2-427F-A5BF-5E1A201187AB}" type="presParOf" srcId="{5AF16B72-DD18-4120-84C8-6117D86AA672}" destId="{3948C3B1-D4BC-4CC3-8570-938B02203533}" srcOrd="1" destOrd="0" presId="urn:microsoft.com/office/officeart/2005/8/layout/hierarchy4"/>
    <dgm:cxn modelId="{79A9204E-1582-4961-82D3-217B481E383B}" type="presParOf" srcId="{CC6C07CB-5445-440E-A805-D6DAE8935F3E}" destId="{76EEE4ED-AF01-416B-89FD-B2AD13391185}" srcOrd="1" destOrd="0" presId="urn:microsoft.com/office/officeart/2005/8/layout/hierarchy4"/>
    <dgm:cxn modelId="{09EB59A1-0AB9-4BB4-946B-0BFE96EF5B9D}" type="presParOf" srcId="{CC6C07CB-5445-440E-A805-D6DAE8935F3E}" destId="{37F25225-6D90-423F-A779-A98FDA87C923}" srcOrd="2" destOrd="0" presId="urn:microsoft.com/office/officeart/2005/8/layout/hierarchy4"/>
    <dgm:cxn modelId="{4884EFFC-97B4-4589-B646-D5C070BED941}" type="presParOf" srcId="{37F25225-6D90-423F-A779-A98FDA87C923}" destId="{7A98A595-7C25-4655-9132-C2DA04AC772A}" srcOrd="0" destOrd="0" presId="urn:microsoft.com/office/officeart/2005/8/layout/hierarchy4"/>
    <dgm:cxn modelId="{44AFF861-66AE-4712-B39D-459287C0DDB7}" type="presParOf" srcId="{37F25225-6D90-423F-A779-A98FDA87C923}" destId="{F2CB4760-4045-46B6-A7C9-CC0AF4F6B6F3}" srcOrd="1" destOrd="0" presId="urn:microsoft.com/office/officeart/2005/8/layout/hierarchy4"/>
    <dgm:cxn modelId="{FC3A62F4-384B-4787-B260-9B8A5DAF4B00}" type="presParOf" srcId="{37F25225-6D90-423F-A779-A98FDA87C923}" destId="{0C9748D6-0BBD-42CB-84AD-3A50179FF94E}" srcOrd="2" destOrd="0" presId="urn:microsoft.com/office/officeart/2005/8/layout/hierarchy4"/>
    <dgm:cxn modelId="{F0605A25-CB47-40FB-93C0-37E4974FDB47}" type="presParOf" srcId="{0C9748D6-0BBD-42CB-84AD-3A50179FF94E}" destId="{3CCB6859-79AF-4A5E-A0F3-217B52821548}" srcOrd="0" destOrd="0" presId="urn:microsoft.com/office/officeart/2005/8/layout/hierarchy4"/>
    <dgm:cxn modelId="{44764D4A-A283-49C8-9E44-028B4F4B301A}" type="presParOf" srcId="{3CCB6859-79AF-4A5E-A0F3-217B52821548}" destId="{66496DCA-9B2A-42A9-99BE-061204A30DBC}" srcOrd="0" destOrd="0" presId="urn:microsoft.com/office/officeart/2005/8/layout/hierarchy4"/>
    <dgm:cxn modelId="{79515F85-9E75-40ED-9F7E-F2ED9F6B6285}" type="presParOf" srcId="{3CCB6859-79AF-4A5E-A0F3-217B52821548}" destId="{E68CA536-E34F-4850-8E44-9B1E8C58B825}" srcOrd="1" destOrd="0" presId="urn:microsoft.com/office/officeart/2005/8/layout/hierarchy4"/>
    <dgm:cxn modelId="{A5E68A9B-10FC-433C-9B98-BE061CE32F59}" type="presParOf" srcId="{0C9748D6-0BBD-42CB-84AD-3A50179FF94E}" destId="{BEB643F4-A793-4FB4-BF5A-4D0A08EF25E0}" srcOrd="1" destOrd="0" presId="urn:microsoft.com/office/officeart/2005/8/layout/hierarchy4"/>
    <dgm:cxn modelId="{AFB5B6C3-D762-427A-BDC2-1985BF98305A}" type="presParOf" srcId="{0C9748D6-0BBD-42CB-84AD-3A50179FF94E}" destId="{AAD68ED2-AAD0-45C5-ADF7-A16E342DC213}" srcOrd="2" destOrd="0" presId="urn:microsoft.com/office/officeart/2005/8/layout/hierarchy4"/>
    <dgm:cxn modelId="{9DF3413A-5FBE-4F62-92EF-9A53558C99F6}" type="presParOf" srcId="{AAD68ED2-AAD0-45C5-ADF7-A16E342DC213}" destId="{939E818A-03F3-4B62-BB35-65BCE3F21BD7}" srcOrd="0" destOrd="0" presId="urn:microsoft.com/office/officeart/2005/8/layout/hierarchy4"/>
    <dgm:cxn modelId="{719EA32A-9C7C-47B1-85B7-FB4079CCF404}" type="presParOf" srcId="{AAD68ED2-AAD0-45C5-ADF7-A16E342DC213}" destId="{6D9A77F9-AF86-4E50-8F25-4D36CE84D046}" srcOrd="1" destOrd="0" presId="urn:microsoft.com/office/officeart/2005/8/layout/hierarchy4"/>
    <dgm:cxn modelId="{E81DA320-4EDD-4151-88E3-D5EBB9A2CF53}" type="presParOf" srcId="{CC6C07CB-5445-440E-A805-D6DAE8935F3E}" destId="{901636FA-880C-4694-93D9-9AB217959582}" srcOrd="3" destOrd="0" presId="urn:microsoft.com/office/officeart/2005/8/layout/hierarchy4"/>
    <dgm:cxn modelId="{F5BAF59D-FF77-4AB4-81E6-9F181491E4CE}" type="presParOf" srcId="{CC6C07CB-5445-440E-A805-D6DAE8935F3E}" destId="{CD67FBEB-9313-4E9C-ACEC-F832D269656F}" srcOrd="4" destOrd="0" presId="urn:microsoft.com/office/officeart/2005/8/layout/hierarchy4"/>
    <dgm:cxn modelId="{98B43AFB-2FD4-4845-B30C-E0DD6C23ECFD}" type="presParOf" srcId="{CD67FBEB-9313-4E9C-ACEC-F832D269656F}" destId="{14581A32-AB01-4848-98F8-A491FC97E614}" srcOrd="0" destOrd="0" presId="urn:microsoft.com/office/officeart/2005/8/layout/hierarchy4"/>
    <dgm:cxn modelId="{3A1812CC-24AC-43F5-8ABD-5CE2EF9709E5}" type="presParOf" srcId="{CD67FBEB-9313-4E9C-ACEC-F832D269656F}" destId="{C945219C-1CF4-4A41-9ADD-879E7D4EE803}" srcOrd="1" destOrd="0" presId="urn:microsoft.com/office/officeart/2005/8/layout/hierarchy4"/>
    <dgm:cxn modelId="{A4830D80-B145-4E08-888F-CA78FC488892}" type="presParOf" srcId="{CD67FBEB-9313-4E9C-ACEC-F832D269656F}" destId="{3E359FF2-36F6-4037-87E9-91945EA89803}" srcOrd="2" destOrd="0" presId="urn:microsoft.com/office/officeart/2005/8/layout/hierarchy4"/>
    <dgm:cxn modelId="{2E88F280-CE19-4754-B349-9ACA6B1EF44A}" type="presParOf" srcId="{3E359FF2-36F6-4037-87E9-91945EA89803}" destId="{C9932A8E-9487-422A-8BB3-B3990487C85E}" srcOrd="0" destOrd="0" presId="urn:microsoft.com/office/officeart/2005/8/layout/hierarchy4"/>
    <dgm:cxn modelId="{48EB67C5-8FD3-4078-9929-4965C4FE5C28}" type="presParOf" srcId="{C9932A8E-9487-422A-8BB3-B3990487C85E}" destId="{90B5B12A-FAC2-4D25-B46E-3616056155BB}" srcOrd="0" destOrd="0" presId="urn:microsoft.com/office/officeart/2005/8/layout/hierarchy4"/>
    <dgm:cxn modelId="{A04CEF2F-042C-4F10-BD9A-50E628D7D5E5}" type="presParOf" srcId="{C9932A8E-9487-422A-8BB3-B3990487C85E}" destId="{57A5D55D-4D88-4F38-8E6C-955EFA820015}" srcOrd="1" destOrd="0" presId="urn:microsoft.com/office/officeart/2005/8/layout/hierarchy4"/>
    <dgm:cxn modelId="{51A74ACE-7E4F-4924-93A8-960AF8A3E1FC}" type="presParOf" srcId="{3E359FF2-36F6-4037-87E9-91945EA89803}" destId="{82006435-7DFF-49A0-B5AC-9F028DEEC6A7}" srcOrd="1" destOrd="0" presId="urn:microsoft.com/office/officeart/2005/8/layout/hierarchy4"/>
    <dgm:cxn modelId="{A306DD5C-3F9F-4278-9401-1A063A3650A1}" type="presParOf" srcId="{3E359FF2-36F6-4037-87E9-91945EA89803}" destId="{75BA7390-C929-471F-85C5-752E338D4670}" srcOrd="2" destOrd="0" presId="urn:microsoft.com/office/officeart/2005/8/layout/hierarchy4"/>
    <dgm:cxn modelId="{DC22185E-F4A7-4335-A999-091E0D43482C}" type="presParOf" srcId="{75BA7390-C929-471F-85C5-752E338D4670}" destId="{5A4A4402-E697-487D-97A4-C43B865528F5}" srcOrd="0" destOrd="0" presId="urn:microsoft.com/office/officeart/2005/8/layout/hierarchy4"/>
    <dgm:cxn modelId="{4936809A-164D-4C1C-AEB5-33043CEEAD6B}" type="presParOf" srcId="{75BA7390-C929-471F-85C5-752E338D4670}" destId="{50B8A350-EC26-40B1-8D5E-FC26B2B56F5C}" srcOrd="1" destOrd="0" presId="urn:microsoft.com/office/officeart/2005/8/layout/hierarchy4"/>
    <dgm:cxn modelId="{4EC5956A-33BC-42E7-991D-AD44F81CC03D}" type="presParOf" srcId="{CC6C07CB-5445-440E-A805-D6DAE8935F3E}" destId="{8AF95D95-1529-4CCC-9D42-C22E5DDDF048}" srcOrd="5" destOrd="0" presId="urn:microsoft.com/office/officeart/2005/8/layout/hierarchy4"/>
    <dgm:cxn modelId="{E649E424-8487-4521-ABAD-1D3CE095EBF2}" type="presParOf" srcId="{CC6C07CB-5445-440E-A805-D6DAE8935F3E}" destId="{398C5965-FCA5-4D15-A511-6BFFDED1E76B}" srcOrd="6" destOrd="0" presId="urn:microsoft.com/office/officeart/2005/8/layout/hierarchy4"/>
    <dgm:cxn modelId="{1CFE9D0D-B90A-492C-9B06-E5E1865C1917}" type="presParOf" srcId="{398C5965-FCA5-4D15-A511-6BFFDED1E76B}" destId="{D9504EA4-9DE4-4E1F-8E9E-B56C76D9986E}" srcOrd="0" destOrd="0" presId="urn:microsoft.com/office/officeart/2005/8/layout/hierarchy4"/>
    <dgm:cxn modelId="{BFB636A5-1D2D-42CF-A147-423DEA5E0757}" type="presParOf" srcId="{398C5965-FCA5-4D15-A511-6BFFDED1E76B}" destId="{87B2EE14-3AF3-4588-8859-64FC6A471B28}" srcOrd="1" destOrd="0" presId="urn:microsoft.com/office/officeart/2005/8/layout/hierarchy4"/>
    <dgm:cxn modelId="{F51D6C4B-538F-4980-B4F5-2BA787A8B6C1}" type="presParOf" srcId="{398C5965-FCA5-4D15-A511-6BFFDED1E76B}" destId="{B05DC80D-BE06-4561-B1F3-3CF3FF3CBF04}" srcOrd="2" destOrd="0" presId="urn:microsoft.com/office/officeart/2005/8/layout/hierarchy4"/>
    <dgm:cxn modelId="{D1C500A7-89EA-4409-A9C0-749EC19CFC07}" type="presParOf" srcId="{B05DC80D-BE06-4561-B1F3-3CF3FF3CBF04}" destId="{84AB0E60-6CDB-4026-9584-FA1162BB4827}" srcOrd="0" destOrd="0" presId="urn:microsoft.com/office/officeart/2005/8/layout/hierarchy4"/>
    <dgm:cxn modelId="{EB52FEC5-A8F8-444D-9F16-F36796EFE3EE}" type="presParOf" srcId="{84AB0E60-6CDB-4026-9584-FA1162BB4827}" destId="{1231DFF5-2630-4C78-88D6-4C8335858752}" srcOrd="0" destOrd="0" presId="urn:microsoft.com/office/officeart/2005/8/layout/hierarchy4"/>
    <dgm:cxn modelId="{AC0CA96C-0E7B-4E41-A199-937E2DAF169A}" type="presParOf" srcId="{84AB0E60-6CDB-4026-9584-FA1162BB4827}" destId="{1BC4570F-61EB-49F8-82AF-B5D5B1287F4F}" srcOrd="1" destOrd="0" presId="urn:microsoft.com/office/officeart/2005/8/layout/hierarchy4"/>
    <dgm:cxn modelId="{FCE8A7B8-BB54-4BEF-9175-75308CB01A29}" type="presParOf" srcId="{293D9041-47C2-49D0-B03C-CF89D2BB97C0}" destId="{D1177727-58D3-4384-9B98-D1F2FA79C911}" srcOrd="1" destOrd="0" presId="urn:microsoft.com/office/officeart/2005/8/layout/hierarchy4"/>
    <dgm:cxn modelId="{EE64D7F9-989A-4A82-8CEB-AAC14E39E7BE}" type="presParOf" srcId="{293D9041-47C2-49D0-B03C-CF89D2BB97C0}" destId="{09E9277B-E651-4107-9315-A2391809D06E}" srcOrd="2" destOrd="0" presId="urn:microsoft.com/office/officeart/2005/8/layout/hierarchy4"/>
    <dgm:cxn modelId="{B5F32CD2-6990-4252-A861-D1099A6BB1A8}" type="presParOf" srcId="{09E9277B-E651-4107-9315-A2391809D06E}" destId="{56F1C818-E094-4D92-A3DC-DBE87A75313E}" srcOrd="0" destOrd="0" presId="urn:microsoft.com/office/officeart/2005/8/layout/hierarchy4"/>
    <dgm:cxn modelId="{C167EB5F-A9E5-4DBD-85EF-B85375B15EA2}" type="presParOf" srcId="{09E9277B-E651-4107-9315-A2391809D06E}" destId="{23CA284F-1262-4E47-B6C8-7BE85F650668}" srcOrd="1" destOrd="0" presId="urn:microsoft.com/office/officeart/2005/8/layout/hierarchy4"/>
    <dgm:cxn modelId="{8F2A33DB-14FE-4BA7-9A2B-B337DE3EA664}" type="presParOf" srcId="{09E9277B-E651-4107-9315-A2391809D06E}" destId="{B1ED742F-296A-4D7B-8D59-81D22D9814D6}" srcOrd="2" destOrd="0" presId="urn:microsoft.com/office/officeart/2005/8/layout/hierarchy4"/>
    <dgm:cxn modelId="{0FF8807C-B330-4971-AD97-F1294668AF8A}" type="presParOf" srcId="{B1ED742F-296A-4D7B-8D59-81D22D9814D6}" destId="{E4EFD54C-DE5C-4512-A88C-00A1C43E3BF8}" srcOrd="0" destOrd="0" presId="urn:microsoft.com/office/officeart/2005/8/layout/hierarchy4"/>
    <dgm:cxn modelId="{729AB769-5506-4504-9924-FA37EA951738}" type="presParOf" srcId="{E4EFD54C-DE5C-4512-A88C-00A1C43E3BF8}" destId="{FAD95ACD-779C-4963-AE8A-2E33BB38DDF8}" srcOrd="0" destOrd="0" presId="urn:microsoft.com/office/officeart/2005/8/layout/hierarchy4"/>
    <dgm:cxn modelId="{3121358F-DBE1-40E3-A7FC-AF3414D0AC87}" type="presParOf" srcId="{E4EFD54C-DE5C-4512-A88C-00A1C43E3BF8}" destId="{130D2213-DC57-4C80-BF7A-59704E561595}" srcOrd="1" destOrd="0" presId="urn:microsoft.com/office/officeart/2005/8/layout/hierarchy4"/>
    <dgm:cxn modelId="{A2C68BDE-AFE4-4E95-A20B-7480AB64767C}" type="presParOf" srcId="{E4EFD54C-DE5C-4512-A88C-00A1C43E3BF8}" destId="{E9514AEB-60D7-4F8B-BA06-051394BE00A3}" srcOrd="2" destOrd="0" presId="urn:microsoft.com/office/officeart/2005/8/layout/hierarchy4"/>
    <dgm:cxn modelId="{408A8ACA-FBAF-41EB-9E49-0ACA645D5DAB}" type="presParOf" srcId="{E9514AEB-60D7-4F8B-BA06-051394BE00A3}" destId="{7C75303F-159A-4E29-8503-F2BC73F059F2}" srcOrd="0" destOrd="0" presId="urn:microsoft.com/office/officeart/2005/8/layout/hierarchy4"/>
    <dgm:cxn modelId="{97C0D3E2-F758-4EB0-8315-999ED5C77FD4}" type="presParOf" srcId="{7C75303F-159A-4E29-8503-F2BC73F059F2}" destId="{EB93AB53-1D46-461D-A100-50DB3E85E037}" srcOrd="0" destOrd="0" presId="urn:microsoft.com/office/officeart/2005/8/layout/hierarchy4"/>
    <dgm:cxn modelId="{2E4A5ECB-2949-4187-87B0-F85A7DB87BE1}" type="presParOf" srcId="{7C75303F-159A-4E29-8503-F2BC73F059F2}" destId="{57DCF45A-5ECF-4B6A-9D45-DA3236F7C9D6}" srcOrd="1" destOrd="0" presId="urn:microsoft.com/office/officeart/2005/8/layout/hierarchy4"/>
    <dgm:cxn modelId="{29CBF4BF-7B56-43A0-9EDD-AE80E8B8FFD8}" type="presParOf" srcId="{E9514AEB-60D7-4F8B-BA06-051394BE00A3}" destId="{0CEB04E8-8D3A-48BD-A5B6-FDB19F119F15}" srcOrd="1" destOrd="0" presId="urn:microsoft.com/office/officeart/2005/8/layout/hierarchy4"/>
    <dgm:cxn modelId="{1F6EC235-F624-476D-A2C3-7EB177DFF307}" type="presParOf" srcId="{E9514AEB-60D7-4F8B-BA06-051394BE00A3}" destId="{53DEDCEA-4DE8-4D6C-9D59-D1D26A8C9557}" srcOrd="2" destOrd="0" presId="urn:microsoft.com/office/officeart/2005/8/layout/hierarchy4"/>
    <dgm:cxn modelId="{CA5FE828-2EE4-4990-B0AB-756B30A00534}" type="presParOf" srcId="{53DEDCEA-4DE8-4D6C-9D59-D1D26A8C9557}" destId="{33008EBA-92B9-44FB-A7B0-91BE0DD89934}" srcOrd="0" destOrd="0" presId="urn:microsoft.com/office/officeart/2005/8/layout/hierarchy4"/>
    <dgm:cxn modelId="{0075C043-6837-45A4-9848-593995ED9712}" type="presParOf" srcId="{53DEDCEA-4DE8-4D6C-9D59-D1D26A8C9557}" destId="{FFB03C9A-E618-4BA4-B83E-A3E7D08B765B}" srcOrd="1" destOrd="0" presId="urn:microsoft.com/office/officeart/2005/8/layout/hierarchy4"/>
    <dgm:cxn modelId="{7427FF55-9EFB-4329-81BB-D179EA2E0A07}" type="presParOf" srcId="{E9514AEB-60D7-4F8B-BA06-051394BE00A3}" destId="{13885C70-B7E6-40A7-BF4A-00DAF1547D7F}" srcOrd="3" destOrd="0" presId="urn:microsoft.com/office/officeart/2005/8/layout/hierarchy4"/>
    <dgm:cxn modelId="{2A284B49-41DF-4E7C-8438-6F75A837C81D}" type="presParOf" srcId="{E9514AEB-60D7-4F8B-BA06-051394BE00A3}" destId="{162E6EAB-7B44-4064-BD54-B777F361F41B}" srcOrd="4" destOrd="0" presId="urn:microsoft.com/office/officeart/2005/8/layout/hierarchy4"/>
    <dgm:cxn modelId="{F70AB302-9BB1-47A8-AD32-E199B348FBF9}" type="presParOf" srcId="{162E6EAB-7B44-4064-BD54-B777F361F41B}" destId="{43E5B35E-DEAF-41D2-8D11-81C11B0FA90A}" srcOrd="0" destOrd="0" presId="urn:microsoft.com/office/officeart/2005/8/layout/hierarchy4"/>
    <dgm:cxn modelId="{9F891858-5FB9-4B03-8224-29BEE79621BA}" type="presParOf" srcId="{162E6EAB-7B44-4064-BD54-B777F361F41B}" destId="{30F8B4D9-0D84-4DCB-B692-FECC54F3296E}" srcOrd="1" destOrd="0" presId="urn:microsoft.com/office/officeart/2005/8/layout/hierarchy4"/>
    <dgm:cxn modelId="{1C894A81-E850-4F48-B1DF-4A8B5FB9C59C}" type="presParOf" srcId="{E9514AEB-60D7-4F8B-BA06-051394BE00A3}" destId="{2BD64745-5895-40C4-8427-B0E68D8E9569}" srcOrd="5" destOrd="0" presId="urn:microsoft.com/office/officeart/2005/8/layout/hierarchy4"/>
    <dgm:cxn modelId="{3832A647-DA7B-4161-A578-1192CD2D0B48}" type="presParOf" srcId="{E9514AEB-60D7-4F8B-BA06-051394BE00A3}" destId="{E678183D-61C9-48EF-90C2-18751A5BF55B}" srcOrd="6" destOrd="0" presId="urn:microsoft.com/office/officeart/2005/8/layout/hierarchy4"/>
    <dgm:cxn modelId="{16B53AE9-C9AF-498A-8ABC-299844E6F1DF}" type="presParOf" srcId="{E678183D-61C9-48EF-90C2-18751A5BF55B}" destId="{129AF95E-BF8B-4944-9F53-11EC093181CC}" srcOrd="0" destOrd="0" presId="urn:microsoft.com/office/officeart/2005/8/layout/hierarchy4"/>
    <dgm:cxn modelId="{E0BEBE98-8976-48CD-BC25-AC077D5599F2}" type="presParOf" srcId="{E678183D-61C9-48EF-90C2-18751A5BF55B}" destId="{DB03A101-8EA2-401B-AD7D-BA1972E0B9F3}" srcOrd="1" destOrd="0" presId="urn:microsoft.com/office/officeart/2005/8/layout/hierarchy4"/>
    <dgm:cxn modelId="{D7C2D9FF-F1D1-49D2-8D34-A48AC9ADC676}" type="presParOf" srcId="{B1ED742F-296A-4D7B-8D59-81D22D9814D6}" destId="{8C8A7282-117F-45CF-8D05-9CA8EA3C4848}" srcOrd="1" destOrd="0" presId="urn:microsoft.com/office/officeart/2005/8/layout/hierarchy4"/>
    <dgm:cxn modelId="{D6AF9D65-875C-4755-86F9-5D67FC6C25F2}" type="presParOf" srcId="{B1ED742F-296A-4D7B-8D59-81D22D9814D6}" destId="{4D831365-F9DD-4B33-A7BA-BFA53B194294}" srcOrd="2" destOrd="0" presId="urn:microsoft.com/office/officeart/2005/8/layout/hierarchy4"/>
    <dgm:cxn modelId="{06692145-4073-4C2A-80CF-A3BCF8ED7FBF}" type="presParOf" srcId="{4D831365-F9DD-4B33-A7BA-BFA53B194294}" destId="{8D5F51FD-3AA9-4E0D-9288-7FDC094502C1}" srcOrd="0" destOrd="0" presId="urn:microsoft.com/office/officeart/2005/8/layout/hierarchy4"/>
    <dgm:cxn modelId="{0EAF661E-5EB7-474A-B272-E6B025CD75C7}" type="presParOf" srcId="{4D831365-F9DD-4B33-A7BA-BFA53B194294}" destId="{5FBBB5EF-016B-449D-8D5A-F146ADA8C8CB}" srcOrd="1" destOrd="0" presId="urn:microsoft.com/office/officeart/2005/8/layout/hierarchy4"/>
    <dgm:cxn modelId="{4F056377-79F4-4FE9-B88F-EA7E2546D627}" type="presParOf" srcId="{4D831365-F9DD-4B33-A7BA-BFA53B194294}" destId="{EA4ABB1D-E9F0-4B78-98BA-A683E1F234A1}" srcOrd="2" destOrd="0" presId="urn:microsoft.com/office/officeart/2005/8/layout/hierarchy4"/>
    <dgm:cxn modelId="{E585EFEC-12D3-4D5C-AF33-A39315BD48A9}" type="presParOf" srcId="{EA4ABB1D-E9F0-4B78-98BA-A683E1F234A1}" destId="{78DDDD75-C2BA-49DE-8DA1-65B8F2895DB3}" srcOrd="0" destOrd="0" presId="urn:microsoft.com/office/officeart/2005/8/layout/hierarchy4"/>
    <dgm:cxn modelId="{835B927E-5C2C-4B41-879C-062DE02CF9A6}" type="presParOf" srcId="{78DDDD75-C2BA-49DE-8DA1-65B8F2895DB3}" destId="{E3A4C86F-B216-4E55-81C2-C6E8BA73B3B7}" srcOrd="0" destOrd="0" presId="urn:microsoft.com/office/officeart/2005/8/layout/hierarchy4"/>
    <dgm:cxn modelId="{63D10478-CC40-4141-B429-AE47819D5272}" type="presParOf" srcId="{78DDDD75-C2BA-49DE-8DA1-65B8F2895DB3}" destId="{3064782B-760A-4956-B062-D91CEF9B087E}" srcOrd="1" destOrd="0" presId="urn:microsoft.com/office/officeart/2005/8/layout/hierarchy4"/>
    <dgm:cxn modelId="{BB765F06-7D06-4500-B2AF-DE6E03435C38}" type="presParOf" srcId="{EA4ABB1D-E9F0-4B78-98BA-A683E1F234A1}" destId="{390F475C-8013-4FD6-94A5-6DFA932D3BF3}" srcOrd="1" destOrd="0" presId="urn:microsoft.com/office/officeart/2005/8/layout/hierarchy4"/>
    <dgm:cxn modelId="{692913A3-002A-46BA-8B9E-24BEA71725C6}" type="presParOf" srcId="{EA4ABB1D-E9F0-4B78-98BA-A683E1F234A1}" destId="{CE13FD4B-F349-46D0-A41F-BA54B80AFCBA}" srcOrd="2" destOrd="0" presId="urn:microsoft.com/office/officeart/2005/8/layout/hierarchy4"/>
    <dgm:cxn modelId="{5D7048B9-7B02-408C-8052-361C5CA33EC7}" type="presParOf" srcId="{CE13FD4B-F349-46D0-A41F-BA54B80AFCBA}" destId="{6BAAEA1A-86A5-499F-ACE8-4053C6B68E36}" srcOrd="0" destOrd="0" presId="urn:microsoft.com/office/officeart/2005/8/layout/hierarchy4"/>
    <dgm:cxn modelId="{ABEB640C-30A3-4A9E-AE01-9AFC968E9B3F}" type="presParOf" srcId="{CE13FD4B-F349-46D0-A41F-BA54B80AFCBA}" destId="{CED35288-E838-4DF8-8A33-6D1B419B1F4C}" srcOrd="1" destOrd="0" presId="urn:microsoft.com/office/officeart/2005/8/layout/hierarchy4"/>
    <dgm:cxn modelId="{B0E2907C-CBA7-44DF-9BC2-DF881AFC3D4F}" type="presParOf" srcId="{EA4ABB1D-E9F0-4B78-98BA-A683E1F234A1}" destId="{0A5D61E9-CB1B-4FB6-BE53-DC2B8B0661E8}" srcOrd="3" destOrd="0" presId="urn:microsoft.com/office/officeart/2005/8/layout/hierarchy4"/>
    <dgm:cxn modelId="{F5BA3FE9-8387-4BBA-A459-A6D3F339C3D2}" type="presParOf" srcId="{EA4ABB1D-E9F0-4B78-98BA-A683E1F234A1}" destId="{15BA6BC0-0549-41D4-983F-A089FF8518E5}" srcOrd="4" destOrd="0" presId="urn:microsoft.com/office/officeart/2005/8/layout/hierarchy4"/>
    <dgm:cxn modelId="{55C8AEC0-0B00-4C83-A04A-BACF6BCECE47}" type="presParOf" srcId="{15BA6BC0-0549-41D4-983F-A089FF8518E5}" destId="{762FC06F-01CE-49DB-B50F-7F4D942FFA70}" srcOrd="0" destOrd="0" presId="urn:microsoft.com/office/officeart/2005/8/layout/hierarchy4"/>
    <dgm:cxn modelId="{6600906C-A073-4C23-A8F8-483F682952D1}" type="presParOf" srcId="{15BA6BC0-0549-41D4-983F-A089FF8518E5}" destId="{CE2A2013-8B5F-4412-AB2F-82153E48E40F}" srcOrd="1" destOrd="0" presId="urn:microsoft.com/office/officeart/2005/8/layout/hierarchy4"/>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5D16418-3F53-4F26-91ED-A7593507F66F}">
      <dsp:nvSpPr>
        <dsp:cNvPr id="0" name=""/>
        <dsp:cNvSpPr/>
      </dsp:nvSpPr>
      <dsp:spPr>
        <a:xfrm>
          <a:off x="250" y="16019"/>
          <a:ext cx="2726293" cy="6750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pl-PL" sz="1600" kern="1200"/>
            <a:t>LWÓW</a:t>
          </a:r>
          <a:endParaRPr lang="pl-PL" sz="4300" kern="1200"/>
        </a:p>
      </dsp:txBody>
      <dsp:txXfrm>
        <a:off x="250" y="16019"/>
        <a:ext cx="2726293" cy="675047"/>
      </dsp:txXfrm>
    </dsp:sp>
    <dsp:sp modelId="{6B82DF21-75FB-4F3B-8AD6-E6C69E9255AC}">
      <dsp:nvSpPr>
        <dsp:cNvPr id="0" name=""/>
        <dsp:cNvSpPr/>
      </dsp:nvSpPr>
      <dsp:spPr>
        <a:xfrm>
          <a:off x="4286" y="815974"/>
          <a:ext cx="752344" cy="906768"/>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l-PL" sz="800" kern="1200"/>
            <a:t>PACS STORAGE</a:t>
          </a:r>
        </a:p>
      </dsp:txBody>
      <dsp:txXfrm>
        <a:off x="4286" y="815974"/>
        <a:ext cx="752344" cy="906768"/>
      </dsp:txXfrm>
    </dsp:sp>
    <dsp:sp modelId="{B356C14A-94FF-40D1-8CB8-58957EF85964}">
      <dsp:nvSpPr>
        <dsp:cNvPr id="0" name=""/>
        <dsp:cNvSpPr/>
      </dsp:nvSpPr>
      <dsp:spPr>
        <a:xfrm>
          <a:off x="4293" y="1888688"/>
          <a:ext cx="368435" cy="1591491"/>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pl-PL" sz="600" kern="1200"/>
            <a:t>PACS SERWER/PLIKI DICOM</a:t>
          </a:r>
        </a:p>
      </dsp:txBody>
      <dsp:txXfrm>
        <a:off x="4293" y="1888688"/>
        <a:ext cx="368435" cy="1591491"/>
      </dsp:txXfrm>
    </dsp:sp>
    <dsp:sp modelId="{824E70F5-1EF5-4F61-B22B-C76FA70B3379}">
      <dsp:nvSpPr>
        <dsp:cNvPr id="0" name=""/>
        <dsp:cNvSpPr/>
      </dsp:nvSpPr>
      <dsp:spPr>
        <a:xfrm>
          <a:off x="388187" y="1880556"/>
          <a:ext cx="368435" cy="1591491"/>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pl-PL" sz="600" kern="1200"/>
            <a:t>BACKUP</a:t>
          </a:r>
          <a:endParaRPr lang="pl-PL" sz="700" kern="1200"/>
        </a:p>
      </dsp:txBody>
      <dsp:txXfrm>
        <a:off x="388187" y="1880556"/>
        <a:ext cx="368435" cy="1591491"/>
      </dsp:txXfrm>
    </dsp:sp>
    <dsp:sp modelId="{7A98A595-7C25-4655-9132-C2DA04AC772A}">
      <dsp:nvSpPr>
        <dsp:cNvPr id="0" name=""/>
        <dsp:cNvSpPr/>
      </dsp:nvSpPr>
      <dsp:spPr>
        <a:xfrm>
          <a:off x="787548" y="815974"/>
          <a:ext cx="752344" cy="906768"/>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l-PL" sz="800" kern="1200"/>
            <a:t>USŁUGI INTERNETOWE</a:t>
          </a:r>
        </a:p>
      </dsp:txBody>
      <dsp:txXfrm>
        <a:off x="787548" y="815974"/>
        <a:ext cx="752344" cy="906768"/>
      </dsp:txXfrm>
    </dsp:sp>
    <dsp:sp modelId="{66496DCA-9B2A-42A9-99BE-061204A30DBC}">
      <dsp:nvSpPr>
        <dsp:cNvPr id="0" name=""/>
        <dsp:cNvSpPr/>
      </dsp:nvSpPr>
      <dsp:spPr>
        <a:xfrm>
          <a:off x="787556" y="1880556"/>
          <a:ext cx="368435" cy="1591491"/>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pl-PL" sz="600" kern="1200"/>
            <a:t>e-Learning HTTPS, CMS HTTPS, Baza SQL i pliki eLearning</a:t>
          </a:r>
        </a:p>
      </dsp:txBody>
      <dsp:txXfrm>
        <a:off x="787556" y="1880556"/>
        <a:ext cx="368435" cy="1591491"/>
      </dsp:txXfrm>
    </dsp:sp>
    <dsp:sp modelId="{939E818A-03F3-4B62-BB35-65BCE3F21BD7}">
      <dsp:nvSpPr>
        <dsp:cNvPr id="0" name=""/>
        <dsp:cNvSpPr/>
      </dsp:nvSpPr>
      <dsp:spPr>
        <a:xfrm>
          <a:off x="1171450" y="1880556"/>
          <a:ext cx="368435" cy="1591491"/>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pl-PL" sz="700" kern="1200"/>
            <a:t>Usługi VPN</a:t>
          </a:r>
        </a:p>
      </dsp:txBody>
      <dsp:txXfrm>
        <a:off x="1171450" y="1880556"/>
        <a:ext cx="368435" cy="1591491"/>
      </dsp:txXfrm>
    </dsp:sp>
    <dsp:sp modelId="{14581A32-AB01-4848-98F8-A491FC97E614}">
      <dsp:nvSpPr>
        <dsp:cNvPr id="0" name=""/>
        <dsp:cNvSpPr/>
      </dsp:nvSpPr>
      <dsp:spPr>
        <a:xfrm>
          <a:off x="1570811" y="815974"/>
          <a:ext cx="752344" cy="906768"/>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l-PL" sz="800" kern="1200"/>
            <a:t>APLIKACJE MEDYCZNE</a:t>
          </a:r>
        </a:p>
      </dsp:txBody>
      <dsp:txXfrm>
        <a:off x="1570811" y="815974"/>
        <a:ext cx="752344" cy="906768"/>
      </dsp:txXfrm>
    </dsp:sp>
    <dsp:sp modelId="{90B5B12A-FAC2-4D25-B46E-3616056155BB}">
      <dsp:nvSpPr>
        <dsp:cNvPr id="0" name=""/>
        <dsp:cNvSpPr/>
      </dsp:nvSpPr>
      <dsp:spPr>
        <a:xfrm>
          <a:off x="1570819" y="1880556"/>
          <a:ext cx="368435" cy="1591491"/>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pl-PL" sz="600" kern="1200"/>
            <a:t>ADMINISTRATOR, OPROGRMOWANIE PLATFORMY</a:t>
          </a:r>
        </a:p>
      </dsp:txBody>
      <dsp:txXfrm>
        <a:off x="1570819" y="1880556"/>
        <a:ext cx="368435" cy="1591491"/>
      </dsp:txXfrm>
    </dsp:sp>
    <dsp:sp modelId="{5A4A4402-E697-487D-97A4-C43B865528F5}">
      <dsp:nvSpPr>
        <dsp:cNvPr id="0" name=""/>
        <dsp:cNvSpPr/>
      </dsp:nvSpPr>
      <dsp:spPr>
        <a:xfrm>
          <a:off x="1954713" y="1880556"/>
          <a:ext cx="368435" cy="1591491"/>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pl-PL" sz="600" kern="1200"/>
            <a:t>Baza SQL systemu medycznego</a:t>
          </a:r>
        </a:p>
      </dsp:txBody>
      <dsp:txXfrm>
        <a:off x="1954713" y="1880556"/>
        <a:ext cx="368435" cy="1591491"/>
      </dsp:txXfrm>
    </dsp:sp>
    <dsp:sp modelId="{D9504EA4-9DE4-4E1F-8E9E-B56C76D9986E}">
      <dsp:nvSpPr>
        <dsp:cNvPr id="0" name=""/>
        <dsp:cNvSpPr/>
      </dsp:nvSpPr>
      <dsp:spPr>
        <a:xfrm>
          <a:off x="2354074" y="815974"/>
          <a:ext cx="368435" cy="906768"/>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pl-PL" sz="700" kern="1200"/>
            <a:t>OPROGRAMOWANIEPACS</a:t>
          </a:r>
        </a:p>
      </dsp:txBody>
      <dsp:txXfrm>
        <a:off x="2354074" y="815974"/>
        <a:ext cx="368435" cy="906768"/>
      </dsp:txXfrm>
    </dsp:sp>
    <dsp:sp modelId="{1231DFF5-2630-4C78-88D6-4C8335858752}">
      <dsp:nvSpPr>
        <dsp:cNvPr id="0" name=""/>
        <dsp:cNvSpPr/>
      </dsp:nvSpPr>
      <dsp:spPr>
        <a:xfrm>
          <a:off x="2354074" y="1880556"/>
          <a:ext cx="368435" cy="1591491"/>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pl-PL" sz="600" kern="1200"/>
            <a:t>MINI PACS SERWER</a:t>
          </a:r>
        </a:p>
      </dsp:txBody>
      <dsp:txXfrm>
        <a:off x="2354074" y="1880556"/>
        <a:ext cx="368435" cy="1591491"/>
      </dsp:txXfrm>
    </dsp:sp>
    <dsp:sp modelId="{56F1C818-E094-4D92-A3DC-DBE87A75313E}">
      <dsp:nvSpPr>
        <dsp:cNvPr id="0" name=""/>
        <dsp:cNvSpPr/>
      </dsp:nvSpPr>
      <dsp:spPr>
        <a:xfrm>
          <a:off x="2788549" y="0"/>
          <a:ext cx="2695148" cy="70006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pl-PL" sz="1600" kern="1200"/>
            <a:t>LUBLIN</a:t>
          </a:r>
          <a:endParaRPr lang="pl-PL" sz="4300" kern="1200"/>
        </a:p>
      </dsp:txBody>
      <dsp:txXfrm>
        <a:off x="2788549" y="0"/>
        <a:ext cx="2695148" cy="700065"/>
      </dsp:txXfrm>
    </dsp:sp>
    <dsp:sp modelId="{FAD95ACD-779C-4963-AE8A-2E33BB38DDF8}">
      <dsp:nvSpPr>
        <dsp:cNvPr id="0" name=""/>
        <dsp:cNvSpPr/>
      </dsp:nvSpPr>
      <dsp:spPr>
        <a:xfrm>
          <a:off x="2791087" y="840992"/>
          <a:ext cx="1521603" cy="906768"/>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l-PL" sz="800" kern="1200"/>
            <a:t>PACS STORAGE, APLIKACJE MEDYCZNE</a:t>
          </a:r>
        </a:p>
      </dsp:txBody>
      <dsp:txXfrm>
        <a:off x="2791087" y="840992"/>
        <a:ext cx="1521603" cy="906768"/>
      </dsp:txXfrm>
    </dsp:sp>
    <dsp:sp modelId="{EB93AB53-1D46-461D-A100-50DB3E85E037}">
      <dsp:nvSpPr>
        <dsp:cNvPr id="0" name=""/>
        <dsp:cNvSpPr/>
      </dsp:nvSpPr>
      <dsp:spPr>
        <a:xfrm>
          <a:off x="2791110" y="1888196"/>
          <a:ext cx="368795" cy="1591491"/>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pl-PL" sz="600" kern="1200"/>
            <a:t>ADMINISTRATOR, OPROGRMOWANIE PLATFORMY</a:t>
          </a:r>
        </a:p>
      </dsp:txBody>
      <dsp:txXfrm>
        <a:off x="2791110" y="1888196"/>
        <a:ext cx="368795" cy="1591491"/>
      </dsp:txXfrm>
    </dsp:sp>
    <dsp:sp modelId="{33008EBA-92B9-44FB-A7B0-91BE0DD89934}">
      <dsp:nvSpPr>
        <dsp:cNvPr id="0" name=""/>
        <dsp:cNvSpPr/>
      </dsp:nvSpPr>
      <dsp:spPr>
        <a:xfrm>
          <a:off x="3175364" y="1888196"/>
          <a:ext cx="368795" cy="1591491"/>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pl-PL" sz="600" kern="1200"/>
            <a:t>Baza SQL systemu medycznego</a:t>
          </a:r>
        </a:p>
      </dsp:txBody>
      <dsp:txXfrm>
        <a:off x="3175364" y="1888196"/>
        <a:ext cx="368795" cy="1591491"/>
      </dsp:txXfrm>
    </dsp:sp>
    <dsp:sp modelId="{43E5B35E-DEAF-41D2-8D11-81C11B0FA90A}">
      <dsp:nvSpPr>
        <dsp:cNvPr id="0" name=""/>
        <dsp:cNvSpPr/>
      </dsp:nvSpPr>
      <dsp:spPr>
        <a:xfrm>
          <a:off x="3559619" y="1888688"/>
          <a:ext cx="368795" cy="1591491"/>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pl-PL" sz="700" kern="1200"/>
            <a:t>SERWER PACS, PLIKI DICOM</a:t>
          </a:r>
        </a:p>
      </dsp:txBody>
      <dsp:txXfrm>
        <a:off x="3559619" y="1888688"/>
        <a:ext cx="368795" cy="1591491"/>
      </dsp:txXfrm>
    </dsp:sp>
    <dsp:sp modelId="{129AF95E-BF8B-4944-9F53-11EC093181CC}">
      <dsp:nvSpPr>
        <dsp:cNvPr id="0" name=""/>
        <dsp:cNvSpPr/>
      </dsp:nvSpPr>
      <dsp:spPr>
        <a:xfrm>
          <a:off x="3943873" y="1888196"/>
          <a:ext cx="368795" cy="1591491"/>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pl-PL" sz="700" kern="1200"/>
            <a:t>BACKUP</a:t>
          </a:r>
        </a:p>
      </dsp:txBody>
      <dsp:txXfrm>
        <a:off x="3943873" y="1888196"/>
        <a:ext cx="368795" cy="1591491"/>
      </dsp:txXfrm>
    </dsp:sp>
    <dsp:sp modelId="{8D5F51FD-3AA9-4E0D-9288-7FDC094502C1}">
      <dsp:nvSpPr>
        <dsp:cNvPr id="0" name=""/>
        <dsp:cNvSpPr/>
      </dsp:nvSpPr>
      <dsp:spPr>
        <a:xfrm>
          <a:off x="4343609" y="840992"/>
          <a:ext cx="1137334" cy="906768"/>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l-PL" sz="800" kern="1200"/>
            <a:t>USŁUGI INTERNETOWE</a:t>
          </a:r>
        </a:p>
      </dsp:txBody>
      <dsp:txXfrm>
        <a:off x="4343609" y="840992"/>
        <a:ext cx="1137334" cy="906768"/>
      </dsp:txXfrm>
    </dsp:sp>
    <dsp:sp modelId="{E3A4C86F-B216-4E55-81C2-C6E8BA73B3B7}">
      <dsp:nvSpPr>
        <dsp:cNvPr id="0" name=""/>
        <dsp:cNvSpPr/>
      </dsp:nvSpPr>
      <dsp:spPr>
        <a:xfrm>
          <a:off x="4343624" y="1888196"/>
          <a:ext cx="368795" cy="1591491"/>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pl-PL" sz="600" kern="1200"/>
            <a:t>e-Learning HTTPS, CMS HTTPS</a:t>
          </a:r>
        </a:p>
      </dsp:txBody>
      <dsp:txXfrm>
        <a:off x="4343624" y="1888196"/>
        <a:ext cx="368795" cy="1591491"/>
      </dsp:txXfrm>
    </dsp:sp>
    <dsp:sp modelId="{6BAAEA1A-86A5-499F-ACE8-4053C6B68E36}">
      <dsp:nvSpPr>
        <dsp:cNvPr id="0" name=""/>
        <dsp:cNvSpPr/>
      </dsp:nvSpPr>
      <dsp:spPr>
        <a:xfrm>
          <a:off x="4727879" y="1888196"/>
          <a:ext cx="368795" cy="1591491"/>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pl-PL" sz="700" kern="1200"/>
            <a:t>Usługi VPN</a:t>
          </a:r>
        </a:p>
      </dsp:txBody>
      <dsp:txXfrm>
        <a:off x="4727879" y="1888196"/>
        <a:ext cx="368795" cy="1591491"/>
      </dsp:txXfrm>
    </dsp:sp>
    <dsp:sp modelId="{762FC06F-01CE-49DB-B50F-7F4D942FFA70}">
      <dsp:nvSpPr>
        <dsp:cNvPr id="0" name=""/>
        <dsp:cNvSpPr/>
      </dsp:nvSpPr>
      <dsp:spPr>
        <a:xfrm>
          <a:off x="5112133" y="1888196"/>
          <a:ext cx="368795" cy="1591491"/>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pl-PL" sz="700" kern="1200"/>
            <a:t>Baza SQL i pliki eLearning</a:t>
          </a:r>
        </a:p>
      </dsp:txBody>
      <dsp:txXfrm>
        <a:off x="5112133" y="1888196"/>
        <a:ext cx="368795" cy="159149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69A311-1E46-4E49-ADFE-0BAA9AC56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22520</Words>
  <Characters>135126</Characters>
  <Application>Microsoft Office Word</Application>
  <DocSecurity>0</DocSecurity>
  <Lines>1126</Lines>
  <Paragraphs>314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157332</CharactersWithSpaces>
  <SharedDoc>false</SharedDoc>
  <HLinks>
    <vt:vector size="204" baseType="variant">
      <vt:variant>
        <vt:i4>1048576</vt:i4>
      </vt:variant>
      <vt:variant>
        <vt:i4>200</vt:i4>
      </vt:variant>
      <vt:variant>
        <vt:i4>0</vt:i4>
      </vt:variant>
      <vt:variant>
        <vt:i4>5</vt:i4>
      </vt:variant>
      <vt:variant>
        <vt:lpwstr/>
      </vt:variant>
      <vt:variant>
        <vt:lpwstr>_Toc361839001</vt:lpwstr>
      </vt:variant>
      <vt:variant>
        <vt:i4>1048577</vt:i4>
      </vt:variant>
      <vt:variant>
        <vt:i4>194</vt:i4>
      </vt:variant>
      <vt:variant>
        <vt:i4>0</vt:i4>
      </vt:variant>
      <vt:variant>
        <vt:i4>5</vt:i4>
      </vt:variant>
      <vt:variant>
        <vt:lpwstr/>
      </vt:variant>
      <vt:variant>
        <vt:lpwstr>_Toc361839000</vt:lpwstr>
      </vt:variant>
      <vt:variant>
        <vt:i4>1572865</vt:i4>
      </vt:variant>
      <vt:variant>
        <vt:i4>188</vt:i4>
      </vt:variant>
      <vt:variant>
        <vt:i4>0</vt:i4>
      </vt:variant>
      <vt:variant>
        <vt:i4>5</vt:i4>
      </vt:variant>
      <vt:variant>
        <vt:lpwstr/>
      </vt:variant>
      <vt:variant>
        <vt:lpwstr>_Toc361838999</vt:lpwstr>
      </vt:variant>
      <vt:variant>
        <vt:i4>1572864</vt:i4>
      </vt:variant>
      <vt:variant>
        <vt:i4>182</vt:i4>
      </vt:variant>
      <vt:variant>
        <vt:i4>0</vt:i4>
      </vt:variant>
      <vt:variant>
        <vt:i4>5</vt:i4>
      </vt:variant>
      <vt:variant>
        <vt:lpwstr/>
      </vt:variant>
      <vt:variant>
        <vt:lpwstr>_Toc361838998</vt:lpwstr>
      </vt:variant>
      <vt:variant>
        <vt:i4>1572879</vt:i4>
      </vt:variant>
      <vt:variant>
        <vt:i4>176</vt:i4>
      </vt:variant>
      <vt:variant>
        <vt:i4>0</vt:i4>
      </vt:variant>
      <vt:variant>
        <vt:i4>5</vt:i4>
      </vt:variant>
      <vt:variant>
        <vt:lpwstr/>
      </vt:variant>
      <vt:variant>
        <vt:lpwstr>_Toc361838997</vt:lpwstr>
      </vt:variant>
      <vt:variant>
        <vt:i4>1572878</vt:i4>
      </vt:variant>
      <vt:variant>
        <vt:i4>170</vt:i4>
      </vt:variant>
      <vt:variant>
        <vt:i4>0</vt:i4>
      </vt:variant>
      <vt:variant>
        <vt:i4>5</vt:i4>
      </vt:variant>
      <vt:variant>
        <vt:lpwstr/>
      </vt:variant>
      <vt:variant>
        <vt:lpwstr>_Toc361838996</vt:lpwstr>
      </vt:variant>
      <vt:variant>
        <vt:i4>1572877</vt:i4>
      </vt:variant>
      <vt:variant>
        <vt:i4>164</vt:i4>
      </vt:variant>
      <vt:variant>
        <vt:i4>0</vt:i4>
      </vt:variant>
      <vt:variant>
        <vt:i4>5</vt:i4>
      </vt:variant>
      <vt:variant>
        <vt:lpwstr/>
      </vt:variant>
      <vt:variant>
        <vt:lpwstr>_Toc361838995</vt:lpwstr>
      </vt:variant>
      <vt:variant>
        <vt:i4>1572876</vt:i4>
      </vt:variant>
      <vt:variant>
        <vt:i4>158</vt:i4>
      </vt:variant>
      <vt:variant>
        <vt:i4>0</vt:i4>
      </vt:variant>
      <vt:variant>
        <vt:i4>5</vt:i4>
      </vt:variant>
      <vt:variant>
        <vt:lpwstr/>
      </vt:variant>
      <vt:variant>
        <vt:lpwstr>_Toc361838994</vt:lpwstr>
      </vt:variant>
      <vt:variant>
        <vt:i4>1572875</vt:i4>
      </vt:variant>
      <vt:variant>
        <vt:i4>152</vt:i4>
      </vt:variant>
      <vt:variant>
        <vt:i4>0</vt:i4>
      </vt:variant>
      <vt:variant>
        <vt:i4>5</vt:i4>
      </vt:variant>
      <vt:variant>
        <vt:lpwstr/>
      </vt:variant>
      <vt:variant>
        <vt:lpwstr>_Toc361838993</vt:lpwstr>
      </vt:variant>
      <vt:variant>
        <vt:i4>1572874</vt:i4>
      </vt:variant>
      <vt:variant>
        <vt:i4>146</vt:i4>
      </vt:variant>
      <vt:variant>
        <vt:i4>0</vt:i4>
      </vt:variant>
      <vt:variant>
        <vt:i4>5</vt:i4>
      </vt:variant>
      <vt:variant>
        <vt:lpwstr/>
      </vt:variant>
      <vt:variant>
        <vt:lpwstr>_Toc361838992</vt:lpwstr>
      </vt:variant>
      <vt:variant>
        <vt:i4>1572873</vt:i4>
      </vt:variant>
      <vt:variant>
        <vt:i4>140</vt:i4>
      </vt:variant>
      <vt:variant>
        <vt:i4>0</vt:i4>
      </vt:variant>
      <vt:variant>
        <vt:i4>5</vt:i4>
      </vt:variant>
      <vt:variant>
        <vt:lpwstr/>
      </vt:variant>
      <vt:variant>
        <vt:lpwstr>_Toc361838991</vt:lpwstr>
      </vt:variant>
      <vt:variant>
        <vt:i4>1572872</vt:i4>
      </vt:variant>
      <vt:variant>
        <vt:i4>134</vt:i4>
      </vt:variant>
      <vt:variant>
        <vt:i4>0</vt:i4>
      </vt:variant>
      <vt:variant>
        <vt:i4>5</vt:i4>
      </vt:variant>
      <vt:variant>
        <vt:lpwstr/>
      </vt:variant>
      <vt:variant>
        <vt:lpwstr>_Toc361838990</vt:lpwstr>
      </vt:variant>
      <vt:variant>
        <vt:i4>1638401</vt:i4>
      </vt:variant>
      <vt:variant>
        <vt:i4>128</vt:i4>
      </vt:variant>
      <vt:variant>
        <vt:i4>0</vt:i4>
      </vt:variant>
      <vt:variant>
        <vt:i4>5</vt:i4>
      </vt:variant>
      <vt:variant>
        <vt:lpwstr/>
      </vt:variant>
      <vt:variant>
        <vt:lpwstr>_Toc361838989</vt:lpwstr>
      </vt:variant>
      <vt:variant>
        <vt:i4>1638400</vt:i4>
      </vt:variant>
      <vt:variant>
        <vt:i4>122</vt:i4>
      </vt:variant>
      <vt:variant>
        <vt:i4>0</vt:i4>
      </vt:variant>
      <vt:variant>
        <vt:i4>5</vt:i4>
      </vt:variant>
      <vt:variant>
        <vt:lpwstr/>
      </vt:variant>
      <vt:variant>
        <vt:lpwstr>_Toc361838988</vt:lpwstr>
      </vt:variant>
      <vt:variant>
        <vt:i4>1638415</vt:i4>
      </vt:variant>
      <vt:variant>
        <vt:i4>116</vt:i4>
      </vt:variant>
      <vt:variant>
        <vt:i4>0</vt:i4>
      </vt:variant>
      <vt:variant>
        <vt:i4>5</vt:i4>
      </vt:variant>
      <vt:variant>
        <vt:lpwstr/>
      </vt:variant>
      <vt:variant>
        <vt:lpwstr>_Toc361838987</vt:lpwstr>
      </vt:variant>
      <vt:variant>
        <vt:i4>1638414</vt:i4>
      </vt:variant>
      <vt:variant>
        <vt:i4>110</vt:i4>
      </vt:variant>
      <vt:variant>
        <vt:i4>0</vt:i4>
      </vt:variant>
      <vt:variant>
        <vt:i4>5</vt:i4>
      </vt:variant>
      <vt:variant>
        <vt:lpwstr/>
      </vt:variant>
      <vt:variant>
        <vt:lpwstr>_Toc361838986</vt:lpwstr>
      </vt:variant>
      <vt:variant>
        <vt:i4>1638413</vt:i4>
      </vt:variant>
      <vt:variant>
        <vt:i4>104</vt:i4>
      </vt:variant>
      <vt:variant>
        <vt:i4>0</vt:i4>
      </vt:variant>
      <vt:variant>
        <vt:i4>5</vt:i4>
      </vt:variant>
      <vt:variant>
        <vt:lpwstr/>
      </vt:variant>
      <vt:variant>
        <vt:lpwstr>_Toc361838985</vt:lpwstr>
      </vt:variant>
      <vt:variant>
        <vt:i4>1638412</vt:i4>
      </vt:variant>
      <vt:variant>
        <vt:i4>98</vt:i4>
      </vt:variant>
      <vt:variant>
        <vt:i4>0</vt:i4>
      </vt:variant>
      <vt:variant>
        <vt:i4>5</vt:i4>
      </vt:variant>
      <vt:variant>
        <vt:lpwstr/>
      </vt:variant>
      <vt:variant>
        <vt:lpwstr>_Toc361838984</vt:lpwstr>
      </vt:variant>
      <vt:variant>
        <vt:i4>1638411</vt:i4>
      </vt:variant>
      <vt:variant>
        <vt:i4>92</vt:i4>
      </vt:variant>
      <vt:variant>
        <vt:i4>0</vt:i4>
      </vt:variant>
      <vt:variant>
        <vt:i4>5</vt:i4>
      </vt:variant>
      <vt:variant>
        <vt:lpwstr/>
      </vt:variant>
      <vt:variant>
        <vt:lpwstr>_Toc361838983</vt:lpwstr>
      </vt:variant>
      <vt:variant>
        <vt:i4>1638410</vt:i4>
      </vt:variant>
      <vt:variant>
        <vt:i4>86</vt:i4>
      </vt:variant>
      <vt:variant>
        <vt:i4>0</vt:i4>
      </vt:variant>
      <vt:variant>
        <vt:i4>5</vt:i4>
      </vt:variant>
      <vt:variant>
        <vt:lpwstr/>
      </vt:variant>
      <vt:variant>
        <vt:lpwstr>_Toc361838982</vt:lpwstr>
      </vt:variant>
      <vt:variant>
        <vt:i4>1638409</vt:i4>
      </vt:variant>
      <vt:variant>
        <vt:i4>80</vt:i4>
      </vt:variant>
      <vt:variant>
        <vt:i4>0</vt:i4>
      </vt:variant>
      <vt:variant>
        <vt:i4>5</vt:i4>
      </vt:variant>
      <vt:variant>
        <vt:lpwstr/>
      </vt:variant>
      <vt:variant>
        <vt:lpwstr>_Toc361838981</vt:lpwstr>
      </vt:variant>
      <vt:variant>
        <vt:i4>1638408</vt:i4>
      </vt:variant>
      <vt:variant>
        <vt:i4>74</vt:i4>
      </vt:variant>
      <vt:variant>
        <vt:i4>0</vt:i4>
      </vt:variant>
      <vt:variant>
        <vt:i4>5</vt:i4>
      </vt:variant>
      <vt:variant>
        <vt:lpwstr/>
      </vt:variant>
      <vt:variant>
        <vt:lpwstr>_Toc361838980</vt:lpwstr>
      </vt:variant>
      <vt:variant>
        <vt:i4>1441793</vt:i4>
      </vt:variant>
      <vt:variant>
        <vt:i4>68</vt:i4>
      </vt:variant>
      <vt:variant>
        <vt:i4>0</vt:i4>
      </vt:variant>
      <vt:variant>
        <vt:i4>5</vt:i4>
      </vt:variant>
      <vt:variant>
        <vt:lpwstr/>
      </vt:variant>
      <vt:variant>
        <vt:lpwstr>_Toc361838979</vt:lpwstr>
      </vt:variant>
      <vt:variant>
        <vt:i4>1441792</vt:i4>
      </vt:variant>
      <vt:variant>
        <vt:i4>62</vt:i4>
      </vt:variant>
      <vt:variant>
        <vt:i4>0</vt:i4>
      </vt:variant>
      <vt:variant>
        <vt:i4>5</vt:i4>
      </vt:variant>
      <vt:variant>
        <vt:lpwstr/>
      </vt:variant>
      <vt:variant>
        <vt:lpwstr>_Toc361838978</vt:lpwstr>
      </vt:variant>
      <vt:variant>
        <vt:i4>1441807</vt:i4>
      </vt:variant>
      <vt:variant>
        <vt:i4>56</vt:i4>
      </vt:variant>
      <vt:variant>
        <vt:i4>0</vt:i4>
      </vt:variant>
      <vt:variant>
        <vt:i4>5</vt:i4>
      </vt:variant>
      <vt:variant>
        <vt:lpwstr/>
      </vt:variant>
      <vt:variant>
        <vt:lpwstr>_Toc361838977</vt:lpwstr>
      </vt:variant>
      <vt:variant>
        <vt:i4>1441806</vt:i4>
      </vt:variant>
      <vt:variant>
        <vt:i4>50</vt:i4>
      </vt:variant>
      <vt:variant>
        <vt:i4>0</vt:i4>
      </vt:variant>
      <vt:variant>
        <vt:i4>5</vt:i4>
      </vt:variant>
      <vt:variant>
        <vt:lpwstr/>
      </vt:variant>
      <vt:variant>
        <vt:lpwstr>_Toc361838976</vt:lpwstr>
      </vt:variant>
      <vt:variant>
        <vt:i4>1441805</vt:i4>
      </vt:variant>
      <vt:variant>
        <vt:i4>44</vt:i4>
      </vt:variant>
      <vt:variant>
        <vt:i4>0</vt:i4>
      </vt:variant>
      <vt:variant>
        <vt:i4>5</vt:i4>
      </vt:variant>
      <vt:variant>
        <vt:lpwstr/>
      </vt:variant>
      <vt:variant>
        <vt:lpwstr>_Toc361838975</vt:lpwstr>
      </vt:variant>
      <vt:variant>
        <vt:i4>1441804</vt:i4>
      </vt:variant>
      <vt:variant>
        <vt:i4>38</vt:i4>
      </vt:variant>
      <vt:variant>
        <vt:i4>0</vt:i4>
      </vt:variant>
      <vt:variant>
        <vt:i4>5</vt:i4>
      </vt:variant>
      <vt:variant>
        <vt:lpwstr/>
      </vt:variant>
      <vt:variant>
        <vt:lpwstr>_Toc361838974</vt:lpwstr>
      </vt:variant>
      <vt:variant>
        <vt:i4>1441803</vt:i4>
      </vt:variant>
      <vt:variant>
        <vt:i4>32</vt:i4>
      </vt:variant>
      <vt:variant>
        <vt:i4>0</vt:i4>
      </vt:variant>
      <vt:variant>
        <vt:i4>5</vt:i4>
      </vt:variant>
      <vt:variant>
        <vt:lpwstr/>
      </vt:variant>
      <vt:variant>
        <vt:lpwstr>_Toc361838973</vt:lpwstr>
      </vt:variant>
      <vt:variant>
        <vt:i4>1441802</vt:i4>
      </vt:variant>
      <vt:variant>
        <vt:i4>26</vt:i4>
      </vt:variant>
      <vt:variant>
        <vt:i4>0</vt:i4>
      </vt:variant>
      <vt:variant>
        <vt:i4>5</vt:i4>
      </vt:variant>
      <vt:variant>
        <vt:lpwstr/>
      </vt:variant>
      <vt:variant>
        <vt:lpwstr>_Toc361838972</vt:lpwstr>
      </vt:variant>
      <vt:variant>
        <vt:i4>1441801</vt:i4>
      </vt:variant>
      <vt:variant>
        <vt:i4>20</vt:i4>
      </vt:variant>
      <vt:variant>
        <vt:i4>0</vt:i4>
      </vt:variant>
      <vt:variant>
        <vt:i4>5</vt:i4>
      </vt:variant>
      <vt:variant>
        <vt:lpwstr/>
      </vt:variant>
      <vt:variant>
        <vt:lpwstr>_Toc361838971</vt:lpwstr>
      </vt:variant>
      <vt:variant>
        <vt:i4>1441800</vt:i4>
      </vt:variant>
      <vt:variant>
        <vt:i4>14</vt:i4>
      </vt:variant>
      <vt:variant>
        <vt:i4>0</vt:i4>
      </vt:variant>
      <vt:variant>
        <vt:i4>5</vt:i4>
      </vt:variant>
      <vt:variant>
        <vt:lpwstr/>
      </vt:variant>
      <vt:variant>
        <vt:lpwstr>_Toc361838970</vt:lpwstr>
      </vt:variant>
      <vt:variant>
        <vt:i4>1507329</vt:i4>
      </vt:variant>
      <vt:variant>
        <vt:i4>8</vt:i4>
      </vt:variant>
      <vt:variant>
        <vt:i4>0</vt:i4>
      </vt:variant>
      <vt:variant>
        <vt:i4>5</vt:i4>
      </vt:variant>
      <vt:variant>
        <vt:lpwstr/>
      </vt:variant>
      <vt:variant>
        <vt:lpwstr>_Toc361838969</vt:lpwstr>
      </vt:variant>
      <vt:variant>
        <vt:i4>1507328</vt:i4>
      </vt:variant>
      <vt:variant>
        <vt:i4>2</vt:i4>
      </vt:variant>
      <vt:variant>
        <vt:i4>0</vt:i4>
      </vt:variant>
      <vt:variant>
        <vt:i4>5</vt:i4>
      </vt:variant>
      <vt:variant>
        <vt:lpwstr/>
      </vt:variant>
      <vt:variant>
        <vt:lpwstr>_Toc361838968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2014-12-06T21:57:00Z</dcterms:created>
  <dcterms:modified xsi:type="dcterms:W3CDTF">2014-12-09T21:31:00Z</dcterms:modified>
</cp:coreProperties>
</file>