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D8" w:rsidRPr="00836FDC" w:rsidRDefault="006C35D8" w:rsidP="00836FDC">
      <w:pPr>
        <w:spacing w:line="360" w:lineRule="auto"/>
        <w:rPr>
          <w:rFonts w:ascii="Times New Roman" w:hAnsi="Times New Roman"/>
          <w:sz w:val="24"/>
          <w:szCs w:val="24"/>
        </w:rPr>
      </w:pPr>
      <w:r w:rsidRPr="00927AE9">
        <w:rPr>
          <w:rFonts w:ascii="Times New Roman" w:hAnsi="Times New Roman"/>
          <w:b/>
          <w:sz w:val="24"/>
          <w:szCs w:val="24"/>
          <w:lang w:val="es-ES"/>
        </w:rPr>
        <w:t>Znak sprawy AZP/PN/p-200/2/2013</w:t>
      </w:r>
      <w:r>
        <w:fldChar w:fldCharType="begin"/>
      </w:r>
      <w:r>
        <w:instrText xml:space="preserve"> HYPERLINK "http://up.lublin.pl/" </w:instrText>
      </w:r>
      <w:r>
        <w:fldChar w:fldCharType="end"/>
      </w:r>
      <w:r w:rsidRPr="00927AE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6" w:history="1"/>
      <w:r w:rsidRPr="00927AE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836FD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Pr="00927AE9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836FDC">
        <w:rPr>
          <w:rFonts w:ascii="Times New Roman" w:hAnsi="Times New Roman"/>
          <w:sz w:val="24"/>
          <w:szCs w:val="24"/>
        </w:rPr>
        <w:t>Lublin, dn. 20.09.2013 r.</w:t>
      </w:r>
    </w:p>
    <w:p w:rsidR="006C35D8" w:rsidRDefault="006C35D8" w:rsidP="006C3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Zawiadomienie o unieważnieniu czynności wyboru </w:t>
      </w:r>
    </w:p>
    <w:p w:rsidR="006C35D8" w:rsidRDefault="006C35D8" w:rsidP="006C3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najkorzystniejszej oferty w części 2</w:t>
      </w:r>
    </w:p>
    <w:p w:rsidR="006C35D8" w:rsidRPr="00D12290" w:rsidRDefault="006C35D8" w:rsidP="006C35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C35D8" w:rsidRDefault="006C35D8" w:rsidP="00836FDC">
      <w:pPr>
        <w:spacing w:after="0" w:line="240" w:lineRule="auto"/>
        <w:ind w:right="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6FDC">
        <w:rPr>
          <w:rFonts w:ascii="Times New Roman" w:hAnsi="Times New Roman"/>
          <w:b/>
          <w:sz w:val="24"/>
          <w:szCs w:val="24"/>
        </w:rPr>
        <w:t xml:space="preserve">Dotyczy: postępowania o udzielenie zamówienia publicznego prowadzonego w trybie przetargu nieograniczonego na dostawę wraz z montażem aparatury naukowo-badawczej oraz wyposażenia dydaktycznego budynku </w:t>
      </w:r>
      <w:r w:rsidRPr="00836FDC">
        <w:rPr>
          <w:rFonts w:ascii="Times New Roman" w:hAnsi="Times New Roman"/>
          <w:b/>
          <w:bCs/>
          <w:sz w:val="24"/>
          <w:szCs w:val="24"/>
        </w:rPr>
        <w:t>Centrum Innowacyjno-Wdrożeniowego Nowych Technik i Technologii w Inżynierii Rolniczej przy ul. Głębokiej 28 w Lublinie z p</w:t>
      </w:r>
      <w:r w:rsidR="00836FDC" w:rsidRPr="00836FDC">
        <w:rPr>
          <w:rFonts w:ascii="Times New Roman" w:hAnsi="Times New Roman"/>
          <w:b/>
          <w:bCs/>
          <w:sz w:val="24"/>
          <w:szCs w:val="24"/>
        </w:rPr>
        <w:t>odziałem na 8 części w zakresie c</w:t>
      </w:r>
      <w:r w:rsidRPr="00836FDC">
        <w:rPr>
          <w:rFonts w:ascii="Times New Roman" w:hAnsi="Times New Roman"/>
          <w:b/>
          <w:bCs/>
          <w:sz w:val="24"/>
          <w:szCs w:val="24"/>
        </w:rPr>
        <w:t>zęść 2 – dostawa l</w:t>
      </w:r>
      <w:r w:rsidRPr="00836FDC">
        <w:rPr>
          <w:rFonts w:ascii="Times New Roman" w:hAnsi="Times New Roman"/>
          <w:b/>
          <w:sz w:val="24"/>
          <w:szCs w:val="24"/>
          <w:lang w:eastAsia="pl-PL"/>
        </w:rPr>
        <w:t>inii d</w:t>
      </w:r>
      <w:r w:rsidR="00836FDC">
        <w:rPr>
          <w:rFonts w:ascii="Times New Roman" w:hAnsi="Times New Roman"/>
          <w:b/>
          <w:sz w:val="24"/>
          <w:szCs w:val="24"/>
          <w:lang w:eastAsia="pl-PL"/>
        </w:rPr>
        <w:t>iagnostycznej do badań pojazdów.</w:t>
      </w:r>
    </w:p>
    <w:p w:rsidR="00836FDC" w:rsidRPr="00836FDC" w:rsidRDefault="00836FDC" w:rsidP="00836FDC">
      <w:pPr>
        <w:spacing w:after="0" w:line="240" w:lineRule="auto"/>
        <w:ind w:right="4"/>
        <w:jc w:val="both"/>
        <w:rPr>
          <w:rFonts w:ascii="Times New Roman" w:hAnsi="Times New Roman"/>
          <w:b/>
          <w:sz w:val="16"/>
          <w:szCs w:val="16"/>
        </w:rPr>
      </w:pPr>
    </w:p>
    <w:p w:rsidR="006C35D8" w:rsidRPr="00836FDC" w:rsidRDefault="006C35D8" w:rsidP="00836FDC">
      <w:pPr>
        <w:pStyle w:val="Tekstpodstawowy3"/>
        <w:spacing w:after="0"/>
        <w:jc w:val="both"/>
        <w:rPr>
          <w:bCs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   </w:t>
      </w:r>
      <w:r>
        <w:t xml:space="preserve"> </w:t>
      </w:r>
      <w:r w:rsidRPr="00836FDC">
        <w:rPr>
          <w:sz w:val="24"/>
          <w:szCs w:val="24"/>
        </w:rPr>
        <w:t>W imieniu Uniwersytetu Przyrodniczego w Lublinie informuję, że w części 2  ww. postępowania Zamawiający unieważnia</w:t>
      </w:r>
      <w:r w:rsidRPr="00836FDC">
        <w:rPr>
          <w:b/>
          <w:sz w:val="24"/>
          <w:szCs w:val="24"/>
        </w:rPr>
        <w:t xml:space="preserve"> czynności wyborze najkorzystniejszej ofert</w:t>
      </w:r>
      <w:r w:rsidRPr="00836FDC">
        <w:rPr>
          <w:sz w:val="24"/>
          <w:szCs w:val="24"/>
        </w:rPr>
        <w:t xml:space="preserve"> złożonej przez  </w:t>
      </w:r>
      <w:r w:rsidRPr="00836FDC">
        <w:rPr>
          <w:bCs/>
          <w:sz w:val="24"/>
          <w:szCs w:val="24"/>
          <w:lang w:eastAsia="pl-PL"/>
        </w:rPr>
        <w:t>Sosnowski sp. z o.o. sp. k., ul. Marynarki Polskiej 55E,  80-557 Gdańsk,  z ceną ofertową 330 870,00 zł</w:t>
      </w:r>
      <w:r w:rsidRPr="00836FDC">
        <w:rPr>
          <w:b/>
          <w:bCs/>
          <w:sz w:val="24"/>
          <w:szCs w:val="24"/>
          <w:lang w:eastAsia="pl-PL"/>
        </w:rPr>
        <w:t xml:space="preserve"> </w:t>
      </w:r>
      <w:r w:rsidRPr="00836FDC">
        <w:rPr>
          <w:bCs/>
          <w:sz w:val="24"/>
          <w:szCs w:val="24"/>
          <w:lang w:eastAsia="pl-PL"/>
        </w:rPr>
        <w:t xml:space="preserve">brutto (słownie: trzysta trzydzieści tysięcy osiemset siedemdziesiąt zł 00/100).    </w:t>
      </w:r>
    </w:p>
    <w:p w:rsidR="006C35D8" w:rsidRPr="00836FDC" w:rsidRDefault="006C35D8" w:rsidP="00836FDC">
      <w:pPr>
        <w:pStyle w:val="Tekstpodstawowy3"/>
        <w:spacing w:after="0"/>
        <w:jc w:val="both"/>
        <w:rPr>
          <w:b/>
          <w:sz w:val="24"/>
          <w:szCs w:val="24"/>
        </w:rPr>
      </w:pPr>
      <w:r w:rsidRPr="00836FDC">
        <w:rPr>
          <w:bCs/>
          <w:sz w:val="24"/>
          <w:szCs w:val="24"/>
          <w:lang w:eastAsia="pl-PL"/>
        </w:rPr>
        <w:t xml:space="preserve">   Zawiadomienie o wyborze najkorzystniejszej oferty zostało przekazane Wykonawcom e:mailem i pocztą w dniu 13.09.2013 r.</w:t>
      </w:r>
    </w:p>
    <w:p w:rsidR="006C35D8" w:rsidRPr="00210428" w:rsidRDefault="006C35D8" w:rsidP="004C5867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C5867">
        <w:rPr>
          <w:rFonts w:ascii="Times New Roman" w:hAnsi="Times New Roman"/>
          <w:sz w:val="24"/>
          <w:szCs w:val="24"/>
        </w:rPr>
        <w:t xml:space="preserve">Powodem unieważnienia czynności wyboru firmy </w:t>
      </w:r>
      <w:r w:rsidRPr="004C58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Sosnowski sp. z o.o. sp. k., </w:t>
      </w:r>
      <w:r w:rsidRPr="004C58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jako oferty najkorzystniejszej było złożenie przez Wykonawcę „Marta </w:t>
      </w:r>
      <w:r w:rsidR="00221751" w:rsidRPr="004C58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Maziarz BBG Alternatywne Systemy Paliwowe” z siedzibą ul. Parkowa 5, 44-187 Wielowieś, informacji na podstawie art. 181 ust. 1 ustawy z dnia </w:t>
      </w:r>
      <w:r w:rsidR="004C5867" w:rsidRPr="004C5867">
        <w:rPr>
          <w:rFonts w:ascii="Times New Roman" w:hAnsi="Times New Roman"/>
          <w:b/>
          <w:sz w:val="24"/>
          <w:szCs w:val="24"/>
        </w:rPr>
        <w:t xml:space="preserve"> </w:t>
      </w:r>
      <w:r w:rsidR="004C5867" w:rsidRPr="004C5867">
        <w:rPr>
          <w:rFonts w:ascii="Times New Roman" w:hAnsi="Times New Roman"/>
          <w:sz w:val="24"/>
          <w:szCs w:val="24"/>
        </w:rPr>
        <w:t>29 stycznia 2004 r. Prawo zamówień publicznych (t</w:t>
      </w:r>
      <w:r w:rsidR="004C5867">
        <w:rPr>
          <w:rFonts w:ascii="Times New Roman" w:hAnsi="Times New Roman"/>
          <w:sz w:val="24"/>
          <w:szCs w:val="24"/>
        </w:rPr>
        <w:t>j.</w:t>
      </w:r>
      <w:r w:rsidR="004C5867" w:rsidRPr="004C5867">
        <w:rPr>
          <w:rFonts w:ascii="Times New Roman" w:hAnsi="Times New Roman"/>
          <w:sz w:val="24"/>
          <w:szCs w:val="24"/>
        </w:rPr>
        <w:t xml:space="preserve"> Dz. U. z 2013 r. poz. 907)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braku jednego z dokumentów żądanych przez Zamawiającego w Rozdziale 6 pkt 6.1.6  specyfikacji istotnych warunków zamówienia</w:t>
      </w:r>
      <w:r w:rsidR="004C58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wykonaniu przez Zamawiającego niezgodnej z obowiązującymi przepisami czynności wyboru najkorzystniejszej oferty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21042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6C35D8" w:rsidRDefault="006C35D8" w:rsidP="006C35D8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W ofercie uznanej przez Zamawiającego pismem z dnia 13.09.2013 r. za najkorzystniejszą brak jest dokumentu z Krajowego Rejestru Karnego dotyczącego Sosnowski sp. z o. o spółka komandytowa, jako podmiotu zbiorowego. Zamawiający w toku sprawdzania i oceny ofert nie zauważył tego braku  i dokonał wyboru oferty Wykonawcy niespełniającego warunków udział </w:t>
      </w:r>
      <w:r w:rsidR="004C5867">
        <w:rPr>
          <w:rFonts w:ascii="Times New Roman" w:eastAsia="Times New Roman" w:hAnsi="Times New Roman"/>
          <w:bCs/>
          <w:sz w:val="24"/>
          <w:szCs w:val="24"/>
          <w:lang w:eastAsia="pl-PL"/>
        </w:rPr>
        <w:t>w postepowaniu, jak również zaniechał czynności wezwania do uzupełnienia tego dokumentu.</w:t>
      </w:r>
    </w:p>
    <w:p w:rsidR="006C35D8" w:rsidRPr="00D12290" w:rsidRDefault="006C35D8" w:rsidP="006C35D8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W związku z powyższym Zamawiający </w:t>
      </w:r>
      <w:r w:rsidR="00836F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uznając zasadność informacji złożonej przez </w:t>
      </w:r>
      <w:r w:rsidR="00836FDC" w:rsidRPr="004C5867">
        <w:rPr>
          <w:rFonts w:ascii="Times New Roman" w:eastAsia="Times New Roman" w:hAnsi="Times New Roman"/>
          <w:bCs/>
          <w:sz w:val="24"/>
          <w:szCs w:val="24"/>
          <w:lang w:eastAsia="pl-PL"/>
        </w:rPr>
        <w:t>„Marta Maziarz BBG Alternatywne Systemy Paliwowe”</w:t>
      </w:r>
      <w:r w:rsidR="00836F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podjął decyzję o unieważnieniu obarczonej wadą czynności wyboru najkorzystniejszej oferty</w:t>
      </w:r>
      <w:r w:rsidRPr="00D12290">
        <w:rPr>
          <w:bCs/>
          <w:sz w:val="24"/>
          <w:szCs w:val="24"/>
          <w:lang w:eastAsia="pl-PL"/>
        </w:rPr>
        <w:t xml:space="preserve"> </w:t>
      </w:r>
      <w:r w:rsidRPr="00D12290">
        <w:rPr>
          <w:rFonts w:ascii="Times New Roman" w:hAnsi="Times New Roman"/>
          <w:bCs/>
          <w:sz w:val="24"/>
          <w:szCs w:val="24"/>
          <w:lang w:eastAsia="pl-PL"/>
        </w:rPr>
        <w:t>Sosnowski sp. z o.o. sp. k., ul. Marynarki Polskiej 55E,  80-557 Gdańsk</w:t>
      </w:r>
      <w:r w:rsidRPr="00D122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jej niezwłocznym powtórzeniu.</w:t>
      </w:r>
    </w:p>
    <w:p w:rsidR="006C35D8" w:rsidRDefault="006C35D8" w:rsidP="008824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942">
        <w:rPr>
          <w:rFonts w:ascii="Times New Roman" w:hAnsi="Times New Roman"/>
          <w:b/>
          <w:sz w:val="24"/>
          <w:szCs w:val="24"/>
        </w:rPr>
        <w:t>W imieniu Zamawiającego</w:t>
      </w:r>
    </w:p>
    <w:p w:rsidR="006C35D8" w:rsidRPr="00836FDC" w:rsidRDefault="006C35D8" w:rsidP="006C35D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36FDC">
        <w:rPr>
          <w:rFonts w:ascii="Times New Roman" w:hAnsi="Times New Roman"/>
          <w:b/>
          <w:i/>
        </w:rPr>
        <w:t>Rektor Uniwersytetu Przyrodniczego w Lublinie</w:t>
      </w:r>
    </w:p>
    <w:p w:rsidR="006C35D8" w:rsidRPr="00836FDC" w:rsidRDefault="006C35D8" w:rsidP="006C35D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36FDC">
        <w:rPr>
          <w:rFonts w:ascii="Times New Roman" w:hAnsi="Times New Roman"/>
          <w:b/>
          <w:i/>
          <w:lang w:val="de-DE"/>
        </w:rPr>
        <w:t xml:space="preserve">prof. </w:t>
      </w:r>
      <w:proofErr w:type="spellStart"/>
      <w:r w:rsidRPr="00836FDC">
        <w:rPr>
          <w:rFonts w:ascii="Times New Roman" w:hAnsi="Times New Roman"/>
          <w:b/>
          <w:i/>
          <w:lang w:val="de-DE"/>
        </w:rPr>
        <w:t>dr</w:t>
      </w:r>
      <w:proofErr w:type="spellEnd"/>
      <w:r w:rsidRPr="00836FDC">
        <w:rPr>
          <w:rFonts w:ascii="Times New Roman" w:hAnsi="Times New Roman"/>
          <w:b/>
          <w:i/>
          <w:lang w:val="de-DE"/>
        </w:rPr>
        <w:t xml:space="preserve"> hab. </w:t>
      </w:r>
      <w:r w:rsidRPr="00836FDC">
        <w:rPr>
          <w:rFonts w:ascii="Times New Roman" w:hAnsi="Times New Roman"/>
          <w:b/>
          <w:i/>
        </w:rPr>
        <w:t>Marian Wesołowski</w:t>
      </w:r>
    </w:p>
    <w:p w:rsidR="006C35D8" w:rsidRPr="004014CF" w:rsidRDefault="006C35D8" w:rsidP="006C35D8">
      <w:pPr>
        <w:tabs>
          <w:tab w:val="center" w:pos="4536"/>
          <w:tab w:val="right" w:pos="9072"/>
        </w:tabs>
        <w:spacing w:after="0" w:line="240" w:lineRule="auto"/>
        <w:ind w:right="360"/>
      </w:pPr>
    </w:p>
    <w:p w:rsidR="006C35D8" w:rsidRPr="004014CF" w:rsidRDefault="006C35D8" w:rsidP="006C35D8">
      <w:pPr>
        <w:tabs>
          <w:tab w:val="center" w:pos="4536"/>
          <w:tab w:val="right" w:pos="9072"/>
        </w:tabs>
        <w:spacing w:after="0" w:line="240" w:lineRule="auto"/>
        <w:ind w:right="360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671FC02D" wp14:editId="481C6779">
            <wp:simplePos x="0" y="0"/>
            <wp:positionH relativeFrom="column">
              <wp:posOffset>4394835</wp:posOffset>
            </wp:positionH>
            <wp:positionV relativeFrom="paragraph">
              <wp:posOffset>62230</wp:posOffset>
            </wp:positionV>
            <wp:extent cx="1631315" cy="488315"/>
            <wp:effectExtent l="0" t="0" r="6985" b="6985"/>
            <wp:wrapNone/>
            <wp:docPr id="6" name="Obraz 6" descr="flaga_ue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ue_cz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4BA60BB" wp14:editId="7D1D9C41">
            <wp:simplePos x="0" y="0"/>
            <wp:positionH relativeFrom="column">
              <wp:posOffset>4578350</wp:posOffset>
            </wp:positionH>
            <wp:positionV relativeFrom="paragraph">
              <wp:posOffset>39370</wp:posOffset>
            </wp:positionV>
            <wp:extent cx="1631315" cy="488315"/>
            <wp:effectExtent l="0" t="0" r="6985" b="6985"/>
            <wp:wrapNone/>
            <wp:docPr id="7" name="Obraz 7" descr="flaga_ue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ue_cz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4005DE6" wp14:editId="4D1F3D29">
            <wp:simplePos x="0" y="0"/>
            <wp:positionH relativeFrom="column">
              <wp:posOffset>2971800</wp:posOffset>
            </wp:positionH>
            <wp:positionV relativeFrom="paragraph">
              <wp:posOffset>62230</wp:posOffset>
            </wp:positionV>
            <wp:extent cx="571500" cy="571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27A2A6E" wp14:editId="63BAA450">
            <wp:simplePos x="0" y="0"/>
            <wp:positionH relativeFrom="column">
              <wp:posOffset>-228600</wp:posOffset>
            </wp:positionH>
            <wp:positionV relativeFrom="paragraph">
              <wp:posOffset>62230</wp:posOffset>
            </wp:positionV>
            <wp:extent cx="2016125" cy="592455"/>
            <wp:effectExtent l="0" t="0" r="317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4CF">
        <w:t xml:space="preserve">                                                 </w:t>
      </w:r>
    </w:p>
    <w:p w:rsidR="006C35D8" w:rsidRPr="004014CF" w:rsidRDefault="006C35D8" w:rsidP="006C35D8">
      <w:pPr>
        <w:tabs>
          <w:tab w:val="center" w:pos="4536"/>
          <w:tab w:val="right" w:pos="9072"/>
          <w:tab w:val="left" w:pos="10064"/>
        </w:tabs>
        <w:spacing w:after="0" w:line="240" w:lineRule="auto"/>
        <w:ind w:right="-1"/>
        <w:jc w:val="center"/>
        <w:rPr>
          <w:rFonts w:ascii="Verdana" w:hAnsi="Verdana"/>
          <w:b/>
          <w:i/>
        </w:rPr>
      </w:pPr>
    </w:p>
    <w:p w:rsidR="006C35D8" w:rsidRPr="004014CF" w:rsidRDefault="006C35D8" w:rsidP="006C35D8">
      <w:pPr>
        <w:tabs>
          <w:tab w:val="center" w:pos="4536"/>
          <w:tab w:val="right" w:pos="9072"/>
          <w:tab w:val="left" w:pos="10064"/>
        </w:tabs>
        <w:spacing w:after="0" w:line="240" w:lineRule="auto"/>
        <w:ind w:right="-1"/>
        <w:jc w:val="center"/>
        <w:rPr>
          <w:rFonts w:ascii="Verdana" w:hAnsi="Verdana"/>
          <w:b/>
          <w:i/>
        </w:rPr>
      </w:pPr>
    </w:p>
    <w:p w:rsidR="006C35D8" w:rsidRPr="004014CF" w:rsidRDefault="006C35D8" w:rsidP="006C35D8">
      <w:pPr>
        <w:tabs>
          <w:tab w:val="center" w:pos="4536"/>
          <w:tab w:val="right" w:pos="9072"/>
          <w:tab w:val="left" w:pos="10064"/>
        </w:tabs>
        <w:spacing w:after="0" w:line="240" w:lineRule="auto"/>
        <w:ind w:right="-1"/>
        <w:rPr>
          <w:rFonts w:ascii="Verdana" w:hAnsi="Verdana"/>
          <w:b/>
          <w:i/>
        </w:rPr>
      </w:pPr>
    </w:p>
    <w:p w:rsidR="006C35D8" w:rsidRPr="004014CF" w:rsidRDefault="006C35D8" w:rsidP="006C35D8">
      <w:pPr>
        <w:tabs>
          <w:tab w:val="center" w:pos="4536"/>
          <w:tab w:val="right" w:pos="9072"/>
          <w:tab w:val="left" w:pos="10064"/>
        </w:tabs>
        <w:spacing w:after="0" w:line="240" w:lineRule="auto"/>
        <w:ind w:right="-1"/>
        <w:jc w:val="center"/>
        <w:rPr>
          <w:rFonts w:ascii="Verdana" w:hAnsi="Verdana"/>
          <w:b/>
          <w:i/>
        </w:rPr>
      </w:pPr>
      <w:r w:rsidRPr="004014CF">
        <w:rPr>
          <w:rFonts w:ascii="Verdana" w:hAnsi="Verdana"/>
          <w:b/>
          <w:i/>
        </w:rPr>
        <w:t>Fundusze Europejskie – dla rozwoju Polski Wschodniej</w:t>
      </w:r>
      <w:r>
        <w:rPr>
          <w:rFonts w:ascii="Verdana" w:hAnsi="Verdana"/>
          <w:b/>
          <w:i/>
        </w:rPr>
        <w:t xml:space="preserve"> </w:t>
      </w:r>
    </w:p>
    <w:p w:rsidR="006C35D8" w:rsidRDefault="006C35D8" w:rsidP="003E5CBE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Times New Roman" w:hAnsi="Times New Roman"/>
          <w:b/>
          <w:sz w:val="24"/>
          <w:szCs w:val="24"/>
          <w:lang w:val="es-ES"/>
        </w:rPr>
      </w:pPr>
      <w:bookmarkStart w:id="0" w:name="_GoBack"/>
      <w:bookmarkEnd w:id="0"/>
    </w:p>
    <w:sectPr w:rsidR="006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9C"/>
    <w:rsid w:val="00210428"/>
    <w:rsid w:val="00221751"/>
    <w:rsid w:val="003E5CBE"/>
    <w:rsid w:val="004014CF"/>
    <w:rsid w:val="004C5867"/>
    <w:rsid w:val="006C35D8"/>
    <w:rsid w:val="006D561F"/>
    <w:rsid w:val="006D77F4"/>
    <w:rsid w:val="007F41F4"/>
    <w:rsid w:val="00836FDC"/>
    <w:rsid w:val="00864390"/>
    <w:rsid w:val="00875F3E"/>
    <w:rsid w:val="0088248A"/>
    <w:rsid w:val="00884F5B"/>
    <w:rsid w:val="00927AE9"/>
    <w:rsid w:val="00AE6B75"/>
    <w:rsid w:val="00B71D76"/>
    <w:rsid w:val="00C57809"/>
    <w:rsid w:val="00CA7E17"/>
    <w:rsid w:val="00D12290"/>
    <w:rsid w:val="00E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71D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1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71D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71D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71D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1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71D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71D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p.lublin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2CE9-E316-4268-BC80-352B6C32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1</cp:lastModifiedBy>
  <cp:revision>12</cp:revision>
  <cp:lastPrinted>2013-09-20T07:38:00Z</cp:lastPrinted>
  <dcterms:created xsi:type="dcterms:W3CDTF">2013-09-19T11:15:00Z</dcterms:created>
  <dcterms:modified xsi:type="dcterms:W3CDTF">2013-09-20T10:51:00Z</dcterms:modified>
</cp:coreProperties>
</file>