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A1" w:rsidRPr="002940A1" w:rsidRDefault="002940A1" w:rsidP="002940A1">
      <w:pPr>
        <w:jc w:val="right"/>
        <w:rPr>
          <w:rFonts w:ascii="Calibri" w:hAnsi="Calibri"/>
          <w:b/>
          <w:sz w:val="28"/>
          <w:szCs w:val="28"/>
        </w:rPr>
      </w:pPr>
      <w:r w:rsidRPr="002940A1">
        <w:rPr>
          <w:rFonts w:ascii="Calibri" w:hAnsi="Calibri"/>
          <w:b/>
          <w:sz w:val="28"/>
          <w:szCs w:val="28"/>
        </w:rPr>
        <w:t>Załącznik nr 8</w:t>
      </w:r>
      <w:r w:rsidR="008E3EB3">
        <w:rPr>
          <w:rFonts w:ascii="Calibri" w:hAnsi="Calibri"/>
          <w:b/>
          <w:sz w:val="28"/>
          <w:szCs w:val="28"/>
        </w:rPr>
        <w:t xml:space="preserve"> do SIWZ</w:t>
      </w:r>
    </w:p>
    <w:p w:rsidR="00717820" w:rsidRPr="002E60B8" w:rsidRDefault="00717820" w:rsidP="00717820">
      <w:pPr>
        <w:jc w:val="center"/>
        <w:rPr>
          <w:rFonts w:ascii="Calibri" w:hAnsi="Calibri"/>
          <w:b/>
          <w:sz w:val="40"/>
          <w:szCs w:val="96"/>
        </w:rPr>
      </w:pPr>
      <w:r w:rsidRPr="002E60B8">
        <w:rPr>
          <w:rFonts w:ascii="Calibri" w:hAnsi="Calibri"/>
          <w:b/>
          <w:sz w:val="40"/>
          <w:szCs w:val="96"/>
        </w:rPr>
        <w:t>OPIS PRZEDMI</w:t>
      </w:r>
      <w:r w:rsidR="00A77997" w:rsidRPr="002E60B8">
        <w:rPr>
          <w:rFonts w:ascii="Calibri" w:hAnsi="Calibri"/>
          <w:b/>
          <w:sz w:val="40"/>
          <w:szCs w:val="96"/>
        </w:rPr>
        <w:t>O</w:t>
      </w:r>
      <w:r w:rsidR="002E60B8">
        <w:rPr>
          <w:rFonts w:ascii="Calibri" w:hAnsi="Calibri"/>
          <w:b/>
          <w:sz w:val="40"/>
          <w:szCs w:val="96"/>
        </w:rPr>
        <w:t xml:space="preserve">TU ZAMÓWIENIA (DOTYCZY CZĘŚCI </w:t>
      </w:r>
      <w:r w:rsidR="005D1AE5">
        <w:rPr>
          <w:rFonts w:ascii="Calibri" w:hAnsi="Calibri"/>
          <w:b/>
          <w:sz w:val="40"/>
          <w:szCs w:val="96"/>
        </w:rPr>
        <w:t>8</w:t>
      </w:r>
      <w:r w:rsidRPr="002E60B8">
        <w:rPr>
          <w:rFonts w:ascii="Calibri" w:hAnsi="Calibri"/>
          <w:b/>
          <w:sz w:val="40"/>
          <w:szCs w:val="96"/>
        </w:rPr>
        <w:t>)</w:t>
      </w:r>
    </w:p>
    <w:p w:rsidR="00F97021" w:rsidRDefault="00F97021" w:rsidP="00293FA9">
      <w:pPr>
        <w:spacing w:after="200" w:line="276" w:lineRule="auto"/>
        <w:jc w:val="both"/>
        <w:rPr>
          <w:rFonts w:asciiTheme="minorHAnsi" w:hAnsiTheme="minorHAnsi"/>
        </w:rPr>
      </w:pPr>
    </w:p>
    <w:p w:rsidR="00F97021" w:rsidRPr="00F97021" w:rsidRDefault="00F97021" w:rsidP="007B1902">
      <w:pPr>
        <w:pStyle w:val="Akapitzlist"/>
        <w:numPr>
          <w:ilvl w:val="0"/>
          <w:numId w:val="16"/>
        </w:numPr>
        <w:ind w:left="567" w:hanging="567"/>
        <w:rPr>
          <w:rFonts w:asciiTheme="minorHAnsi" w:hAnsiTheme="minorHAnsi"/>
          <w:lang w:val="pl-PL"/>
        </w:rPr>
      </w:pPr>
      <w:r w:rsidRPr="008F2B46">
        <w:rPr>
          <w:rFonts w:asciiTheme="minorHAnsi" w:hAnsiTheme="minorHAnsi"/>
          <w:lang w:val="pl-PL"/>
        </w:rPr>
        <w:t>Przedmiotem zamówienia jest dostawa licencji oprogramowania w wariantach zgodnych z tabelą nr 1,</w:t>
      </w:r>
    </w:p>
    <w:p w:rsidR="00293FA9" w:rsidRPr="00F97021" w:rsidRDefault="00F97021" w:rsidP="007B1902">
      <w:pPr>
        <w:pStyle w:val="Akapitzlist"/>
        <w:numPr>
          <w:ilvl w:val="0"/>
          <w:numId w:val="16"/>
        </w:numPr>
        <w:ind w:left="567" w:hanging="567"/>
        <w:rPr>
          <w:rFonts w:asciiTheme="minorHAnsi" w:hAnsiTheme="minorHAnsi"/>
          <w:lang w:val="pl-PL"/>
        </w:rPr>
      </w:pPr>
      <w:r w:rsidRPr="008F2B46">
        <w:rPr>
          <w:rFonts w:asciiTheme="minorHAnsi" w:hAnsiTheme="minorHAnsi"/>
          <w:lang w:val="pl-PL"/>
        </w:rPr>
        <w:t>Zamawiający wymaga dołączenia odpowiedniej ilości nośników z oprogramowaniem oraz certyfikatem/dowodem autentyczności oraz podręcznikiem użytkownika (wymagane dokumenty mogą być dostarczone drogą elektroniczną)</w:t>
      </w:r>
    </w:p>
    <w:p w:rsidR="00F97021" w:rsidRDefault="00F97021" w:rsidP="00293FA9">
      <w:pPr>
        <w:spacing w:after="200" w:line="276" w:lineRule="auto"/>
        <w:jc w:val="both"/>
        <w:rPr>
          <w:rFonts w:asciiTheme="minorHAnsi" w:hAnsiTheme="minorHAnsi"/>
          <w:b/>
        </w:rPr>
      </w:pPr>
    </w:p>
    <w:p w:rsidR="00F97021" w:rsidRDefault="00F97021" w:rsidP="00293FA9">
      <w:pPr>
        <w:spacing w:after="200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8F2B46">
        <w:rPr>
          <w:rFonts w:asciiTheme="minorHAnsi" w:hAnsiTheme="minorHAnsi"/>
          <w:b/>
        </w:rPr>
        <w:t>Tabela 1. - Wykaz asortymentowy oprogramowania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789"/>
      </w:tblGrid>
      <w:tr w:rsidR="00C616CB" w:rsidRPr="00295D12" w:rsidTr="0081754D">
        <w:trPr>
          <w:trHeight w:val="567"/>
          <w:jc w:val="center"/>
        </w:trPr>
        <w:tc>
          <w:tcPr>
            <w:tcW w:w="9640" w:type="dxa"/>
            <w:gridSpan w:val="2"/>
            <w:shd w:val="clear" w:color="auto" w:fill="000000"/>
            <w:vAlign w:val="center"/>
          </w:tcPr>
          <w:p w:rsidR="00C616CB" w:rsidRPr="00295D12" w:rsidRDefault="00C616CB" w:rsidP="0081754D">
            <w:pPr>
              <w:rPr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 xml:space="preserve">OPROGRAMOWANIE </w:t>
            </w:r>
          </w:p>
        </w:tc>
      </w:tr>
      <w:tr w:rsidR="00C616CB" w:rsidRPr="00AA29BE" w:rsidTr="0081754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6CB" w:rsidRPr="00AA29BE" w:rsidRDefault="006B338D" w:rsidP="0081754D">
            <w:pPr>
              <w:spacing w:line="36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1</w:t>
            </w:r>
            <w:r w:rsidR="00C616CB" w:rsidRPr="00AA29BE">
              <w:rPr>
                <w:rFonts w:asciiTheme="minorHAnsi" w:hAnsiTheme="minorHAnsi" w:cstheme="minorHAnsi"/>
                <w:sz w:val="24"/>
                <w:szCs w:val="28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6CB" w:rsidRPr="00AA29BE" w:rsidRDefault="00C015EB" w:rsidP="00C015EB">
            <w:pPr>
              <w:spacing w:line="36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GS+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8"/>
              </w:rPr>
              <w:t>ver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8"/>
              </w:rPr>
              <w:t>. 9, licencja na 5 komputerów</w:t>
            </w:r>
            <w:r w:rsidRPr="00AA29BE">
              <w:rPr>
                <w:rFonts w:asciiTheme="minorHAnsi" w:hAnsiTheme="minorHAnsi" w:cstheme="minorHAnsi"/>
                <w:sz w:val="24"/>
                <w:szCs w:val="28"/>
              </w:rPr>
              <w:t xml:space="preserve"> lub równoważne*</w:t>
            </w:r>
          </w:p>
        </w:tc>
      </w:tr>
    </w:tbl>
    <w:p w:rsidR="00C616CB" w:rsidRDefault="00C616CB" w:rsidP="00C616CB">
      <w:pPr>
        <w:rPr>
          <w:rFonts w:asciiTheme="minorHAnsi" w:hAnsiTheme="minorHAnsi" w:cstheme="minorHAnsi"/>
          <w:b/>
        </w:rPr>
      </w:pPr>
    </w:p>
    <w:p w:rsidR="00C616CB" w:rsidRPr="00491B86" w:rsidRDefault="00C616CB" w:rsidP="00C616CB"/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817"/>
        <w:gridCol w:w="1591"/>
        <w:gridCol w:w="1591"/>
        <w:gridCol w:w="1553"/>
        <w:gridCol w:w="1553"/>
      </w:tblGrid>
      <w:tr w:rsidR="00C616CB" w:rsidRPr="00EC58B2" w:rsidTr="0081754D">
        <w:trPr>
          <w:trHeight w:val="397"/>
          <w:jc w:val="center"/>
        </w:trPr>
        <w:tc>
          <w:tcPr>
            <w:tcW w:w="2549" w:type="dxa"/>
            <w:tcBorders>
              <w:bottom w:val="single" w:sz="18" w:space="0" w:color="auto"/>
            </w:tcBorders>
            <w:vAlign w:val="center"/>
          </w:tcPr>
          <w:p w:rsidR="00C616CB" w:rsidRPr="00EC58B2" w:rsidRDefault="00C616CB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1.</w:t>
            </w:r>
          </w:p>
        </w:tc>
        <w:tc>
          <w:tcPr>
            <w:tcW w:w="817" w:type="dxa"/>
            <w:tcBorders>
              <w:bottom w:val="single" w:sz="18" w:space="0" w:color="auto"/>
            </w:tcBorders>
            <w:vAlign w:val="center"/>
          </w:tcPr>
          <w:p w:rsidR="00C616CB" w:rsidRPr="00EC58B2" w:rsidRDefault="00C616CB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2.</w:t>
            </w:r>
          </w:p>
        </w:tc>
        <w:tc>
          <w:tcPr>
            <w:tcW w:w="1591" w:type="dxa"/>
            <w:tcBorders>
              <w:bottom w:val="single" w:sz="18" w:space="0" w:color="auto"/>
            </w:tcBorders>
            <w:vAlign w:val="center"/>
          </w:tcPr>
          <w:p w:rsidR="00C616CB" w:rsidRPr="00EC58B2" w:rsidRDefault="00C616CB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3.</w:t>
            </w:r>
          </w:p>
        </w:tc>
        <w:tc>
          <w:tcPr>
            <w:tcW w:w="1591" w:type="dxa"/>
            <w:tcBorders>
              <w:bottom w:val="single" w:sz="18" w:space="0" w:color="auto"/>
            </w:tcBorders>
            <w:vAlign w:val="center"/>
          </w:tcPr>
          <w:p w:rsidR="00C616CB" w:rsidRPr="00EC58B2" w:rsidRDefault="00C616CB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4.</w:t>
            </w:r>
          </w:p>
        </w:tc>
        <w:tc>
          <w:tcPr>
            <w:tcW w:w="1553" w:type="dxa"/>
            <w:tcBorders>
              <w:bottom w:val="single" w:sz="18" w:space="0" w:color="auto"/>
            </w:tcBorders>
            <w:vAlign w:val="center"/>
          </w:tcPr>
          <w:p w:rsidR="00C616CB" w:rsidRPr="00EC58B2" w:rsidRDefault="00C616CB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5.</w:t>
            </w:r>
          </w:p>
        </w:tc>
        <w:tc>
          <w:tcPr>
            <w:tcW w:w="1553" w:type="dxa"/>
            <w:tcBorders>
              <w:bottom w:val="single" w:sz="18" w:space="0" w:color="auto"/>
            </w:tcBorders>
            <w:vAlign w:val="center"/>
          </w:tcPr>
          <w:p w:rsidR="00C616CB" w:rsidRPr="00EC58B2" w:rsidRDefault="00C616CB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6.</w:t>
            </w:r>
          </w:p>
        </w:tc>
      </w:tr>
      <w:tr w:rsidR="00C616CB" w:rsidRPr="00EC58B2" w:rsidTr="0081754D">
        <w:trPr>
          <w:cantSplit/>
          <w:trHeight w:val="1134"/>
          <w:jc w:val="center"/>
        </w:trPr>
        <w:tc>
          <w:tcPr>
            <w:tcW w:w="254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616CB" w:rsidRPr="00EC58B2" w:rsidRDefault="00C616CB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817" w:type="dxa"/>
            <w:tcBorders>
              <w:top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C616CB" w:rsidRPr="00EC58B2" w:rsidRDefault="00C616CB" w:rsidP="000A6392">
            <w:pPr>
              <w:spacing w:line="80" w:lineRule="atLeast"/>
              <w:ind w:left="113"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Liczba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59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616CB" w:rsidRPr="00EC58B2" w:rsidRDefault="00C616CB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159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616CB" w:rsidRPr="00EC58B2" w:rsidRDefault="00C616CB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Cena jednostkowa brutto</w:t>
            </w:r>
          </w:p>
        </w:tc>
        <w:tc>
          <w:tcPr>
            <w:tcW w:w="155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616CB" w:rsidRPr="00EC58B2" w:rsidRDefault="00C616CB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Wartość netto (kol. 2 x kol. 3)</w:t>
            </w:r>
          </w:p>
        </w:tc>
        <w:tc>
          <w:tcPr>
            <w:tcW w:w="155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616CB" w:rsidRPr="00EC58B2" w:rsidRDefault="008E3EB3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 brutto (kol. 2 x kol. 4</w:t>
            </w:r>
            <w:r w:rsidR="00C616CB" w:rsidRPr="00EC58B2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C616CB" w:rsidRPr="00EC58B2" w:rsidTr="0081754D">
        <w:trPr>
          <w:trHeight w:val="567"/>
          <w:jc w:val="center"/>
        </w:trPr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16CB" w:rsidRPr="00EC58B2" w:rsidRDefault="00C015EB" w:rsidP="00C015EB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GS+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8"/>
              </w:rPr>
              <w:t>ver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. 9, licencja na 5 </w:t>
            </w:r>
            <w:r w:rsidR="000A6392">
              <w:rPr>
                <w:rFonts w:asciiTheme="minorHAnsi" w:hAnsiTheme="minorHAnsi" w:cstheme="minorHAnsi"/>
                <w:sz w:val="24"/>
                <w:szCs w:val="28"/>
              </w:rPr>
              <w:t xml:space="preserve">komputerów </w:t>
            </w:r>
            <w:r w:rsidR="000A6392" w:rsidRPr="00AA29BE">
              <w:rPr>
                <w:rFonts w:asciiTheme="minorHAnsi" w:hAnsiTheme="minorHAnsi" w:cstheme="minorHAnsi"/>
                <w:sz w:val="24"/>
                <w:szCs w:val="28"/>
              </w:rPr>
              <w:t>lub</w:t>
            </w:r>
            <w:r w:rsidRPr="00AA29BE">
              <w:rPr>
                <w:rFonts w:asciiTheme="minorHAnsi" w:hAnsiTheme="minorHAnsi" w:cstheme="minorHAnsi"/>
                <w:sz w:val="24"/>
                <w:szCs w:val="28"/>
              </w:rPr>
              <w:t xml:space="preserve"> równoważne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 </w:t>
            </w:r>
            <w:r w:rsidRPr="00AA29BE">
              <w:rPr>
                <w:rFonts w:asciiTheme="minorHAnsi" w:hAnsiTheme="minorHAnsi" w:cstheme="minorHAnsi"/>
                <w:sz w:val="24"/>
                <w:szCs w:val="28"/>
              </w:rPr>
              <w:t>*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16CB" w:rsidRPr="0091249F" w:rsidRDefault="00C015EB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16CB" w:rsidRPr="00EC58B2" w:rsidRDefault="00C616CB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16CB" w:rsidRPr="00EC58B2" w:rsidRDefault="00C616CB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16CB" w:rsidRPr="00EC58B2" w:rsidRDefault="00C616CB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16CB" w:rsidRPr="00EC58B2" w:rsidRDefault="00C616CB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16CB" w:rsidRPr="00EC58B2" w:rsidTr="0081754D">
        <w:trPr>
          <w:trHeight w:val="567"/>
          <w:jc w:val="center"/>
        </w:trPr>
        <w:tc>
          <w:tcPr>
            <w:tcW w:w="654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16CB" w:rsidRPr="00EC58B2" w:rsidRDefault="00C616CB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16CB" w:rsidRPr="00EC58B2" w:rsidRDefault="00C616CB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16CB" w:rsidRPr="00EC58B2" w:rsidRDefault="00C616CB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616CB" w:rsidRDefault="00C616CB" w:rsidP="00C616CB">
      <w:pPr>
        <w:rPr>
          <w:rFonts w:asciiTheme="minorHAnsi" w:hAnsiTheme="minorHAnsi" w:cstheme="minorHAnsi"/>
          <w:b/>
          <w:color w:val="000000" w:themeColor="text1"/>
        </w:rPr>
      </w:pPr>
    </w:p>
    <w:p w:rsidR="002E60B8" w:rsidRPr="007C5366" w:rsidRDefault="002E60B8" w:rsidP="002E60B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Razem netto:</w:t>
      </w:r>
      <w:r>
        <w:rPr>
          <w:rFonts w:ascii="Calibri" w:hAnsi="Calibri" w:cs="Calibri"/>
          <w:sz w:val="28"/>
          <w:szCs w:val="28"/>
        </w:rPr>
        <w:t>……………………………………..</w:t>
      </w:r>
    </w:p>
    <w:p w:rsidR="002E60B8" w:rsidRPr="007C5366" w:rsidRDefault="002E60B8" w:rsidP="002E60B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(słownie:...................................................................................................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........</w:t>
      </w:r>
      <w:r w:rsidRPr="007C5366">
        <w:rPr>
          <w:rFonts w:ascii="Calibri" w:hAnsi="Calibri" w:cs="Calibri"/>
          <w:sz w:val="28"/>
          <w:szCs w:val="28"/>
        </w:rPr>
        <w:t>.zł netto)</w:t>
      </w:r>
    </w:p>
    <w:p w:rsidR="002E60B8" w:rsidRPr="007C5366" w:rsidRDefault="002E60B8" w:rsidP="002E60B8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Stawka podatku VAT: ……………………%,</w:t>
      </w:r>
    </w:p>
    <w:p w:rsidR="002E60B8" w:rsidRPr="007C5366" w:rsidRDefault="002E60B8" w:rsidP="002E60B8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Wartość podatku VAT:</w:t>
      </w:r>
      <w:r>
        <w:rPr>
          <w:rFonts w:ascii="Calibri" w:hAnsi="Calibri" w:cs="Calibri"/>
          <w:sz w:val="28"/>
          <w:szCs w:val="28"/>
        </w:rPr>
        <w:t>………………………</w:t>
      </w:r>
    </w:p>
    <w:p w:rsidR="002E60B8" w:rsidRPr="007C5366" w:rsidRDefault="002E60B8" w:rsidP="002E60B8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(słownie</w:t>
      </w:r>
      <w:r>
        <w:rPr>
          <w:rFonts w:ascii="Calibri" w:hAnsi="Calibri" w:cs="Calibri"/>
          <w:sz w:val="28"/>
          <w:szCs w:val="28"/>
        </w:rPr>
        <w:t>:</w:t>
      </w:r>
      <w:r w:rsidRPr="007C5366">
        <w:rPr>
          <w:rFonts w:ascii="Calibri" w:hAnsi="Calibri" w:cs="Calibri"/>
          <w:sz w:val="28"/>
          <w:szCs w:val="28"/>
        </w:rPr>
        <w:t>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.........</w:t>
      </w:r>
      <w:r w:rsidRPr="007C5366">
        <w:rPr>
          <w:rFonts w:ascii="Calibri" w:hAnsi="Calibri" w:cs="Calibri"/>
          <w:sz w:val="28"/>
          <w:szCs w:val="28"/>
        </w:rPr>
        <w:t>.............zł)</w:t>
      </w:r>
    </w:p>
    <w:p w:rsidR="002E60B8" w:rsidRPr="007C5366" w:rsidRDefault="002E60B8" w:rsidP="002E60B8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 xml:space="preserve">Razem brutto: </w:t>
      </w:r>
      <w:r>
        <w:rPr>
          <w:rFonts w:ascii="Calibri" w:hAnsi="Calibri" w:cs="Calibri"/>
          <w:sz w:val="28"/>
          <w:szCs w:val="28"/>
        </w:rPr>
        <w:t>…………………………………..</w:t>
      </w:r>
    </w:p>
    <w:p w:rsidR="002E60B8" w:rsidRPr="007C5366" w:rsidRDefault="002E60B8" w:rsidP="002E60B8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(słownie: ...............................................................................................................zł brutto)</w:t>
      </w:r>
    </w:p>
    <w:p w:rsidR="007B1902" w:rsidRDefault="007B1902" w:rsidP="007B1902">
      <w:pPr>
        <w:ind w:left="708" w:hanging="708"/>
        <w:rPr>
          <w:rFonts w:asciiTheme="minorHAnsi" w:hAnsiTheme="minorHAnsi" w:cstheme="minorHAnsi"/>
          <w:b/>
          <w:sz w:val="22"/>
        </w:rPr>
      </w:pPr>
    </w:p>
    <w:p w:rsidR="00E61F9A" w:rsidRPr="00AA29BE" w:rsidRDefault="00AA29BE" w:rsidP="007B1902">
      <w:pPr>
        <w:ind w:left="708" w:hanging="708"/>
        <w:rPr>
          <w:rFonts w:asciiTheme="minorHAnsi" w:hAnsiTheme="minorHAnsi" w:cstheme="minorHAnsi"/>
          <w:b/>
          <w:sz w:val="22"/>
        </w:rPr>
      </w:pPr>
      <w:r w:rsidRPr="00AA29BE">
        <w:rPr>
          <w:rFonts w:asciiTheme="minorHAnsi" w:hAnsiTheme="minorHAnsi" w:cstheme="minorHAnsi"/>
          <w:b/>
          <w:sz w:val="22"/>
        </w:rPr>
        <w:t xml:space="preserve">Za równoważny programowi </w:t>
      </w:r>
      <w:r w:rsidR="00C015EB" w:rsidRPr="00C015EB">
        <w:rPr>
          <w:rFonts w:asciiTheme="minorHAnsi" w:hAnsiTheme="minorHAnsi" w:cstheme="minorHAnsi"/>
          <w:b/>
          <w:sz w:val="22"/>
        </w:rPr>
        <w:t xml:space="preserve">GS+ </w:t>
      </w:r>
      <w:proofErr w:type="spellStart"/>
      <w:r w:rsidR="00C015EB" w:rsidRPr="00C015EB">
        <w:rPr>
          <w:rFonts w:asciiTheme="minorHAnsi" w:hAnsiTheme="minorHAnsi" w:cstheme="minorHAnsi"/>
          <w:b/>
          <w:sz w:val="22"/>
        </w:rPr>
        <w:t>ver</w:t>
      </w:r>
      <w:proofErr w:type="spellEnd"/>
      <w:r w:rsidR="00C015EB" w:rsidRPr="00C015EB">
        <w:rPr>
          <w:rFonts w:asciiTheme="minorHAnsi" w:hAnsiTheme="minorHAnsi" w:cstheme="minorHAnsi"/>
          <w:b/>
          <w:sz w:val="22"/>
        </w:rPr>
        <w:t xml:space="preserve">. 9  </w:t>
      </w:r>
      <w:r w:rsidR="00E61F9A" w:rsidRPr="00AA29BE">
        <w:rPr>
          <w:rFonts w:asciiTheme="minorHAnsi" w:hAnsiTheme="minorHAnsi" w:cstheme="minorHAnsi"/>
          <w:b/>
          <w:sz w:val="22"/>
        </w:rPr>
        <w:t>uznaje się takie oprogramowanie, które:</w:t>
      </w:r>
    </w:p>
    <w:p w:rsidR="00C015EB" w:rsidRPr="000A6392" w:rsidRDefault="00C015EB" w:rsidP="007B1902">
      <w:pPr>
        <w:numPr>
          <w:ilvl w:val="0"/>
          <w:numId w:val="15"/>
        </w:numPr>
        <w:suppressAutoHyphens w:val="0"/>
        <w:spacing w:before="100" w:beforeAutospacing="1" w:after="100" w:afterAutospacing="1"/>
        <w:ind w:hanging="708"/>
        <w:rPr>
          <w:rFonts w:asciiTheme="minorHAnsi" w:hAnsiTheme="minorHAnsi" w:cstheme="minorHAnsi"/>
        </w:rPr>
      </w:pPr>
      <w:r w:rsidRPr="000A6392">
        <w:rPr>
          <w:rFonts w:asciiTheme="minorHAnsi" w:hAnsiTheme="minorHAnsi" w:cstheme="minorHAnsi"/>
        </w:rPr>
        <w:t xml:space="preserve">Pozwala szybko wykonywać analizy </w:t>
      </w:r>
      <w:proofErr w:type="spellStart"/>
      <w:r w:rsidRPr="000A6392">
        <w:rPr>
          <w:rFonts w:asciiTheme="minorHAnsi" w:hAnsiTheme="minorHAnsi" w:cstheme="minorHAnsi"/>
        </w:rPr>
        <w:t>geostatystyczne</w:t>
      </w:r>
      <w:proofErr w:type="spellEnd"/>
    </w:p>
    <w:p w:rsidR="00C015EB" w:rsidRPr="000A6392" w:rsidRDefault="00C015EB" w:rsidP="007B1902">
      <w:pPr>
        <w:numPr>
          <w:ilvl w:val="0"/>
          <w:numId w:val="15"/>
        </w:numPr>
        <w:suppressAutoHyphens w:val="0"/>
        <w:spacing w:before="100" w:beforeAutospacing="1" w:after="100" w:afterAutospacing="1"/>
        <w:ind w:hanging="708"/>
        <w:rPr>
          <w:rFonts w:asciiTheme="minorHAnsi" w:hAnsiTheme="minorHAnsi" w:cstheme="minorHAnsi"/>
        </w:rPr>
      </w:pPr>
      <w:r w:rsidRPr="000A6392">
        <w:rPr>
          <w:rFonts w:asciiTheme="minorHAnsi" w:hAnsiTheme="minorHAnsi" w:cstheme="minorHAnsi"/>
        </w:rPr>
        <w:t xml:space="preserve">Pozwala szybko tworzyć </w:t>
      </w:r>
      <w:proofErr w:type="spellStart"/>
      <w:r w:rsidRPr="000A6392">
        <w:rPr>
          <w:rFonts w:asciiTheme="minorHAnsi" w:hAnsiTheme="minorHAnsi" w:cstheme="minorHAnsi"/>
        </w:rPr>
        <w:t>wariogramy</w:t>
      </w:r>
      <w:proofErr w:type="spellEnd"/>
    </w:p>
    <w:p w:rsidR="00C015EB" w:rsidRPr="000A6392" w:rsidRDefault="00C015EB" w:rsidP="007B1902">
      <w:pPr>
        <w:numPr>
          <w:ilvl w:val="0"/>
          <w:numId w:val="15"/>
        </w:numPr>
        <w:suppressAutoHyphens w:val="0"/>
        <w:spacing w:before="100" w:beforeAutospacing="1" w:after="100" w:afterAutospacing="1"/>
        <w:ind w:hanging="708"/>
        <w:rPr>
          <w:rFonts w:asciiTheme="minorHAnsi" w:hAnsiTheme="minorHAnsi" w:cstheme="minorHAnsi"/>
        </w:rPr>
      </w:pPr>
      <w:r w:rsidRPr="000A6392">
        <w:rPr>
          <w:rFonts w:asciiTheme="minorHAnsi" w:hAnsiTheme="minorHAnsi" w:cstheme="minorHAnsi"/>
        </w:rPr>
        <w:t>Oferuje 11 różnych środków autokorelacji</w:t>
      </w:r>
    </w:p>
    <w:p w:rsidR="00C015EB" w:rsidRPr="000A6392" w:rsidRDefault="00C015EB" w:rsidP="007B1902">
      <w:pPr>
        <w:numPr>
          <w:ilvl w:val="0"/>
          <w:numId w:val="15"/>
        </w:numPr>
        <w:suppressAutoHyphens w:val="0"/>
        <w:spacing w:before="100" w:beforeAutospacing="1" w:after="100" w:afterAutospacing="1"/>
        <w:ind w:hanging="708"/>
        <w:rPr>
          <w:rFonts w:asciiTheme="minorHAnsi" w:hAnsiTheme="minorHAnsi" w:cstheme="minorHAnsi"/>
        </w:rPr>
      </w:pPr>
      <w:r w:rsidRPr="000A6392">
        <w:rPr>
          <w:rFonts w:asciiTheme="minorHAnsi" w:hAnsiTheme="minorHAnsi" w:cstheme="minorHAnsi"/>
        </w:rPr>
        <w:t>Umożliwia import danych z różnych źródeł</w:t>
      </w:r>
    </w:p>
    <w:p w:rsidR="00C015EB" w:rsidRPr="000A6392" w:rsidRDefault="00C015EB" w:rsidP="007B1902">
      <w:pPr>
        <w:numPr>
          <w:ilvl w:val="0"/>
          <w:numId w:val="15"/>
        </w:numPr>
        <w:suppressAutoHyphens w:val="0"/>
        <w:spacing w:before="100" w:beforeAutospacing="1" w:after="100" w:afterAutospacing="1"/>
        <w:ind w:hanging="708"/>
        <w:rPr>
          <w:rFonts w:asciiTheme="minorHAnsi" w:hAnsiTheme="minorHAnsi" w:cstheme="minorHAnsi"/>
        </w:rPr>
      </w:pPr>
      <w:r w:rsidRPr="000A6392">
        <w:rPr>
          <w:rFonts w:asciiTheme="minorHAnsi" w:hAnsiTheme="minorHAnsi" w:cstheme="minorHAnsi"/>
        </w:rPr>
        <w:t xml:space="preserve">Umożliwia zestawienie danych przed analizą </w:t>
      </w:r>
      <w:proofErr w:type="spellStart"/>
      <w:r w:rsidRPr="000A6392">
        <w:rPr>
          <w:rFonts w:asciiTheme="minorHAnsi" w:hAnsiTheme="minorHAnsi" w:cstheme="minorHAnsi"/>
        </w:rPr>
        <w:t>geostatystyczną</w:t>
      </w:r>
      <w:proofErr w:type="spellEnd"/>
    </w:p>
    <w:p w:rsidR="00C015EB" w:rsidRPr="000A6392" w:rsidRDefault="00C015EB" w:rsidP="007B1902">
      <w:pPr>
        <w:numPr>
          <w:ilvl w:val="0"/>
          <w:numId w:val="15"/>
        </w:numPr>
        <w:suppressAutoHyphens w:val="0"/>
        <w:spacing w:before="100" w:beforeAutospacing="1" w:after="100" w:afterAutospacing="1"/>
        <w:ind w:hanging="708"/>
        <w:rPr>
          <w:rFonts w:asciiTheme="minorHAnsi" w:hAnsiTheme="minorHAnsi" w:cstheme="minorHAnsi"/>
        </w:rPr>
      </w:pPr>
      <w:r w:rsidRPr="000A6392">
        <w:rPr>
          <w:rFonts w:asciiTheme="minorHAnsi" w:hAnsiTheme="minorHAnsi" w:cstheme="minorHAnsi"/>
        </w:rPr>
        <w:t xml:space="preserve">Zawiera metody </w:t>
      </w:r>
      <w:proofErr w:type="spellStart"/>
      <w:r w:rsidRPr="000A6392">
        <w:rPr>
          <w:rFonts w:asciiTheme="minorHAnsi" w:hAnsiTheme="minorHAnsi" w:cstheme="minorHAnsi"/>
        </w:rPr>
        <w:t>kriging'u</w:t>
      </w:r>
      <w:proofErr w:type="spellEnd"/>
      <w:r w:rsidRPr="000A6392">
        <w:rPr>
          <w:rFonts w:asciiTheme="minorHAnsi" w:hAnsiTheme="minorHAnsi" w:cstheme="minorHAnsi"/>
        </w:rPr>
        <w:t xml:space="preserve">, symulacji warunkowej i interpolacje z użyciem metody najbliższych sąsiadów </w:t>
      </w:r>
    </w:p>
    <w:p w:rsidR="00C015EB" w:rsidRPr="000A6392" w:rsidRDefault="00C015EB" w:rsidP="007B1902">
      <w:pPr>
        <w:numPr>
          <w:ilvl w:val="0"/>
          <w:numId w:val="15"/>
        </w:numPr>
        <w:suppressAutoHyphens w:val="0"/>
        <w:spacing w:before="100" w:beforeAutospacing="1" w:after="100" w:afterAutospacing="1"/>
        <w:ind w:hanging="708"/>
        <w:rPr>
          <w:rFonts w:asciiTheme="minorHAnsi" w:hAnsiTheme="minorHAnsi" w:cstheme="minorHAnsi"/>
        </w:rPr>
      </w:pPr>
      <w:r w:rsidRPr="000A6392">
        <w:rPr>
          <w:rFonts w:asciiTheme="minorHAnsi" w:hAnsiTheme="minorHAnsi" w:cstheme="minorHAnsi"/>
        </w:rPr>
        <w:t>Tworzy pliki wyjściowe wykorzystywane przez wiele innych programów</w:t>
      </w:r>
    </w:p>
    <w:p w:rsidR="00C015EB" w:rsidRPr="000A6392" w:rsidRDefault="00C015EB" w:rsidP="007B1902">
      <w:pPr>
        <w:numPr>
          <w:ilvl w:val="0"/>
          <w:numId w:val="15"/>
        </w:numPr>
        <w:suppressAutoHyphens w:val="0"/>
        <w:spacing w:before="100" w:beforeAutospacing="1" w:after="100" w:afterAutospacing="1"/>
        <w:ind w:hanging="708"/>
        <w:rPr>
          <w:rFonts w:asciiTheme="minorHAnsi" w:hAnsiTheme="minorHAnsi" w:cstheme="minorHAnsi"/>
        </w:rPr>
      </w:pPr>
      <w:r w:rsidRPr="000A6392">
        <w:rPr>
          <w:rFonts w:asciiTheme="minorHAnsi" w:hAnsiTheme="minorHAnsi" w:cstheme="minorHAnsi"/>
        </w:rPr>
        <w:lastRenderedPageBreak/>
        <w:t>Wykonuje walidację krzyżową do testowania układów interpolacji w odniesieniu do danych próbkowanych</w:t>
      </w:r>
    </w:p>
    <w:p w:rsidR="00C015EB" w:rsidRDefault="00C015EB" w:rsidP="007B1902">
      <w:pPr>
        <w:numPr>
          <w:ilvl w:val="0"/>
          <w:numId w:val="15"/>
        </w:numPr>
        <w:suppressAutoHyphens w:val="0"/>
        <w:spacing w:before="100" w:beforeAutospacing="1" w:after="100" w:afterAutospacing="1"/>
        <w:ind w:hanging="708"/>
        <w:rPr>
          <w:rFonts w:asciiTheme="minorHAnsi" w:hAnsiTheme="minorHAnsi" w:cstheme="minorHAnsi"/>
        </w:rPr>
      </w:pPr>
      <w:r w:rsidRPr="00F97021">
        <w:rPr>
          <w:rFonts w:asciiTheme="minorHAnsi" w:hAnsiTheme="minorHAnsi" w:cstheme="minorHAnsi"/>
        </w:rPr>
        <w:t>Pozwala na dostosowanie wszystkich elementów wykresów oraz ich publikację w dowolnym miejscu</w:t>
      </w:r>
    </w:p>
    <w:p w:rsidR="00801DF9" w:rsidRDefault="00801DF9" w:rsidP="00801DF9">
      <w:p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</w:p>
    <w:p w:rsidR="00801DF9" w:rsidRDefault="00801DF9" w:rsidP="00801DF9">
      <w:p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</w:p>
    <w:p w:rsidR="00801DF9" w:rsidRDefault="00801DF9" w:rsidP="00801DF9">
      <w:p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</w:p>
    <w:p w:rsidR="00801DF9" w:rsidRDefault="00801DF9" w:rsidP="00801DF9">
      <w:p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</w:p>
    <w:p w:rsidR="00801DF9" w:rsidRDefault="00801DF9" w:rsidP="00801DF9">
      <w:p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</w:p>
    <w:p w:rsidR="00801DF9" w:rsidRDefault="00801DF9" w:rsidP="00801DF9">
      <w:p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</w:p>
    <w:p w:rsidR="00801DF9" w:rsidRPr="00EC0F99" w:rsidRDefault="00801DF9" w:rsidP="00801DF9">
      <w:pPr>
        <w:jc w:val="center"/>
        <w:rPr>
          <w:b/>
          <w:i/>
        </w:rPr>
      </w:pPr>
      <w:r w:rsidRPr="00EC0F99">
        <w:rPr>
          <w:b/>
          <w:i/>
        </w:rPr>
        <w:t>……………………………………….</w:t>
      </w:r>
    </w:p>
    <w:p w:rsidR="00801DF9" w:rsidRPr="00EC0F99" w:rsidRDefault="00801DF9" w:rsidP="00801DF9">
      <w:pPr>
        <w:jc w:val="center"/>
        <w:rPr>
          <w:i/>
        </w:rPr>
      </w:pPr>
      <w:r w:rsidRPr="00EC0F99">
        <w:rPr>
          <w:i/>
        </w:rPr>
        <w:t xml:space="preserve">Podpis upoważnionego </w:t>
      </w:r>
    </w:p>
    <w:p w:rsidR="00801DF9" w:rsidRPr="00EC0F99" w:rsidRDefault="00801DF9" w:rsidP="00801DF9">
      <w:pPr>
        <w:jc w:val="center"/>
        <w:rPr>
          <w:i/>
        </w:rPr>
      </w:pPr>
      <w:r w:rsidRPr="00EC0F99">
        <w:rPr>
          <w:i/>
        </w:rPr>
        <w:t>Przedstawiciela Wykonawcy</w:t>
      </w:r>
    </w:p>
    <w:p w:rsidR="00801DF9" w:rsidRPr="00F97021" w:rsidRDefault="00801DF9" w:rsidP="00801DF9">
      <w:p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bookmarkStart w:id="0" w:name="_GoBack"/>
      <w:bookmarkEnd w:id="0"/>
    </w:p>
    <w:sectPr w:rsidR="00801DF9" w:rsidRPr="00F97021" w:rsidSect="002E60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58E"/>
    <w:multiLevelType w:val="hybridMultilevel"/>
    <w:tmpl w:val="71A8CBD0"/>
    <w:lvl w:ilvl="0" w:tplc="4E160CC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DF23ED"/>
    <w:multiLevelType w:val="hybridMultilevel"/>
    <w:tmpl w:val="FB0CB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7765C"/>
    <w:multiLevelType w:val="hybridMultilevel"/>
    <w:tmpl w:val="FE84D60E"/>
    <w:lvl w:ilvl="0" w:tplc="942031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D7084"/>
    <w:multiLevelType w:val="hybridMultilevel"/>
    <w:tmpl w:val="8242964A"/>
    <w:lvl w:ilvl="0" w:tplc="4CC6B6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4179F"/>
    <w:multiLevelType w:val="hybridMultilevel"/>
    <w:tmpl w:val="CCFE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578C4"/>
    <w:multiLevelType w:val="hybridMultilevel"/>
    <w:tmpl w:val="7F1CE3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527E44"/>
    <w:multiLevelType w:val="hybridMultilevel"/>
    <w:tmpl w:val="B30EB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33733"/>
    <w:multiLevelType w:val="multilevel"/>
    <w:tmpl w:val="8E16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CE4DD9"/>
    <w:multiLevelType w:val="hybridMultilevel"/>
    <w:tmpl w:val="62A6F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F41D1"/>
    <w:multiLevelType w:val="hybridMultilevel"/>
    <w:tmpl w:val="0706B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980B0B"/>
    <w:multiLevelType w:val="hybridMultilevel"/>
    <w:tmpl w:val="880225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2D3280"/>
    <w:multiLevelType w:val="hybridMultilevel"/>
    <w:tmpl w:val="27623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0E3D25"/>
    <w:multiLevelType w:val="multilevel"/>
    <w:tmpl w:val="8E16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9B5FFA"/>
    <w:multiLevelType w:val="hybridMultilevel"/>
    <w:tmpl w:val="82E86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A3A30"/>
    <w:multiLevelType w:val="hybridMultilevel"/>
    <w:tmpl w:val="055A8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11"/>
  </w:num>
  <w:num w:numId="10">
    <w:abstractNumId w:val="1"/>
  </w:num>
  <w:num w:numId="11">
    <w:abstractNumId w:val="13"/>
  </w:num>
  <w:num w:numId="12">
    <w:abstractNumId w:val="8"/>
  </w:num>
  <w:num w:numId="13">
    <w:abstractNumId w:val="3"/>
  </w:num>
  <w:num w:numId="14">
    <w:abstractNumId w:val="7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4328"/>
    <w:rsid w:val="000151B3"/>
    <w:rsid w:val="0002795A"/>
    <w:rsid w:val="00043E62"/>
    <w:rsid w:val="00050157"/>
    <w:rsid w:val="000A6392"/>
    <w:rsid w:val="000C7E1D"/>
    <w:rsid w:val="000D127F"/>
    <w:rsid w:val="000E7C9D"/>
    <w:rsid w:val="0013640E"/>
    <w:rsid w:val="0015108B"/>
    <w:rsid w:val="00175CDE"/>
    <w:rsid w:val="001A1263"/>
    <w:rsid w:val="001D2E3E"/>
    <w:rsid w:val="001E1FD0"/>
    <w:rsid w:val="001E294E"/>
    <w:rsid w:val="00201D3E"/>
    <w:rsid w:val="00231D07"/>
    <w:rsid w:val="00246E12"/>
    <w:rsid w:val="002624E4"/>
    <w:rsid w:val="00275BFE"/>
    <w:rsid w:val="002932EE"/>
    <w:rsid w:val="00293FA9"/>
    <w:rsid w:val="002940A1"/>
    <w:rsid w:val="002C3A68"/>
    <w:rsid w:val="002E60B8"/>
    <w:rsid w:val="00307134"/>
    <w:rsid w:val="003075E4"/>
    <w:rsid w:val="0033102B"/>
    <w:rsid w:val="0033345D"/>
    <w:rsid w:val="00341C11"/>
    <w:rsid w:val="00363C74"/>
    <w:rsid w:val="00381414"/>
    <w:rsid w:val="00392720"/>
    <w:rsid w:val="00394328"/>
    <w:rsid w:val="003B414B"/>
    <w:rsid w:val="00401C6C"/>
    <w:rsid w:val="00407AA1"/>
    <w:rsid w:val="004160DF"/>
    <w:rsid w:val="004960EB"/>
    <w:rsid w:val="004C0C01"/>
    <w:rsid w:val="004E43CA"/>
    <w:rsid w:val="00531FB0"/>
    <w:rsid w:val="005472E3"/>
    <w:rsid w:val="0056429E"/>
    <w:rsid w:val="005D1AE5"/>
    <w:rsid w:val="005D45E5"/>
    <w:rsid w:val="005E006E"/>
    <w:rsid w:val="005E2FF5"/>
    <w:rsid w:val="006066CF"/>
    <w:rsid w:val="00632C2A"/>
    <w:rsid w:val="006638F0"/>
    <w:rsid w:val="006646BB"/>
    <w:rsid w:val="00690B31"/>
    <w:rsid w:val="00694521"/>
    <w:rsid w:val="006B338D"/>
    <w:rsid w:val="006C38A4"/>
    <w:rsid w:val="006D3657"/>
    <w:rsid w:val="006E2B31"/>
    <w:rsid w:val="00717820"/>
    <w:rsid w:val="00725358"/>
    <w:rsid w:val="007B1902"/>
    <w:rsid w:val="007C7AA0"/>
    <w:rsid w:val="007F0146"/>
    <w:rsid w:val="00801DF9"/>
    <w:rsid w:val="0080521C"/>
    <w:rsid w:val="0082601F"/>
    <w:rsid w:val="00852388"/>
    <w:rsid w:val="00861E63"/>
    <w:rsid w:val="00865CFB"/>
    <w:rsid w:val="00890581"/>
    <w:rsid w:val="008D21F5"/>
    <w:rsid w:val="008E3EB3"/>
    <w:rsid w:val="00900F0E"/>
    <w:rsid w:val="00937372"/>
    <w:rsid w:val="00951D66"/>
    <w:rsid w:val="00967CC2"/>
    <w:rsid w:val="009F768C"/>
    <w:rsid w:val="00A0339D"/>
    <w:rsid w:val="00A45FEA"/>
    <w:rsid w:val="00A5497D"/>
    <w:rsid w:val="00A77997"/>
    <w:rsid w:val="00A9621A"/>
    <w:rsid w:val="00AA11CA"/>
    <w:rsid w:val="00AA29BE"/>
    <w:rsid w:val="00AC103F"/>
    <w:rsid w:val="00AE2569"/>
    <w:rsid w:val="00B5498E"/>
    <w:rsid w:val="00BA5F75"/>
    <w:rsid w:val="00BD7DB6"/>
    <w:rsid w:val="00BE23FC"/>
    <w:rsid w:val="00BE7D50"/>
    <w:rsid w:val="00C015EB"/>
    <w:rsid w:val="00C06545"/>
    <w:rsid w:val="00C24710"/>
    <w:rsid w:val="00C616CB"/>
    <w:rsid w:val="00C74CDD"/>
    <w:rsid w:val="00C80291"/>
    <w:rsid w:val="00C84FE0"/>
    <w:rsid w:val="00C92B95"/>
    <w:rsid w:val="00CC3A82"/>
    <w:rsid w:val="00CC5540"/>
    <w:rsid w:val="00CD69EC"/>
    <w:rsid w:val="00D01196"/>
    <w:rsid w:val="00D10EF7"/>
    <w:rsid w:val="00D15D3F"/>
    <w:rsid w:val="00D43CF8"/>
    <w:rsid w:val="00DA6B08"/>
    <w:rsid w:val="00DD0121"/>
    <w:rsid w:val="00DF269D"/>
    <w:rsid w:val="00DF75F5"/>
    <w:rsid w:val="00E04074"/>
    <w:rsid w:val="00E61F9A"/>
    <w:rsid w:val="00E820B2"/>
    <w:rsid w:val="00E85860"/>
    <w:rsid w:val="00EB7A48"/>
    <w:rsid w:val="00EC6575"/>
    <w:rsid w:val="00F24384"/>
    <w:rsid w:val="00F302C3"/>
    <w:rsid w:val="00F81E1F"/>
    <w:rsid w:val="00F87A76"/>
    <w:rsid w:val="00F94D4B"/>
    <w:rsid w:val="00F97021"/>
    <w:rsid w:val="00FB0304"/>
    <w:rsid w:val="00FB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3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4328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DA6B08"/>
    <w:pPr>
      <w:suppressAutoHyphens w:val="0"/>
      <w:ind w:left="720"/>
      <w:contextualSpacing/>
    </w:pPr>
    <w:rPr>
      <w:sz w:val="24"/>
      <w:szCs w:val="24"/>
      <w:lang w:val="en-GB" w:eastAsia="en-US"/>
    </w:rPr>
  </w:style>
  <w:style w:type="paragraph" w:styleId="Bezodstpw">
    <w:name w:val="No Spacing"/>
    <w:uiPriority w:val="99"/>
    <w:qFormat/>
    <w:rsid w:val="00DA6B08"/>
    <w:pPr>
      <w:spacing w:after="0" w:line="240" w:lineRule="auto"/>
    </w:pPr>
    <w:rPr>
      <w:rFonts w:ascii="Calibri" w:eastAsia="Calibri" w:hAnsi="Calibri" w:cs="Calibri"/>
    </w:rPr>
  </w:style>
  <w:style w:type="character" w:customStyle="1" w:styleId="ver8b1">
    <w:name w:val="ver8b1"/>
    <w:basedOn w:val="Domylnaczcionkaakapitu"/>
    <w:rsid w:val="00DA6B08"/>
    <w:rPr>
      <w:rFonts w:ascii="Verdana" w:hAnsi="Verdana" w:cs="Times New Roman"/>
      <w:b/>
      <w:bCs/>
      <w:sz w:val="16"/>
      <w:szCs w:val="16"/>
      <w:u w:val="none"/>
      <w:effect w:val="none"/>
    </w:rPr>
  </w:style>
  <w:style w:type="paragraph" w:customStyle="1" w:styleId="Bezodstpw1">
    <w:name w:val="Bez odstępów1"/>
    <w:rsid w:val="00865CF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rsid w:val="00865CFB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character" w:styleId="Hipercze">
    <w:name w:val="Hyperlink"/>
    <w:basedOn w:val="Domylnaczcionkaakapitu"/>
    <w:uiPriority w:val="99"/>
    <w:unhideWhenUsed/>
    <w:rsid w:val="006638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14E0F-79F2-4479-AC88-0366AA5C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NAZWA UŻYTKOWNIKA</cp:lastModifiedBy>
  <cp:revision>4</cp:revision>
  <dcterms:created xsi:type="dcterms:W3CDTF">2010-10-15T11:13:00Z</dcterms:created>
  <dcterms:modified xsi:type="dcterms:W3CDTF">2013-06-11T09:21:00Z</dcterms:modified>
</cp:coreProperties>
</file>