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7D211" w14:textId="7A409212" w:rsidR="002217EA" w:rsidRPr="002217EA" w:rsidRDefault="002217EA" w:rsidP="002217EA">
      <w:pPr>
        <w:jc w:val="right"/>
        <w:rPr>
          <w:rFonts w:asciiTheme="minorHAnsi" w:hAnsiTheme="minorHAnsi"/>
        </w:rPr>
      </w:pPr>
      <w:r w:rsidRPr="002217EA">
        <w:rPr>
          <w:rFonts w:asciiTheme="minorHAnsi" w:hAnsiTheme="minorHAnsi"/>
        </w:rPr>
        <w:t xml:space="preserve">Załącznik nr 13 do </w:t>
      </w:r>
      <w:proofErr w:type="spellStart"/>
      <w:r w:rsidRPr="002217EA">
        <w:rPr>
          <w:rFonts w:asciiTheme="minorHAnsi" w:hAnsiTheme="minorHAnsi"/>
        </w:rPr>
        <w:t>siwz</w:t>
      </w:r>
      <w:proofErr w:type="spellEnd"/>
    </w:p>
    <w:p w14:paraId="7D201C42" w14:textId="0C157CD3" w:rsidR="00717820" w:rsidRPr="002217EA" w:rsidRDefault="002217EA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2217EA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3238D2" w:rsidRPr="002217EA">
        <w:rPr>
          <w:rFonts w:asciiTheme="minorHAnsi" w:hAnsiTheme="minorHAnsi"/>
          <w:b/>
          <w:sz w:val="28"/>
          <w:szCs w:val="28"/>
        </w:rPr>
        <w:t>13</w:t>
      </w:r>
      <w:r w:rsidR="00717820" w:rsidRPr="002217EA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009F46C6" w:rsidR="000751BD" w:rsidRPr="00C83098" w:rsidRDefault="008256BA" w:rsidP="001344F8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Przedmiotem zamówienia jest dostawa licencji oprogramowania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1344F8" w:rsidRPr="001344F8">
        <w:rPr>
          <w:rFonts w:asciiTheme="minorHAnsi" w:hAnsiTheme="minorHAnsi"/>
          <w:sz w:val="20"/>
          <w:szCs w:val="20"/>
          <w:lang w:val="pl-PL"/>
        </w:rPr>
        <w:t>Statgraphics</w:t>
      </w:r>
      <w:proofErr w:type="spellEnd"/>
      <w:r w:rsidR="001344F8" w:rsidRPr="001344F8">
        <w:rPr>
          <w:rFonts w:asciiTheme="minorHAnsi" w:hAnsiTheme="minorHAnsi"/>
          <w:sz w:val="20"/>
          <w:szCs w:val="20"/>
          <w:lang w:val="pl-PL"/>
        </w:rPr>
        <w:t xml:space="preserve"> Centurion XVI Pro 64-bit Win/</w:t>
      </w:r>
      <w:proofErr w:type="spellStart"/>
      <w:r w:rsidR="001344F8" w:rsidRPr="001344F8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="001344F8" w:rsidRPr="001344F8">
        <w:rPr>
          <w:rFonts w:asciiTheme="minorHAnsi" w:hAnsiTheme="minorHAnsi"/>
          <w:sz w:val="20"/>
          <w:szCs w:val="20"/>
          <w:lang w:val="pl-PL"/>
        </w:rPr>
        <w:t xml:space="preserve">/Single </w:t>
      </w:r>
      <w:proofErr w:type="spellStart"/>
      <w:r w:rsidR="001344F8" w:rsidRPr="001344F8">
        <w:rPr>
          <w:rFonts w:asciiTheme="minorHAnsi" w:hAnsiTheme="minorHAnsi"/>
          <w:sz w:val="20"/>
          <w:szCs w:val="20"/>
          <w:lang w:val="pl-PL"/>
        </w:rPr>
        <w:t>user</w:t>
      </w:r>
      <w:proofErr w:type="spellEnd"/>
      <w:r w:rsidR="001344F8" w:rsidRPr="001344F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F3738D">
        <w:rPr>
          <w:rFonts w:asciiTheme="minorHAnsi" w:hAnsiTheme="minorHAnsi"/>
          <w:sz w:val="20"/>
          <w:szCs w:val="20"/>
          <w:lang w:val="pl-PL"/>
        </w:rPr>
        <w:t>– 4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licencje</w:t>
      </w:r>
      <w:r w:rsidR="004E796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lub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344F8">
        <w:rPr>
          <w:rFonts w:asciiTheme="minorHAnsi" w:hAnsiTheme="minorHAnsi"/>
          <w:sz w:val="20"/>
          <w:szCs w:val="20"/>
          <w:lang w:val="pl-PL"/>
        </w:rPr>
        <w:t>oprogramowanie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równoważne</w:t>
      </w:r>
      <w:r w:rsidR="000751BD" w:rsidRPr="00C83098">
        <w:rPr>
          <w:rFonts w:asciiTheme="minorHAnsi" w:hAnsiTheme="minorHAnsi"/>
          <w:lang w:val="pl-PL"/>
        </w:rPr>
        <w:t>*</w:t>
      </w:r>
    </w:p>
    <w:p w14:paraId="529F8C5A" w14:textId="61088008" w:rsidR="008256BA" w:rsidRPr="00485542" w:rsidRDefault="004E7960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E03739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>
        <w:rPr>
          <w:rFonts w:asciiTheme="minorHAnsi" w:hAnsiTheme="minorHAnsi"/>
          <w:sz w:val="20"/>
          <w:szCs w:val="20"/>
          <w:lang w:val="pl-PL"/>
        </w:rPr>
        <w:t xml:space="preserve">nośników odpowiednich kluczy oprogramowania i 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certyfikatu autentyczności wraz z numerem licencji. </w:t>
      </w:r>
      <w:r>
        <w:rPr>
          <w:rFonts w:asciiTheme="minorHAnsi" w:hAnsiTheme="minorHAnsi"/>
          <w:sz w:val="20"/>
          <w:szCs w:val="20"/>
          <w:lang w:val="pl-PL"/>
        </w:rPr>
        <w:t>D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opuszcza się, by </w:t>
      </w:r>
      <w:r>
        <w:rPr>
          <w:rFonts w:asciiTheme="minorHAnsi" w:hAnsiTheme="minorHAnsi"/>
          <w:sz w:val="20"/>
          <w:szCs w:val="20"/>
          <w:lang w:val="pl-PL"/>
        </w:rPr>
        <w:t>klucze oprogramowania jak i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 pliki instalacyjne programów zostały przekazane Zamawiającemu droga elektroniczną i/ lub za pomocą dedykowanej witryny producenta oprogramowania</w:t>
      </w:r>
    </w:p>
    <w:p w14:paraId="3C0546DD" w14:textId="77777777" w:rsidR="00485542" w:rsidRDefault="00485542" w:rsidP="00485542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7C21A94A" w14:textId="77777777" w:rsidR="00485542" w:rsidRDefault="00485542" w:rsidP="00485542">
      <w:pPr>
        <w:pStyle w:val="Akapitzlist"/>
        <w:rPr>
          <w:rFonts w:asciiTheme="minorHAnsi" w:hAnsiTheme="minorHAnsi"/>
          <w:lang w:val="pl-PL"/>
        </w:rPr>
      </w:pPr>
    </w:p>
    <w:p w14:paraId="5B2420D6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40C878A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3FB86BC9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210BCFC5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5D2E728F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59EDC86A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22E7D00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C7E3175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303C21C8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DE8CC0D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36E8D2C2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CEA339F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5FCB17C0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D5B1B69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7B374BE1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366F48C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6FC0516F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40010077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17BB9DD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2960498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503ADC43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7D20DFA5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7130C4B5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76F7590C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A2026F6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E8359C0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6016DEEF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68735BE6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2C998808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19046FF4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5A479D56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86BC0D7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28D1AE5B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400268C7" w14:textId="77777777" w:rsidR="009A322A" w:rsidRDefault="009A322A" w:rsidP="009A322A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</w:p>
    <w:p w14:paraId="0F1AA005" w14:textId="52289503" w:rsidR="009A322A" w:rsidRPr="009A322A" w:rsidRDefault="009A322A" w:rsidP="009A322A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  <w:r w:rsidRPr="009A322A">
        <w:rPr>
          <w:rFonts w:asciiTheme="minorHAnsi" w:hAnsiTheme="minorHAnsi"/>
          <w:sz w:val="20"/>
          <w:szCs w:val="20"/>
          <w:lang w:val="pl-PL"/>
        </w:rPr>
        <w:lastRenderedPageBreak/>
        <w:t xml:space="preserve">Załącznik nr 13A do </w:t>
      </w:r>
      <w:proofErr w:type="spellStart"/>
      <w:r w:rsidRPr="009A322A">
        <w:rPr>
          <w:rFonts w:asciiTheme="minorHAnsi" w:hAnsiTheme="minorHAnsi"/>
          <w:sz w:val="20"/>
          <w:szCs w:val="20"/>
          <w:lang w:val="pl-PL"/>
        </w:rPr>
        <w:t>siwz</w:t>
      </w:r>
      <w:proofErr w:type="spellEnd"/>
    </w:p>
    <w:p w14:paraId="79E976FE" w14:textId="77777777" w:rsidR="009A322A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C86E57D" w14:textId="360BA456" w:rsidR="009A322A" w:rsidRPr="009A322A" w:rsidRDefault="009A322A" w:rsidP="009A322A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A322A">
        <w:rPr>
          <w:rFonts w:asciiTheme="minorHAnsi" w:hAnsiTheme="minorHAnsi"/>
          <w:b/>
          <w:sz w:val="28"/>
          <w:szCs w:val="28"/>
          <w:lang w:val="pl-PL"/>
        </w:rPr>
        <w:t>Opis równoważności (dotyczy części 13)</w:t>
      </w:r>
    </w:p>
    <w:p w14:paraId="175514CC" w14:textId="77777777" w:rsidR="009A322A" w:rsidRPr="00AA6D0C" w:rsidRDefault="009A322A" w:rsidP="00485542">
      <w:pPr>
        <w:pStyle w:val="Akapitzlist"/>
        <w:rPr>
          <w:rFonts w:asciiTheme="minorHAnsi" w:hAnsiTheme="minorHAnsi"/>
          <w:lang w:val="pl-PL"/>
        </w:rPr>
      </w:pPr>
    </w:p>
    <w:p w14:paraId="0949D7DE" w14:textId="68252E37" w:rsidR="00E34D6E" w:rsidRPr="00032DCC" w:rsidRDefault="00E34D6E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22"/>
        </w:rPr>
      </w:pPr>
      <w:r w:rsidRPr="00032DCC">
        <w:rPr>
          <w:rFonts w:ascii="Calibri" w:hAnsi="Calibri" w:cs="Calibri"/>
          <w:b/>
          <w:bCs/>
          <w:sz w:val="22"/>
        </w:rPr>
        <w:t xml:space="preserve">Za równoważne oprogramowaniu </w:t>
      </w:r>
      <w:proofErr w:type="spellStart"/>
      <w:r w:rsidR="00643D95" w:rsidRPr="00643D95">
        <w:rPr>
          <w:rFonts w:asciiTheme="minorHAnsi" w:hAnsiTheme="minorHAnsi"/>
          <w:b/>
        </w:rPr>
        <w:t>Statgraphics</w:t>
      </w:r>
      <w:proofErr w:type="spellEnd"/>
      <w:r w:rsidR="00643D95" w:rsidRPr="00643D95">
        <w:rPr>
          <w:rFonts w:asciiTheme="minorHAnsi" w:hAnsiTheme="minorHAnsi"/>
          <w:b/>
        </w:rPr>
        <w:t xml:space="preserve"> Centurion XVI Pro </w:t>
      </w:r>
      <w:r w:rsidR="00FB5FD7">
        <w:rPr>
          <w:rFonts w:asciiTheme="minorHAnsi" w:hAnsiTheme="minorHAnsi"/>
          <w:b/>
        </w:rPr>
        <w:t>uznaje</w:t>
      </w:r>
      <w:r w:rsidR="004E7960">
        <w:rPr>
          <w:rFonts w:asciiTheme="minorHAnsi" w:hAnsiTheme="minorHAnsi"/>
          <w:b/>
        </w:rPr>
        <w:t xml:space="preserve"> </w:t>
      </w:r>
      <w:r w:rsidRPr="00032DCC">
        <w:rPr>
          <w:rFonts w:ascii="Calibri" w:hAnsi="Calibri" w:cs="Calibri"/>
          <w:b/>
          <w:bCs/>
          <w:sz w:val="22"/>
        </w:rPr>
        <w:t>się oprogramowanie, które spełnia następujące wymagania</w:t>
      </w:r>
      <w:r w:rsidR="004E7960">
        <w:rPr>
          <w:rFonts w:ascii="Calibri" w:hAnsi="Calibri" w:cs="Calibri"/>
          <w:b/>
          <w:bCs/>
          <w:sz w:val="22"/>
        </w:rPr>
        <w:t xml:space="preserve"> w następujących płaszczyznach</w:t>
      </w:r>
      <w:r w:rsidRPr="00032DCC">
        <w:rPr>
          <w:rFonts w:ascii="Calibri" w:hAnsi="Calibri" w:cs="Calibri"/>
          <w:b/>
          <w:bCs/>
          <w:sz w:val="22"/>
        </w:rPr>
        <w:t>:</w:t>
      </w:r>
    </w:p>
    <w:p w14:paraId="70EB1C56" w14:textId="77777777" w:rsidR="00E34D6E" w:rsidRDefault="00E34D6E" w:rsidP="00E34D6E"/>
    <w:p w14:paraId="4E535942" w14:textId="43DA03D3" w:rsidR="00643D95" w:rsidRPr="00643D95" w:rsidRDefault="00643D95" w:rsidP="00643D95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643D95">
        <w:rPr>
          <w:rFonts w:ascii="Calibri" w:hAnsi="Calibri" w:cs="Calibri"/>
          <w:b/>
          <w:bCs/>
          <w:sz w:val="20"/>
          <w:szCs w:val="20"/>
        </w:rPr>
        <w:t>Umożliwia</w:t>
      </w:r>
      <w:proofErr w:type="spellEnd"/>
      <w:r w:rsidRPr="00643D95">
        <w:rPr>
          <w:rFonts w:ascii="Calibri" w:hAnsi="Calibri" w:cs="Calibri"/>
          <w:b/>
          <w:bCs/>
          <w:sz w:val="20"/>
          <w:szCs w:val="20"/>
        </w:rPr>
        <w:t>:</w:t>
      </w:r>
    </w:p>
    <w:p w14:paraId="07A0D8BC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Eksploracyjna analiza danych</w:t>
      </w:r>
    </w:p>
    <w:p w14:paraId="40A758D2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Regresji i analizy wariancji</w:t>
      </w:r>
    </w:p>
    <w:p w14:paraId="6F0756CA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Dopasowywanie rozkładów</w:t>
      </w:r>
    </w:p>
    <w:p w14:paraId="07996FCF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Statystyczna kontrola procesu</w:t>
      </w:r>
    </w:p>
    <w:p w14:paraId="24630562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Projektowanie eksperymentów</w:t>
      </w:r>
    </w:p>
    <w:p w14:paraId="05D24863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proofErr w:type="spellStart"/>
      <w:r w:rsidRPr="00643D95">
        <w:rPr>
          <w:rFonts w:asciiTheme="minorHAnsi" w:hAnsiTheme="minorHAnsi"/>
          <w:color w:val="000000"/>
          <w:lang w:eastAsia="pl-PL"/>
        </w:rPr>
        <w:t>Six</w:t>
      </w:r>
      <w:proofErr w:type="spellEnd"/>
      <w:r w:rsidRPr="00643D95">
        <w:rPr>
          <w:rFonts w:asciiTheme="minorHAnsi" w:hAnsiTheme="minorHAnsi"/>
          <w:color w:val="000000"/>
          <w:lang w:eastAsia="pl-PL"/>
        </w:rPr>
        <w:t xml:space="preserve"> Sigma</w:t>
      </w:r>
    </w:p>
    <w:p w14:paraId="6F2FB1E3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Niezawodność analiza przeżycia</w:t>
      </w:r>
    </w:p>
    <w:p w14:paraId="13C84CF3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Analiza szeregów czasowych i prognozowanie</w:t>
      </w:r>
    </w:p>
    <w:p w14:paraId="063CC6F2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 xml:space="preserve">metody  wielowymiarowe </w:t>
      </w:r>
    </w:p>
    <w:p w14:paraId="64A8DC06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techniki nieparametryczne</w:t>
      </w:r>
    </w:p>
    <w:p w14:paraId="76DD58B4" w14:textId="77777777" w:rsid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wizualizacja</w:t>
      </w:r>
      <w:r w:rsidR="00FB5FD7" w:rsidRPr="00FB5FD7">
        <w:rPr>
          <w:rFonts w:asciiTheme="minorHAnsi" w:hAnsiTheme="minorHAnsi"/>
          <w:color w:val="000000"/>
          <w:lang w:eastAsia="pl-PL"/>
        </w:rPr>
        <w:t>.</w:t>
      </w:r>
    </w:p>
    <w:p w14:paraId="02F3F15D" w14:textId="24A0EFDF" w:rsidR="00FB5FD7" w:rsidRPr="00643D95" w:rsidRDefault="00643D95" w:rsidP="00643D95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 w:rsidRPr="00643D95">
        <w:rPr>
          <w:rFonts w:ascii="Calibri" w:hAnsi="Calibri" w:cs="Calibri"/>
          <w:b/>
          <w:bCs/>
          <w:sz w:val="20"/>
          <w:szCs w:val="20"/>
        </w:rPr>
        <w:t>Metody opisowe wielowymiarowe</w:t>
      </w:r>
    </w:p>
    <w:p w14:paraId="6C1E91C3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Składowe główne</w:t>
      </w:r>
    </w:p>
    <w:p w14:paraId="6BCAE18B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Korelacje kanoniczne</w:t>
      </w:r>
    </w:p>
    <w:p w14:paraId="613B8D80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Dane numeryczne</w:t>
      </w:r>
    </w:p>
    <w:p w14:paraId="44B05904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Dane skategoryzowane</w:t>
      </w:r>
    </w:p>
    <w:p w14:paraId="3C53CF69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Dopasowanie rozkładu</w:t>
      </w:r>
    </w:p>
    <w:p w14:paraId="7648CAA1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weryfikacja hipotez</w:t>
      </w:r>
    </w:p>
    <w:p w14:paraId="61927A5F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 xml:space="preserve">Analiza </w:t>
      </w:r>
      <w:proofErr w:type="spellStart"/>
      <w:r w:rsidRPr="00643D95">
        <w:rPr>
          <w:rFonts w:asciiTheme="minorHAnsi" w:hAnsiTheme="minorHAnsi"/>
          <w:color w:val="000000"/>
          <w:lang w:eastAsia="pl-PL"/>
        </w:rPr>
        <w:t>Weibulla</w:t>
      </w:r>
      <w:proofErr w:type="spellEnd"/>
    </w:p>
    <w:p w14:paraId="4B6D8054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analiza czynnikowa</w:t>
      </w:r>
    </w:p>
    <w:p w14:paraId="42E0ECFC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analiza skupień</w:t>
      </w:r>
    </w:p>
    <w:p w14:paraId="49F04A8D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Analiza wielu zmiennych</w:t>
      </w:r>
    </w:p>
    <w:p w14:paraId="6EB28FB9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b/>
          <w:color w:val="000000"/>
          <w:shd w:val="clear" w:color="auto" w:fill="FFFFFF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Analiza przeżycia</w:t>
      </w:r>
    </w:p>
    <w:p w14:paraId="36FD8A76" w14:textId="5340AF08" w:rsidR="00643D95" w:rsidRPr="00643D95" w:rsidRDefault="00643D95" w:rsidP="00643D95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 w:rsidRPr="00643D95">
        <w:rPr>
          <w:rFonts w:ascii="Calibri" w:hAnsi="Calibri" w:cs="Calibri"/>
          <w:b/>
          <w:bCs/>
          <w:sz w:val="20"/>
          <w:szCs w:val="20"/>
        </w:rPr>
        <w:t>Prognozowanie</w:t>
      </w:r>
    </w:p>
    <w:p w14:paraId="2CB71B8B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 xml:space="preserve">Modele </w:t>
      </w:r>
      <w:proofErr w:type="spellStart"/>
      <w:r w:rsidRPr="00643D95">
        <w:rPr>
          <w:rFonts w:asciiTheme="minorHAnsi" w:hAnsiTheme="minorHAnsi"/>
          <w:color w:val="000000"/>
          <w:lang w:eastAsia="pl-PL"/>
        </w:rPr>
        <w:t>Box’a-Jenkins’a</w:t>
      </w:r>
      <w:proofErr w:type="spellEnd"/>
      <w:r w:rsidRPr="00643D95">
        <w:rPr>
          <w:rFonts w:asciiTheme="minorHAnsi" w:hAnsiTheme="minorHAnsi"/>
          <w:color w:val="000000"/>
          <w:lang w:eastAsia="pl-PL"/>
        </w:rPr>
        <w:t xml:space="preserve"> -ARIMA </w:t>
      </w:r>
    </w:p>
    <w:p w14:paraId="07A8777F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Modele Trendu</w:t>
      </w:r>
    </w:p>
    <w:p w14:paraId="64FCE800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Proste wygładzanie wykładnicze</w:t>
      </w:r>
    </w:p>
    <w:p w14:paraId="555D2FED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Liniowe wygładzanie Browna</w:t>
      </w:r>
    </w:p>
    <w:p w14:paraId="35E2AA3B" w14:textId="73046E76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b/>
          <w:color w:val="000000"/>
          <w:shd w:val="clear" w:color="auto" w:fill="FFFFFF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 xml:space="preserve">Liniowe wygładzanie </w:t>
      </w:r>
      <w:proofErr w:type="spellStart"/>
      <w:r w:rsidRPr="00643D95">
        <w:rPr>
          <w:rFonts w:asciiTheme="minorHAnsi" w:hAnsiTheme="minorHAnsi"/>
          <w:color w:val="000000"/>
          <w:lang w:eastAsia="pl-PL"/>
        </w:rPr>
        <w:t>Holta</w:t>
      </w:r>
      <w:proofErr w:type="spellEnd"/>
    </w:p>
    <w:p w14:paraId="2D0C972D" w14:textId="08656491" w:rsidR="00643D95" w:rsidRPr="00643D95" w:rsidRDefault="00643D95" w:rsidP="00643D95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 w:rsidRPr="00643D95">
        <w:rPr>
          <w:rFonts w:ascii="Calibri" w:hAnsi="Calibri" w:cs="Calibri"/>
          <w:b/>
          <w:bCs/>
          <w:sz w:val="20"/>
          <w:szCs w:val="20"/>
        </w:rPr>
        <w:t>Układy eksperymentalne - Tworzenie układu:</w:t>
      </w:r>
    </w:p>
    <w:p w14:paraId="57106207" w14:textId="77777777" w:rsidR="00643D95" w:rsidRPr="00643D95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 xml:space="preserve">Screening </w:t>
      </w:r>
      <w:proofErr w:type="spellStart"/>
      <w:r w:rsidRPr="00643D95">
        <w:rPr>
          <w:rFonts w:asciiTheme="minorHAnsi" w:hAnsiTheme="minorHAnsi"/>
          <w:color w:val="000000"/>
          <w:lang w:eastAsia="pl-PL"/>
        </w:rPr>
        <w:t>Designs</w:t>
      </w:r>
      <w:proofErr w:type="spellEnd"/>
    </w:p>
    <w:p w14:paraId="19D1C360" w14:textId="2A8D87BA" w:rsidR="00643D95" w:rsidRPr="002217EA" w:rsidRDefault="00643D95" w:rsidP="00643D95">
      <w:pPr>
        <w:numPr>
          <w:ilvl w:val="0"/>
          <w:numId w:val="31"/>
        </w:numPr>
        <w:suppressAutoHyphens w:val="0"/>
        <w:spacing w:before="68" w:after="68" w:line="258" w:lineRule="atLeast"/>
        <w:textAlignment w:val="baseline"/>
        <w:rPr>
          <w:rFonts w:asciiTheme="minorHAnsi" w:hAnsiTheme="minorHAnsi"/>
          <w:b/>
          <w:color w:val="000000"/>
          <w:shd w:val="clear" w:color="auto" w:fill="FFFFFF"/>
          <w:lang w:eastAsia="pl-PL"/>
        </w:rPr>
      </w:pPr>
      <w:r w:rsidRPr="00643D95">
        <w:rPr>
          <w:rFonts w:asciiTheme="minorHAnsi" w:hAnsiTheme="minorHAnsi"/>
          <w:color w:val="000000"/>
          <w:lang w:eastAsia="pl-PL"/>
        </w:rPr>
        <w:t>Układy powierzchni odpowiedzi</w:t>
      </w:r>
    </w:p>
    <w:p w14:paraId="5224CBE4" w14:textId="77777777" w:rsidR="002217EA" w:rsidRDefault="002217EA" w:rsidP="002217EA">
      <w:pPr>
        <w:pStyle w:val="Tekstpodstawowywcity"/>
        <w:ind w:left="2844" w:firstLine="696"/>
        <w:rPr>
          <w:b/>
          <w:szCs w:val="24"/>
        </w:rPr>
      </w:pPr>
    </w:p>
    <w:p w14:paraId="64C8DE89" w14:textId="77777777" w:rsidR="002217EA" w:rsidRDefault="002217EA" w:rsidP="002217EA">
      <w:pPr>
        <w:pStyle w:val="Tekstpodstawowywcity"/>
        <w:ind w:left="3552"/>
        <w:jc w:val="right"/>
        <w:rPr>
          <w:b/>
          <w:szCs w:val="24"/>
        </w:rPr>
      </w:pPr>
    </w:p>
    <w:p w14:paraId="36A455B9" w14:textId="77777777" w:rsidR="00677B6E" w:rsidRDefault="00677B6E" w:rsidP="002217EA">
      <w:pPr>
        <w:pStyle w:val="Tekstpodstawowywcity"/>
        <w:ind w:left="3552"/>
        <w:jc w:val="right"/>
        <w:rPr>
          <w:b/>
          <w:szCs w:val="24"/>
        </w:rPr>
      </w:pPr>
    </w:p>
    <w:p w14:paraId="1FF0F8FF" w14:textId="77777777" w:rsidR="00677B6E" w:rsidRDefault="00677B6E" w:rsidP="009A322A">
      <w:pPr>
        <w:pStyle w:val="Tekstpodstawowywcity"/>
        <w:rPr>
          <w:rFonts w:asciiTheme="minorHAnsi" w:hAnsiTheme="minorHAnsi"/>
          <w:color w:val="000000"/>
          <w:sz w:val="20"/>
          <w:lang w:eastAsia="pl-PL"/>
        </w:rPr>
      </w:pPr>
      <w:bookmarkStart w:id="0" w:name="_GoBack"/>
      <w:bookmarkEnd w:id="0"/>
    </w:p>
    <w:p w14:paraId="2335617A" w14:textId="01F649AB" w:rsidR="002217EA" w:rsidRPr="002217EA" w:rsidRDefault="002217EA" w:rsidP="002217EA">
      <w:pPr>
        <w:pStyle w:val="Tekstpodstawowywcity"/>
        <w:ind w:left="3552"/>
        <w:jc w:val="right"/>
        <w:rPr>
          <w:b/>
          <w:sz w:val="20"/>
        </w:rPr>
      </w:pPr>
      <w:r w:rsidRPr="002217EA">
        <w:rPr>
          <w:rFonts w:asciiTheme="minorHAnsi" w:hAnsiTheme="minorHAnsi"/>
          <w:color w:val="000000"/>
          <w:sz w:val="20"/>
          <w:lang w:eastAsia="pl-PL"/>
        </w:rPr>
        <w:lastRenderedPageBreak/>
        <w:t xml:space="preserve">Załącznik nr 13B do </w:t>
      </w:r>
      <w:proofErr w:type="spellStart"/>
      <w:r w:rsidRPr="002217EA">
        <w:rPr>
          <w:rFonts w:asciiTheme="minorHAnsi" w:hAnsiTheme="minorHAnsi"/>
          <w:color w:val="000000"/>
          <w:sz w:val="20"/>
          <w:lang w:eastAsia="pl-PL"/>
        </w:rPr>
        <w:t>siwz</w:t>
      </w:r>
      <w:proofErr w:type="spellEnd"/>
    </w:p>
    <w:p w14:paraId="51E953EB" w14:textId="505DDF60" w:rsidR="002217EA" w:rsidRPr="002217EA" w:rsidRDefault="002217EA" w:rsidP="002217EA">
      <w:pPr>
        <w:suppressAutoHyphens w:val="0"/>
        <w:spacing w:before="68" w:after="68" w:line="258" w:lineRule="atLeast"/>
        <w:jc w:val="center"/>
        <w:textAlignment w:val="baseline"/>
        <w:rPr>
          <w:rFonts w:asciiTheme="minorHAnsi" w:hAnsiTheme="minorHAnsi"/>
          <w:b/>
          <w:color w:val="000000"/>
          <w:sz w:val="28"/>
          <w:szCs w:val="28"/>
          <w:lang w:eastAsia="pl-PL"/>
        </w:rPr>
      </w:pPr>
      <w:r w:rsidRPr="002217EA">
        <w:rPr>
          <w:rFonts w:asciiTheme="minorHAnsi" w:hAnsiTheme="minorHAnsi"/>
          <w:b/>
          <w:color w:val="000000"/>
          <w:sz w:val="28"/>
          <w:szCs w:val="28"/>
          <w:lang w:eastAsia="pl-PL"/>
        </w:rPr>
        <w:t>Wykaz asortymentowo – cenowy (dotyczy części 13)</w:t>
      </w:r>
    </w:p>
    <w:p w14:paraId="63692AD3" w14:textId="77777777" w:rsidR="002217EA" w:rsidRPr="00C83098" w:rsidRDefault="002217EA" w:rsidP="002217EA">
      <w:pPr>
        <w:pStyle w:val="Akapitzlist"/>
        <w:rPr>
          <w:rFonts w:asciiTheme="minorHAnsi" w:hAnsiTheme="minorHAnsi"/>
          <w:lang w:val="pl-PL"/>
        </w:rPr>
      </w:pPr>
    </w:p>
    <w:p w14:paraId="549CBBB0" w14:textId="77777777" w:rsidR="002217EA" w:rsidRPr="00AA6D0C" w:rsidRDefault="002217EA" w:rsidP="002217EA">
      <w:pPr>
        <w:rPr>
          <w:rFonts w:asciiTheme="minorHAnsi" w:hAnsiTheme="minorHAnsi"/>
          <w:b/>
        </w:rPr>
      </w:pPr>
      <w:r w:rsidRPr="00AA6D0C">
        <w:rPr>
          <w:rFonts w:asciiTheme="minorHAnsi" w:hAnsiTheme="minorHAnsi"/>
          <w:b/>
        </w:rPr>
        <w:t>Tabela 1. - Wykaz asortymentowy oprogramowania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2217EA" w:rsidRPr="000751BD" w14:paraId="78FA9E0D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1BD94361" w14:textId="77777777" w:rsidR="002217EA" w:rsidRPr="000751BD" w:rsidRDefault="002217EA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2217EA" w:rsidRPr="000751BD" w14:paraId="11715229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534E" w14:textId="77777777" w:rsidR="002217EA" w:rsidRPr="000751BD" w:rsidRDefault="002217EA" w:rsidP="00841271">
            <w:pPr>
              <w:spacing w:before="2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B779" w14:textId="77777777" w:rsidR="002217EA" w:rsidRPr="000751BD" w:rsidRDefault="002217EA" w:rsidP="00841271">
            <w:pPr>
              <w:spacing w:before="240" w:after="240"/>
              <w:rPr>
                <w:rFonts w:asciiTheme="minorHAnsi" w:hAnsiTheme="minorHAnsi"/>
              </w:rPr>
            </w:pPr>
            <w:proofErr w:type="spellStart"/>
            <w:r w:rsidRPr="001344F8">
              <w:rPr>
                <w:rFonts w:asciiTheme="minorHAnsi" w:hAnsiTheme="minorHAnsi"/>
              </w:rPr>
              <w:t>Statgraphics</w:t>
            </w:r>
            <w:proofErr w:type="spellEnd"/>
            <w:r w:rsidRPr="001344F8">
              <w:rPr>
                <w:rFonts w:asciiTheme="minorHAnsi" w:hAnsiTheme="minorHAnsi"/>
              </w:rPr>
              <w:t xml:space="preserve"> Centurion XVI Pro 64-bit Win/</w:t>
            </w:r>
            <w:proofErr w:type="spellStart"/>
            <w:r w:rsidRPr="001344F8">
              <w:rPr>
                <w:rFonts w:asciiTheme="minorHAnsi" w:hAnsiTheme="minorHAnsi"/>
              </w:rPr>
              <w:t>Edu</w:t>
            </w:r>
            <w:proofErr w:type="spellEnd"/>
            <w:r w:rsidRPr="001344F8">
              <w:rPr>
                <w:rFonts w:asciiTheme="minorHAnsi" w:hAnsiTheme="minorHAnsi"/>
              </w:rPr>
              <w:t xml:space="preserve">/Single </w:t>
            </w:r>
            <w:proofErr w:type="spellStart"/>
            <w:r w:rsidRPr="001344F8">
              <w:rPr>
                <w:rFonts w:asciiTheme="minorHAnsi" w:hAnsiTheme="minorHAnsi"/>
              </w:rPr>
              <w:t>user</w:t>
            </w:r>
            <w:proofErr w:type="spellEnd"/>
            <w:r w:rsidRPr="001344F8">
              <w:rPr>
                <w:rFonts w:asciiTheme="minorHAnsi" w:hAnsiTheme="minorHAnsi"/>
              </w:rPr>
              <w:t xml:space="preserve"> </w:t>
            </w:r>
            <w:r w:rsidRPr="00C83098">
              <w:rPr>
                <w:rFonts w:asciiTheme="minorHAnsi" w:hAnsiTheme="minorHAnsi"/>
              </w:rPr>
              <w:t>lub</w:t>
            </w:r>
            <w:r>
              <w:rPr>
                <w:rFonts w:asciiTheme="minorHAnsi" w:hAnsiTheme="minorHAnsi"/>
              </w:rPr>
              <w:t xml:space="preserve">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</w:tr>
    </w:tbl>
    <w:p w14:paraId="4369A106" w14:textId="77777777" w:rsidR="002217EA" w:rsidRDefault="002217EA" w:rsidP="002217EA">
      <w:pPr>
        <w:ind w:left="7080"/>
        <w:rPr>
          <w:rFonts w:asciiTheme="minorHAnsi" w:hAnsiTheme="minorHAnsi" w:cstheme="minorHAnsi"/>
          <w:b/>
        </w:rPr>
      </w:pPr>
    </w:p>
    <w:p w14:paraId="46532A83" w14:textId="34A6302C" w:rsidR="002217EA" w:rsidRDefault="002217EA" w:rsidP="002217EA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2217EA" w:rsidRPr="00EC58B2" w14:paraId="3F3A908C" w14:textId="77777777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14:paraId="7F92BA6E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3B06FBCE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15F6F2C4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3DCC1661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59836486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20B447FE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2217EA" w:rsidRPr="00EC58B2" w14:paraId="45435963" w14:textId="77777777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4C82A51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4E0C4F00" w14:textId="77777777" w:rsidR="002217EA" w:rsidRPr="00EC58B2" w:rsidRDefault="002217EA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szt./licencji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93F8A37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5A64A4E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7D6282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038FCB4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2217EA" w:rsidRPr="00EC58B2" w14:paraId="0493823F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F631" w14:textId="77777777" w:rsidR="002217EA" w:rsidRPr="000751BD" w:rsidRDefault="002217EA" w:rsidP="00841271">
            <w:pPr>
              <w:spacing w:before="240"/>
              <w:jc w:val="both"/>
              <w:rPr>
                <w:rFonts w:asciiTheme="minorHAnsi" w:hAnsiTheme="minorHAnsi"/>
                <w:sz w:val="16"/>
              </w:rPr>
            </w:pPr>
            <w:proofErr w:type="spellStart"/>
            <w:r w:rsidRPr="001344F8">
              <w:rPr>
                <w:rFonts w:asciiTheme="minorHAnsi" w:hAnsiTheme="minorHAnsi"/>
              </w:rPr>
              <w:t>Statgraphics</w:t>
            </w:r>
            <w:proofErr w:type="spellEnd"/>
            <w:r w:rsidRPr="001344F8">
              <w:rPr>
                <w:rFonts w:asciiTheme="minorHAnsi" w:hAnsiTheme="minorHAnsi"/>
              </w:rPr>
              <w:t xml:space="preserve"> Centurion XVI Pro 64-bit Win/</w:t>
            </w:r>
            <w:proofErr w:type="spellStart"/>
            <w:r w:rsidRPr="001344F8">
              <w:rPr>
                <w:rFonts w:asciiTheme="minorHAnsi" w:hAnsiTheme="minorHAnsi"/>
              </w:rPr>
              <w:t>Edu</w:t>
            </w:r>
            <w:proofErr w:type="spellEnd"/>
            <w:r w:rsidRPr="001344F8">
              <w:rPr>
                <w:rFonts w:asciiTheme="minorHAnsi" w:hAnsiTheme="minorHAnsi"/>
              </w:rPr>
              <w:t xml:space="preserve">/Single </w:t>
            </w:r>
            <w:proofErr w:type="spellStart"/>
            <w:r w:rsidRPr="001344F8">
              <w:rPr>
                <w:rFonts w:asciiTheme="minorHAnsi" w:hAnsiTheme="minorHAnsi"/>
              </w:rPr>
              <w:t>user</w:t>
            </w:r>
            <w:proofErr w:type="spellEnd"/>
            <w:r w:rsidRPr="001344F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– </w:t>
            </w:r>
            <w:r w:rsidRPr="00C83098">
              <w:rPr>
                <w:rFonts w:asciiTheme="minorHAnsi" w:hAnsiTheme="minorHAnsi"/>
              </w:rPr>
              <w:t>lub</w:t>
            </w:r>
            <w:r>
              <w:rPr>
                <w:rFonts w:asciiTheme="minorHAnsi" w:hAnsiTheme="minorHAnsi"/>
              </w:rPr>
              <w:t xml:space="preserve">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9DBB" w14:textId="77777777" w:rsidR="002217EA" w:rsidRDefault="002217EA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BFF1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42C15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C0FED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BB8F6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17EA" w:rsidRPr="00EC58B2" w14:paraId="39D90122" w14:textId="77777777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6C4D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F8F67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D3C8E" w14:textId="77777777" w:rsidR="002217EA" w:rsidRPr="00EC58B2" w:rsidRDefault="002217E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50D3E68" w14:textId="77777777" w:rsidR="002217EA" w:rsidRPr="00BE23FC" w:rsidRDefault="002217EA" w:rsidP="002217EA">
      <w:pPr>
        <w:rPr>
          <w:rFonts w:asciiTheme="minorHAnsi" w:hAnsiTheme="minorHAnsi" w:cstheme="minorHAnsi"/>
          <w:b/>
          <w:color w:val="000000" w:themeColor="text1"/>
        </w:rPr>
      </w:pPr>
    </w:p>
    <w:p w14:paraId="781FF970" w14:textId="77777777" w:rsidR="002217EA" w:rsidRPr="007C5366" w:rsidRDefault="002217EA" w:rsidP="002217E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14:paraId="7DB13FD6" w14:textId="77777777" w:rsidR="002217EA" w:rsidRPr="007C5366" w:rsidRDefault="002217EA" w:rsidP="002217E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14:paraId="13EAE237" w14:textId="77777777" w:rsidR="002217EA" w:rsidRPr="007C5366" w:rsidRDefault="002217EA" w:rsidP="002217E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34F519FE" w14:textId="77777777" w:rsidR="002217EA" w:rsidRPr="007C5366" w:rsidRDefault="002217EA" w:rsidP="002217E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14:paraId="39F30016" w14:textId="77777777" w:rsidR="002217EA" w:rsidRPr="007C5366" w:rsidRDefault="002217EA" w:rsidP="002217E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14:paraId="3A572B87" w14:textId="77777777" w:rsidR="002217EA" w:rsidRPr="007C5366" w:rsidRDefault="002217EA" w:rsidP="002217E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14:paraId="3D2DA439" w14:textId="77777777" w:rsidR="002217EA" w:rsidRPr="007C5366" w:rsidRDefault="002217EA" w:rsidP="002217E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1A3D7771" w14:textId="76DFF6BE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0909C5FF" w14:textId="77777777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56FD7B90" w14:textId="77777777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557A186E" w14:textId="77777777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48081AFD" w14:textId="77777777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7A002C61" w14:textId="77777777" w:rsid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p w14:paraId="65AC95B7" w14:textId="77777777" w:rsidR="002217EA" w:rsidRDefault="002217EA" w:rsidP="002217EA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28F8837D" w14:textId="77777777" w:rsidR="002217EA" w:rsidRDefault="002217EA" w:rsidP="002217EA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60D927D4" w14:textId="77777777" w:rsidR="002217EA" w:rsidRDefault="002217EA" w:rsidP="002217EA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14:paraId="05D9CC8E" w14:textId="77777777" w:rsidR="002217EA" w:rsidRDefault="002217EA" w:rsidP="002217EA">
      <w:pPr>
        <w:pStyle w:val="Tekstpodstawowywcity"/>
        <w:jc w:val="left"/>
        <w:rPr>
          <w:b/>
        </w:rPr>
      </w:pPr>
    </w:p>
    <w:p w14:paraId="73B38896" w14:textId="77777777" w:rsidR="002217EA" w:rsidRPr="002217EA" w:rsidRDefault="002217EA" w:rsidP="002217EA">
      <w:pPr>
        <w:suppressAutoHyphens w:val="0"/>
        <w:spacing w:before="68" w:after="68" w:line="258" w:lineRule="atLeast"/>
        <w:textAlignment w:val="baseline"/>
        <w:rPr>
          <w:rFonts w:asciiTheme="minorHAnsi" w:hAnsiTheme="minorHAnsi"/>
          <w:color w:val="000000"/>
          <w:lang w:eastAsia="pl-PL"/>
        </w:rPr>
      </w:pPr>
    </w:p>
    <w:sectPr w:rsidR="002217EA" w:rsidRPr="002217EA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45858"/>
    <w:multiLevelType w:val="hybridMultilevel"/>
    <w:tmpl w:val="E3C477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43BA4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D84BDD"/>
    <w:multiLevelType w:val="hybridMultilevel"/>
    <w:tmpl w:val="6ACE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D4842"/>
    <w:multiLevelType w:val="hybridMultilevel"/>
    <w:tmpl w:val="B07C2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44B9A"/>
    <w:multiLevelType w:val="hybridMultilevel"/>
    <w:tmpl w:val="42E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438D4"/>
    <w:multiLevelType w:val="hybridMultilevel"/>
    <w:tmpl w:val="991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F3C77"/>
    <w:multiLevelType w:val="hybridMultilevel"/>
    <w:tmpl w:val="C17E8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47898"/>
    <w:multiLevelType w:val="hybridMultilevel"/>
    <w:tmpl w:val="74404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10BB9"/>
    <w:multiLevelType w:val="hybridMultilevel"/>
    <w:tmpl w:val="7D56BCB2"/>
    <w:lvl w:ilvl="0" w:tplc="B36E38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B3A59"/>
    <w:multiLevelType w:val="hybridMultilevel"/>
    <w:tmpl w:val="3910A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F2129"/>
    <w:multiLevelType w:val="hybridMultilevel"/>
    <w:tmpl w:val="D1F8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858A0"/>
    <w:multiLevelType w:val="hybridMultilevel"/>
    <w:tmpl w:val="71FA15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97019"/>
    <w:multiLevelType w:val="hybridMultilevel"/>
    <w:tmpl w:val="68805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E33B56"/>
    <w:multiLevelType w:val="hybridMultilevel"/>
    <w:tmpl w:val="0884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29"/>
  </w:num>
  <w:num w:numId="10">
    <w:abstractNumId w:val="5"/>
  </w:num>
  <w:num w:numId="11">
    <w:abstractNumId w:val="31"/>
  </w:num>
  <w:num w:numId="12">
    <w:abstractNumId w:val="22"/>
  </w:num>
  <w:num w:numId="13">
    <w:abstractNumId w:val="3"/>
  </w:num>
  <w:num w:numId="14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</w:num>
  <w:num w:numId="24">
    <w:abstractNumId w:val="21"/>
  </w:num>
  <w:num w:numId="25">
    <w:abstractNumId w:val="2"/>
  </w:num>
  <w:num w:numId="26">
    <w:abstractNumId w:val="27"/>
  </w:num>
  <w:num w:numId="27">
    <w:abstractNumId w:val="4"/>
  </w:num>
  <w:num w:numId="28">
    <w:abstractNumId w:val="10"/>
  </w:num>
  <w:num w:numId="29">
    <w:abstractNumId w:val="12"/>
  </w:num>
  <w:num w:numId="30">
    <w:abstractNumId w:val="8"/>
  </w:num>
  <w:num w:numId="31">
    <w:abstractNumId w:val="18"/>
  </w:num>
  <w:num w:numId="32">
    <w:abstractNumId w:val="24"/>
  </w:num>
  <w:num w:numId="33">
    <w:abstractNumId w:val="19"/>
  </w:num>
  <w:num w:numId="34">
    <w:abstractNumId w:val="9"/>
  </w:num>
  <w:num w:numId="35">
    <w:abstractNumId w:val="11"/>
  </w:num>
  <w:num w:numId="36">
    <w:abstractNumId w:val="13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54BE"/>
    <w:rsid w:val="000E7C9D"/>
    <w:rsid w:val="001344F8"/>
    <w:rsid w:val="0013640E"/>
    <w:rsid w:val="0015108B"/>
    <w:rsid w:val="00175CDE"/>
    <w:rsid w:val="001A1263"/>
    <w:rsid w:val="001D2E3E"/>
    <w:rsid w:val="001E294E"/>
    <w:rsid w:val="001F1B93"/>
    <w:rsid w:val="002217EA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238D2"/>
    <w:rsid w:val="0033102B"/>
    <w:rsid w:val="0033345D"/>
    <w:rsid w:val="00341C11"/>
    <w:rsid w:val="00363C74"/>
    <w:rsid w:val="00381414"/>
    <w:rsid w:val="00391B08"/>
    <w:rsid w:val="00392720"/>
    <w:rsid w:val="00394328"/>
    <w:rsid w:val="003B414B"/>
    <w:rsid w:val="00401C6C"/>
    <w:rsid w:val="00407AA1"/>
    <w:rsid w:val="004160DF"/>
    <w:rsid w:val="00485542"/>
    <w:rsid w:val="004960EB"/>
    <w:rsid w:val="004C0C01"/>
    <w:rsid w:val="004E43CA"/>
    <w:rsid w:val="004E7960"/>
    <w:rsid w:val="00531FB0"/>
    <w:rsid w:val="005472E3"/>
    <w:rsid w:val="00547904"/>
    <w:rsid w:val="0056429E"/>
    <w:rsid w:val="005D3059"/>
    <w:rsid w:val="005D45E5"/>
    <w:rsid w:val="005E006E"/>
    <w:rsid w:val="005E2FF5"/>
    <w:rsid w:val="005F6EC7"/>
    <w:rsid w:val="006066CF"/>
    <w:rsid w:val="00617A6F"/>
    <w:rsid w:val="00643D95"/>
    <w:rsid w:val="006638F0"/>
    <w:rsid w:val="006646BB"/>
    <w:rsid w:val="0066756F"/>
    <w:rsid w:val="00677B6E"/>
    <w:rsid w:val="00690B31"/>
    <w:rsid w:val="00694521"/>
    <w:rsid w:val="006C38A4"/>
    <w:rsid w:val="006D3657"/>
    <w:rsid w:val="006E2B31"/>
    <w:rsid w:val="00717820"/>
    <w:rsid w:val="00725358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D66"/>
    <w:rsid w:val="00967CC2"/>
    <w:rsid w:val="00985402"/>
    <w:rsid w:val="009A322A"/>
    <w:rsid w:val="009D3665"/>
    <w:rsid w:val="009F768C"/>
    <w:rsid w:val="00A0339D"/>
    <w:rsid w:val="00A3795D"/>
    <w:rsid w:val="00A45FEA"/>
    <w:rsid w:val="00A5497D"/>
    <w:rsid w:val="00A77997"/>
    <w:rsid w:val="00A9621A"/>
    <w:rsid w:val="00AA11CA"/>
    <w:rsid w:val="00AA6D0C"/>
    <w:rsid w:val="00AC103F"/>
    <w:rsid w:val="00AE2569"/>
    <w:rsid w:val="00AF05CA"/>
    <w:rsid w:val="00B5498E"/>
    <w:rsid w:val="00BA5F75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43CF8"/>
    <w:rsid w:val="00DA6B08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7A48"/>
    <w:rsid w:val="00EC6575"/>
    <w:rsid w:val="00F0421A"/>
    <w:rsid w:val="00F24384"/>
    <w:rsid w:val="00F302C3"/>
    <w:rsid w:val="00F3738D"/>
    <w:rsid w:val="00F81E1F"/>
    <w:rsid w:val="00F87A76"/>
    <w:rsid w:val="00F94D4B"/>
    <w:rsid w:val="00FB0304"/>
    <w:rsid w:val="00FB4441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17EA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7E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17EA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7E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2013-01-20T12:28:00Z</dcterms:created>
  <dcterms:modified xsi:type="dcterms:W3CDTF">2013-02-07T07:57:00Z</dcterms:modified>
</cp:coreProperties>
</file>