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6" w:rsidRPr="00035BE0" w:rsidRDefault="00CD1EB6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0C78F4">
        <w:rPr>
          <w:rFonts w:ascii="Times New Roman" w:hAnsi="Times New Roman"/>
          <w:b/>
          <w:sz w:val="24"/>
          <w:szCs w:val="24"/>
          <w:lang w:eastAsia="pl-PL"/>
        </w:rPr>
        <w:t>09</w:t>
      </w:r>
      <w:r w:rsidR="009B714F">
        <w:rPr>
          <w:rFonts w:ascii="Times New Roman" w:hAnsi="Times New Roman"/>
          <w:b/>
          <w:sz w:val="24"/>
          <w:szCs w:val="24"/>
          <w:lang w:eastAsia="pl-PL"/>
        </w:rPr>
        <w:t>.01.2014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 r. 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731B7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731B70">
        <w:rPr>
          <w:rFonts w:ascii="Times New Roman" w:hAnsi="Times New Roman"/>
          <w:b/>
          <w:sz w:val="24"/>
          <w:szCs w:val="24"/>
          <w:lang w:eastAsia="pl-PL"/>
        </w:rPr>
        <w:t>ZAW</w:t>
      </w:r>
      <w:r w:rsidR="00731B70" w:rsidRPr="00731B70">
        <w:rPr>
          <w:rFonts w:ascii="Times New Roman" w:hAnsi="Times New Roman"/>
          <w:b/>
          <w:sz w:val="24"/>
          <w:szCs w:val="24"/>
          <w:lang w:eastAsia="pl-PL"/>
        </w:rPr>
        <w:t>IADOMIENIE O UNIEWAŻNIENIE POSTĘ</w:t>
      </w:r>
      <w:r w:rsidRPr="00731B70">
        <w:rPr>
          <w:rFonts w:ascii="Times New Roman" w:hAnsi="Times New Roman"/>
          <w:b/>
          <w:sz w:val="24"/>
          <w:szCs w:val="24"/>
          <w:lang w:eastAsia="pl-PL"/>
        </w:rPr>
        <w:t>POWANIA</w:t>
      </w:r>
      <w:r w:rsidRPr="00731B70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15576D" w:rsidRDefault="00CD1EB6" w:rsidP="00ED1DCF">
      <w:pPr>
        <w:spacing w:before="240" w:after="0"/>
        <w:ind w:right="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C44B7">
        <w:rPr>
          <w:rFonts w:ascii="Times New Roman" w:hAnsi="Times New Roman"/>
          <w:b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</w:rPr>
        <w:t xml:space="preserve">postępowania o udzielenie zamówienia publicznego </w:t>
      </w:r>
      <w:r w:rsidRPr="00CF02C3">
        <w:rPr>
          <w:rFonts w:ascii="Times New Roman" w:hAnsi="Times New Roman"/>
          <w:sz w:val="24"/>
          <w:szCs w:val="24"/>
        </w:rPr>
        <w:t>prowadzonego w trybie przetargu nieograniczonego na</w:t>
      </w:r>
      <w:r w:rsidRPr="00CF02C3">
        <w:rPr>
          <w:rFonts w:ascii="Times New Roman" w:hAnsi="Times New Roman"/>
          <w:b/>
          <w:sz w:val="24"/>
          <w:szCs w:val="24"/>
        </w:rPr>
        <w:t xml:space="preserve"> </w:t>
      </w:r>
      <w:r w:rsidR="00ED1DCF">
        <w:rPr>
          <w:rFonts w:ascii="Times New Roman" w:hAnsi="Times New Roman"/>
          <w:b/>
          <w:sz w:val="24"/>
          <w:szCs w:val="24"/>
        </w:rPr>
        <w:t>dostawę wraz z montażem aparatury naukowo-badawczej oraz wyposażenia dydaktycznego budynku Centrum Innowacyjno-Wdrożeniowego Nowych Technik i Technologii w Inżynierii Rolniczej przy ul. Głębokiej 28 w Lublinie z podziałem na  19 części</w:t>
      </w:r>
      <w:r w:rsidRPr="00951A41">
        <w:rPr>
          <w:rFonts w:ascii="Times New Roman" w:hAnsi="Times New Roman"/>
          <w:bCs/>
          <w:sz w:val="24"/>
          <w:szCs w:val="24"/>
        </w:rPr>
        <w:t>, w zakresie</w:t>
      </w:r>
    </w:p>
    <w:p w:rsidR="009D4F1A" w:rsidRPr="009D4F1A" w:rsidRDefault="00E74484" w:rsidP="00977BA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Części</w:t>
      </w:r>
      <w:r w:rsidR="009D4F1A" w:rsidRPr="009D4F1A">
        <w:rPr>
          <w:rFonts w:ascii="Times New Roman" w:hAnsi="Times New Roman"/>
          <w:b/>
          <w:bCs/>
          <w:sz w:val="24"/>
          <w:szCs w:val="24"/>
        </w:rPr>
        <w:t xml:space="preserve"> 18 – </w:t>
      </w:r>
      <w:r w:rsidR="009D4F1A" w:rsidRPr="009D4F1A">
        <w:rPr>
          <w:rFonts w:ascii="Times New Roman" w:hAnsi="Times New Roman"/>
          <w:b/>
          <w:sz w:val="24"/>
          <w:szCs w:val="24"/>
        </w:rPr>
        <w:t xml:space="preserve"> dostawa, z</w:t>
      </w:r>
      <w:r w:rsidR="009D4F1A" w:rsidRPr="009D4F1A">
        <w:rPr>
          <w:rFonts w:ascii="Times New Roman" w:hAnsi="Times New Roman"/>
          <w:b/>
          <w:sz w:val="24"/>
          <w:szCs w:val="24"/>
          <w:lang w:eastAsia="pl-PL"/>
        </w:rPr>
        <w:t xml:space="preserve">estawu badawczo-dydaktyczny do pomiarów i prac geodezyjno-kartograficznych, </w:t>
      </w:r>
      <w:r w:rsidR="009D4F1A" w:rsidRPr="009D4F1A">
        <w:rPr>
          <w:rFonts w:ascii="Times New Roman" w:hAnsi="Times New Roman"/>
          <w:b/>
          <w:sz w:val="24"/>
          <w:szCs w:val="24"/>
        </w:rPr>
        <w:t>zgodnie z załącznikiem nr 18 do SIWZ</w:t>
      </w:r>
    </w:p>
    <w:p w:rsidR="00CD1EB6" w:rsidRPr="00ED1DCF" w:rsidRDefault="00CD1EB6" w:rsidP="009D4F1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="009D4F1A">
        <w:rPr>
          <w:rFonts w:ascii="Times New Roman" w:hAnsi="Times New Roman"/>
          <w:sz w:val="24"/>
          <w:szCs w:val="24"/>
          <w:lang w:eastAsia="pl-PL"/>
        </w:rPr>
        <w:t xml:space="preserve">Dz. U. z 2010 r. Nr 113 poz. 759 z </w:t>
      </w:r>
      <w:proofErr w:type="spellStart"/>
      <w:r w:rsidR="009D4F1A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9D4F1A">
        <w:rPr>
          <w:rFonts w:ascii="Times New Roman" w:hAnsi="Times New Roman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 </w:t>
      </w:r>
      <w:r w:rsidR="009D4F1A">
        <w:rPr>
          <w:rFonts w:ascii="Times New Roman" w:hAnsi="Times New Roman"/>
          <w:sz w:val="24"/>
          <w:szCs w:val="24"/>
          <w:lang w:eastAsia="pl-PL"/>
        </w:rPr>
        <w:t>18</w:t>
      </w:r>
      <w:r w:rsidR="00845C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 w:rsidR="009D4F1A">
        <w:rPr>
          <w:rFonts w:ascii="Times New Roman" w:hAnsi="Times New Roman"/>
          <w:sz w:val="24"/>
          <w:szCs w:val="24"/>
          <w:lang w:eastAsia="pl-PL"/>
        </w:rPr>
        <w:t>7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C6526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65264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</w:t>
      </w:r>
      <w:r w:rsidR="009D4F1A">
        <w:rPr>
          <w:rFonts w:ascii="Times New Roman" w:hAnsi="Times New Roman"/>
          <w:sz w:val="24"/>
          <w:szCs w:val="24"/>
        </w:rPr>
        <w:t xml:space="preserve"> postępowanie obarczone jest niemożliwą do usunięcia wadą uniemożliwiającą zawarcie niepodlegającej unieważnieniu umowy w sprawie zamówienia publicznego</w:t>
      </w:r>
      <w:r w:rsidRPr="00C65264">
        <w:rPr>
          <w:rFonts w:ascii="Times New Roman" w:hAnsi="Times New Roman"/>
          <w:sz w:val="24"/>
          <w:szCs w:val="24"/>
        </w:rPr>
        <w:t>”.)</w:t>
      </w:r>
    </w:p>
    <w:p w:rsidR="00ED1DCF" w:rsidRDefault="00ED1DCF" w:rsidP="00ED1D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ED1D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47145D" w:rsidRDefault="00CD1EB6" w:rsidP="00571AA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9D4F1A">
        <w:rPr>
          <w:rFonts w:ascii="Times New Roman" w:hAnsi="Times New Roman"/>
          <w:sz w:val="24"/>
          <w:szCs w:val="24"/>
        </w:rPr>
        <w:t>18 Zamawiający w  załączniku nr 18 do SIWZ „specyfikacja techniczna zamawianego sprzętu”</w:t>
      </w:r>
      <w:r w:rsidR="00E74484">
        <w:rPr>
          <w:rFonts w:ascii="Times New Roman" w:hAnsi="Times New Roman"/>
          <w:sz w:val="24"/>
          <w:szCs w:val="24"/>
        </w:rPr>
        <w:t xml:space="preserve"> w punkcie </w:t>
      </w:r>
      <w:r w:rsidR="001070F5">
        <w:rPr>
          <w:rFonts w:ascii="Times New Roman" w:hAnsi="Times New Roman"/>
          <w:sz w:val="24"/>
          <w:szCs w:val="24"/>
        </w:rPr>
        <w:t xml:space="preserve">16.1 lit. </w:t>
      </w:r>
      <w:r w:rsidR="001A0EB4">
        <w:rPr>
          <w:rFonts w:ascii="Times New Roman" w:hAnsi="Times New Roman"/>
          <w:sz w:val="24"/>
          <w:szCs w:val="24"/>
        </w:rPr>
        <w:t xml:space="preserve">g </w:t>
      </w:r>
      <w:r w:rsidR="001070F5">
        <w:rPr>
          <w:rFonts w:ascii="Times New Roman" w:hAnsi="Times New Roman"/>
          <w:sz w:val="24"/>
          <w:szCs w:val="24"/>
        </w:rPr>
        <w:t xml:space="preserve"> dla wykrywacza instalacji podziemnych </w:t>
      </w:r>
      <w:r w:rsidR="00272D5F">
        <w:rPr>
          <w:rFonts w:ascii="Times New Roman" w:hAnsi="Times New Roman"/>
          <w:sz w:val="24"/>
          <w:szCs w:val="24"/>
        </w:rPr>
        <w:t xml:space="preserve">wymagał </w:t>
      </w:r>
      <w:r w:rsidR="001070F5">
        <w:rPr>
          <w:rFonts w:ascii="Times New Roman" w:hAnsi="Times New Roman"/>
          <w:sz w:val="24"/>
          <w:szCs w:val="24"/>
        </w:rPr>
        <w:t>pamięci</w:t>
      </w:r>
      <w:r w:rsidR="0047145D">
        <w:rPr>
          <w:rFonts w:ascii="Times New Roman" w:hAnsi="Times New Roman"/>
          <w:sz w:val="24"/>
          <w:szCs w:val="24"/>
        </w:rPr>
        <w:t xml:space="preserve"> „co najmniej </w:t>
      </w:r>
      <w:r w:rsidR="001070F5">
        <w:rPr>
          <w:rFonts w:ascii="Times New Roman" w:hAnsi="Times New Roman"/>
          <w:sz w:val="24"/>
          <w:szCs w:val="24"/>
        </w:rPr>
        <w:t xml:space="preserve"> </w:t>
      </w:r>
      <w:r w:rsidR="001C708F" w:rsidRPr="00272D5F">
        <w:rPr>
          <w:rFonts w:ascii="Times New Roman" w:hAnsi="Times New Roman"/>
          <w:sz w:val="24"/>
          <w:szCs w:val="24"/>
        </w:rPr>
        <w:t xml:space="preserve">30 </w:t>
      </w:r>
      <w:r w:rsidR="001C708F" w:rsidRPr="00272D5F">
        <w:rPr>
          <w:rFonts w:ascii="Times New Roman" w:hAnsi="Times New Roman"/>
          <w:b/>
          <w:sz w:val="24"/>
          <w:szCs w:val="24"/>
        </w:rPr>
        <w:t>GB</w:t>
      </w:r>
      <w:r w:rsidR="0047145D" w:rsidRPr="00272D5F">
        <w:rPr>
          <w:rFonts w:ascii="Times New Roman" w:hAnsi="Times New Roman"/>
          <w:b/>
          <w:sz w:val="24"/>
          <w:szCs w:val="24"/>
        </w:rPr>
        <w:t>”.</w:t>
      </w:r>
      <w:r w:rsidR="0047145D" w:rsidRPr="00272D5F">
        <w:rPr>
          <w:rFonts w:ascii="Times New Roman" w:hAnsi="Times New Roman"/>
          <w:sz w:val="24"/>
          <w:szCs w:val="24"/>
        </w:rPr>
        <w:t xml:space="preserve"> Prawidłowa wartość wymaganej przez Zamawiającego  pamięci wykrywacza instalacji podziem</w:t>
      </w:r>
      <w:bookmarkStart w:id="0" w:name="_GoBack"/>
      <w:bookmarkEnd w:id="0"/>
      <w:r w:rsidR="0047145D" w:rsidRPr="00272D5F">
        <w:rPr>
          <w:rFonts w:ascii="Times New Roman" w:hAnsi="Times New Roman"/>
          <w:sz w:val="24"/>
          <w:szCs w:val="24"/>
        </w:rPr>
        <w:t xml:space="preserve">nych powinna wynosić „co najmniej 30 </w:t>
      </w:r>
      <w:r w:rsidR="0047145D" w:rsidRPr="00272D5F">
        <w:rPr>
          <w:rFonts w:ascii="Times New Roman" w:hAnsi="Times New Roman"/>
          <w:b/>
          <w:sz w:val="24"/>
          <w:szCs w:val="24"/>
        </w:rPr>
        <w:t>MB”.</w:t>
      </w:r>
    </w:p>
    <w:p w:rsidR="00C7748A" w:rsidRPr="00C7748A" w:rsidRDefault="00C7748A" w:rsidP="00C7748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AA4">
        <w:rPr>
          <w:rFonts w:ascii="Times New Roman" w:hAnsi="Times New Roman"/>
          <w:sz w:val="24"/>
          <w:szCs w:val="24"/>
        </w:rPr>
        <w:t xml:space="preserve">Wykonawcy </w:t>
      </w:r>
      <w:proofErr w:type="spellStart"/>
      <w:r w:rsidRPr="00571AA4">
        <w:rPr>
          <w:rFonts w:ascii="Times New Roman" w:hAnsi="Times New Roman"/>
          <w:bCs/>
          <w:sz w:val="24"/>
          <w:szCs w:val="24"/>
        </w:rPr>
        <w:t>Geotronics</w:t>
      </w:r>
      <w:proofErr w:type="spellEnd"/>
      <w:r w:rsidRPr="00571AA4">
        <w:rPr>
          <w:rFonts w:ascii="Times New Roman" w:hAnsi="Times New Roman"/>
          <w:bCs/>
          <w:sz w:val="24"/>
          <w:szCs w:val="24"/>
        </w:rPr>
        <w:t xml:space="preserve"> Polska Sp. z o.o., ul. Konecznego 4/10u, 31-216 Kraków</w:t>
      </w:r>
      <w:r>
        <w:rPr>
          <w:rFonts w:ascii="Times New Roman" w:hAnsi="Times New Roman"/>
          <w:bCs/>
          <w:sz w:val="24"/>
          <w:szCs w:val="24"/>
        </w:rPr>
        <w:t>,</w:t>
      </w:r>
      <w:r w:rsidRPr="00571A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1AA4">
        <w:rPr>
          <w:rFonts w:ascii="Times New Roman" w:hAnsi="Times New Roman"/>
          <w:bCs/>
          <w:sz w:val="24"/>
          <w:szCs w:val="24"/>
        </w:rPr>
        <w:t>Leica</w:t>
      </w:r>
      <w:proofErr w:type="spellEnd"/>
      <w:r w:rsidRPr="00571A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1AA4">
        <w:rPr>
          <w:rFonts w:ascii="Times New Roman" w:hAnsi="Times New Roman"/>
          <w:bCs/>
          <w:sz w:val="24"/>
          <w:szCs w:val="24"/>
        </w:rPr>
        <w:t>Geosystems</w:t>
      </w:r>
      <w:proofErr w:type="spellEnd"/>
      <w:r w:rsidRPr="00571AA4">
        <w:rPr>
          <w:rFonts w:ascii="Times New Roman" w:hAnsi="Times New Roman"/>
          <w:bCs/>
          <w:sz w:val="24"/>
          <w:szCs w:val="24"/>
        </w:rPr>
        <w:t xml:space="preserve"> Sp. z o.o., ul. Jutrzenki 118, 02-230 Warszawa</w:t>
      </w:r>
      <w:r w:rsidRPr="00571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proofErr w:type="spellStart"/>
      <w:r w:rsidRPr="00571AA4">
        <w:rPr>
          <w:rFonts w:ascii="Times New Roman" w:hAnsi="Times New Roman"/>
          <w:bCs/>
          <w:sz w:val="24"/>
          <w:szCs w:val="24"/>
        </w:rPr>
        <w:t>Tpi</w:t>
      </w:r>
      <w:proofErr w:type="spellEnd"/>
      <w:r w:rsidRPr="00571AA4">
        <w:rPr>
          <w:rFonts w:ascii="Times New Roman" w:hAnsi="Times New Roman"/>
          <w:bCs/>
          <w:sz w:val="24"/>
          <w:szCs w:val="24"/>
        </w:rPr>
        <w:t xml:space="preserve"> Sp. z o.o., ul. </w:t>
      </w:r>
      <w:proofErr w:type="spellStart"/>
      <w:r w:rsidRPr="00571AA4">
        <w:rPr>
          <w:rFonts w:ascii="Times New Roman" w:hAnsi="Times New Roman"/>
          <w:bCs/>
          <w:sz w:val="24"/>
          <w:szCs w:val="24"/>
        </w:rPr>
        <w:t>Bartycka</w:t>
      </w:r>
      <w:proofErr w:type="spellEnd"/>
      <w:r w:rsidRPr="00571AA4">
        <w:rPr>
          <w:rFonts w:ascii="Times New Roman" w:hAnsi="Times New Roman"/>
          <w:bCs/>
          <w:sz w:val="24"/>
          <w:szCs w:val="24"/>
        </w:rPr>
        <w:t xml:space="preserve"> 22, 00-716 Warszawa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571AA4">
        <w:rPr>
          <w:rFonts w:ascii="Times New Roman" w:hAnsi="Times New Roman"/>
          <w:sz w:val="24"/>
          <w:szCs w:val="24"/>
        </w:rPr>
        <w:t>złoż</w:t>
      </w:r>
      <w:r>
        <w:rPr>
          <w:rFonts w:ascii="Times New Roman" w:hAnsi="Times New Roman"/>
          <w:sz w:val="24"/>
          <w:szCs w:val="24"/>
        </w:rPr>
        <w:t>onych ofertach</w:t>
      </w:r>
      <w:r w:rsidRPr="00571AA4">
        <w:rPr>
          <w:rFonts w:ascii="Times New Roman" w:hAnsi="Times New Roman"/>
          <w:sz w:val="24"/>
          <w:szCs w:val="24"/>
        </w:rPr>
        <w:t xml:space="preserve"> zaoferowali modele wykrywaczy </w:t>
      </w:r>
      <w:r w:rsidRPr="00571AA4">
        <w:rPr>
          <w:rFonts w:ascii="Times New Roman" w:hAnsi="Times New Roman"/>
          <w:sz w:val="24"/>
          <w:szCs w:val="24"/>
        </w:rPr>
        <w:lastRenderedPageBreak/>
        <w:t>instalacji podziemnych o pojemności pamięci 32 MB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ponieważ wykrywacz instalacji podziemnych o pojemności co najmniej 30 GB nie </w:t>
      </w:r>
      <w:r w:rsidR="005A78CF">
        <w:rPr>
          <w:rFonts w:ascii="Times New Roman" w:hAnsi="Times New Roman"/>
          <w:bCs/>
          <w:sz w:val="24"/>
          <w:szCs w:val="24"/>
        </w:rPr>
        <w:t>występuje</w:t>
      </w:r>
      <w:r>
        <w:rPr>
          <w:rFonts w:ascii="Times New Roman" w:hAnsi="Times New Roman"/>
          <w:bCs/>
          <w:sz w:val="24"/>
          <w:szCs w:val="24"/>
        </w:rPr>
        <w:t xml:space="preserve"> na rynku.</w:t>
      </w:r>
    </w:p>
    <w:p w:rsidR="001C708F" w:rsidRDefault="00C7748A" w:rsidP="00C7748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powyższym żaden z Wykonawców nie mógł spełnić wymaganego przez Zamawiającego parametru.</w:t>
      </w:r>
    </w:p>
    <w:p w:rsidR="001C708F" w:rsidRDefault="000C78F4" w:rsidP="00ED1DC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</w:t>
      </w:r>
      <w:r w:rsidR="00034940">
        <w:rPr>
          <w:rFonts w:ascii="Times New Roman" w:hAnsi="Times New Roman"/>
          <w:sz w:val="24"/>
          <w:szCs w:val="24"/>
        </w:rPr>
        <w:t xml:space="preserve">pod uwagę powyższe Zamawiający unieważnia postępowanie </w:t>
      </w:r>
      <w:r w:rsidR="000F05F8">
        <w:rPr>
          <w:rFonts w:ascii="Times New Roman" w:hAnsi="Times New Roman"/>
          <w:sz w:val="24"/>
          <w:szCs w:val="24"/>
        </w:rPr>
        <w:t>o udzielenie zamówienia publicznego w części 18.</w:t>
      </w:r>
    </w:p>
    <w:p w:rsidR="001C708F" w:rsidRPr="00035BE0" w:rsidRDefault="001C708F" w:rsidP="00ED1DC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1EB6" w:rsidRDefault="00CD1EB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1EB6" w:rsidRPr="00035BE0" w:rsidRDefault="00CD1EB6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1EB6" w:rsidRPr="00ED1DCF" w:rsidRDefault="00CD1EB6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D1EB6" w:rsidRPr="00ED1DCF" w:rsidSect="00ED1DC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1A0EB4">
      <w:rPr>
        <w:bCs/>
        <w:noProof/>
      </w:rPr>
      <w:t>2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9B714F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995170" cy="592455"/>
          <wp:effectExtent l="0" t="0" r="508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61340" cy="5613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579245" cy="488315"/>
          <wp:effectExtent l="0" t="0" r="1905" b="6985"/>
          <wp:docPr id="4" name="Obraz 1" descr="flaga_ue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_ue_cz-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EB6" w:rsidRPr="0015576D" w:rsidRDefault="00CD1EB6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9B714F" w:rsidP="00C65264">
    <w:pPr>
      <w:tabs>
        <w:tab w:val="center" w:pos="4536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color w:val="0000FF"/>
        <w:sz w:val="24"/>
        <w:szCs w:val="24"/>
        <w:lang w:eastAsia="pl-PL"/>
      </w:rPr>
      <w:drawing>
        <wp:inline distT="0" distB="0" distL="0" distR="0">
          <wp:extent cx="623570" cy="633730"/>
          <wp:effectExtent l="0" t="0" r="5080" b="0"/>
          <wp:docPr id="1" name="Obraz 4" descr="Uniwersytet Przyrodnicz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niwersytet Przyrodnicz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845C50">
      <w:rPr>
        <w:rFonts w:ascii="Times New Roman" w:hAnsi="Times New Roman"/>
        <w:b/>
        <w:sz w:val="24"/>
        <w:szCs w:val="24"/>
      </w:rPr>
      <w:t>p-200/11</w:t>
    </w:r>
    <w:r>
      <w:rPr>
        <w:rFonts w:ascii="Times New Roman" w:hAnsi="Times New Roman"/>
        <w:b/>
        <w:sz w:val="24"/>
        <w:szCs w:val="24"/>
      </w:rPr>
      <w:t>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5F76"/>
    <w:rsid w:val="00016947"/>
    <w:rsid w:val="00034940"/>
    <w:rsid w:val="00035BE0"/>
    <w:rsid w:val="000C17D7"/>
    <w:rsid w:val="000C78F4"/>
    <w:rsid w:val="000F05F8"/>
    <w:rsid w:val="0010557C"/>
    <w:rsid w:val="001070F5"/>
    <w:rsid w:val="001273D8"/>
    <w:rsid w:val="0015576D"/>
    <w:rsid w:val="001A0EB4"/>
    <w:rsid w:val="001C708F"/>
    <w:rsid w:val="001D2137"/>
    <w:rsid w:val="001F4012"/>
    <w:rsid w:val="002030A1"/>
    <w:rsid w:val="00245986"/>
    <w:rsid w:val="00272D5F"/>
    <w:rsid w:val="002C58A7"/>
    <w:rsid w:val="00342818"/>
    <w:rsid w:val="00382C41"/>
    <w:rsid w:val="003C44B7"/>
    <w:rsid w:val="004268BA"/>
    <w:rsid w:val="0047145D"/>
    <w:rsid w:val="00571AA4"/>
    <w:rsid w:val="005A5B39"/>
    <w:rsid w:val="005A78CF"/>
    <w:rsid w:val="0065185F"/>
    <w:rsid w:val="00680424"/>
    <w:rsid w:val="006E0E2A"/>
    <w:rsid w:val="00731B70"/>
    <w:rsid w:val="008425F2"/>
    <w:rsid w:val="00845C50"/>
    <w:rsid w:val="00873B04"/>
    <w:rsid w:val="009447AE"/>
    <w:rsid w:val="00951A41"/>
    <w:rsid w:val="00977BA8"/>
    <w:rsid w:val="00996375"/>
    <w:rsid w:val="009B714F"/>
    <w:rsid w:val="009D4F1A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7748A"/>
    <w:rsid w:val="00CD0465"/>
    <w:rsid w:val="00CD1EB6"/>
    <w:rsid w:val="00CD7503"/>
    <w:rsid w:val="00CF02C3"/>
    <w:rsid w:val="00D94F3B"/>
    <w:rsid w:val="00DC43D0"/>
    <w:rsid w:val="00E1024C"/>
    <w:rsid w:val="00E52C10"/>
    <w:rsid w:val="00E57C83"/>
    <w:rsid w:val="00E66D5A"/>
    <w:rsid w:val="00E74484"/>
    <w:rsid w:val="00E76D24"/>
    <w:rsid w:val="00E94A29"/>
    <w:rsid w:val="00ED1DCF"/>
    <w:rsid w:val="00ED3EC1"/>
    <w:rsid w:val="00F2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303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NAZWA UŻYTKOWNIKA</cp:lastModifiedBy>
  <cp:revision>10</cp:revision>
  <cp:lastPrinted>2014-01-09T09:07:00Z</cp:lastPrinted>
  <dcterms:created xsi:type="dcterms:W3CDTF">2014-01-08T09:10:00Z</dcterms:created>
  <dcterms:modified xsi:type="dcterms:W3CDTF">2014-01-09T09:14:00Z</dcterms:modified>
</cp:coreProperties>
</file>