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47" w:rsidRPr="00035BE0" w:rsidRDefault="00A02E17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Lublin, 1</w:t>
      </w:r>
      <w:r w:rsidR="00CD5C47">
        <w:rPr>
          <w:rFonts w:ascii="Times New Roman" w:hAnsi="Times New Roman"/>
          <w:b/>
          <w:sz w:val="24"/>
          <w:szCs w:val="24"/>
          <w:lang w:eastAsia="pl-PL"/>
        </w:rPr>
        <w:t>7.10.</w:t>
      </w:r>
      <w:r w:rsidR="00CD5C47"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CD5C47" w:rsidRPr="00035BE0" w:rsidRDefault="00CD5C47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5C47" w:rsidRDefault="00CD5C47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5C47" w:rsidRPr="00035BE0" w:rsidRDefault="00CD5C47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ZAWIADOMIENIE O UNIEWAŻNIENIE POSTEPOWANIA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5C47" w:rsidRPr="00035BE0" w:rsidRDefault="00CD5C47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02E17" w:rsidRDefault="00A02E17" w:rsidP="00A02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Lublinie z podziałem na  19 części e zakresie:</w:t>
      </w:r>
    </w:p>
    <w:p w:rsidR="00A02E17" w:rsidRPr="00A02E17" w:rsidRDefault="00AE46F6" w:rsidP="00A02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Części</w:t>
      </w:r>
      <w:r w:rsidR="00A02E17" w:rsidRPr="00A02E17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A02E17" w:rsidRPr="00A02E17">
        <w:rPr>
          <w:rFonts w:ascii="Times New Roman" w:hAnsi="Times New Roman"/>
          <w:bCs/>
          <w:sz w:val="24"/>
          <w:szCs w:val="24"/>
        </w:rPr>
        <w:t xml:space="preserve"> – </w:t>
      </w:r>
      <w:r w:rsidR="00A02E17" w:rsidRPr="00A02E17">
        <w:rPr>
          <w:rFonts w:ascii="Times New Roman" w:hAnsi="Times New Roman"/>
          <w:sz w:val="24"/>
          <w:szCs w:val="24"/>
        </w:rPr>
        <w:t>dostawa urządzeń sterujących procesami przemysłowymi, zgodnie z załącznikiem nr 3 do SIWZ,</w:t>
      </w:r>
    </w:p>
    <w:p w:rsidR="00A02E17" w:rsidRPr="00A02E17" w:rsidRDefault="00AE46F6" w:rsidP="00A02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Części</w:t>
      </w:r>
      <w:r w:rsidR="00A02E17" w:rsidRPr="00A02E17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A02E17" w:rsidRPr="00A02E17">
        <w:rPr>
          <w:rFonts w:ascii="Times New Roman" w:hAnsi="Times New Roman"/>
          <w:bCs/>
          <w:sz w:val="24"/>
          <w:szCs w:val="24"/>
        </w:rPr>
        <w:t xml:space="preserve"> – </w:t>
      </w:r>
      <w:r w:rsidR="00A02E17" w:rsidRPr="00A02E17">
        <w:rPr>
          <w:rFonts w:ascii="Times New Roman" w:hAnsi="Times New Roman"/>
          <w:sz w:val="24"/>
          <w:szCs w:val="24"/>
        </w:rPr>
        <w:t>dostawa</w:t>
      </w:r>
      <w:r w:rsidR="00A02E17" w:rsidRPr="00A02E17">
        <w:rPr>
          <w:rFonts w:ascii="Times New Roman" w:hAnsi="Times New Roman"/>
          <w:bCs/>
          <w:sz w:val="24"/>
          <w:szCs w:val="24"/>
        </w:rPr>
        <w:t xml:space="preserve"> wizyjnego system analizy obrazów</w:t>
      </w:r>
      <w:r w:rsidR="00A02E17" w:rsidRPr="00A02E17">
        <w:rPr>
          <w:rFonts w:ascii="Times New Roman" w:hAnsi="Times New Roman"/>
          <w:sz w:val="24"/>
          <w:szCs w:val="24"/>
        </w:rPr>
        <w:t>, zgodnie z załącznikiem nr 4 do SIWZ,</w:t>
      </w:r>
    </w:p>
    <w:p w:rsidR="00A02E17" w:rsidRPr="00A02E17" w:rsidRDefault="00AE46F6" w:rsidP="00A02E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Części </w:t>
      </w:r>
      <w:r w:rsidR="00A02E17" w:rsidRPr="00A02E17">
        <w:rPr>
          <w:rFonts w:ascii="Times New Roman" w:hAnsi="Times New Roman"/>
          <w:b/>
          <w:bCs/>
          <w:sz w:val="24"/>
          <w:szCs w:val="24"/>
        </w:rPr>
        <w:t>6</w:t>
      </w:r>
      <w:r w:rsidR="00A02E17" w:rsidRPr="00A02E17">
        <w:rPr>
          <w:rFonts w:ascii="Times New Roman" w:hAnsi="Times New Roman"/>
          <w:bCs/>
          <w:sz w:val="24"/>
          <w:szCs w:val="24"/>
        </w:rPr>
        <w:t xml:space="preserve"> – dostawa  u</w:t>
      </w:r>
      <w:r w:rsidR="00A02E17" w:rsidRPr="00A02E17">
        <w:rPr>
          <w:rFonts w:ascii="Times New Roman" w:hAnsi="Times New Roman"/>
          <w:sz w:val="24"/>
          <w:szCs w:val="24"/>
          <w:lang w:eastAsia="pl-PL"/>
        </w:rPr>
        <w:t>rządzeń badawczych do oceny sprawności operatora i pomiarów jego obciążeń psychofizycznych w środowisku pracy – aparaty i testy, w skład których wchodzą:</w:t>
      </w:r>
    </w:p>
    <w:p w:rsidR="00A02E17" w:rsidRPr="00A02E17" w:rsidRDefault="00A02E17" w:rsidP="00A02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E17">
        <w:rPr>
          <w:rFonts w:ascii="Times New Roman" w:hAnsi="Times New Roman"/>
          <w:bCs/>
          <w:sz w:val="24"/>
          <w:szCs w:val="24"/>
          <w:lang w:eastAsia="pl-PL"/>
        </w:rPr>
        <w:t>aparat Krzyżowy: 2szt., a</w:t>
      </w:r>
      <w:r w:rsidRPr="00A02E17">
        <w:rPr>
          <w:rFonts w:ascii="Times New Roman" w:hAnsi="Times New Roman"/>
          <w:sz w:val="24"/>
          <w:szCs w:val="24"/>
          <w:lang w:eastAsia="pl-PL"/>
        </w:rPr>
        <w:t>parat Piórkowski z elektronicznym układem sterującym (dwurzędowy): 1 szt., aparat Piórkowski z elektronicznym układem sterującym (jednorzędowy): 1 szt., m</w:t>
      </w:r>
      <w:r w:rsidRPr="00A02E17">
        <w:rPr>
          <w:rFonts w:ascii="Times New Roman" w:hAnsi="Times New Roman"/>
          <w:bCs/>
          <w:sz w:val="24"/>
          <w:szCs w:val="24"/>
          <w:lang w:eastAsia="pl-PL"/>
        </w:rPr>
        <w:t>iernik czasu reakcji prostej i złożonej: 1 szt., r</w:t>
      </w:r>
      <w:r w:rsidRPr="00A02E17">
        <w:rPr>
          <w:rFonts w:ascii="Times New Roman" w:hAnsi="Times New Roman"/>
          <w:bCs/>
          <w:color w:val="000000"/>
          <w:sz w:val="24"/>
          <w:szCs w:val="24"/>
          <w:lang w:eastAsia="pl-PL"/>
        </w:rPr>
        <w:t>ównoważnia - badanie zaburzeń równowagi</w:t>
      </w:r>
      <w:r w:rsidRPr="00A02E17">
        <w:rPr>
          <w:rFonts w:ascii="Times New Roman" w:hAnsi="Times New Roman"/>
          <w:bCs/>
          <w:sz w:val="24"/>
          <w:szCs w:val="24"/>
          <w:lang w:eastAsia="pl-PL"/>
        </w:rPr>
        <w:t>: 1 szt., s</w:t>
      </w:r>
      <w:r w:rsidRPr="00A02E17">
        <w:rPr>
          <w:rFonts w:ascii="Times New Roman" w:hAnsi="Times New Roman"/>
          <w:sz w:val="24"/>
          <w:szCs w:val="24"/>
          <w:lang w:eastAsia="pl-PL"/>
        </w:rPr>
        <w:t>tereometr elektroniczny Dolman</w:t>
      </w:r>
      <w:r w:rsidRPr="00A02E17">
        <w:rPr>
          <w:rFonts w:ascii="Times New Roman" w:hAnsi="Times New Roman"/>
          <w:bCs/>
          <w:sz w:val="24"/>
          <w:szCs w:val="24"/>
          <w:lang w:eastAsia="pl-PL"/>
        </w:rPr>
        <w:t>: 1 szt., t</w:t>
      </w:r>
      <w:r w:rsidRPr="00A02E17">
        <w:rPr>
          <w:rFonts w:ascii="Times New Roman" w:hAnsi="Times New Roman"/>
          <w:sz w:val="24"/>
          <w:szCs w:val="24"/>
          <w:lang w:eastAsia="pl-PL"/>
        </w:rPr>
        <w:t>ensor do badania koordynacji wzrokowo ruchowej</w:t>
      </w:r>
      <w:r w:rsidRPr="00A02E17">
        <w:rPr>
          <w:rFonts w:ascii="Times New Roman" w:hAnsi="Times New Roman"/>
          <w:bCs/>
          <w:sz w:val="24"/>
          <w:szCs w:val="24"/>
          <w:lang w:eastAsia="pl-PL"/>
        </w:rPr>
        <w:t xml:space="preserve">: 1 szt., komputerowy system testów dla operatorów maszyn i pojazdów: 1 szt., </w:t>
      </w:r>
      <w:r w:rsidRPr="00A02E17">
        <w:rPr>
          <w:rFonts w:ascii="Times New Roman" w:hAnsi="Times New Roman"/>
          <w:sz w:val="24"/>
          <w:szCs w:val="24"/>
        </w:rPr>
        <w:t>zgodnie z załącznikiem nr 6 do SIWZ,</w:t>
      </w:r>
    </w:p>
    <w:p w:rsidR="00A02E17" w:rsidRPr="00A02E17" w:rsidRDefault="00AE46F6" w:rsidP="00A02E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Części</w:t>
      </w:r>
      <w:r w:rsidR="00A02E17" w:rsidRPr="00A02E17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="00A02E17" w:rsidRPr="00A02E17">
        <w:rPr>
          <w:rFonts w:ascii="Times New Roman" w:hAnsi="Times New Roman"/>
          <w:bCs/>
          <w:sz w:val="24"/>
          <w:szCs w:val="24"/>
        </w:rPr>
        <w:t xml:space="preserve"> – </w:t>
      </w:r>
      <w:r w:rsidR="00A02E17" w:rsidRPr="00A02E17">
        <w:rPr>
          <w:rFonts w:ascii="Times New Roman" w:hAnsi="Times New Roman"/>
          <w:sz w:val="24"/>
          <w:szCs w:val="24"/>
        </w:rPr>
        <w:t xml:space="preserve"> dostawa</w:t>
      </w:r>
      <w:r w:rsidR="00A02E17" w:rsidRPr="00A02E17">
        <w:rPr>
          <w:rFonts w:ascii="Times New Roman" w:hAnsi="Times New Roman"/>
          <w:sz w:val="24"/>
          <w:szCs w:val="24"/>
          <w:lang w:eastAsia="pl-PL"/>
        </w:rPr>
        <w:t xml:space="preserve"> urządzeń badawczych do oceny sprawności operatora i pomiarów jego obciążeń psychofizycznych w środowisku pracy – ergometry, w skład których wchodzą:</w:t>
      </w:r>
    </w:p>
    <w:p w:rsidR="00CD5C47" w:rsidRPr="00F55490" w:rsidRDefault="00A02E17" w:rsidP="00F55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17">
        <w:rPr>
          <w:rFonts w:ascii="Times New Roman" w:hAnsi="Times New Roman"/>
          <w:sz w:val="24"/>
          <w:szCs w:val="24"/>
          <w:lang w:eastAsia="pl-PL"/>
        </w:rPr>
        <w:t xml:space="preserve">ergometr rowerowy 1 szt., ergometr (w funkcji chodzenia) 1 szt., </w:t>
      </w:r>
      <w:r w:rsidRPr="00A02E17">
        <w:rPr>
          <w:rFonts w:ascii="Times New Roman" w:hAnsi="Times New Roman"/>
          <w:sz w:val="24"/>
          <w:szCs w:val="24"/>
        </w:rPr>
        <w:t xml:space="preserve">zgodnie z załącznikiem nr 7 do </w:t>
      </w:r>
      <w:r w:rsidRPr="00F55490">
        <w:rPr>
          <w:rFonts w:ascii="Times New Roman" w:hAnsi="Times New Roman"/>
          <w:sz w:val="24"/>
          <w:szCs w:val="24"/>
        </w:rPr>
        <w:t>SIWZ,</w:t>
      </w:r>
    </w:p>
    <w:p w:rsidR="00F55490" w:rsidRPr="00F55490" w:rsidRDefault="00F55490" w:rsidP="00F55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4C1">
        <w:rPr>
          <w:rFonts w:ascii="Times New Roman" w:hAnsi="Times New Roman"/>
          <w:b/>
          <w:bCs/>
          <w:sz w:val="24"/>
          <w:szCs w:val="24"/>
        </w:rPr>
        <w:t>Część 8</w:t>
      </w:r>
      <w:r w:rsidRPr="003C24C1">
        <w:rPr>
          <w:rFonts w:ascii="Times New Roman" w:hAnsi="Times New Roman"/>
          <w:bCs/>
          <w:sz w:val="24"/>
          <w:szCs w:val="24"/>
        </w:rPr>
        <w:t xml:space="preserve"> – </w:t>
      </w:r>
      <w:r w:rsidRPr="003C24C1">
        <w:rPr>
          <w:rFonts w:ascii="Times New Roman" w:hAnsi="Times New Roman"/>
          <w:sz w:val="24"/>
          <w:szCs w:val="24"/>
        </w:rPr>
        <w:t xml:space="preserve"> dostawa u</w:t>
      </w:r>
      <w:r w:rsidRPr="003C24C1">
        <w:rPr>
          <w:rFonts w:ascii="Times New Roman" w:hAnsi="Times New Roman"/>
          <w:sz w:val="24"/>
          <w:szCs w:val="24"/>
          <w:lang w:eastAsia="pl-PL"/>
        </w:rPr>
        <w:t xml:space="preserve">rządzenia badawczego do oceny sprawności operatora i pomiarów jego obciążeń psychofizycznych w środowisku pracy – kompletne urządzenie do prowadzenia </w:t>
      </w:r>
      <w:proofErr w:type="spellStart"/>
      <w:r w:rsidRPr="003C24C1">
        <w:rPr>
          <w:rFonts w:ascii="Times New Roman" w:hAnsi="Times New Roman"/>
          <w:sz w:val="24"/>
          <w:szCs w:val="24"/>
          <w:lang w:eastAsia="pl-PL"/>
        </w:rPr>
        <w:t>biofeedbacku</w:t>
      </w:r>
      <w:proofErr w:type="spellEnd"/>
      <w:r w:rsidRPr="003C24C1">
        <w:rPr>
          <w:rFonts w:ascii="Times New Roman" w:hAnsi="Times New Roman"/>
          <w:sz w:val="24"/>
          <w:szCs w:val="24"/>
          <w:lang w:eastAsia="pl-PL"/>
        </w:rPr>
        <w:t xml:space="preserve"> i monitoringu fizjologicznego, </w:t>
      </w:r>
      <w:r w:rsidRPr="003C24C1">
        <w:rPr>
          <w:rFonts w:ascii="Times New Roman" w:hAnsi="Times New Roman"/>
          <w:sz w:val="24"/>
          <w:szCs w:val="24"/>
        </w:rPr>
        <w:t>zgodnie z załącznikiem nr 8 do SIWZ,</w:t>
      </w:r>
      <w:r w:rsidRPr="00F55490">
        <w:rPr>
          <w:rFonts w:ascii="Times New Roman" w:hAnsi="Times New Roman"/>
          <w:sz w:val="24"/>
          <w:szCs w:val="24"/>
        </w:rPr>
        <w:t xml:space="preserve"> </w:t>
      </w:r>
    </w:p>
    <w:p w:rsidR="00A02E17" w:rsidRPr="00A02E17" w:rsidRDefault="00AE46F6" w:rsidP="00F55490">
      <w:pPr>
        <w:pStyle w:val="Tekstpodstawowy3"/>
        <w:spacing w:after="0"/>
        <w:jc w:val="both"/>
        <w:rPr>
          <w:sz w:val="24"/>
          <w:szCs w:val="24"/>
        </w:rPr>
      </w:pPr>
      <w:r w:rsidRPr="00F55490">
        <w:rPr>
          <w:b/>
          <w:bCs/>
          <w:sz w:val="24"/>
          <w:szCs w:val="24"/>
        </w:rPr>
        <w:t>Części</w:t>
      </w:r>
      <w:r w:rsidR="00A02E17" w:rsidRPr="00A02E17">
        <w:rPr>
          <w:b/>
          <w:bCs/>
          <w:sz w:val="24"/>
          <w:szCs w:val="24"/>
        </w:rPr>
        <w:t xml:space="preserve"> 9</w:t>
      </w:r>
      <w:r w:rsidR="00A02E17" w:rsidRPr="00A02E17">
        <w:rPr>
          <w:bCs/>
          <w:sz w:val="24"/>
          <w:szCs w:val="24"/>
        </w:rPr>
        <w:t xml:space="preserve"> – </w:t>
      </w:r>
      <w:r w:rsidR="00A02E17" w:rsidRPr="00A02E17">
        <w:rPr>
          <w:sz w:val="24"/>
          <w:szCs w:val="24"/>
        </w:rPr>
        <w:t xml:space="preserve"> dostawa</w:t>
      </w:r>
      <w:r w:rsidR="00A02E17" w:rsidRPr="00A02E17">
        <w:rPr>
          <w:sz w:val="24"/>
          <w:szCs w:val="24"/>
          <w:lang w:eastAsia="pl-PL"/>
        </w:rPr>
        <w:t xml:space="preserve"> urządzeń badawczych do oceny sprawności operatora i pomiarów jego obciążeń psychofizycznych w środowisku pracy – mierniki wydatku energetycznego</w:t>
      </w:r>
      <w:r w:rsidR="00A02E17" w:rsidRPr="00A02E17">
        <w:rPr>
          <w:sz w:val="24"/>
          <w:szCs w:val="24"/>
        </w:rPr>
        <w:t xml:space="preserve">, zgodnie z załącznikiem nr 9 do SIWZ, </w:t>
      </w:r>
    </w:p>
    <w:p w:rsidR="00A02E17" w:rsidRPr="00A02E17" w:rsidRDefault="00AE46F6" w:rsidP="00A02E17">
      <w:pPr>
        <w:pStyle w:val="Tekstpodstawowy3"/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Części</w:t>
      </w:r>
      <w:r w:rsidR="00A02E17" w:rsidRPr="00A02E17">
        <w:rPr>
          <w:b/>
          <w:bCs/>
          <w:sz w:val="24"/>
          <w:szCs w:val="24"/>
        </w:rPr>
        <w:t xml:space="preserve"> 12</w:t>
      </w:r>
      <w:r w:rsidR="00A02E17" w:rsidRPr="00A02E17">
        <w:rPr>
          <w:bCs/>
          <w:sz w:val="24"/>
          <w:szCs w:val="24"/>
        </w:rPr>
        <w:t xml:space="preserve"> – </w:t>
      </w:r>
      <w:r w:rsidR="00A02E17" w:rsidRPr="00A02E17">
        <w:rPr>
          <w:sz w:val="24"/>
          <w:szCs w:val="24"/>
        </w:rPr>
        <w:t>dostawa</w:t>
      </w:r>
      <w:r w:rsidR="00A02E17" w:rsidRPr="00A02E17">
        <w:rPr>
          <w:sz w:val="24"/>
          <w:szCs w:val="24"/>
          <w:lang w:eastAsia="pl-PL"/>
        </w:rPr>
        <w:t xml:space="preserve"> zestawu odbiorników GPS</w:t>
      </w:r>
      <w:r w:rsidR="00A02E17" w:rsidRPr="00A02E17">
        <w:rPr>
          <w:sz w:val="24"/>
          <w:szCs w:val="24"/>
        </w:rPr>
        <w:t xml:space="preserve">,  zgodnie z załącznikiem nr 12 do SIWZ, </w:t>
      </w:r>
    </w:p>
    <w:p w:rsidR="00A02E17" w:rsidRPr="00A02E17" w:rsidRDefault="00AE46F6" w:rsidP="00A02E17">
      <w:pPr>
        <w:pStyle w:val="Tekstpodstawowy3"/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Części</w:t>
      </w:r>
      <w:r w:rsidR="00A02E17" w:rsidRPr="00A02E17">
        <w:rPr>
          <w:b/>
          <w:bCs/>
          <w:sz w:val="24"/>
          <w:szCs w:val="24"/>
        </w:rPr>
        <w:t xml:space="preserve"> 13</w:t>
      </w:r>
      <w:r w:rsidR="00A02E17" w:rsidRPr="00A02E17">
        <w:rPr>
          <w:bCs/>
          <w:sz w:val="24"/>
          <w:szCs w:val="24"/>
        </w:rPr>
        <w:t xml:space="preserve"> – </w:t>
      </w:r>
      <w:r w:rsidR="00A02E17" w:rsidRPr="00A02E17">
        <w:rPr>
          <w:sz w:val="24"/>
          <w:szCs w:val="24"/>
        </w:rPr>
        <w:t>dostawa</w:t>
      </w:r>
      <w:r w:rsidR="00A02E17" w:rsidRPr="00A02E17">
        <w:rPr>
          <w:sz w:val="24"/>
          <w:szCs w:val="24"/>
          <w:lang w:eastAsia="pl-PL"/>
        </w:rPr>
        <w:t xml:space="preserve"> zestawu do dokumentacji i zabezpieczenia mediów do prowadzenia badań polowych</w:t>
      </w:r>
      <w:r w:rsidR="00A02E17" w:rsidRPr="00A02E17">
        <w:rPr>
          <w:sz w:val="24"/>
          <w:szCs w:val="24"/>
        </w:rPr>
        <w:t xml:space="preserve">, zgodnie z załącznikiem nr 13 do SIWZ, </w:t>
      </w:r>
    </w:p>
    <w:p w:rsidR="00A02E17" w:rsidRPr="00A02E17" w:rsidRDefault="00AE46F6" w:rsidP="00A02E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Części</w:t>
      </w:r>
      <w:r w:rsidR="00A02E17" w:rsidRPr="00A02E17">
        <w:rPr>
          <w:rFonts w:ascii="Times New Roman" w:hAnsi="Times New Roman"/>
          <w:b/>
          <w:bCs/>
          <w:sz w:val="24"/>
          <w:szCs w:val="24"/>
        </w:rPr>
        <w:t xml:space="preserve"> 16</w:t>
      </w:r>
      <w:r w:rsidR="00A02E17" w:rsidRPr="00A02E17">
        <w:rPr>
          <w:rFonts w:ascii="Times New Roman" w:hAnsi="Times New Roman"/>
          <w:bCs/>
          <w:sz w:val="24"/>
          <w:szCs w:val="24"/>
        </w:rPr>
        <w:t xml:space="preserve"> – </w:t>
      </w:r>
      <w:r w:rsidR="00A02E17" w:rsidRPr="00A02E17">
        <w:rPr>
          <w:rFonts w:ascii="Times New Roman" w:hAnsi="Times New Roman"/>
          <w:sz w:val="24"/>
          <w:szCs w:val="24"/>
        </w:rPr>
        <w:t xml:space="preserve"> dostawa</w:t>
      </w:r>
      <w:r w:rsidR="00A02E17" w:rsidRPr="00A02E17">
        <w:rPr>
          <w:rFonts w:ascii="Times New Roman" w:hAnsi="Times New Roman"/>
          <w:sz w:val="24"/>
          <w:szCs w:val="24"/>
          <w:lang w:eastAsia="pl-PL"/>
        </w:rPr>
        <w:t xml:space="preserve"> zestawu badawczo-dydaktycznego fizykochemicznych warunków środowiskowych, w skład którego wchodzą:  </w:t>
      </w:r>
    </w:p>
    <w:p w:rsidR="00A02E17" w:rsidRPr="00A02E17" w:rsidRDefault="00A02E17" w:rsidP="00A02E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E17">
        <w:rPr>
          <w:rFonts w:ascii="Times New Roman" w:hAnsi="Times New Roman"/>
          <w:sz w:val="24"/>
          <w:szCs w:val="24"/>
          <w:lang w:eastAsia="pl-PL"/>
        </w:rPr>
        <w:t xml:space="preserve">kamera cyfrowa </w:t>
      </w:r>
      <w:proofErr w:type="spellStart"/>
      <w:r w:rsidRPr="00A02E17">
        <w:rPr>
          <w:rFonts w:ascii="Times New Roman" w:hAnsi="Times New Roman"/>
          <w:sz w:val="24"/>
          <w:szCs w:val="24"/>
          <w:lang w:eastAsia="pl-PL"/>
        </w:rPr>
        <w:t>poklatkowa</w:t>
      </w:r>
      <w:proofErr w:type="spellEnd"/>
      <w:r w:rsidRPr="00A02E17">
        <w:rPr>
          <w:rFonts w:ascii="Times New Roman" w:hAnsi="Times New Roman"/>
          <w:sz w:val="24"/>
          <w:szCs w:val="24"/>
          <w:lang w:eastAsia="pl-PL"/>
        </w:rPr>
        <w:t xml:space="preserve"> –1 szt.,  rejestratory temperatury i wilgotności – 10 szt.,</w:t>
      </w:r>
    </w:p>
    <w:p w:rsidR="00A02E17" w:rsidRPr="00A02E17" w:rsidRDefault="00A02E17" w:rsidP="00A02E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A02E17">
        <w:rPr>
          <w:rFonts w:ascii="Times New Roman" w:hAnsi="Times New Roman"/>
          <w:sz w:val="24"/>
          <w:szCs w:val="24"/>
          <w:lang w:eastAsia="pl-PL"/>
        </w:rPr>
        <w:lastRenderedPageBreak/>
        <w:t>ministacja</w:t>
      </w:r>
      <w:proofErr w:type="spellEnd"/>
      <w:r w:rsidRPr="00A02E17">
        <w:rPr>
          <w:rFonts w:ascii="Times New Roman" w:hAnsi="Times New Roman"/>
          <w:sz w:val="24"/>
          <w:szCs w:val="24"/>
          <w:lang w:eastAsia="pl-PL"/>
        </w:rPr>
        <w:t xml:space="preserve"> meteorologiczna do pomiaru temperatury i wilgotności względnej powietrza oraz prędkości i kierunku wiatru – 1 szt.,  sterownik wentylacji do obiektów inwentarskich (komputer farmerski) – 1 szt., przenośny analizator gazów – 3 szt.,  </w:t>
      </w:r>
      <w:proofErr w:type="spellStart"/>
      <w:r w:rsidRPr="00A02E17">
        <w:rPr>
          <w:rFonts w:ascii="Times New Roman" w:hAnsi="Times New Roman"/>
          <w:sz w:val="24"/>
          <w:szCs w:val="24"/>
          <w:lang w:eastAsia="pl-PL"/>
        </w:rPr>
        <w:t>termohigrometr</w:t>
      </w:r>
      <w:proofErr w:type="spellEnd"/>
      <w:r w:rsidRPr="00A02E17">
        <w:rPr>
          <w:rFonts w:ascii="Times New Roman" w:hAnsi="Times New Roman"/>
          <w:sz w:val="24"/>
          <w:szCs w:val="24"/>
          <w:lang w:eastAsia="pl-PL"/>
        </w:rPr>
        <w:t xml:space="preserve"> przenośny z wymiennymi sondami temperatury powietrza i powierzchni oraz ciśnienia barycznego – 2 szt.,  termoanemometr z wymiennymi sondami pomiarowymi  – 1 szt.,</w:t>
      </w:r>
    </w:p>
    <w:p w:rsidR="00A02E17" w:rsidRPr="00A02E17" w:rsidRDefault="00A02E17" w:rsidP="00A02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E17">
        <w:rPr>
          <w:rFonts w:ascii="Times New Roman" w:hAnsi="Times New Roman"/>
          <w:sz w:val="24"/>
          <w:szCs w:val="24"/>
          <w:lang w:eastAsia="pl-PL"/>
        </w:rPr>
        <w:t xml:space="preserve">miernik uniwersalny podstawowych parametrów środowiskowych – 6 szt., </w:t>
      </w:r>
      <w:r w:rsidRPr="00A02E17">
        <w:rPr>
          <w:rFonts w:ascii="Times New Roman" w:hAnsi="Times New Roman"/>
          <w:sz w:val="24"/>
          <w:szCs w:val="24"/>
        </w:rPr>
        <w:t xml:space="preserve">zgodnie z załącznikiem nr 16 do SIWZ, </w:t>
      </w:r>
    </w:p>
    <w:p w:rsidR="00A02E17" w:rsidRPr="00A02E17" w:rsidRDefault="00A02E17" w:rsidP="00A02E17">
      <w:pPr>
        <w:jc w:val="both"/>
        <w:rPr>
          <w:b/>
        </w:rPr>
      </w:pPr>
    </w:p>
    <w:p w:rsidR="00CD5C47" w:rsidRPr="00035BE0" w:rsidRDefault="00CD5C4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Dz. U. z 2010 r. Nr 113 poz. 759 z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(„Zamawiający unieważnia postępowanie o udzielenie zamówienia, jeżeli nie złożono żadnej oferty niepodlegającej odrzuceniu albo nie wpłynął żaden wniosek o dopuszczenie do udziału w postepowaniu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CD5C47" w:rsidRDefault="00CD5C4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5C47" w:rsidRPr="0015576D" w:rsidRDefault="00CD5C4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5C47" w:rsidRDefault="00CD5C4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 w:rsidR="00A02E17" w:rsidRPr="00A02E17">
        <w:rPr>
          <w:rFonts w:ascii="Times New Roman" w:hAnsi="Times New Roman"/>
          <w:sz w:val="24"/>
          <w:szCs w:val="24"/>
        </w:rPr>
        <w:t>3;</w:t>
      </w:r>
      <w:r w:rsidR="006F1575">
        <w:rPr>
          <w:rFonts w:ascii="Times New Roman" w:hAnsi="Times New Roman"/>
          <w:sz w:val="24"/>
          <w:szCs w:val="24"/>
        </w:rPr>
        <w:t xml:space="preserve"> 4; 6; 7; </w:t>
      </w:r>
      <w:bookmarkStart w:id="0" w:name="_GoBack"/>
      <w:bookmarkEnd w:id="0"/>
      <w:r w:rsidR="00A31C70" w:rsidRPr="00671B26">
        <w:rPr>
          <w:rFonts w:ascii="Times New Roman" w:hAnsi="Times New Roman"/>
          <w:sz w:val="24"/>
          <w:szCs w:val="24"/>
        </w:rPr>
        <w:t>8;</w:t>
      </w:r>
      <w:r w:rsidR="00A31C70">
        <w:rPr>
          <w:rFonts w:ascii="Times New Roman" w:hAnsi="Times New Roman"/>
          <w:sz w:val="24"/>
          <w:szCs w:val="24"/>
        </w:rPr>
        <w:t xml:space="preserve"> </w:t>
      </w:r>
      <w:r w:rsidR="006F1575">
        <w:rPr>
          <w:rFonts w:ascii="Times New Roman" w:hAnsi="Times New Roman"/>
          <w:sz w:val="24"/>
          <w:szCs w:val="24"/>
        </w:rPr>
        <w:t xml:space="preserve">9; 12; 13; 16 </w:t>
      </w:r>
      <w:r w:rsidR="005C5E55"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CD5C47" w:rsidRDefault="00CD5C47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5C47" w:rsidRPr="00035BE0" w:rsidRDefault="00CD5C47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5C47" w:rsidRDefault="00CD5C47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5C47" w:rsidRPr="00035BE0" w:rsidRDefault="00CD5C47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5C47" w:rsidRDefault="00CD5C47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5C47" w:rsidRDefault="00CD5C47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5C47" w:rsidRDefault="00CD5C47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p w:rsidR="00CD5C47" w:rsidRPr="00BF78D7" w:rsidRDefault="00CD5C47" w:rsidP="001320C7">
      <w:pPr>
        <w:spacing w:after="0"/>
        <w:jc w:val="center"/>
      </w:pPr>
    </w:p>
    <w:sectPr w:rsidR="00CD5C47" w:rsidRPr="00BF78D7" w:rsidSect="00DD58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47" w:rsidRDefault="00CD5C47" w:rsidP="003C44B7">
      <w:pPr>
        <w:spacing w:after="0" w:line="240" w:lineRule="auto"/>
      </w:pPr>
      <w:r>
        <w:separator/>
      </w:r>
    </w:p>
  </w:endnote>
  <w:endnote w:type="continuationSeparator" w:id="0">
    <w:p w:rsidR="00CD5C47" w:rsidRDefault="00CD5C47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Default="00CD5C47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C47" w:rsidRDefault="00CD5C47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Pr="0015576D" w:rsidRDefault="00CD5C47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671B26">
      <w:rPr>
        <w:bCs/>
        <w:noProof/>
      </w:rPr>
      <w:t>2</w:t>
    </w:r>
    <w:r w:rsidRPr="001273D8">
      <w:rPr>
        <w:bCs/>
      </w:rPr>
      <w:fldChar w:fldCharType="end"/>
    </w:r>
    <w:r>
      <w:t xml:space="preserve"> </w:t>
    </w:r>
  </w:p>
  <w:p w:rsidR="00CD5C47" w:rsidRPr="00951A41" w:rsidRDefault="003C24C1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157.9pt;height:46.65pt;visibility:visible">
          <v:imagedata r:id="rId1" o:title=""/>
        </v:shape>
      </w:pict>
    </w:r>
    <w:r w:rsidR="00CD5C47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7" type="#_x0000_t75" style="width:44.2pt;height:44.2pt;visibility:visible" filled="t">
          <v:imagedata r:id="rId2" o:title=""/>
        </v:shape>
      </w:pict>
    </w:r>
    <w:r w:rsidR="00CD5C47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="00671B26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8" type="#_x0000_t75" alt="flaga_ue_cz-b" style="width:124.35pt;height:38.45pt;visibility:visible">
          <v:imagedata r:id="rId3" o:title=""/>
        </v:shape>
      </w:pict>
    </w:r>
  </w:p>
  <w:p w:rsidR="00CD5C47" w:rsidRPr="0015576D" w:rsidRDefault="00CD5C47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47" w:rsidRDefault="00CD5C47" w:rsidP="003C44B7">
      <w:pPr>
        <w:spacing w:after="0" w:line="240" w:lineRule="auto"/>
      </w:pPr>
      <w:r>
        <w:separator/>
      </w:r>
    </w:p>
  </w:footnote>
  <w:footnote w:type="continuationSeparator" w:id="0">
    <w:p w:rsidR="00CD5C47" w:rsidRDefault="00CD5C47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Default="00671B26" w:rsidP="00951A41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hyperlink r:id="rId1" w:history="1">
      <w:r>
        <w:rPr>
          <w:rFonts w:ascii="Times New Roman" w:hAnsi="Times New Roman"/>
          <w:noProof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Uniwersytet Przyrodniczy" href="http://up.lublin.pl/" style="width:49.1pt;height:49.9pt;visibility:visible" o:button="t">
            <v:fill o:detectmouseclick="t"/>
            <v:imagedata r:id="rId2" o:title=""/>
          </v:shape>
        </w:pict>
      </w:r>
    </w:hyperlink>
  </w:p>
  <w:p w:rsidR="00CD5C47" w:rsidRPr="00E57C83" w:rsidRDefault="00CD5C47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A02E17">
      <w:rPr>
        <w:rFonts w:ascii="Times New Roman" w:hAnsi="Times New Roman"/>
        <w:b/>
        <w:sz w:val="24"/>
        <w:szCs w:val="24"/>
      </w:rPr>
      <w:t>p-200/11</w:t>
    </w:r>
    <w:r>
      <w:rPr>
        <w:rFonts w:ascii="Times New Roman" w:hAnsi="Times New Roman"/>
        <w:b/>
        <w:sz w:val="24"/>
        <w:szCs w:val="24"/>
      </w:rPr>
      <w:t>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6947"/>
    <w:rsid w:val="00035BE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342818"/>
    <w:rsid w:val="00382C41"/>
    <w:rsid w:val="003C24C1"/>
    <w:rsid w:val="003C44B7"/>
    <w:rsid w:val="004213EA"/>
    <w:rsid w:val="004268BA"/>
    <w:rsid w:val="00467C9B"/>
    <w:rsid w:val="00514A3E"/>
    <w:rsid w:val="005C5E55"/>
    <w:rsid w:val="00671B26"/>
    <w:rsid w:val="00680424"/>
    <w:rsid w:val="006F1575"/>
    <w:rsid w:val="007013F8"/>
    <w:rsid w:val="00873B04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57C83"/>
    <w:rsid w:val="00E94A29"/>
    <w:rsid w:val="00ED3EC1"/>
    <w:rsid w:val="00F252FB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28</cp:revision>
  <dcterms:created xsi:type="dcterms:W3CDTF">2013-09-04T09:13:00Z</dcterms:created>
  <dcterms:modified xsi:type="dcterms:W3CDTF">2013-10-17T06:51:00Z</dcterms:modified>
</cp:coreProperties>
</file>