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4140"/>
      </w:tblGrid>
      <w:tr w:rsidR="00BF4DE6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DE6" w:rsidRDefault="00DF5A8C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Architektura krajobrazu - Ogólna - stacjonarne – semestr letni - Studia II stopnia, II rok</w:t>
            </w:r>
            <w:r>
              <w:rPr>
                <w:b/>
              </w:rPr>
              <w:br/>
            </w:r>
            <w:r w:rsidR="00B36083">
              <w:rPr>
                <w:b/>
                <w:i/>
              </w:rPr>
              <w:t>Zakres od 24-02-2025 r.   do   02-03-2025 r.</w:t>
            </w:r>
            <w:r w:rsidR="00B36083"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BF4DE6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4DE6" w:rsidRDefault="00BF4DE6">
            <w:pPr>
              <w:pStyle w:val="EMPTYCELLSTYLE"/>
            </w:pPr>
          </w:p>
        </w:tc>
      </w:tr>
      <w:tr w:rsidR="00BF4DE6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BF4DE6" w:rsidRDefault="00BF4DE6">
            <w:pPr>
              <w:pStyle w:val="EMPTYCELLSTYLE"/>
            </w:pPr>
          </w:p>
        </w:tc>
      </w:tr>
      <w:tr w:rsidR="00BF4DE6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BF4DE6" w:rsidRDefault="00BF4DE6">
            <w:pPr>
              <w:pStyle w:val="EMPTYCELLSTYLE"/>
            </w:pPr>
          </w:p>
        </w:tc>
      </w:tr>
      <w:tr w:rsidR="00BF4DE6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DE6" w:rsidRDefault="00B36083">
            <w:r>
              <w:rPr>
                <w:b/>
                <w:sz w:val="16"/>
              </w:rPr>
              <w:t>Grupy: Grupa wykładowa nabór 2023/2024l, Grupa audytoryjna nabór 2023/2024l, Grupa laboratoryjna nabór 2023/2024l, Grupa seminaryjna 1 nabór 2023/2024l</w:t>
            </w:r>
          </w:p>
        </w:tc>
      </w:tr>
    </w:tbl>
    <w:tbl>
      <w:tblPr>
        <w:tblStyle w:val="Tabela-Siatka"/>
        <w:tblW w:w="19348" w:type="dxa"/>
        <w:tblLayout w:type="fixed"/>
        <w:tblLook w:val="04A0" w:firstRow="1" w:lastRow="0" w:firstColumn="1" w:lastColumn="0" w:noHBand="0" w:noVBand="1"/>
      </w:tblPr>
      <w:tblGrid>
        <w:gridCol w:w="810"/>
        <w:gridCol w:w="1926"/>
        <w:gridCol w:w="343"/>
        <w:gridCol w:w="677"/>
        <w:gridCol w:w="2477"/>
        <w:gridCol w:w="257"/>
        <w:gridCol w:w="738"/>
        <w:gridCol w:w="2548"/>
        <w:gridCol w:w="284"/>
        <w:gridCol w:w="708"/>
        <w:gridCol w:w="2552"/>
        <w:gridCol w:w="283"/>
        <w:gridCol w:w="524"/>
        <w:gridCol w:w="1886"/>
        <w:gridCol w:w="3335"/>
      </w:tblGrid>
      <w:tr w:rsidR="00BF4DE6" w:rsidTr="00F10863">
        <w:trPr>
          <w:gridAfter w:val="1"/>
          <w:wAfter w:w="3335" w:type="dxa"/>
          <w:trHeight w:val="339"/>
        </w:trPr>
        <w:tc>
          <w:tcPr>
            <w:tcW w:w="273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DE6" w:rsidRDefault="00DF5A8C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343" w:type="dxa"/>
            <w:tcBorders>
              <w:top w:val="nil"/>
              <w:bottom w:val="nil"/>
            </w:tcBorders>
          </w:tcPr>
          <w:p w:rsidR="00BF4DE6" w:rsidRDefault="00BF4DE6">
            <w:pPr>
              <w:jc w:val="center"/>
            </w:pPr>
          </w:p>
        </w:tc>
        <w:tc>
          <w:tcPr>
            <w:tcW w:w="315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DE6" w:rsidRDefault="00DF5A8C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BF4DE6" w:rsidRDefault="00BF4DE6">
            <w:pPr>
              <w:jc w:val="center"/>
            </w:pP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DE6" w:rsidRDefault="00DF5A8C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F4DE6" w:rsidRDefault="00BF4DE6">
            <w:pPr>
              <w:jc w:val="center"/>
            </w:pPr>
          </w:p>
        </w:tc>
        <w:tc>
          <w:tcPr>
            <w:tcW w:w="326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F4DE6" w:rsidRDefault="00DF5A8C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F4DE6" w:rsidRDefault="00BF4DE6">
            <w:pPr>
              <w:jc w:val="center"/>
            </w:pPr>
          </w:p>
        </w:tc>
        <w:tc>
          <w:tcPr>
            <w:tcW w:w="241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F4DE6" w:rsidRDefault="00DF5A8C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F10863" w:rsidTr="00F10863">
        <w:trPr>
          <w:gridAfter w:val="1"/>
          <w:wAfter w:w="3335" w:type="dxa"/>
        </w:trPr>
        <w:tc>
          <w:tcPr>
            <w:tcW w:w="27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jc w:val="center"/>
              <w:rPr>
                <w:b/>
              </w:rPr>
            </w:pPr>
            <w:r>
              <w:rPr>
                <w:b/>
              </w:rPr>
              <w:t>Brak zajęć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67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F10863" w:rsidRDefault="00F10863" w:rsidP="00F10863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  <w:p w:rsidR="00F10863" w:rsidRDefault="00F10863" w:rsidP="00F10863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08:30 - 10:00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F10863" w:rsidRDefault="00F10863" w:rsidP="00F10863">
            <w:pPr>
              <w:pStyle w:val="podstawowy"/>
              <w:jc w:val="center"/>
            </w:pPr>
            <w:r>
              <w:rPr>
                <w:b/>
                <w:sz w:val="10"/>
              </w:rPr>
              <w:br/>
            </w: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9 (hum. - społ.)</w:t>
            </w:r>
            <w:r>
              <w:rPr>
                <w:b/>
                <w:sz w:val="14"/>
              </w:rPr>
              <w:br/>
              <w:t>Podstawy komunikacji i negocjacje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5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jc w:val="center"/>
              <w:rPr>
                <w:b/>
              </w:rPr>
            </w:pPr>
            <w:r>
              <w:rPr>
                <w:b/>
              </w:rPr>
              <w:t>Brak zajęć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10863" w:rsidRDefault="00F10863" w:rsidP="00F10863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11:30 - 14:30</w:t>
            </w:r>
          </w:p>
          <w:p w:rsidR="00F10863" w:rsidRDefault="00F10863" w:rsidP="00F10863">
            <w:pPr>
              <w:pStyle w:val="podstawowy"/>
              <w:ind w:left="-113" w:right="-113"/>
              <w:jc w:val="center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0863" w:rsidRDefault="00F10863" w:rsidP="00F10863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8 </w:t>
            </w:r>
            <w:r>
              <w:rPr>
                <w:b/>
                <w:sz w:val="14"/>
              </w:rPr>
              <w:br/>
              <w:t>Projektowanie małej architektury w przestrzeniach publicznych</w:t>
            </w:r>
            <w:r>
              <w:rPr>
                <w:sz w:val="14"/>
              </w:rPr>
              <w:br/>
              <w:t>Grupa wykładowa</w:t>
            </w:r>
          </w:p>
          <w:p w:rsidR="00F10863" w:rsidRDefault="00F10863" w:rsidP="00F10863">
            <w:pPr>
              <w:pStyle w:val="podstawowy"/>
              <w:jc w:val="center"/>
            </w:pPr>
            <w:r>
              <w:rPr>
                <w:sz w:val="14"/>
              </w:rPr>
              <w:t>Co 2 tyg. od 27.02.25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jc w:val="center"/>
              <w:rPr>
                <w:b/>
              </w:rPr>
            </w:pPr>
          </w:p>
          <w:p w:rsidR="00F10863" w:rsidRDefault="00F10863" w:rsidP="00F10863">
            <w:pPr>
              <w:jc w:val="center"/>
            </w:pPr>
            <w:r>
              <w:rPr>
                <w:b/>
              </w:rPr>
              <w:t>Brak zajęć</w:t>
            </w:r>
          </w:p>
        </w:tc>
      </w:tr>
      <w:tr w:rsidR="00F10863" w:rsidTr="00F10863">
        <w:trPr>
          <w:gridAfter w:val="1"/>
          <w:wAfter w:w="3335" w:type="dxa"/>
          <w:trHeight w:val="252"/>
        </w:trPr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jc w:val="center"/>
            </w:pPr>
          </w:p>
        </w:tc>
        <w:tc>
          <w:tcPr>
            <w:tcW w:w="19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jc w:val="center"/>
            </w:pPr>
          </w:p>
        </w:tc>
        <w:tc>
          <w:tcPr>
            <w:tcW w:w="343" w:type="dxa"/>
            <w:vMerge w:val="restar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</w:tc>
        <w:tc>
          <w:tcPr>
            <w:tcW w:w="6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0863" w:rsidRDefault="00F10863" w:rsidP="00F10863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10</w:t>
            </w:r>
            <w:r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0 - 1</w:t>
            </w:r>
            <w:r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0863" w:rsidRDefault="00F10863" w:rsidP="00F10863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Seminarium dyplomowe 2</w:t>
            </w:r>
            <w:r>
              <w:rPr>
                <w:sz w:val="14"/>
              </w:rPr>
              <w:br/>
              <w:t xml:space="preserve">Grupa seminaryjna I </w:t>
            </w:r>
            <w:r>
              <w:rPr>
                <w:sz w:val="14"/>
              </w:rPr>
              <w:br/>
              <w:t>382 CIW</w:t>
            </w:r>
          </w:p>
        </w:tc>
        <w:tc>
          <w:tcPr>
            <w:tcW w:w="2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ind w:left="-57" w:right="-57"/>
              <w:jc w:val="center"/>
            </w:pPr>
          </w:p>
        </w:tc>
        <w:tc>
          <w:tcPr>
            <w:tcW w:w="25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podstawowy"/>
              <w:ind w:left="-113" w:right="-113"/>
              <w:jc w:val="center"/>
            </w:pPr>
          </w:p>
          <w:p w:rsidR="00F10863" w:rsidRDefault="00F10863" w:rsidP="00F10863">
            <w:pPr>
              <w:pStyle w:val="podstawowy"/>
              <w:ind w:left="-113" w:right="-113"/>
              <w:jc w:val="center"/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0863" w:rsidRDefault="00F10863" w:rsidP="00F10863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  <w:p w:rsidR="00F10863" w:rsidRDefault="00F10863" w:rsidP="00F10863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15:00 - 16:30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0863" w:rsidRDefault="00F10863" w:rsidP="00F10863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7 Symbolika i znaczeniowość krajobrazu 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18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Pr="00666EE1" w:rsidRDefault="00F10863" w:rsidP="00F10863">
            <w:pPr>
              <w:pStyle w:val="podstawowy"/>
            </w:pPr>
          </w:p>
        </w:tc>
      </w:tr>
      <w:tr w:rsidR="00F10863" w:rsidTr="00F10863">
        <w:trPr>
          <w:gridAfter w:val="1"/>
          <w:wAfter w:w="3335" w:type="dxa"/>
          <w:trHeight w:val="261"/>
        </w:trPr>
        <w:tc>
          <w:tcPr>
            <w:tcW w:w="8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jc w:val="center"/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jc w:val="center"/>
            </w:pPr>
          </w:p>
        </w:tc>
        <w:tc>
          <w:tcPr>
            <w:tcW w:w="343" w:type="dxa"/>
            <w:vMerge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6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0863" w:rsidRDefault="00F10863" w:rsidP="00F10863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11:45 - 14:45</w:t>
            </w:r>
          </w:p>
          <w:p w:rsidR="00F10863" w:rsidRDefault="00F10863" w:rsidP="00F10863">
            <w:pPr>
              <w:pStyle w:val="EMPTYCELLSTYLE"/>
              <w:ind w:left="-113" w:right="-113"/>
              <w:jc w:val="center"/>
            </w:pPr>
          </w:p>
        </w:tc>
        <w:tc>
          <w:tcPr>
            <w:tcW w:w="2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0863" w:rsidRDefault="00F10863" w:rsidP="00F10863">
            <w:pPr>
              <w:pStyle w:val="podstawowy"/>
              <w:ind w:right="-5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Studio projektowe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5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ind w:left="-57" w:right="-57"/>
              <w:jc w:val="center"/>
            </w:pPr>
          </w:p>
        </w:tc>
        <w:tc>
          <w:tcPr>
            <w:tcW w:w="25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podstawowy"/>
              <w:ind w:left="-113" w:right="-113"/>
              <w:jc w:val="center"/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0863" w:rsidRDefault="00F10863" w:rsidP="00F10863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0863" w:rsidRDefault="00F10863" w:rsidP="00F10863">
            <w:pPr>
              <w:pStyle w:val="podstawowy"/>
              <w:jc w:val="center"/>
              <w:rPr>
                <w:sz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</w:pPr>
          </w:p>
        </w:tc>
      </w:tr>
      <w:tr w:rsidR="00F10863" w:rsidTr="00F10863">
        <w:trPr>
          <w:gridAfter w:val="1"/>
          <w:wAfter w:w="3335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jc w:val="center"/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67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  <w:ind w:left="-113" w:right="-113"/>
              <w:jc w:val="center"/>
            </w:pPr>
          </w:p>
        </w:tc>
        <w:tc>
          <w:tcPr>
            <w:tcW w:w="247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ind w:left="-57" w:right="-57"/>
              <w:jc w:val="center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ind w:left="-57" w:right="-57"/>
              <w:jc w:val="center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ind w:left="-113" w:right="-113"/>
              <w:jc w:val="center"/>
            </w:pP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</w:tr>
      <w:tr w:rsidR="00F10863" w:rsidTr="00F10863">
        <w:trPr>
          <w:gridAfter w:val="1"/>
          <w:wAfter w:w="3335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jc w:val="center"/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  <w:ind w:left="-113" w:right="-113"/>
              <w:jc w:val="center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  <w:jc w:val="center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ind w:left="-57" w:right="-57"/>
              <w:jc w:val="center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ind w:left="-113" w:right="-113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</w:tr>
      <w:tr w:rsidR="00F10863" w:rsidTr="00F10863">
        <w:trPr>
          <w:gridAfter w:val="1"/>
          <w:wAfter w:w="3335" w:type="dxa"/>
          <w:trHeight w:val="40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podstawowy"/>
              <w:jc w:val="center"/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  <w:ind w:left="-113" w:right="-113"/>
              <w:jc w:val="center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jc w:val="center"/>
              <w:rPr>
                <w:b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  <w:ind w:left="-113" w:right="-113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</w:tr>
      <w:tr w:rsidR="00F10863" w:rsidTr="00F10863">
        <w:trPr>
          <w:gridAfter w:val="1"/>
          <w:wAfter w:w="3335" w:type="dxa"/>
          <w:trHeight w:val="193"/>
        </w:trPr>
        <w:tc>
          <w:tcPr>
            <w:tcW w:w="273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jc w:val="center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ind w:left="-113" w:right="-113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</w:tr>
      <w:tr w:rsidR="00F10863" w:rsidTr="00F10863">
        <w:trPr>
          <w:gridAfter w:val="1"/>
          <w:wAfter w:w="3335" w:type="dxa"/>
          <w:trHeight w:val="403"/>
        </w:trPr>
        <w:tc>
          <w:tcPr>
            <w:tcW w:w="2736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34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</w:tc>
        <w:tc>
          <w:tcPr>
            <w:tcW w:w="24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</w:tc>
        <w:tc>
          <w:tcPr>
            <w:tcW w:w="2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/>
          <w:p w:rsidR="00F10863" w:rsidRDefault="00F10863" w:rsidP="00F10863"/>
          <w:p w:rsidR="00F10863" w:rsidRDefault="00F10863" w:rsidP="00F10863"/>
          <w:p w:rsidR="00F10863" w:rsidRDefault="00F10863" w:rsidP="00F10863"/>
          <w:p w:rsidR="00F10863" w:rsidRDefault="00F10863" w:rsidP="00F1086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jc w:val="center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</w:tr>
      <w:tr w:rsidR="00F10863" w:rsidTr="00F10863">
        <w:trPr>
          <w:gridAfter w:val="1"/>
          <w:wAfter w:w="3335" w:type="dxa"/>
          <w:trHeight w:val="40"/>
        </w:trPr>
        <w:tc>
          <w:tcPr>
            <w:tcW w:w="2736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34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4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  <w:jc w:val="center"/>
            </w:pPr>
          </w:p>
        </w:tc>
        <w:tc>
          <w:tcPr>
            <w:tcW w:w="2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/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jc w:val="center"/>
            </w:pPr>
          </w:p>
        </w:tc>
        <w:tc>
          <w:tcPr>
            <w:tcW w:w="25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</w:tr>
      <w:tr w:rsidR="00F10863" w:rsidTr="00F10863">
        <w:trPr>
          <w:gridAfter w:val="1"/>
          <w:wAfter w:w="3335" w:type="dxa"/>
        </w:trPr>
        <w:tc>
          <w:tcPr>
            <w:tcW w:w="273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podstawowy"/>
              <w:jc w:val="center"/>
            </w:pPr>
          </w:p>
          <w:p w:rsidR="00F10863" w:rsidRDefault="00F10863" w:rsidP="00F10863">
            <w:pPr>
              <w:pStyle w:val="podstawowy"/>
              <w:jc w:val="center"/>
            </w:pPr>
          </w:p>
          <w:p w:rsidR="00F10863" w:rsidRDefault="00F10863" w:rsidP="00F10863">
            <w:pPr>
              <w:pStyle w:val="EMPTYCELLSTYLE"/>
            </w:pPr>
          </w:p>
        </w:tc>
        <w:tc>
          <w:tcPr>
            <w:tcW w:w="24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podstawowy"/>
              <w:jc w:val="center"/>
            </w:pPr>
          </w:p>
          <w:p w:rsidR="00F10863" w:rsidRDefault="00F10863" w:rsidP="00F10863">
            <w:pPr>
              <w:pStyle w:val="podstawowy"/>
              <w:jc w:val="center"/>
            </w:pPr>
          </w:p>
          <w:p w:rsidR="00F10863" w:rsidRDefault="00F10863" w:rsidP="00F10863">
            <w:pPr>
              <w:pStyle w:val="podstawowy"/>
              <w:jc w:val="center"/>
            </w:pPr>
          </w:p>
        </w:tc>
        <w:tc>
          <w:tcPr>
            <w:tcW w:w="2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  <w:jc w:val="center"/>
            </w:pPr>
          </w:p>
        </w:tc>
        <w:tc>
          <w:tcPr>
            <w:tcW w:w="25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</w:tr>
      <w:tr w:rsidR="00F10863" w:rsidTr="00F10863">
        <w:trPr>
          <w:gridAfter w:val="1"/>
          <w:wAfter w:w="3335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4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  <w:jc w:val="center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  <w:jc w:val="center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</w:tr>
      <w:tr w:rsidR="00F10863" w:rsidTr="00F10863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  <w:p w:rsidR="00F10863" w:rsidRDefault="00F10863" w:rsidP="00F10863">
            <w:pPr>
              <w:pStyle w:val="EMPTYCELLSTYLE"/>
            </w:pPr>
          </w:p>
        </w:tc>
        <w:tc>
          <w:tcPr>
            <w:tcW w:w="24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podstawowy"/>
              <w:jc w:val="center"/>
            </w:pPr>
          </w:p>
          <w:p w:rsidR="00F10863" w:rsidRDefault="00F10863" w:rsidP="00F10863">
            <w:pPr>
              <w:pStyle w:val="podstawowy"/>
              <w:jc w:val="center"/>
            </w:pPr>
          </w:p>
          <w:p w:rsidR="00F10863" w:rsidRDefault="00F10863" w:rsidP="00F10863">
            <w:pPr>
              <w:pStyle w:val="podstawowy"/>
              <w:jc w:val="center"/>
            </w:pPr>
          </w:p>
          <w:p w:rsidR="00F10863" w:rsidRDefault="00F10863" w:rsidP="00F10863">
            <w:pPr>
              <w:pStyle w:val="podstawowy"/>
              <w:jc w:val="center"/>
            </w:pPr>
          </w:p>
          <w:p w:rsidR="00F10863" w:rsidRDefault="00F10863" w:rsidP="00F10863">
            <w:pPr>
              <w:pStyle w:val="podstawowy"/>
              <w:jc w:val="center"/>
            </w:pPr>
          </w:p>
          <w:p w:rsidR="00F10863" w:rsidRDefault="00F10863" w:rsidP="00F10863">
            <w:pPr>
              <w:pStyle w:val="podstawowy"/>
              <w:jc w:val="center"/>
            </w:pPr>
          </w:p>
          <w:p w:rsidR="00F10863" w:rsidRDefault="00F10863" w:rsidP="00F10863">
            <w:pPr>
              <w:pStyle w:val="podstawowy"/>
              <w:jc w:val="center"/>
            </w:pPr>
          </w:p>
          <w:p w:rsidR="00F10863" w:rsidRDefault="00F10863" w:rsidP="00F10863">
            <w:pPr>
              <w:pStyle w:val="podstawowy"/>
              <w:jc w:val="center"/>
            </w:pPr>
          </w:p>
          <w:p w:rsidR="00F10863" w:rsidRDefault="00F10863" w:rsidP="00F10863">
            <w:pPr>
              <w:pStyle w:val="podstawowy"/>
              <w:jc w:val="center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</w:tr>
      <w:tr w:rsidR="00F10863" w:rsidTr="00F10863">
        <w:trPr>
          <w:gridAfter w:val="1"/>
          <w:wAfter w:w="3335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podstawowy"/>
              <w:jc w:val="center"/>
            </w:pPr>
          </w:p>
        </w:tc>
        <w:tc>
          <w:tcPr>
            <w:tcW w:w="2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podstawowy"/>
              <w:jc w:val="center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</w:tr>
      <w:tr w:rsidR="00F10863" w:rsidTr="00F10863">
        <w:trPr>
          <w:gridAfter w:val="1"/>
          <w:wAfter w:w="3335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</w:tr>
      <w:tr w:rsidR="00F10863" w:rsidTr="00F10863">
        <w:trPr>
          <w:gridAfter w:val="1"/>
          <w:wAfter w:w="3335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</w:tr>
      <w:tr w:rsidR="00F10863" w:rsidTr="00F10863">
        <w:trPr>
          <w:gridAfter w:val="1"/>
          <w:wAfter w:w="3335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</w:tr>
      <w:tr w:rsidR="00F10863" w:rsidTr="00F10863">
        <w:trPr>
          <w:gridAfter w:val="1"/>
          <w:wAfter w:w="3335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</w:tr>
      <w:tr w:rsidR="00F10863" w:rsidTr="00F10863">
        <w:trPr>
          <w:gridAfter w:val="1"/>
          <w:wAfter w:w="3335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</w:tr>
      <w:tr w:rsidR="00F10863" w:rsidTr="00F10863">
        <w:trPr>
          <w:gridAfter w:val="1"/>
          <w:wAfter w:w="3335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</w:tr>
      <w:tr w:rsidR="00F10863" w:rsidTr="00F10863">
        <w:trPr>
          <w:gridAfter w:val="1"/>
          <w:wAfter w:w="3335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</w:tr>
      <w:tr w:rsidR="00F10863" w:rsidTr="00F10863">
        <w:trPr>
          <w:gridAfter w:val="1"/>
          <w:wAfter w:w="3335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</w:tr>
      <w:tr w:rsidR="00F10863" w:rsidTr="00F10863">
        <w:trPr>
          <w:gridAfter w:val="1"/>
          <w:wAfter w:w="3335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F10863" w:rsidRDefault="00F10863" w:rsidP="00F10863"/>
        </w:tc>
      </w:tr>
    </w:tbl>
    <w:p w:rsidR="00BF4DE6" w:rsidRDefault="00BF4DE6"/>
    <w:sectPr w:rsidR="00BF4DE6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DE6" w:rsidRDefault="00DF5A8C">
      <w:r>
        <w:separator/>
      </w:r>
    </w:p>
  </w:endnote>
  <w:endnote w:type="continuationSeparator" w:id="0">
    <w:p w:rsidR="00BF4DE6" w:rsidRDefault="00DF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DE6" w:rsidRDefault="00DF5A8C">
      <w:r>
        <w:separator/>
      </w:r>
    </w:p>
  </w:footnote>
  <w:footnote w:type="continuationSeparator" w:id="0">
    <w:p w:rsidR="00BF4DE6" w:rsidRDefault="00DF5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07BC0"/>
    <w:rsid w:val="00012FF0"/>
    <w:rsid w:val="00013262"/>
    <w:rsid w:val="00021BFA"/>
    <w:rsid w:val="000245E5"/>
    <w:rsid w:val="00037FD8"/>
    <w:rsid w:val="000521F4"/>
    <w:rsid w:val="000A71E6"/>
    <w:rsid w:val="0015761A"/>
    <w:rsid w:val="00160F23"/>
    <w:rsid w:val="00162A00"/>
    <w:rsid w:val="001A6183"/>
    <w:rsid w:val="001B11CC"/>
    <w:rsid w:val="001D791E"/>
    <w:rsid w:val="001E12A0"/>
    <w:rsid w:val="00237C22"/>
    <w:rsid w:val="00253EE9"/>
    <w:rsid w:val="00271826"/>
    <w:rsid w:val="00280FD1"/>
    <w:rsid w:val="00285CE4"/>
    <w:rsid w:val="002A4E0E"/>
    <w:rsid w:val="002D2F58"/>
    <w:rsid w:val="002E1E41"/>
    <w:rsid w:val="002E3674"/>
    <w:rsid w:val="002E5127"/>
    <w:rsid w:val="00300312"/>
    <w:rsid w:val="003143B3"/>
    <w:rsid w:val="00361EB7"/>
    <w:rsid w:val="0037753D"/>
    <w:rsid w:val="0040503E"/>
    <w:rsid w:val="00450942"/>
    <w:rsid w:val="00461185"/>
    <w:rsid w:val="00475B8D"/>
    <w:rsid w:val="004A334C"/>
    <w:rsid w:val="004C2857"/>
    <w:rsid w:val="00524DED"/>
    <w:rsid w:val="005325B4"/>
    <w:rsid w:val="00570549"/>
    <w:rsid w:val="005932A3"/>
    <w:rsid w:val="00611DE9"/>
    <w:rsid w:val="00633798"/>
    <w:rsid w:val="00666EE1"/>
    <w:rsid w:val="006C5D2A"/>
    <w:rsid w:val="00700A00"/>
    <w:rsid w:val="00764F13"/>
    <w:rsid w:val="007A128B"/>
    <w:rsid w:val="007B1046"/>
    <w:rsid w:val="007B2796"/>
    <w:rsid w:val="007C3E32"/>
    <w:rsid w:val="007E5F79"/>
    <w:rsid w:val="007E615E"/>
    <w:rsid w:val="007F1482"/>
    <w:rsid w:val="00813FE6"/>
    <w:rsid w:val="00842134"/>
    <w:rsid w:val="008421F7"/>
    <w:rsid w:val="008B42AD"/>
    <w:rsid w:val="008C2CB3"/>
    <w:rsid w:val="008E08CD"/>
    <w:rsid w:val="00912D8F"/>
    <w:rsid w:val="00937897"/>
    <w:rsid w:val="0094600F"/>
    <w:rsid w:val="00950258"/>
    <w:rsid w:val="00950914"/>
    <w:rsid w:val="00960907"/>
    <w:rsid w:val="00964B09"/>
    <w:rsid w:val="009C68BE"/>
    <w:rsid w:val="009C7D82"/>
    <w:rsid w:val="009C7FEA"/>
    <w:rsid w:val="009F20CE"/>
    <w:rsid w:val="00A00040"/>
    <w:rsid w:val="00A04606"/>
    <w:rsid w:val="00A1066E"/>
    <w:rsid w:val="00A267A7"/>
    <w:rsid w:val="00A62480"/>
    <w:rsid w:val="00AA7682"/>
    <w:rsid w:val="00AB65F9"/>
    <w:rsid w:val="00B23F0C"/>
    <w:rsid w:val="00B24C1E"/>
    <w:rsid w:val="00B36083"/>
    <w:rsid w:val="00B50954"/>
    <w:rsid w:val="00B6299B"/>
    <w:rsid w:val="00BA2DF3"/>
    <w:rsid w:val="00BA413B"/>
    <w:rsid w:val="00BD4A19"/>
    <w:rsid w:val="00BF4DE6"/>
    <w:rsid w:val="00C02334"/>
    <w:rsid w:val="00C44424"/>
    <w:rsid w:val="00CD41FF"/>
    <w:rsid w:val="00CE5E60"/>
    <w:rsid w:val="00CE6AE9"/>
    <w:rsid w:val="00D03C31"/>
    <w:rsid w:val="00D22209"/>
    <w:rsid w:val="00D60040"/>
    <w:rsid w:val="00D90A71"/>
    <w:rsid w:val="00D90D76"/>
    <w:rsid w:val="00DC3EA3"/>
    <w:rsid w:val="00DE6D2E"/>
    <w:rsid w:val="00DF5A8C"/>
    <w:rsid w:val="00E24973"/>
    <w:rsid w:val="00E45149"/>
    <w:rsid w:val="00EA7A9C"/>
    <w:rsid w:val="00EB581A"/>
    <w:rsid w:val="00EC3C93"/>
    <w:rsid w:val="00F10863"/>
    <w:rsid w:val="00F31358"/>
    <w:rsid w:val="00F94146"/>
    <w:rsid w:val="00FA77F4"/>
    <w:rsid w:val="00FF5779"/>
    <w:rsid w:val="10F442DE"/>
    <w:rsid w:val="26E15D59"/>
    <w:rsid w:val="4A1D4FA7"/>
    <w:rsid w:val="7F29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63624-C809-4C7F-9437-61FEC0B2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TYCELLSTYLE">
    <w:name w:val="EMPTY_CELL_STYLE"/>
    <w:qFormat/>
    <w:rPr>
      <w:rFonts w:ascii="Times New Roman" w:eastAsia="Times New Roman" w:hAnsi="Times New Roman" w:cs="Times New Roman"/>
      <w:sz w:val="1"/>
    </w:rPr>
  </w:style>
  <w:style w:type="paragraph" w:customStyle="1" w:styleId="podstawowy">
    <w:name w:val="podstawowy"/>
    <w:qFormat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0CE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EE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EE1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E1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2024-02-15T13:30:00Z</cp:lastPrinted>
  <dcterms:created xsi:type="dcterms:W3CDTF">2025-02-12T11:48:00Z</dcterms:created>
  <dcterms:modified xsi:type="dcterms:W3CDTF">2025-02-12T11:48:00Z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69E140101A0B4A728B5D4A3C2AEFD5A6_13</vt:lpwstr>
  </property>
</Properties>
</file>