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E876B3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0928DB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Ochrona roślin i kontrola fitosanitarna - </w:t>
            </w:r>
            <w:proofErr w:type="spellStart"/>
            <w:r>
              <w:rPr>
                <w:b/>
              </w:rPr>
              <w:t>Ogólna_d_s_s_ORKF_OGR</w:t>
            </w:r>
            <w:proofErr w:type="spellEnd"/>
            <w:r>
              <w:rPr>
                <w:b/>
              </w:rPr>
              <w:t xml:space="preserve"> - stacjonarne - Studia II stopnia, II rok</w:t>
            </w:r>
            <w:r>
              <w:rPr>
                <w:b/>
              </w:rPr>
              <w:br/>
            </w:r>
            <w:r w:rsidR="005842C3">
              <w:rPr>
                <w:b/>
                <w:i/>
              </w:rPr>
              <w:t>Zakres od 30-09-2024 r.   do   06-10-2024 r.</w:t>
            </w:r>
            <w:r w:rsidR="005842C3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876B3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3A194F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E876B3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B3" w:rsidRDefault="005842C3" w:rsidP="00746935">
            <w:r>
              <w:rPr>
                <w:b/>
                <w:sz w:val="16"/>
              </w:rPr>
              <w:t>Grupy: Grupa wykładowa nabór 2023/2024l, Grupa audytoryjna nabór 2023/2024l, Grupa laboratoryjna nabór 2023/2024l, Grupa seminaryjna nabór 2023/2024l</w:t>
            </w:r>
          </w:p>
        </w:tc>
      </w:tr>
    </w:tbl>
    <w:tbl>
      <w:tblPr>
        <w:tblStyle w:val="Tabela-Siatka"/>
        <w:tblW w:w="2265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4"/>
        <w:gridCol w:w="708"/>
        <w:gridCol w:w="2410"/>
        <w:gridCol w:w="284"/>
        <w:gridCol w:w="708"/>
        <w:gridCol w:w="2552"/>
        <w:gridCol w:w="283"/>
        <w:gridCol w:w="426"/>
        <w:gridCol w:w="2409"/>
        <w:gridCol w:w="284"/>
        <w:gridCol w:w="709"/>
        <w:gridCol w:w="425"/>
        <w:gridCol w:w="1559"/>
        <w:gridCol w:w="284"/>
        <w:gridCol w:w="3120"/>
        <w:gridCol w:w="3120"/>
      </w:tblGrid>
      <w:tr w:rsidR="000C0F47" w:rsidTr="004C3302">
        <w:trPr>
          <w:gridAfter w:val="3"/>
          <w:wAfter w:w="6524" w:type="dxa"/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AD5B86" w:rsidTr="004C3302">
        <w:trPr>
          <w:gridAfter w:val="2"/>
          <w:wAfter w:w="6240" w:type="dxa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AD5B86" w:rsidRDefault="005842C3" w:rsidP="00F437F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11:45 - 12:30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D5B86" w:rsidRDefault="000E3F95" w:rsidP="000E3F95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Prawo i ekonomika w ochronie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A194F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5B86" w:rsidRDefault="005842C3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</w:t>
            </w:r>
            <w:r w:rsidR="00F7635A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</w:t>
            </w:r>
            <w:r w:rsidR="00F7635A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D5B86" w:rsidRDefault="00F7635A" w:rsidP="00F7635A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Organizmy pożyteczne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342 LESZCZ. 7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5B86" w:rsidRDefault="005842C3" w:rsidP="008A6EF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08:00 - 09:00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AD5B86" w:rsidRDefault="000E3F95" w:rsidP="000E3F95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5 Ochrona upraw małoobszarowych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D5B86" w:rsidRDefault="00AD5B86" w:rsidP="003A194F"/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D5B86" w:rsidRDefault="00AD5B86" w:rsidP="007B1731">
            <w:pPr>
              <w:pStyle w:val="podstawowy"/>
              <w:ind w:left="-113" w:right="-113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jc w:val="center"/>
              <w:rPr>
                <w:b/>
              </w:rPr>
            </w:pPr>
          </w:p>
          <w:p w:rsidR="00AD5B86" w:rsidRDefault="00AD5B86" w:rsidP="003A194F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AD5B86" w:rsidTr="000E3F95">
        <w:trPr>
          <w:gridAfter w:val="2"/>
          <w:wAfter w:w="6240" w:type="dxa"/>
          <w:trHeight w:val="837"/>
        </w:trPr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D5B86" w:rsidRDefault="005842C3" w:rsidP="007F66A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12:45 - 13:45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AD5B86" w:rsidRDefault="000E3F95" w:rsidP="000E3F95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Prawo i ekonomika w ochronie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D5B86" w:rsidRDefault="005842C3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</w:t>
            </w:r>
            <w:r w:rsidR="00F7635A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</w:t>
            </w:r>
            <w:r w:rsidR="00F7635A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:</w:t>
            </w:r>
            <w:r w:rsidR="00F7635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AD5B86" w:rsidRDefault="00F7635A" w:rsidP="00F7635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Organizmy pożyteczne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 xml:space="preserve">342 LESZCZ. 7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D5B86" w:rsidRDefault="005842C3" w:rsidP="008A6EF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09:15 - 10:00</w:t>
            </w:r>
          </w:p>
        </w:tc>
        <w:tc>
          <w:tcPr>
            <w:tcW w:w="2552" w:type="dxa"/>
            <w:tcBorders>
              <w:top w:val="nil"/>
              <w:bottom w:val="double" w:sz="2" w:space="0" w:color="auto"/>
            </w:tcBorders>
          </w:tcPr>
          <w:p w:rsidR="00AD5B86" w:rsidRDefault="000E3F95" w:rsidP="000E3F95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5 Ochrona upraw małoobszarowych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1903E0">
            <w:pPr>
              <w:pStyle w:val="podstawowy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7B1731">
            <w:pPr>
              <w:pStyle w:val="podstawowy"/>
              <w:ind w:left="-113" w:right="-57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F437F6">
            <w:pPr>
              <w:pStyle w:val="podstawowy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8E688A">
            <w:pPr>
              <w:pStyle w:val="EMPTYCELLSTYLE"/>
              <w:jc w:val="center"/>
            </w:pPr>
          </w:p>
        </w:tc>
      </w:tr>
      <w:tr w:rsidR="00AD5B86" w:rsidTr="004C3302">
        <w:trPr>
          <w:gridAfter w:val="2"/>
          <w:wAfter w:w="6240" w:type="dxa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D5B86" w:rsidRDefault="005842C3" w:rsidP="007F66A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14:00 - 14:45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D5B86" w:rsidRDefault="000E3F95" w:rsidP="000E3F95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Ekotoksykologia pestycydów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D5B86" w:rsidRDefault="005842C3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F7635A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:</w:t>
            </w:r>
            <w:r w:rsidR="00F7635A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</w:t>
            </w:r>
            <w:r w:rsidR="00F7635A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AD5B86" w:rsidRDefault="00F7635A" w:rsidP="000E3F95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Ekologia </w:t>
            </w:r>
            <w:proofErr w:type="spellStart"/>
            <w:r>
              <w:rPr>
                <w:b/>
                <w:sz w:val="14"/>
              </w:rPr>
              <w:t>agrofagów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D5B86" w:rsidRDefault="005842C3" w:rsidP="008A6EF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10:15 - 11:15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D5B86" w:rsidRDefault="000E3F95" w:rsidP="000E3F95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6 Ochrona drzew parkowych i leśnych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F437F6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8E688A">
            <w:pPr>
              <w:pStyle w:val="podstawowy"/>
              <w:jc w:val="center"/>
            </w:pPr>
          </w:p>
        </w:tc>
      </w:tr>
      <w:tr w:rsidR="00AD5B86" w:rsidTr="000E3F95">
        <w:trPr>
          <w:gridAfter w:val="2"/>
          <w:wAfter w:w="6240" w:type="dxa"/>
          <w:trHeight w:val="747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D5B86" w:rsidRDefault="005842C3" w:rsidP="007F66A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15:00 - 15:45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D5B86" w:rsidRDefault="000E3F95" w:rsidP="000E3F95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Ekotoksykologia pestycydów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D5B86" w:rsidRDefault="005842C3" w:rsidP="003F10E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F7635A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:45 - 1</w:t>
            </w:r>
            <w:r w:rsidR="00F7635A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3F10E3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4C3302" w:rsidRDefault="00F7635A" w:rsidP="00AD5B86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Ekologia </w:t>
            </w:r>
            <w:proofErr w:type="spellStart"/>
            <w:r>
              <w:rPr>
                <w:b/>
                <w:sz w:val="14"/>
              </w:rPr>
              <w:t>agrofagów</w:t>
            </w:r>
            <w:proofErr w:type="spellEnd"/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34</w:t>
            </w:r>
            <w:r w:rsidR="003F10E3">
              <w:rPr>
                <w:sz w:val="14"/>
              </w:rPr>
              <w:t>2</w:t>
            </w:r>
            <w:r>
              <w:rPr>
                <w:sz w:val="14"/>
              </w:rPr>
              <w:t xml:space="preserve"> LESZCZ. 7</w:t>
            </w:r>
          </w:p>
          <w:p w:rsidR="00AD5B86" w:rsidRDefault="00AD5B86" w:rsidP="000E3F95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D5B86" w:rsidRDefault="005842C3" w:rsidP="008A6EF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11:25 - 12:10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D5B86" w:rsidRDefault="000E3F95" w:rsidP="000E3F95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6 Ochrona drzew parkowych i leśnych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3A194F">
            <w:pPr>
              <w:pStyle w:val="EMPTYCELLSTYLE"/>
            </w:pPr>
          </w:p>
        </w:tc>
      </w:tr>
      <w:tr w:rsidR="004C3302" w:rsidTr="000E3F95">
        <w:trPr>
          <w:gridAfter w:val="1"/>
          <w:wAfter w:w="3120" w:type="dxa"/>
          <w:trHeight w:val="539"/>
        </w:trPr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C3302" w:rsidRDefault="005842C3" w:rsidP="003F10E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F7635A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3F10E3">
              <w:rPr>
                <w:b/>
                <w:sz w:val="10"/>
              </w:rPr>
              <w:t>4</w:t>
            </w:r>
            <w:bookmarkStart w:id="0" w:name="_GoBack"/>
            <w:bookmarkEnd w:id="0"/>
            <w:r>
              <w:rPr>
                <w:b/>
                <w:sz w:val="10"/>
              </w:rPr>
              <w:t>5 - 1</w:t>
            </w:r>
            <w:r w:rsidR="00F7635A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:</w:t>
            </w:r>
            <w:r w:rsidR="00F7635A">
              <w:rPr>
                <w:b/>
                <w:sz w:val="10"/>
              </w:rPr>
              <w:t>15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4C3302" w:rsidRPr="00B91B9C" w:rsidRDefault="004C3302" w:rsidP="00AD5B86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4C3302" w:rsidRPr="00B91B9C" w:rsidRDefault="00F7635A" w:rsidP="005E4A66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Monitoring i systemy wspomagania decyzji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302" w:rsidRDefault="005842C3" w:rsidP="008A6EF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12:15 - 13:00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302" w:rsidRDefault="004C3302" w:rsidP="00305B97">
            <w:pPr>
              <w:pStyle w:val="podstawowy"/>
              <w:jc w:val="center"/>
              <w:rPr>
                <w:sz w:val="14"/>
              </w:rPr>
            </w:pPr>
          </w:p>
          <w:p w:rsidR="004C3302" w:rsidRDefault="000E3F95" w:rsidP="000E3F95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1</w:t>
            </w:r>
            <w:r>
              <w:rPr>
                <w:sz w:val="14"/>
              </w:rPr>
              <w:br/>
              <w:t xml:space="preserve">Grupa seminaryjna </w:t>
            </w:r>
            <w:r>
              <w:rPr>
                <w:sz w:val="14"/>
              </w:rPr>
              <w:br/>
              <w:t>132 LESZCZ. 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0E3F95">
        <w:trPr>
          <w:trHeight w:val="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C3302" w:rsidRDefault="005842C3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F7635A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:</w:t>
            </w:r>
            <w:r w:rsidR="00F7635A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- 16:00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4C3302" w:rsidRPr="00B91B9C" w:rsidRDefault="004C3302" w:rsidP="00305B97">
            <w:pPr>
              <w:pStyle w:val="EMPTYCELLSTYLE"/>
              <w:rPr>
                <w:color w:val="FF0000"/>
              </w:rPr>
            </w:pPr>
          </w:p>
          <w:p w:rsidR="004C3302" w:rsidRPr="00B91B9C" w:rsidRDefault="00F7635A" w:rsidP="005E4A66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Monitoring i systemy wspomagania decyzji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302" w:rsidRDefault="005842C3" w:rsidP="000E3F95">
            <w:pPr>
              <w:pStyle w:val="EMPTYCELLSTYLE"/>
              <w:ind w:left="-57" w:right="-57"/>
            </w:pPr>
            <w:r>
              <w:rPr>
                <w:b/>
                <w:sz w:val="10"/>
              </w:rPr>
              <w:t>13:15 - 14:45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302" w:rsidRDefault="000E3F95" w:rsidP="000E3F95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4 (hum-społ.) Zasady i techniki pracy doradcy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N LESZCZ. 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lef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0E3F95">
        <w:trPr>
          <w:gridAfter w:val="2"/>
          <w:wAfter w:w="6240" w:type="dxa"/>
          <w:trHeight w:val="40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0E3F95">
        <w:trPr>
          <w:gridAfter w:val="2"/>
          <w:wAfter w:w="6240" w:type="dxa"/>
          <w:trHeight w:val="803"/>
        </w:trPr>
        <w:tc>
          <w:tcPr>
            <w:tcW w:w="675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0E3F95">
        <w:trPr>
          <w:gridAfter w:val="2"/>
          <w:wAfter w:w="6240" w:type="dxa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EMPTYCELLSTYLE"/>
              <w:jc w:val="center"/>
            </w:pPr>
          </w:p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0E3F95">
        <w:trPr>
          <w:gridAfter w:val="2"/>
          <w:wAfter w:w="6240" w:type="dxa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0E3F95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126BBD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126BBD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126BBD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</w:tbl>
    <w:p w:rsidR="008421F7" w:rsidRDefault="008421F7" w:rsidP="00126BBD"/>
    <w:sectPr w:rsidR="008421F7" w:rsidSect="008A6EF4">
      <w:pgSz w:w="16838" w:h="11906" w:orient="landscape"/>
      <w:pgMar w:top="426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90336"/>
    <w:rsid w:val="000928DB"/>
    <w:rsid w:val="000C0F47"/>
    <w:rsid w:val="000E272D"/>
    <w:rsid w:val="000E3F95"/>
    <w:rsid w:val="00126BBD"/>
    <w:rsid w:val="001903E0"/>
    <w:rsid w:val="0021121D"/>
    <w:rsid w:val="00354899"/>
    <w:rsid w:val="003B4FBA"/>
    <w:rsid w:val="003F10E3"/>
    <w:rsid w:val="004C3302"/>
    <w:rsid w:val="005842C3"/>
    <w:rsid w:val="005C47AD"/>
    <w:rsid w:val="005E4A66"/>
    <w:rsid w:val="00605665"/>
    <w:rsid w:val="00774FD1"/>
    <w:rsid w:val="007B1731"/>
    <w:rsid w:val="007F66A3"/>
    <w:rsid w:val="008421F7"/>
    <w:rsid w:val="00861F7E"/>
    <w:rsid w:val="008A6EF4"/>
    <w:rsid w:val="008E688A"/>
    <w:rsid w:val="008E70A9"/>
    <w:rsid w:val="008F50F8"/>
    <w:rsid w:val="00A70847"/>
    <w:rsid w:val="00AD5B86"/>
    <w:rsid w:val="00B302E0"/>
    <w:rsid w:val="00B53CE9"/>
    <w:rsid w:val="00B91B9C"/>
    <w:rsid w:val="00D27316"/>
    <w:rsid w:val="00D43AA5"/>
    <w:rsid w:val="00DE6749"/>
    <w:rsid w:val="00E22CC6"/>
    <w:rsid w:val="00E71617"/>
    <w:rsid w:val="00E876B3"/>
    <w:rsid w:val="00F12879"/>
    <w:rsid w:val="00F2132E"/>
    <w:rsid w:val="00F437F6"/>
    <w:rsid w:val="00F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ED8A0-5BFE-4341-B481-EA98940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7</cp:revision>
  <dcterms:created xsi:type="dcterms:W3CDTF">2024-08-23T12:44:00Z</dcterms:created>
  <dcterms:modified xsi:type="dcterms:W3CDTF">2024-09-23T18:38:00Z</dcterms:modified>
</cp:coreProperties>
</file>