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F" w:rsidRPr="00C328F5" w:rsidRDefault="000177FF" w:rsidP="00C328F5">
      <w:pPr>
        <w:jc w:val="both"/>
        <w:rPr>
          <w:b/>
        </w:rPr>
      </w:pPr>
      <w:bookmarkStart w:id="0" w:name="_GoBack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177FF" w:rsidRPr="00C328F5" w:rsidTr="00F8687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Numer modułu zgodnie z planem studiów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  <w:rPr>
                <w:iCs/>
              </w:rPr>
            </w:pPr>
            <w:r w:rsidRPr="00C328F5">
              <w:t>EC S1_29</w:t>
            </w:r>
          </w:p>
        </w:tc>
      </w:tr>
      <w:tr w:rsidR="000177FF" w:rsidRPr="00C328F5" w:rsidTr="00F8687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Kierunek lub kierunki studiów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Enologia i cydrownictwo</w:t>
            </w:r>
          </w:p>
        </w:tc>
      </w:tr>
      <w:tr w:rsidR="000177FF" w:rsidRPr="00C328F5" w:rsidTr="00F8687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Nazwa modułu kształcenia, także nazwa w języku angielskim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Fitopatologia sadownicza</w:t>
            </w:r>
          </w:p>
          <w:p w:rsidR="000177FF" w:rsidRPr="00C328F5" w:rsidRDefault="000177FF" w:rsidP="00C328F5">
            <w:pPr>
              <w:jc w:val="both"/>
            </w:pPr>
            <w:proofErr w:type="spellStart"/>
            <w:r w:rsidRPr="00C328F5">
              <w:t>Orchard</w:t>
            </w:r>
            <w:proofErr w:type="spellEnd"/>
            <w:r w:rsidRPr="00C328F5">
              <w:t xml:space="preserve"> </w:t>
            </w:r>
            <w:proofErr w:type="spellStart"/>
            <w:r w:rsidRPr="00C328F5">
              <w:t>phytopathology</w:t>
            </w:r>
            <w:proofErr w:type="spellEnd"/>
          </w:p>
        </w:tc>
      </w:tr>
      <w:tr w:rsidR="000177FF" w:rsidRPr="00C328F5" w:rsidTr="003C26C0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Język wykładowy</w:t>
            </w:r>
          </w:p>
        </w:tc>
        <w:tc>
          <w:tcPr>
            <w:tcW w:w="5344" w:type="dxa"/>
            <w:vAlign w:val="center"/>
          </w:tcPr>
          <w:p w:rsidR="000177FF" w:rsidRPr="00C328F5" w:rsidRDefault="000177FF" w:rsidP="00C328F5">
            <w:pPr>
              <w:jc w:val="both"/>
            </w:pPr>
            <w:r w:rsidRPr="00C328F5">
              <w:t>j. polski</w:t>
            </w:r>
          </w:p>
        </w:tc>
      </w:tr>
      <w:tr w:rsidR="000177FF" w:rsidRPr="00C328F5" w:rsidTr="00E90ABB">
        <w:tc>
          <w:tcPr>
            <w:tcW w:w="3942" w:type="dxa"/>
          </w:tcPr>
          <w:p w:rsidR="000177FF" w:rsidRPr="00C328F5" w:rsidRDefault="000177FF" w:rsidP="00C328F5">
            <w:pPr>
              <w:autoSpaceDE w:val="0"/>
              <w:autoSpaceDN w:val="0"/>
              <w:adjustRightInd w:val="0"/>
              <w:jc w:val="both"/>
            </w:pPr>
            <w:r w:rsidRPr="00C328F5">
              <w:t>Rodzaj modułu kształcenia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obowiązkowy</w:t>
            </w:r>
          </w:p>
        </w:tc>
      </w:tr>
      <w:tr w:rsidR="000177FF" w:rsidRPr="00C328F5" w:rsidTr="00E90ABB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Poziom studiów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stacjonarne</w:t>
            </w:r>
          </w:p>
        </w:tc>
      </w:tr>
      <w:tr w:rsidR="000177FF" w:rsidRPr="00C328F5" w:rsidTr="00E90ABB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Forma studiów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pierwszego stopnia</w:t>
            </w:r>
          </w:p>
        </w:tc>
      </w:tr>
      <w:tr w:rsidR="000177FF" w:rsidRPr="00C328F5" w:rsidTr="0047036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Rok studiów dla kierunku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II</w:t>
            </w:r>
          </w:p>
        </w:tc>
      </w:tr>
      <w:tr w:rsidR="000177FF" w:rsidRPr="00C328F5" w:rsidTr="0047036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Semestr dla kierunku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4</w:t>
            </w:r>
          </w:p>
        </w:tc>
      </w:tr>
      <w:tr w:rsidR="000177FF" w:rsidRPr="00C328F5" w:rsidTr="003C26C0">
        <w:tc>
          <w:tcPr>
            <w:tcW w:w="3942" w:type="dxa"/>
          </w:tcPr>
          <w:p w:rsidR="000177FF" w:rsidRPr="00C328F5" w:rsidRDefault="000177FF" w:rsidP="00C328F5">
            <w:pPr>
              <w:autoSpaceDE w:val="0"/>
              <w:autoSpaceDN w:val="0"/>
              <w:adjustRightInd w:val="0"/>
              <w:jc w:val="both"/>
            </w:pPr>
            <w:r w:rsidRPr="00C328F5">
              <w:t>Liczba punktów ECTS z podziałem na kontaktowe/</w:t>
            </w:r>
            <w:proofErr w:type="spellStart"/>
            <w:r w:rsidRPr="00C328F5"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0177FF" w:rsidRPr="00C328F5" w:rsidRDefault="000177FF" w:rsidP="00C328F5">
            <w:pPr>
              <w:jc w:val="both"/>
            </w:pPr>
            <w:r w:rsidRPr="00C328F5">
              <w:t>5 (2,68/2,36)</w:t>
            </w:r>
          </w:p>
        </w:tc>
      </w:tr>
      <w:tr w:rsidR="000177FF" w:rsidRPr="00C328F5" w:rsidTr="003639A7">
        <w:tc>
          <w:tcPr>
            <w:tcW w:w="3942" w:type="dxa"/>
          </w:tcPr>
          <w:p w:rsidR="000177FF" w:rsidRPr="00C328F5" w:rsidRDefault="000177FF" w:rsidP="00C328F5">
            <w:pPr>
              <w:autoSpaceDE w:val="0"/>
              <w:autoSpaceDN w:val="0"/>
              <w:adjustRightInd w:val="0"/>
              <w:jc w:val="both"/>
            </w:pPr>
            <w:r w:rsidRPr="00C328F5">
              <w:t>Tytuł/stopień, imię i nazwisko osoby</w:t>
            </w:r>
          </w:p>
          <w:p w:rsidR="000177FF" w:rsidRPr="00C328F5" w:rsidRDefault="000177FF" w:rsidP="00C328F5">
            <w:pPr>
              <w:jc w:val="both"/>
            </w:pPr>
            <w:r w:rsidRPr="00C328F5">
              <w:t>odpowiedzialnej za moduł</w:t>
            </w:r>
          </w:p>
        </w:tc>
        <w:tc>
          <w:tcPr>
            <w:tcW w:w="5344" w:type="dxa"/>
            <w:vAlign w:val="center"/>
          </w:tcPr>
          <w:p w:rsidR="000177FF" w:rsidRPr="00C328F5" w:rsidRDefault="000177FF" w:rsidP="00C328F5">
            <w:pPr>
              <w:jc w:val="both"/>
            </w:pPr>
            <w:r w:rsidRPr="00C328F5">
              <w:t>Dr hab. Ewa Król, prof. uczelni</w:t>
            </w:r>
          </w:p>
        </w:tc>
      </w:tr>
      <w:tr w:rsidR="000177FF" w:rsidRPr="00C328F5" w:rsidTr="003C26C0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Jednostka oferująca moduł</w:t>
            </w:r>
          </w:p>
        </w:tc>
        <w:tc>
          <w:tcPr>
            <w:tcW w:w="5344" w:type="dxa"/>
            <w:vAlign w:val="center"/>
          </w:tcPr>
          <w:p w:rsidR="000177FF" w:rsidRPr="00C328F5" w:rsidRDefault="000177FF" w:rsidP="00C328F5">
            <w:pPr>
              <w:jc w:val="both"/>
            </w:pPr>
            <w:r w:rsidRPr="00C328F5">
              <w:t>Katedra Ochrony Roślin</w:t>
            </w:r>
          </w:p>
        </w:tc>
      </w:tr>
      <w:tr w:rsidR="000177FF" w:rsidRPr="00C328F5" w:rsidTr="00FC18EB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 xml:space="preserve">Cel modułu </w:t>
            </w:r>
          </w:p>
        </w:tc>
        <w:tc>
          <w:tcPr>
            <w:tcW w:w="5344" w:type="dxa"/>
            <w:vAlign w:val="center"/>
          </w:tcPr>
          <w:p w:rsidR="000177FF" w:rsidRPr="00C328F5" w:rsidRDefault="000177FF" w:rsidP="00C328F5">
            <w:pPr>
              <w:autoSpaceDE w:val="0"/>
              <w:autoSpaceDN w:val="0"/>
              <w:adjustRightInd w:val="0"/>
              <w:jc w:val="both"/>
            </w:pPr>
            <w:r w:rsidRPr="00C328F5">
              <w:rPr>
                <w:spacing w:val="-6"/>
              </w:rPr>
              <w:t xml:space="preserve">Zapoznanie studentów z podstawowymi zagadnieniami z zakresu symptomatologii, etiologii i epidemiologii infekcyjnych chorób roślin sadowniczych oraz możliwościami ograniczania ich rozwoju z wykorzystaniem chemicznych i </w:t>
            </w:r>
            <w:proofErr w:type="spellStart"/>
            <w:r w:rsidRPr="00C328F5">
              <w:rPr>
                <w:spacing w:val="-6"/>
              </w:rPr>
              <w:t>niechemicznych</w:t>
            </w:r>
            <w:proofErr w:type="spellEnd"/>
            <w:r w:rsidRPr="00C328F5">
              <w:rPr>
                <w:spacing w:val="-6"/>
              </w:rPr>
              <w:t xml:space="preserve"> metod ochrony.</w:t>
            </w:r>
          </w:p>
        </w:tc>
      </w:tr>
      <w:tr w:rsidR="000177FF" w:rsidRPr="00C328F5" w:rsidTr="00F8687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 xml:space="preserve">Treści programowe modułu kształcenia 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 xml:space="preserve">W trakcje wykładów omówione zostaną najważniejsze terminy z zakresu fitopatologii, reakcje rośliny na rozwój choroby oraz klasyfikacje objawów chorobowych i oznak etiologicznych. Przedstawiona zostanie charakterystyka różnych czynników chorobotwórczych jak: wirusy, </w:t>
            </w:r>
            <w:proofErr w:type="spellStart"/>
            <w:r w:rsidRPr="00C328F5">
              <w:t>wiroidy</w:t>
            </w:r>
            <w:proofErr w:type="spellEnd"/>
            <w:r w:rsidRPr="00C328F5">
              <w:t xml:space="preserve">, </w:t>
            </w:r>
            <w:proofErr w:type="spellStart"/>
            <w:r w:rsidRPr="00C328F5">
              <w:t>fitoplazmy</w:t>
            </w:r>
            <w:proofErr w:type="spellEnd"/>
            <w:r w:rsidRPr="00C328F5">
              <w:t xml:space="preserve">, bakterie, pierwotniaki, organizmy </w:t>
            </w:r>
            <w:proofErr w:type="spellStart"/>
            <w:r w:rsidRPr="00C328F5">
              <w:t>grzybopodobne</w:t>
            </w:r>
            <w:proofErr w:type="spellEnd"/>
            <w:r w:rsidRPr="00C328F5">
              <w:t xml:space="preserve"> i grzyby. Omówiona zostanie patogeneza,  możliwości rozprzestrzeniania patogenów oraz podstawowe problemy zanieczyszczenia płodów ogrodniczych przez mikroorganizmy oraz produkty ich przemiany materii. Scharakteryzowane zostaną chemiczne i </w:t>
            </w:r>
            <w:proofErr w:type="spellStart"/>
            <w:r w:rsidRPr="00C328F5">
              <w:t>niechemiczne</w:t>
            </w:r>
            <w:proofErr w:type="spellEnd"/>
            <w:r w:rsidRPr="00C328F5">
              <w:t xml:space="preserve"> metody ochrony roślin. W trakcie ćwiczeń realizowany będzie przegląd najważniejszych chorób winorośli i innych gatunków drzew i krzewów owocowych oraz preparatów stosowanych w ochronie roślin przed patogenami. </w:t>
            </w:r>
          </w:p>
        </w:tc>
      </w:tr>
      <w:tr w:rsidR="000177FF" w:rsidRPr="00C328F5" w:rsidTr="00F8687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t>Wykaz literatury podstawowej i uzupełniającej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Literatura podstawowa:</w:t>
            </w:r>
          </w:p>
          <w:p w:rsidR="000177FF" w:rsidRPr="00C328F5" w:rsidRDefault="000177FF" w:rsidP="00C328F5">
            <w:pPr>
              <w:jc w:val="both"/>
            </w:pPr>
            <w:r w:rsidRPr="00C328F5">
              <w:t>1. Mazurek J. 2017. Ochrona winorośli. Fundacja na Rzecz Rozwoju i Promocji Winiarstwa GALICJA VITIS</w:t>
            </w:r>
          </w:p>
          <w:p w:rsidR="000177FF" w:rsidRPr="00C328F5" w:rsidRDefault="000177FF" w:rsidP="00C328F5">
            <w:pPr>
              <w:jc w:val="both"/>
            </w:pPr>
            <w:r w:rsidRPr="00C328F5">
              <w:t xml:space="preserve">2. </w:t>
            </w:r>
            <w:proofErr w:type="spellStart"/>
            <w:r w:rsidRPr="00C328F5">
              <w:t>Kryczyński</w:t>
            </w:r>
            <w:proofErr w:type="spellEnd"/>
            <w:r w:rsidRPr="00C328F5">
              <w:t xml:space="preserve"> S., Weber Z (red.) 2010. Fitopatologia tom 1 podstawy fitopatologii. </w:t>
            </w:r>
            <w:proofErr w:type="spellStart"/>
            <w:r w:rsidRPr="00C328F5">
              <w:t>PWRiL</w:t>
            </w:r>
            <w:proofErr w:type="spellEnd"/>
            <w:r w:rsidRPr="00C328F5">
              <w:t xml:space="preserve"> Poznań </w:t>
            </w:r>
          </w:p>
          <w:p w:rsidR="000177FF" w:rsidRPr="00C328F5" w:rsidRDefault="000177FF" w:rsidP="00C328F5">
            <w:pPr>
              <w:jc w:val="both"/>
            </w:pPr>
            <w:r w:rsidRPr="00C328F5">
              <w:t xml:space="preserve">3. </w:t>
            </w:r>
            <w:proofErr w:type="spellStart"/>
            <w:r w:rsidRPr="00C328F5">
              <w:t>Kryczyński</w:t>
            </w:r>
            <w:proofErr w:type="spellEnd"/>
            <w:r w:rsidRPr="00C328F5">
              <w:t xml:space="preserve"> S., Weber Z (red.) 2011. Fitopatologia tom 2 choroby roślin uprawnych. </w:t>
            </w:r>
            <w:proofErr w:type="spellStart"/>
            <w:r w:rsidRPr="00C328F5">
              <w:t>PWRiL</w:t>
            </w:r>
            <w:proofErr w:type="spellEnd"/>
            <w:r w:rsidRPr="00C328F5">
              <w:t xml:space="preserve"> Poznań </w:t>
            </w:r>
          </w:p>
          <w:p w:rsidR="000177FF" w:rsidRPr="00C328F5" w:rsidRDefault="000177FF" w:rsidP="00C328F5">
            <w:pPr>
              <w:jc w:val="both"/>
            </w:pPr>
            <w:r w:rsidRPr="00C328F5">
              <w:t>Literatura uzupełniająca:</w:t>
            </w:r>
          </w:p>
          <w:p w:rsidR="000177FF" w:rsidRPr="00C328F5" w:rsidRDefault="000177FF" w:rsidP="00C328F5">
            <w:pPr>
              <w:jc w:val="both"/>
            </w:pPr>
            <w:r w:rsidRPr="00C328F5">
              <w:lastRenderedPageBreak/>
              <w:t xml:space="preserve">1. </w:t>
            </w:r>
            <w:proofErr w:type="spellStart"/>
            <w:r w:rsidRPr="00C328F5">
              <w:t>Sobiczewski</w:t>
            </w:r>
            <w:proofErr w:type="spellEnd"/>
            <w:r w:rsidRPr="00C328F5">
              <w:t xml:space="preserve"> P. i in. 2016. Atlas chorób drzew owocowych. </w:t>
            </w:r>
            <w:proofErr w:type="spellStart"/>
            <w:r w:rsidRPr="00C328F5">
              <w:t>Hortpress</w:t>
            </w:r>
            <w:proofErr w:type="spellEnd"/>
            <w:r w:rsidRPr="00C328F5">
              <w:t>, Warszawa</w:t>
            </w:r>
          </w:p>
          <w:p w:rsidR="000177FF" w:rsidRPr="00C328F5" w:rsidRDefault="000177FF" w:rsidP="00C328F5">
            <w:pPr>
              <w:pStyle w:val="Akapitzlist"/>
              <w:tabs>
                <w:tab w:val="left" w:pos="347"/>
              </w:tabs>
              <w:ind w:left="0"/>
              <w:jc w:val="both"/>
            </w:pPr>
            <w:r w:rsidRPr="00C328F5">
              <w:t xml:space="preserve">2. Grabowski M. 1999. Choroby drzew owocowych. </w:t>
            </w:r>
            <w:proofErr w:type="spellStart"/>
            <w:r w:rsidRPr="00C328F5">
              <w:t>Plantpress</w:t>
            </w:r>
            <w:proofErr w:type="spellEnd"/>
          </w:p>
          <w:p w:rsidR="000177FF" w:rsidRPr="00C328F5" w:rsidRDefault="000177FF" w:rsidP="00C328F5">
            <w:pPr>
              <w:pStyle w:val="Akapitzlist"/>
              <w:tabs>
                <w:tab w:val="left" w:pos="347"/>
              </w:tabs>
              <w:ind w:left="0"/>
              <w:jc w:val="both"/>
              <w:rPr>
                <w:lang w:val="en-US"/>
              </w:rPr>
            </w:pPr>
            <w:r w:rsidRPr="00C328F5">
              <w:rPr>
                <w:lang w:val="en-US"/>
              </w:rPr>
              <w:t xml:space="preserve">3. </w:t>
            </w:r>
            <w:proofErr w:type="spellStart"/>
            <w:r w:rsidRPr="00C328F5">
              <w:rPr>
                <w:lang w:val="en-US"/>
              </w:rPr>
              <w:t>Wilox</w:t>
            </w:r>
            <w:proofErr w:type="spellEnd"/>
            <w:r w:rsidRPr="00C328F5">
              <w:rPr>
                <w:lang w:val="en-US"/>
              </w:rPr>
              <w:t xml:space="preserve"> W.E. </w:t>
            </w:r>
            <w:proofErr w:type="spellStart"/>
            <w:r w:rsidRPr="00C328F5">
              <w:rPr>
                <w:lang w:val="en-US"/>
              </w:rPr>
              <w:t>i</w:t>
            </w:r>
            <w:proofErr w:type="spellEnd"/>
            <w:r w:rsidRPr="00C328F5">
              <w:rPr>
                <w:lang w:val="en-US"/>
              </w:rPr>
              <w:t xml:space="preserve"> in. (</w:t>
            </w:r>
            <w:proofErr w:type="spellStart"/>
            <w:r w:rsidRPr="00C328F5">
              <w:rPr>
                <w:lang w:val="en-US"/>
              </w:rPr>
              <w:t>Eds</w:t>
            </w:r>
            <w:proofErr w:type="spellEnd"/>
            <w:r w:rsidRPr="00C328F5">
              <w:rPr>
                <w:lang w:val="en-US"/>
              </w:rPr>
              <w:t xml:space="preserve">). 2015. Compendium of Grape Diseases, Disorders and Pests, </w:t>
            </w:r>
            <w:proofErr w:type="spellStart"/>
            <w:r w:rsidRPr="00C328F5">
              <w:rPr>
                <w:lang w:val="en-US"/>
              </w:rPr>
              <w:t>Secound</w:t>
            </w:r>
            <w:proofErr w:type="spellEnd"/>
            <w:r w:rsidRPr="00C328F5">
              <w:rPr>
                <w:lang w:val="en-US"/>
              </w:rPr>
              <w:t xml:space="preserve"> Edition</w:t>
            </w:r>
          </w:p>
        </w:tc>
      </w:tr>
      <w:tr w:rsidR="000177FF" w:rsidRPr="00C328F5" w:rsidTr="00F86874">
        <w:tc>
          <w:tcPr>
            <w:tcW w:w="3942" w:type="dxa"/>
          </w:tcPr>
          <w:p w:rsidR="000177FF" w:rsidRPr="00C328F5" w:rsidRDefault="000177FF" w:rsidP="00C328F5">
            <w:pPr>
              <w:jc w:val="both"/>
            </w:pPr>
            <w:r w:rsidRPr="00C328F5">
              <w:lastRenderedPageBreak/>
              <w:t>Planowane formy/działania/metody dydaktyczne</w:t>
            </w:r>
          </w:p>
        </w:tc>
        <w:tc>
          <w:tcPr>
            <w:tcW w:w="5344" w:type="dxa"/>
          </w:tcPr>
          <w:p w:rsidR="000177FF" w:rsidRPr="00C328F5" w:rsidRDefault="000177FF" w:rsidP="00C328F5">
            <w:pPr>
              <w:jc w:val="both"/>
            </w:pPr>
            <w:r w:rsidRPr="00C328F5">
              <w:t>Metody dydaktyczne: wykład, ćwiczenia audytoryjne i laboratoryjne, praca w grupach, wykonanie projektu/prezentacji, dyskusja</w:t>
            </w:r>
          </w:p>
        </w:tc>
      </w:tr>
      <w:bookmarkEnd w:id="0"/>
    </w:tbl>
    <w:p w:rsidR="000177FF" w:rsidRPr="00C328F5" w:rsidRDefault="000177FF" w:rsidP="00C328F5">
      <w:pPr>
        <w:jc w:val="both"/>
      </w:pPr>
    </w:p>
    <w:sectPr w:rsidR="000177FF" w:rsidRPr="00C328F5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6E" w:rsidRDefault="00C8066E" w:rsidP="008D17BD">
      <w:r>
        <w:separator/>
      </w:r>
    </w:p>
  </w:endnote>
  <w:endnote w:type="continuationSeparator" w:id="0">
    <w:p w:rsidR="00C8066E" w:rsidRDefault="00C8066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FF" w:rsidRDefault="00B30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328F5">
      <w:rPr>
        <w:noProof/>
      </w:rPr>
      <w:t>2</w:t>
    </w:r>
    <w:r>
      <w:rPr>
        <w:noProof/>
      </w:rPr>
      <w:fldChar w:fldCharType="end"/>
    </w:r>
    <w:r w:rsidR="000177FF">
      <w:t>/2</w:t>
    </w:r>
  </w:p>
  <w:p w:rsidR="000177FF" w:rsidRDefault="00017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6E" w:rsidRDefault="00C8066E" w:rsidP="008D17BD">
      <w:r>
        <w:separator/>
      </w:r>
    </w:p>
  </w:footnote>
  <w:footnote w:type="continuationSeparator" w:id="0">
    <w:p w:rsidR="00C8066E" w:rsidRDefault="00C8066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" w15:restartNumberingAfterBreak="0">
    <w:nsid w:val="24260F4D"/>
    <w:multiLevelType w:val="hybridMultilevel"/>
    <w:tmpl w:val="09B2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0159"/>
    <w:rsid w:val="000177FF"/>
    <w:rsid w:val="00023A99"/>
    <w:rsid w:val="00024F41"/>
    <w:rsid w:val="000A6B00"/>
    <w:rsid w:val="000B1098"/>
    <w:rsid w:val="000F587A"/>
    <w:rsid w:val="00101F00"/>
    <w:rsid w:val="00121301"/>
    <w:rsid w:val="00131B89"/>
    <w:rsid w:val="00181C1D"/>
    <w:rsid w:val="00184A05"/>
    <w:rsid w:val="001B71BF"/>
    <w:rsid w:val="001C458F"/>
    <w:rsid w:val="00232927"/>
    <w:rsid w:val="002720F4"/>
    <w:rsid w:val="00291208"/>
    <w:rsid w:val="002A557E"/>
    <w:rsid w:val="002B42B6"/>
    <w:rsid w:val="002C1357"/>
    <w:rsid w:val="002E1719"/>
    <w:rsid w:val="002E403F"/>
    <w:rsid w:val="003128BA"/>
    <w:rsid w:val="003276BA"/>
    <w:rsid w:val="00343A7A"/>
    <w:rsid w:val="00352912"/>
    <w:rsid w:val="003639A7"/>
    <w:rsid w:val="003A2CF6"/>
    <w:rsid w:val="003A430B"/>
    <w:rsid w:val="003B1DA5"/>
    <w:rsid w:val="003B6B4D"/>
    <w:rsid w:val="003C26C0"/>
    <w:rsid w:val="003C76C7"/>
    <w:rsid w:val="004243DD"/>
    <w:rsid w:val="00457679"/>
    <w:rsid w:val="00460771"/>
    <w:rsid w:val="00470364"/>
    <w:rsid w:val="004920AD"/>
    <w:rsid w:val="004D0C3B"/>
    <w:rsid w:val="004F47F5"/>
    <w:rsid w:val="00502363"/>
    <w:rsid w:val="00512976"/>
    <w:rsid w:val="005539BF"/>
    <w:rsid w:val="005F73BA"/>
    <w:rsid w:val="00604079"/>
    <w:rsid w:val="0061406E"/>
    <w:rsid w:val="00626B3C"/>
    <w:rsid w:val="00654CD1"/>
    <w:rsid w:val="00662B4B"/>
    <w:rsid w:val="00692750"/>
    <w:rsid w:val="006B349F"/>
    <w:rsid w:val="00717C37"/>
    <w:rsid w:val="00733C93"/>
    <w:rsid w:val="007A4B7B"/>
    <w:rsid w:val="007D2DAF"/>
    <w:rsid w:val="007E75DF"/>
    <w:rsid w:val="008240AA"/>
    <w:rsid w:val="00865B1B"/>
    <w:rsid w:val="00892E15"/>
    <w:rsid w:val="008B4589"/>
    <w:rsid w:val="008B4BEE"/>
    <w:rsid w:val="008D17BD"/>
    <w:rsid w:val="008D1E65"/>
    <w:rsid w:val="009031C2"/>
    <w:rsid w:val="0091073D"/>
    <w:rsid w:val="00911743"/>
    <w:rsid w:val="00916C02"/>
    <w:rsid w:val="00925488"/>
    <w:rsid w:val="00926B9B"/>
    <w:rsid w:val="00944717"/>
    <w:rsid w:val="00945104"/>
    <w:rsid w:val="0095457A"/>
    <w:rsid w:val="00980EBB"/>
    <w:rsid w:val="009D4C18"/>
    <w:rsid w:val="00A12B26"/>
    <w:rsid w:val="00A63E7D"/>
    <w:rsid w:val="00A96ED9"/>
    <w:rsid w:val="00A972FD"/>
    <w:rsid w:val="00AA49B3"/>
    <w:rsid w:val="00AA77EB"/>
    <w:rsid w:val="00AD6BBE"/>
    <w:rsid w:val="00AE47C3"/>
    <w:rsid w:val="00B3098E"/>
    <w:rsid w:val="00B310D2"/>
    <w:rsid w:val="00B3362E"/>
    <w:rsid w:val="00B35DDD"/>
    <w:rsid w:val="00B4405F"/>
    <w:rsid w:val="00B50E0F"/>
    <w:rsid w:val="00B5165D"/>
    <w:rsid w:val="00B837E3"/>
    <w:rsid w:val="00B95486"/>
    <w:rsid w:val="00BB192E"/>
    <w:rsid w:val="00BB34D5"/>
    <w:rsid w:val="00C17771"/>
    <w:rsid w:val="00C328F5"/>
    <w:rsid w:val="00C34429"/>
    <w:rsid w:val="00C6659E"/>
    <w:rsid w:val="00C8066E"/>
    <w:rsid w:val="00C87ACC"/>
    <w:rsid w:val="00C91CA1"/>
    <w:rsid w:val="00CA5489"/>
    <w:rsid w:val="00CC5866"/>
    <w:rsid w:val="00CD423D"/>
    <w:rsid w:val="00D02FD5"/>
    <w:rsid w:val="00D268CF"/>
    <w:rsid w:val="00DA1E88"/>
    <w:rsid w:val="00DA75B0"/>
    <w:rsid w:val="00DB02DC"/>
    <w:rsid w:val="00DC41FF"/>
    <w:rsid w:val="00E010D4"/>
    <w:rsid w:val="00E62853"/>
    <w:rsid w:val="00E90ABB"/>
    <w:rsid w:val="00E92B36"/>
    <w:rsid w:val="00EC1742"/>
    <w:rsid w:val="00EE2E17"/>
    <w:rsid w:val="00F07106"/>
    <w:rsid w:val="00F17996"/>
    <w:rsid w:val="00F36370"/>
    <w:rsid w:val="00F82B32"/>
    <w:rsid w:val="00F86874"/>
    <w:rsid w:val="00FB39C5"/>
    <w:rsid w:val="00FC18EB"/>
    <w:rsid w:val="00FE122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EA70F"/>
  <w15:docId w15:val="{02FC4B62-CDF4-490E-A356-9822A49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76C7"/>
    <w:rPr>
      <w:rFonts w:ascii="Tahoma" w:hAnsi="Tahoma" w:cs="Tahom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BB192E"/>
    <w:pPr>
      <w:numPr>
        <w:numId w:val="5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192E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76C7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Rozszerzony opisu modułu kształcenia </vt:lpstr>
    </vt:vector>
  </TitlesOfParts>
  <Company>Microsoft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Rozszerzony opisu modułu kształcenia</dc:title>
  <dc:subject/>
  <dc:creator>1</dc:creator>
  <cp:keywords/>
  <dc:description/>
  <cp:lastModifiedBy>MAGDA</cp:lastModifiedBy>
  <cp:revision>3</cp:revision>
  <cp:lastPrinted>2021-01-26T12:47:00Z</cp:lastPrinted>
  <dcterms:created xsi:type="dcterms:W3CDTF">2021-01-29T09:25:00Z</dcterms:created>
  <dcterms:modified xsi:type="dcterms:W3CDTF">2021-09-08T20:56:00Z</dcterms:modified>
</cp:coreProperties>
</file>