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AF9" w14:textId="77777777" w:rsidR="00D43D88" w:rsidRDefault="00D43D88" w:rsidP="00D43D88">
      <w:r>
        <w:t>Sylabus skrócony</w:t>
      </w:r>
    </w:p>
    <w:p w14:paraId="7E9A9103" w14:textId="77777777" w:rsidR="00D43D88" w:rsidRDefault="00D43D88" w:rsidP="00D43D88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7"/>
      </w:tblGrid>
      <w:tr w:rsidR="00D43D88" w:rsidRPr="00F02E5D" w14:paraId="0A4ED6E3" w14:textId="77777777" w:rsidTr="002B22A7">
        <w:tc>
          <w:tcPr>
            <w:tcW w:w="3970" w:type="dxa"/>
            <w:shd w:val="clear" w:color="auto" w:fill="auto"/>
          </w:tcPr>
          <w:p w14:paraId="0ABA2923" w14:textId="77777777" w:rsidR="00D43D88" w:rsidRPr="00F02E5D" w:rsidRDefault="00D43D88" w:rsidP="00251AC7">
            <w:r w:rsidRPr="00F02E5D">
              <w:t xml:space="preserve">Nazwa kierunku studiów </w:t>
            </w:r>
          </w:p>
          <w:p w14:paraId="22C8DFBC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0F3BF5BC" w14:textId="77777777" w:rsidR="00D43D88" w:rsidRPr="00F02E5D" w:rsidRDefault="00D43D88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D43D88" w:rsidRPr="00F02E5D" w14:paraId="67FA6DA3" w14:textId="77777777" w:rsidTr="002B22A7">
        <w:tc>
          <w:tcPr>
            <w:tcW w:w="3970" w:type="dxa"/>
            <w:shd w:val="clear" w:color="auto" w:fill="auto"/>
          </w:tcPr>
          <w:p w14:paraId="0D966EAD" w14:textId="77777777" w:rsidR="00D43D88" w:rsidRPr="00F02E5D" w:rsidRDefault="00D43D88" w:rsidP="00251AC7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F209CC4" w14:textId="509D4B77" w:rsidR="00D43D88" w:rsidRPr="00411FB4" w:rsidRDefault="00D43D88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3 – </w:t>
            </w:r>
            <w:proofErr w:type="spellStart"/>
            <w:r w:rsidR="002B22A7"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012AF4B5" w14:textId="378FCC84" w:rsidR="00D43D88" w:rsidRPr="00F02E5D" w:rsidRDefault="00D43D88" w:rsidP="00251AC7">
            <w:r>
              <w:rPr>
                <w:lang w:val="en-US"/>
              </w:rPr>
              <w:t xml:space="preserve">Foreign Language 3– </w:t>
            </w:r>
            <w:r w:rsidR="002B22A7">
              <w:rPr>
                <w:lang w:val="en-US"/>
              </w:rPr>
              <w:t>English</w:t>
            </w:r>
            <w:r>
              <w:rPr>
                <w:lang w:val="en-US"/>
              </w:rPr>
              <w:t xml:space="preserve"> B2</w:t>
            </w:r>
          </w:p>
        </w:tc>
      </w:tr>
      <w:tr w:rsidR="00D43D88" w:rsidRPr="00F02E5D" w14:paraId="6E51FCE7" w14:textId="77777777" w:rsidTr="002B22A7">
        <w:tc>
          <w:tcPr>
            <w:tcW w:w="3970" w:type="dxa"/>
            <w:shd w:val="clear" w:color="auto" w:fill="auto"/>
          </w:tcPr>
          <w:p w14:paraId="0D4CF4AA" w14:textId="77777777" w:rsidR="00D43D88" w:rsidRPr="00F02E5D" w:rsidRDefault="00D43D88" w:rsidP="00251AC7">
            <w:r w:rsidRPr="00F02E5D">
              <w:t xml:space="preserve">Język wykładowy </w:t>
            </w:r>
          </w:p>
          <w:p w14:paraId="5C52D2A8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70685A02" w14:textId="335CBF2E" w:rsidR="00D43D88" w:rsidRPr="00F02E5D" w:rsidRDefault="002B22A7" w:rsidP="00251AC7">
            <w:r>
              <w:t>angielski</w:t>
            </w:r>
          </w:p>
        </w:tc>
      </w:tr>
      <w:tr w:rsidR="00D43D88" w:rsidRPr="00F02E5D" w14:paraId="0EE6E3EF" w14:textId="77777777" w:rsidTr="002B22A7">
        <w:tc>
          <w:tcPr>
            <w:tcW w:w="3970" w:type="dxa"/>
            <w:shd w:val="clear" w:color="auto" w:fill="auto"/>
          </w:tcPr>
          <w:p w14:paraId="5A6025A0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59040C5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7A1190A4" w14:textId="77777777" w:rsidR="00D43D88" w:rsidRPr="00F02E5D" w:rsidRDefault="00D43D88" w:rsidP="00251AC7">
            <w:r w:rsidRPr="00F02E5D">
              <w:t>obowiązkowy</w:t>
            </w:r>
          </w:p>
        </w:tc>
      </w:tr>
      <w:tr w:rsidR="00D43D88" w:rsidRPr="00F02E5D" w14:paraId="155AF8CE" w14:textId="77777777" w:rsidTr="002B22A7">
        <w:tc>
          <w:tcPr>
            <w:tcW w:w="3970" w:type="dxa"/>
            <w:shd w:val="clear" w:color="auto" w:fill="auto"/>
          </w:tcPr>
          <w:p w14:paraId="4AC30125" w14:textId="77777777" w:rsidR="00D43D88" w:rsidRPr="00F02E5D" w:rsidRDefault="00D43D88" w:rsidP="00251AC7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360FC08F" w14:textId="77777777" w:rsidR="00D43D88" w:rsidRPr="00F02E5D" w:rsidRDefault="00D43D88" w:rsidP="00251AC7">
            <w:r w:rsidRPr="00F02E5D">
              <w:t>pierwszego stopnia</w:t>
            </w:r>
          </w:p>
        </w:tc>
      </w:tr>
      <w:tr w:rsidR="00D43D88" w:rsidRPr="00F02E5D" w14:paraId="505FAED0" w14:textId="77777777" w:rsidTr="002B22A7">
        <w:tc>
          <w:tcPr>
            <w:tcW w:w="3970" w:type="dxa"/>
            <w:shd w:val="clear" w:color="auto" w:fill="auto"/>
          </w:tcPr>
          <w:p w14:paraId="5E07BBEB" w14:textId="77777777" w:rsidR="00D43D88" w:rsidRDefault="00D43D88" w:rsidP="00251AC7">
            <w:r w:rsidRPr="00F02E5D">
              <w:t>Forma studiów</w:t>
            </w:r>
          </w:p>
          <w:p w14:paraId="69C11257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2EE989FE" w14:textId="77777777" w:rsidR="00D43D88" w:rsidRPr="00F02E5D" w:rsidRDefault="00D43D88" w:rsidP="00251AC7">
            <w:r w:rsidRPr="00F02E5D">
              <w:t>stacjonarne</w:t>
            </w:r>
          </w:p>
        </w:tc>
      </w:tr>
      <w:tr w:rsidR="00D43D88" w:rsidRPr="00F02E5D" w14:paraId="4C900E5B" w14:textId="77777777" w:rsidTr="002B22A7">
        <w:tc>
          <w:tcPr>
            <w:tcW w:w="3970" w:type="dxa"/>
            <w:shd w:val="clear" w:color="auto" w:fill="auto"/>
          </w:tcPr>
          <w:p w14:paraId="01C23DBA" w14:textId="77777777" w:rsidR="00D43D88" w:rsidRPr="00F02E5D" w:rsidRDefault="00D43D88" w:rsidP="00251AC7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13C6CC15" w14:textId="77777777" w:rsidR="00D43D88" w:rsidRPr="00F02E5D" w:rsidRDefault="00D43D88" w:rsidP="00251AC7">
            <w:r w:rsidRPr="00F02E5D">
              <w:t>I</w:t>
            </w:r>
            <w:r>
              <w:t>I</w:t>
            </w:r>
          </w:p>
        </w:tc>
      </w:tr>
      <w:tr w:rsidR="00D43D88" w:rsidRPr="00F02E5D" w14:paraId="2BA1ADE5" w14:textId="77777777" w:rsidTr="002B22A7">
        <w:tc>
          <w:tcPr>
            <w:tcW w:w="3970" w:type="dxa"/>
            <w:shd w:val="clear" w:color="auto" w:fill="auto"/>
          </w:tcPr>
          <w:p w14:paraId="4D83A9E6" w14:textId="77777777" w:rsidR="00D43D88" w:rsidRPr="00F02E5D" w:rsidRDefault="00D43D88" w:rsidP="00251AC7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F19CB86" w14:textId="77777777" w:rsidR="00D43D88" w:rsidRPr="00F02E5D" w:rsidRDefault="00D43D88" w:rsidP="00251AC7">
            <w:r>
              <w:t>4</w:t>
            </w:r>
          </w:p>
        </w:tc>
      </w:tr>
      <w:tr w:rsidR="00D43D88" w:rsidRPr="00F02E5D" w14:paraId="5102185C" w14:textId="77777777" w:rsidTr="002B22A7">
        <w:tc>
          <w:tcPr>
            <w:tcW w:w="3970" w:type="dxa"/>
            <w:shd w:val="clear" w:color="auto" w:fill="auto"/>
          </w:tcPr>
          <w:p w14:paraId="7498F857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B7C0CC1" w14:textId="77777777" w:rsidR="00D43D88" w:rsidRPr="00F02E5D" w:rsidRDefault="00D43D88" w:rsidP="00251AC7">
            <w:r>
              <w:t>4 (2,0/2,0</w:t>
            </w:r>
            <w:r w:rsidRPr="00411FB4">
              <w:t>)</w:t>
            </w:r>
          </w:p>
        </w:tc>
      </w:tr>
      <w:tr w:rsidR="00D43D88" w:rsidRPr="00F02E5D" w14:paraId="5BB26B69" w14:textId="77777777" w:rsidTr="002B22A7">
        <w:tc>
          <w:tcPr>
            <w:tcW w:w="3970" w:type="dxa"/>
            <w:shd w:val="clear" w:color="auto" w:fill="auto"/>
          </w:tcPr>
          <w:p w14:paraId="586D6FDD" w14:textId="77777777" w:rsidR="00D43D88" w:rsidRPr="00F02E5D" w:rsidRDefault="00D43D88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9696772" w14:textId="5E51B048" w:rsidR="00D43D88" w:rsidRPr="00F02E5D" w:rsidRDefault="00D43D88" w:rsidP="00251AC7">
            <w:r w:rsidRPr="00411FB4">
              <w:t xml:space="preserve">mgr </w:t>
            </w:r>
            <w:r w:rsidR="002B22A7">
              <w:t>Joanna Rączkiewicz-Gołacka</w:t>
            </w:r>
          </w:p>
        </w:tc>
      </w:tr>
      <w:tr w:rsidR="00D43D88" w:rsidRPr="00F02E5D" w14:paraId="2DC0CC44" w14:textId="77777777" w:rsidTr="002B22A7">
        <w:tc>
          <w:tcPr>
            <w:tcW w:w="3970" w:type="dxa"/>
            <w:shd w:val="clear" w:color="auto" w:fill="auto"/>
          </w:tcPr>
          <w:p w14:paraId="66CF83AB" w14:textId="77777777" w:rsidR="00D43D88" w:rsidRPr="00F02E5D" w:rsidRDefault="00D43D88" w:rsidP="00251AC7">
            <w:r w:rsidRPr="00F02E5D">
              <w:t>Jednostka oferująca moduł</w:t>
            </w:r>
          </w:p>
          <w:p w14:paraId="41FB1FDF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5A02854D" w14:textId="77777777" w:rsidR="00D43D88" w:rsidRPr="00F02E5D" w:rsidRDefault="00D43D88" w:rsidP="00251AC7">
            <w:r>
              <w:t>Centrum Nauczania Języków Obcych i Certyfikacji</w:t>
            </w:r>
          </w:p>
        </w:tc>
      </w:tr>
      <w:tr w:rsidR="00D43D88" w:rsidRPr="00F02E5D" w14:paraId="62FCA0E7" w14:textId="77777777" w:rsidTr="002B22A7">
        <w:tc>
          <w:tcPr>
            <w:tcW w:w="3970" w:type="dxa"/>
            <w:shd w:val="clear" w:color="auto" w:fill="auto"/>
          </w:tcPr>
          <w:p w14:paraId="586918C1" w14:textId="77777777" w:rsidR="00D43D88" w:rsidRPr="00F02E5D" w:rsidRDefault="00D43D88" w:rsidP="00251AC7">
            <w:r w:rsidRPr="00F02E5D">
              <w:t>Cel modułu</w:t>
            </w:r>
          </w:p>
          <w:p w14:paraId="52E78BF7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17F15322" w14:textId="77777777" w:rsidR="00D43D88" w:rsidRPr="00A80A5B" w:rsidRDefault="00D43D88" w:rsidP="002B22A7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14:paraId="200EEF02" w14:textId="77777777" w:rsidR="00D43D88" w:rsidRPr="00A80A5B" w:rsidRDefault="00D43D88" w:rsidP="002B22A7">
            <w:pPr>
              <w:jc w:val="both"/>
            </w:pPr>
            <w:r w:rsidRPr="00A80A5B">
              <w:t>Rozwijanie umiejętności poprawnej komunikacji w środowisku zawodowym.</w:t>
            </w:r>
          </w:p>
          <w:p w14:paraId="77F3E748" w14:textId="77777777" w:rsidR="00D43D88" w:rsidRPr="00F02E5D" w:rsidRDefault="00D43D88" w:rsidP="002B22A7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D43D88" w:rsidRPr="00F02E5D" w14:paraId="55CBF2D2" w14:textId="77777777" w:rsidTr="002B22A7">
        <w:tc>
          <w:tcPr>
            <w:tcW w:w="3970" w:type="dxa"/>
            <w:shd w:val="clear" w:color="auto" w:fill="auto"/>
          </w:tcPr>
          <w:p w14:paraId="10B59F8E" w14:textId="77777777" w:rsidR="00D43D88" w:rsidRPr="00F02E5D" w:rsidRDefault="00D43D88" w:rsidP="00251AC7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2B6B1B3" w14:textId="77777777" w:rsidR="00D43D88" w:rsidRPr="00F02E5D" w:rsidRDefault="00D43D88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D43D88" w:rsidRPr="00F02E5D" w14:paraId="0AA8D47C" w14:textId="77777777" w:rsidTr="002B22A7">
        <w:tc>
          <w:tcPr>
            <w:tcW w:w="3970" w:type="dxa"/>
            <w:shd w:val="clear" w:color="auto" w:fill="auto"/>
          </w:tcPr>
          <w:p w14:paraId="0C2F577B" w14:textId="77777777" w:rsidR="00D43D88" w:rsidRPr="00F02E5D" w:rsidRDefault="00D43D88" w:rsidP="00251AC7">
            <w:r w:rsidRPr="00F02E5D">
              <w:t xml:space="preserve">Treści programowe modułu </w:t>
            </w:r>
          </w:p>
          <w:p w14:paraId="0F3BC076" w14:textId="77777777" w:rsidR="00D43D88" w:rsidRPr="00F02E5D" w:rsidRDefault="00D43D88" w:rsidP="00251AC7"/>
        </w:tc>
        <w:tc>
          <w:tcPr>
            <w:tcW w:w="6237" w:type="dxa"/>
            <w:shd w:val="clear" w:color="auto" w:fill="auto"/>
          </w:tcPr>
          <w:p w14:paraId="025319E1" w14:textId="77777777" w:rsidR="00D43D88" w:rsidRPr="004842E4" w:rsidRDefault="00D43D88" w:rsidP="002B22A7">
            <w:pPr>
              <w:jc w:val="both"/>
            </w:pPr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9148A41" w14:textId="77777777" w:rsidR="00D43D88" w:rsidRPr="004842E4" w:rsidRDefault="00D43D88" w:rsidP="002B22A7">
            <w:pPr>
              <w:jc w:val="both"/>
            </w:pPr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408BE53" w14:textId="77777777" w:rsidR="00D43D88" w:rsidRPr="004842E4" w:rsidRDefault="00D43D88" w:rsidP="002B22A7">
            <w:pPr>
              <w:jc w:val="both"/>
            </w:pPr>
            <w:r w:rsidRPr="004842E4">
              <w:t>Moduł obejmuje również ćwiczenie struktur gramatycznych i leksykalnych celem osiągnięcia przez studenta sprawnej komunikacji.</w:t>
            </w:r>
          </w:p>
          <w:p w14:paraId="4E7A5769" w14:textId="77777777" w:rsidR="00D43D88" w:rsidRPr="004842E4" w:rsidRDefault="00D43D88" w:rsidP="002B22A7">
            <w:pPr>
              <w:jc w:val="both"/>
            </w:pPr>
            <w:r w:rsidRPr="004842E4">
              <w:t>Moduł ma również za zadanie bardziej szczegółowe zapoznanie studenta z kulturą danego obszaru językowego.</w:t>
            </w:r>
          </w:p>
          <w:p w14:paraId="46782824" w14:textId="77777777" w:rsidR="00D43D88" w:rsidRPr="00F02E5D" w:rsidRDefault="00D43D88" w:rsidP="00251AC7"/>
        </w:tc>
      </w:tr>
      <w:tr w:rsidR="00D43D88" w:rsidRPr="00176249" w14:paraId="0FD4CCD7" w14:textId="77777777" w:rsidTr="002B22A7">
        <w:tc>
          <w:tcPr>
            <w:tcW w:w="3970" w:type="dxa"/>
            <w:shd w:val="clear" w:color="auto" w:fill="auto"/>
          </w:tcPr>
          <w:p w14:paraId="09EC3FA3" w14:textId="77777777" w:rsidR="00D43D88" w:rsidRPr="00F02E5D" w:rsidRDefault="00D43D88" w:rsidP="00251AC7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8C816A6" w14:textId="77777777" w:rsidR="002B22A7" w:rsidRPr="002B22A7" w:rsidRDefault="002B22A7" w:rsidP="002B22A7">
            <w:pPr>
              <w:rPr>
                <w:lang w:val="fr-FR"/>
              </w:rPr>
            </w:pPr>
            <w:r w:rsidRPr="002B22A7">
              <w:rPr>
                <w:lang w:val="fr-FR"/>
              </w:rPr>
              <w:t>Lektury obowiązkowe</w:t>
            </w:r>
          </w:p>
          <w:p w14:paraId="3F19AFE7" w14:textId="77777777" w:rsidR="002B22A7" w:rsidRPr="002B22A7" w:rsidRDefault="002B22A7" w:rsidP="002B22A7">
            <w:pPr>
              <w:rPr>
                <w:rFonts w:eastAsia="Calibri"/>
                <w:lang w:eastAsia="en-US"/>
              </w:rPr>
            </w:pPr>
            <w:r w:rsidRPr="002B22A7">
              <w:rPr>
                <w:rFonts w:eastAsia="Calibri"/>
                <w:lang w:eastAsia="en-US"/>
              </w:rPr>
              <w:lastRenderedPageBreak/>
              <w:t xml:space="preserve">1.B. </w:t>
            </w:r>
            <w:proofErr w:type="spellStart"/>
            <w:r w:rsidRPr="002B22A7">
              <w:rPr>
                <w:rFonts w:eastAsia="Calibri"/>
                <w:lang w:eastAsia="en-US"/>
              </w:rPr>
              <w:t>Tarver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 Chase; K. L. </w:t>
            </w:r>
            <w:proofErr w:type="spellStart"/>
            <w:r w:rsidRPr="002B22A7">
              <w:rPr>
                <w:rFonts w:eastAsia="Calibri"/>
                <w:lang w:eastAsia="en-US"/>
              </w:rPr>
              <w:t>Johannsen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; P. </w:t>
            </w:r>
            <w:proofErr w:type="spellStart"/>
            <w:r w:rsidRPr="002B22A7">
              <w:rPr>
                <w:rFonts w:eastAsia="Calibri"/>
                <w:lang w:eastAsia="en-US"/>
              </w:rPr>
              <w:t>MacIntyre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; K, </w:t>
            </w:r>
            <w:proofErr w:type="spellStart"/>
            <w:r w:rsidRPr="002B22A7">
              <w:rPr>
                <w:rFonts w:eastAsia="Calibri"/>
                <w:lang w:eastAsia="en-US"/>
              </w:rPr>
              <w:t>Najafi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; C. </w:t>
            </w:r>
            <w:proofErr w:type="spellStart"/>
            <w:r w:rsidRPr="002B22A7">
              <w:rPr>
                <w:rFonts w:eastAsia="Calibri"/>
                <w:lang w:eastAsia="en-US"/>
              </w:rPr>
              <w:t>Fettig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B22A7">
              <w:rPr>
                <w:rFonts w:eastAsia="Calibri"/>
                <w:lang w:eastAsia="en-US"/>
              </w:rPr>
              <w:t>Pathways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 Reading, </w:t>
            </w:r>
            <w:proofErr w:type="spellStart"/>
            <w:r w:rsidRPr="002B22A7">
              <w:rPr>
                <w:rFonts w:eastAsia="Calibri"/>
                <w:lang w:eastAsia="en-US"/>
              </w:rPr>
              <w:t>Writing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 and Critical </w:t>
            </w:r>
            <w:proofErr w:type="spellStart"/>
            <w:r w:rsidRPr="002B22A7">
              <w:rPr>
                <w:rFonts w:eastAsia="Calibri"/>
                <w:lang w:eastAsia="en-US"/>
              </w:rPr>
              <w:t>Thinking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, Second Edition, </w:t>
            </w:r>
            <w:proofErr w:type="spellStart"/>
            <w:r w:rsidRPr="002B22A7">
              <w:rPr>
                <w:rFonts w:eastAsia="Calibri"/>
                <w:lang w:eastAsia="en-US"/>
              </w:rPr>
              <w:t>National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22A7">
              <w:rPr>
                <w:rFonts w:eastAsia="Calibri"/>
                <w:lang w:eastAsia="en-US"/>
              </w:rPr>
              <w:t>Geographic</w:t>
            </w:r>
            <w:proofErr w:type="spellEnd"/>
            <w:r w:rsidRPr="002B22A7">
              <w:rPr>
                <w:rFonts w:eastAsia="Calibri"/>
                <w:lang w:eastAsia="en-US"/>
              </w:rPr>
              <w:t xml:space="preserve"> 2018</w:t>
            </w:r>
          </w:p>
          <w:p w14:paraId="577E0357" w14:textId="77777777" w:rsidR="002B22A7" w:rsidRPr="002B22A7" w:rsidRDefault="002B22A7" w:rsidP="002B22A7">
            <w:pPr>
              <w:rPr>
                <w:lang w:val="fr-FR"/>
              </w:rPr>
            </w:pPr>
          </w:p>
          <w:p w14:paraId="1852F2F4" w14:textId="77777777" w:rsidR="002B22A7" w:rsidRPr="002B22A7" w:rsidRDefault="002B22A7" w:rsidP="002B22A7">
            <w:pPr>
              <w:rPr>
                <w:lang w:val="fr-FR"/>
              </w:rPr>
            </w:pPr>
            <w:r w:rsidRPr="002B22A7">
              <w:rPr>
                <w:lang w:val="fr-FR"/>
              </w:rPr>
              <w:t>Lektury zalecane</w:t>
            </w:r>
          </w:p>
          <w:p w14:paraId="413F4605" w14:textId="77777777" w:rsidR="002B22A7" w:rsidRPr="002B22A7" w:rsidRDefault="002B22A7" w:rsidP="002B22A7">
            <w:pPr>
              <w:keepNext/>
              <w:outlineLvl w:val="0"/>
              <w:rPr>
                <w:lang w:val="fr-FR"/>
              </w:rPr>
            </w:pPr>
            <w:r w:rsidRPr="002B22A7">
              <w:rPr>
                <w:lang w:val="fr-FR"/>
              </w:rPr>
              <w:t>2.E.Atkinson, D. Szewczuk, English for Food Sciences and Biotechnology. Specialised Terminology, WUP, 2019</w:t>
            </w:r>
          </w:p>
          <w:p w14:paraId="336DFD51" w14:textId="77777777" w:rsidR="002B22A7" w:rsidRPr="002B22A7" w:rsidRDefault="002B22A7" w:rsidP="002B22A7">
            <w:pPr>
              <w:keepNext/>
              <w:outlineLvl w:val="0"/>
              <w:rPr>
                <w:lang w:val="fr-FR"/>
              </w:rPr>
            </w:pPr>
            <w:r w:rsidRPr="002B22A7">
              <w:rPr>
                <w:lang w:val="fr-FR"/>
              </w:rPr>
              <w:t>3.B.Gorbacz-Gancarz, L.Ostrowska, E.Stefańska, E.Supińska, E.Szczepaniak English for Dietetics, Wydawnictwo Lekarskie PZWL, Warszawa 2016</w:t>
            </w:r>
          </w:p>
          <w:p w14:paraId="1D9BDB8D" w14:textId="77777777" w:rsidR="002B22A7" w:rsidRPr="002B22A7" w:rsidRDefault="002B22A7" w:rsidP="002B22A7">
            <w:pPr>
              <w:keepNext/>
              <w:outlineLvl w:val="0"/>
              <w:rPr>
                <w:lang w:val="fr-FR"/>
              </w:rPr>
            </w:pPr>
            <w:r w:rsidRPr="002B22A7">
              <w:rPr>
                <w:lang w:val="fr-FR"/>
              </w:rPr>
              <w:t>4.Zbiór tekstów specjalistycznych opracowanych przez wykładowców CNJOiC</w:t>
            </w:r>
          </w:p>
          <w:p w14:paraId="2ECD2A19" w14:textId="5374F42C" w:rsidR="00D43D88" w:rsidRPr="00D63F75" w:rsidRDefault="00D43D88" w:rsidP="00251AC7">
            <w:pPr>
              <w:rPr>
                <w:lang w:val="fr-FR"/>
              </w:rPr>
            </w:pPr>
          </w:p>
        </w:tc>
      </w:tr>
      <w:tr w:rsidR="00D43D88" w:rsidRPr="00F02E5D" w14:paraId="3B160240" w14:textId="77777777" w:rsidTr="002B22A7">
        <w:tc>
          <w:tcPr>
            <w:tcW w:w="3970" w:type="dxa"/>
            <w:shd w:val="clear" w:color="auto" w:fill="auto"/>
          </w:tcPr>
          <w:p w14:paraId="71C310B8" w14:textId="77777777" w:rsidR="00D43D88" w:rsidRPr="00F02E5D" w:rsidRDefault="00D43D88" w:rsidP="00251AC7">
            <w:r w:rsidRPr="00F02E5D">
              <w:lastRenderedPageBreak/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3656105" w14:textId="35A365E7" w:rsidR="00D43D88" w:rsidRPr="00A61D47" w:rsidRDefault="002B22A7" w:rsidP="002B22A7">
            <w:pPr>
              <w:jc w:val="both"/>
            </w:pPr>
            <w:r>
              <w:t>W</w:t>
            </w:r>
            <w:r w:rsidR="00D43D88" w:rsidRPr="00A61D47">
              <w:t>ykład, dyskusja, prezentacja, konwersacja,</w:t>
            </w:r>
          </w:p>
          <w:p w14:paraId="4347F886" w14:textId="58890E15" w:rsidR="00D43D88" w:rsidRPr="00F02E5D" w:rsidRDefault="00D43D88" w:rsidP="002B22A7">
            <w:pPr>
              <w:jc w:val="both"/>
            </w:pPr>
            <w:r w:rsidRPr="00A61D47">
              <w:t>metoda gramatyczno-tłumaczeniowa</w:t>
            </w:r>
            <w:r w:rsidR="002B22A7">
              <w:t xml:space="preserve"> </w:t>
            </w:r>
            <w:bookmarkStart w:id="0" w:name="_GoBack"/>
            <w:bookmarkEnd w:id="0"/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14:paraId="5661155C" w14:textId="77777777" w:rsidR="00D43D88" w:rsidRPr="00F02E5D" w:rsidRDefault="00D43D88" w:rsidP="00D43D88"/>
    <w:p w14:paraId="657D4888" w14:textId="77777777" w:rsidR="00D43D88" w:rsidRPr="00411FB4" w:rsidRDefault="00D43D88" w:rsidP="00D43D88">
      <w:pPr>
        <w:rPr>
          <w:iCs/>
        </w:rPr>
      </w:pPr>
    </w:p>
    <w:p w14:paraId="125468A5" w14:textId="77777777" w:rsidR="00D43D88" w:rsidRPr="00411FB4" w:rsidRDefault="00D43D88" w:rsidP="00D43D88"/>
    <w:p w14:paraId="4B3F303F" w14:textId="77777777" w:rsidR="00D43D88" w:rsidRDefault="00D43D88" w:rsidP="00D43D88"/>
    <w:p w14:paraId="522AC477" w14:textId="77777777" w:rsidR="00D43D88" w:rsidRDefault="00D43D88" w:rsidP="00D43D88"/>
    <w:p w14:paraId="4DBFF26E" w14:textId="77777777" w:rsidR="00D43D88" w:rsidRDefault="00D43D88" w:rsidP="00D43D88"/>
    <w:p w14:paraId="57C440B3" w14:textId="77777777" w:rsidR="00D43D88" w:rsidRDefault="00D43D88" w:rsidP="00D43D88"/>
    <w:p w14:paraId="1EF2EB98" w14:textId="77777777" w:rsidR="00D43D88" w:rsidRDefault="00D43D88" w:rsidP="00D43D88"/>
    <w:p w14:paraId="6844F484" w14:textId="77777777" w:rsidR="00D43D88" w:rsidRDefault="00D43D88" w:rsidP="00D43D88"/>
    <w:p w14:paraId="3865650A" w14:textId="77777777" w:rsidR="00D43D88" w:rsidRDefault="00D43D88" w:rsidP="00D43D88"/>
    <w:p w14:paraId="24E1F87E" w14:textId="77777777" w:rsidR="00D43D88" w:rsidRDefault="00D43D88" w:rsidP="00D43D88"/>
    <w:p w14:paraId="0C06B4AC" w14:textId="77777777" w:rsidR="00D43D88" w:rsidRDefault="00D43D88" w:rsidP="00D43D88"/>
    <w:p w14:paraId="784DD51E" w14:textId="77777777" w:rsidR="00D43D88" w:rsidRDefault="00D43D88" w:rsidP="00D43D88"/>
    <w:p w14:paraId="0F5A1797" w14:textId="77777777" w:rsidR="000B6EDA" w:rsidRDefault="000B6EDA"/>
    <w:sectPr w:rsidR="000B6EDA" w:rsidSect="00F1415B">
      <w:footerReference w:type="default" r:id="rId6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60BD" w14:textId="77777777" w:rsidR="00EB5E43" w:rsidRDefault="00EB5E43">
      <w:r>
        <w:separator/>
      </w:r>
    </w:p>
  </w:endnote>
  <w:endnote w:type="continuationSeparator" w:id="0">
    <w:p w14:paraId="6F12ED4C" w14:textId="77777777" w:rsidR="00EB5E43" w:rsidRDefault="00E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169862"/>
      <w:docPartObj>
        <w:docPartGallery w:val="Page Numbers (Bottom of Page)"/>
        <w:docPartUnique/>
      </w:docPartObj>
    </w:sdtPr>
    <w:sdtEndPr/>
    <w:sdtContent>
      <w:p w14:paraId="5CF5C74C" w14:textId="77777777" w:rsidR="00F1415B" w:rsidRDefault="00D43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BEBA1EC" w14:textId="77777777" w:rsidR="00F1415B" w:rsidRDefault="00EB5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EAB3" w14:textId="77777777" w:rsidR="00EB5E43" w:rsidRDefault="00EB5E43">
      <w:r>
        <w:separator/>
      </w:r>
    </w:p>
  </w:footnote>
  <w:footnote w:type="continuationSeparator" w:id="0">
    <w:p w14:paraId="7F781228" w14:textId="77777777" w:rsidR="00EB5E43" w:rsidRDefault="00EB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8"/>
    <w:rsid w:val="000B6EDA"/>
    <w:rsid w:val="002B22A7"/>
    <w:rsid w:val="00D43D88"/>
    <w:rsid w:val="00E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9CA"/>
  <w15:chartTrackingRefBased/>
  <w15:docId w15:val="{0D84841C-5380-4A07-8D05-2201E7C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3D8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D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D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Joanna Rączkiewicz-Gołacka</cp:lastModifiedBy>
  <cp:revision>2</cp:revision>
  <dcterms:created xsi:type="dcterms:W3CDTF">2022-01-21T14:42:00Z</dcterms:created>
  <dcterms:modified xsi:type="dcterms:W3CDTF">2022-01-23T15:24:00Z</dcterms:modified>
</cp:coreProperties>
</file>