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99" w:rsidRPr="004E4B0B" w:rsidRDefault="00023A99" w:rsidP="00023A99">
      <w:pPr>
        <w:rPr>
          <w:b/>
        </w:rPr>
      </w:pPr>
    </w:p>
    <w:p w:rsidR="007E18F0" w:rsidRPr="004E4B0B" w:rsidRDefault="007E18F0" w:rsidP="007E18F0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7E18F0" w:rsidRPr="004E4B0B" w:rsidTr="005D6C36">
        <w:tc>
          <w:tcPr>
            <w:tcW w:w="3942" w:type="dxa"/>
            <w:shd w:val="clear" w:color="auto" w:fill="auto"/>
          </w:tcPr>
          <w:p w:rsidR="007E18F0" w:rsidRPr="004E4B0B" w:rsidRDefault="007E18F0" w:rsidP="007E18F0">
            <w:r w:rsidRPr="004E4B0B"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:rsidR="007E18F0" w:rsidRPr="004E4B0B" w:rsidRDefault="005424B6" w:rsidP="007E18F0">
            <w:pPr>
              <w:rPr>
                <w:iCs/>
              </w:rPr>
            </w:pPr>
            <w:r w:rsidRPr="004E4B0B">
              <w:rPr>
                <w:iCs/>
              </w:rPr>
              <w:t>EC S1_</w:t>
            </w:r>
            <w:r w:rsidR="00BB67E9" w:rsidRPr="004E4B0B">
              <w:rPr>
                <w:iCs/>
              </w:rPr>
              <w:t>13</w:t>
            </w:r>
          </w:p>
          <w:p w:rsidR="007E18F0" w:rsidRPr="004E4B0B" w:rsidRDefault="007E18F0" w:rsidP="007E18F0">
            <w:pPr>
              <w:rPr>
                <w:iCs/>
              </w:rPr>
            </w:pPr>
          </w:p>
        </w:tc>
      </w:tr>
      <w:tr w:rsidR="007E18F0" w:rsidRPr="004E4B0B" w:rsidTr="004B65BE">
        <w:trPr>
          <w:trHeight w:val="258"/>
        </w:trPr>
        <w:tc>
          <w:tcPr>
            <w:tcW w:w="3942" w:type="dxa"/>
            <w:shd w:val="clear" w:color="auto" w:fill="auto"/>
          </w:tcPr>
          <w:p w:rsidR="007E18F0" w:rsidRPr="004E4B0B" w:rsidRDefault="007E18F0" w:rsidP="007E18F0">
            <w:r w:rsidRPr="004E4B0B"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:rsidR="007E18F0" w:rsidRPr="004E4B0B" w:rsidRDefault="005424B6" w:rsidP="007E18F0">
            <w:r w:rsidRPr="004E4B0B">
              <w:t>Enologia i cydrownictwo</w:t>
            </w:r>
          </w:p>
        </w:tc>
      </w:tr>
      <w:tr w:rsidR="007E18F0" w:rsidRPr="004E4B0B" w:rsidTr="005D6C36">
        <w:tc>
          <w:tcPr>
            <w:tcW w:w="3942" w:type="dxa"/>
            <w:shd w:val="clear" w:color="auto" w:fill="auto"/>
          </w:tcPr>
          <w:p w:rsidR="007E18F0" w:rsidRPr="004E4B0B" w:rsidRDefault="007E18F0" w:rsidP="007E18F0">
            <w:r w:rsidRPr="004E4B0B"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7E18F0" w:rsidRPr="004E4B0B" w:rsidRDefault="00BB67E9" w:rsidP="007E18F0">
            <w:pPr>
              <w:rPr>
                <w:b/>
                <w:bCs/>
              </w:rPr>
            </w:pPr>
            <w:r w:rsidRPr="004E4B0B">
              <w:rPr>
                <w:b/>
                <w:bCs/>
              </w:rPr>
              <w:t>Biochemia</w:t>
            </w:r>
          </w:p>
          <w:p w:rsidR="00BB67E9" w:rsidRPr="004E4B0B" w:rsidRDefault="00BB67E9" w:rsidP="007E18F0">
            <w:pPr>
              <w:rPr>
                <w:b/>
                <w:bCs/>
              </w:rPr>
            </w:pPr>
            <w:proofErr w:type="spellStart"/>
            <w:r w:rsidRPr="004E4B0B">
              <w:rPr>
                <w:b/>
                <w:bCs/>
              </w:rPr>
              <w:t>Biochemistry</w:t>
            </w:r>
            <w:proofErr w:type="spellEnd"/>
          </w:p>
        </w:tc>
      </w:tr>
      <w:tr w:rsidR="007E18F0" w:rsidRPr="004E4B0B" w:rsidTr="005D6C36">
        <w:tc>
          <w:tcPr>
            <w:tcW w:w="3942" w:type="dxa"/>
            <w:shd w:val="clear" w:color="auto" w:fill="auto"/>
          </w:tcPr>
          <w:p w:rsidR="007E18F0" w:rsidRPr="004E4B0B" w:rsidRDefault="007E18F0" w:rsidP="007E18F0">
            <w:r w:rsidRPr="004E4B0B">
              <w:t>Język wykładowy</w:t>
            </w:r>
          </w:p>
        </w:tc>
        <w:tc>
          <w:tcPr>
            <w:tcW w:w="5344" w:type="dxa"/>
            <w:shd w:val="clear" w:color="auto" w:fill="auto"/>
          </w:tcPr>
          <w:p w:rsidR="007E18F0" w:rsidRPr="004E4B0B" w:rsidRDefault="00BB67E9" w:rsidP="007E18F0">
            <w:r w:rsidRPr="004E4B0B">
              <w:t>polski</w:t>
            </w:r>
          </w:p>
        </w:tc>
      </w:tr>
      <w:tr w:rsidR="007E18F0" w:rsidRPr="004E4B0B" w:rsidTr="005D6C36">
        <w:tc>
          <w:tcPr>
            <w:tcW w:w="3942" w:type="dxa"/>
            <w:shd w:val="clear" w:color="auto" w:fill="auto"/>
          </w:tcPr>
          <w:p w:rsidR="007E18F0" w:rsidRPr="004E4B0B" w:rsidRDefault="007E18F0" w:rsidP="005424B6">
            <w:pPr>
              <w:autoSpaceDE w:val="0"/>
              <w:autoSpaceDN w:val="0"/>
              <w:adjustRightInd w:val="0"/>
            </w:pPr>
            <w:r w:rsidRPr="004E4B0B">
              <w:t>Rodzaj modułu kształcenia</w:t>
            </w:r>
          </w:p>
        </w:tc>
        <w:tc>
          <w:tcPr>
            <w:tcW w:w="5344" w:type="dxa"/>
            <w:shd w:val="clear" w:color="auto" w:fill="auto"/>
          </w:tcPr>
          <w:p w:rsidR="007E18F0" w:rsidRPr="004E4B0B" w:rsidRDefault="007E18F0" w:rsidP="00BB67E9">
            <w:r w:rsidRPr="004E4B0B">
              <w:t>obowiązkowy</w:t>
            </w:r>
          </w:p>
        </w:tc>
      </w:tr>
      <w:tr w:rsidR="007E18F0" w:rsidRPr="004E4B0B" w:rsidTr="005D6C36">
        <w:tc>
          <w:tcPr>
            <w:tcW w:w="3942" w:type="dxa"/>
            <w:shd w:val="clear" w:color="auto" w:fill="auto"/>
          </w:tcPr>
          <w:p w:rsidR="007E18F0" w:rsidRPr="004E4B0B" w:rsidRDefault="007E18F0" w:rsidP="007E18F0">
            <w:r w:rsidRPr="004E4B0B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7E18F0" w:rsidRPr="004E4B0B" w:rsidRDefault="005424B6" w:rsidP="005424B6">
            <w:r w:rsidRPr="004E4B0B">
              <w:t>pierwszego stopnia</w:t>
            </w:r>
          </w:p>
        </w:tc>
      </w:tr>
      <w:tr w:rsidR="007E18F0" w:rsidRPr="004E4B0B" w:rsidTr="005D6C36">
        <w:tc>
          <w:tcPr>
            <w:tcW w:w="3942" w:type="dxa"/>
            <w:shd w:val="clear" w:color="auto" w:fill="auto"/>
          </w:tcPr>
          <w:p w:rsidR="007E18F0" w:rsidRPr="004E4B0B" w:rsidRDefault="007E18F0" w:rsidP="007E18F0">
            <w:r w:rsidRPr="004E4B0B"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7E18F0" w:rsidRPr="004E4B0B" w:rsidRDefault="005424B6" w:rsidP="007E18F0">
            <w:r w:rsidRPr="004E4B0B">
              <w:t>stacjonarne</w:t>
            </w:r>
          </w:p>
        </w:tc>
      </w:tr>
      <w:tr w:rsidR="007E18F0" w:rsidRPr="004E4B0B" w:rsidTr="005D6C36">
        <w:tc>
          <w:tcPr>
            <w:tcW w:w="3942" w:type="dxa"/>
            <w:shd w:val="clear" w:color="auto" w:fill="auto"/>
          </w:tcPr>
          <w:p w:rsidR="007E18F0" w:rsidRPr="004E4B0B" w:rsidRDefault="007E18F0" w:rsidP="007E18F0">
            <w:r w:rsidRPr="004E4B0B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7E18F0" w:rsidRPr="004E4B0B" w:rsidRDefault="007E18F0" w:rsidP="00BB67E9">
            <w:r w:rsidRPr="004E4B0B">
              <w:t>I</w:t>
            </w:r>
          </w:p>
        </w:tc>
      </w:tr>
      <w:tr w:rsidR="007E18F0" w:rsidRPr="004E4B0B" w:rsidTr="005D6C36">
        <w:tc>
          <w:tcPr>
            <w:tcW w:w="3942" w:type="dxa"/>
            <w:shd w:val="clear" w:color="auto" w:fill="auto"/>
          </w:tcPr>
          <w:p w:rsidR="007E18F0" w:rsidRPr="004E4B0B" w:rsidRDefault="007E18F0" w:rsidP="007E18F0">
            <w:r w:rsidRPr="004E4B0B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7E18F0" w:rsidRPr="004E4B0B" w:rsidRDefault="00A50328" w:rsidP="007E18F0">
            <w:r>
              <w:t>1</w:t>
            </w:r>
          </w:p>
        </w:tc>
      </w:tr>
      <w:tr w:rsidR="007E18F0" w:rsidRPr="004E4B0B" w:rsidTr="005D6C36">
        <w:tc>
          <w:tcPr>
            <w:tcW w:w="3942" w:type="dxa"/>
            <w:shd w:val="clear" w:color="auto" w:fill="auto"/>
          </w:tcPr>
          <w:p w:rsidR="007E18F0" w:rsidRPr="004E4B0B" w:rsidRDefault="007E18F0" w:rsidP="007E18F0">
            <w:pPr>
              <w:autoSpaceDE w:val="0"/>
              <w:autoSpaceDN w:val="0"/>
              <w:adjustRightInd w:val="0"/>
            </w:pPr>
            <w:r w:rsidRPr="004E4B0B">
              <w:t>Liczba punktów ECTS z podziałem na kontaktowe/</w:t>
            </w:r>
            <w:proofErr w:type="spellStart"/>
            <w:r w:rsidRPr="004E4B0B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7E18F0" w:rsidRPr="004E4B0B" w:rsidRDefault="00A50328" w:rsidP="007E18F0">
            <w:r>
              <w:t>3</w:t>
            </w:r>
            <w:r w:rsidR="00BB67E9" w:rsidRPr="004E4B0B">
              <w:t>(1,5/1,5</w:t>
            </w:r>
            <w:r w:rsidR="007E18F0" w:rsidRPr="004E4B0B">
              <w:t>)</w:t>
            </w:r>
          </w:p>
        </w:tc>
      </w:tr>
      <w:tr w:rsidR="007E18F0" w:rsidRPr="004E4B0B" w:rsidTr="005D6C36">
        <w:tc>
          <w:tcPr>
            <w:tcW w:w="3942" w:type="dxa"/>
            <w:shd w:val="clear" w:color="auto" w:fill="auto"/>
          </w:tcPr>
          <w:p w:rsidR="007E18F0" w:rsidRPr="004E4B0B" w:rsidRDefault="007E18F0" w:rsidP="005D6C36">
            <w:pPr>
              <w:autoSpaceDE w:val="0"/>
              <w:autoSpaceDN w:val="0"/>
              <w:adjustRightInd w:val="0"/>
            </w:pPr>
            <w:r w:rsidRPr="004E4B0B">
              <w:t>Tytuł/stopień, imię i nazwisko osoby</w:t>
            </w:r>
          </w:p>
          <w:p w:rsidR="007E18F0" w:rsidRPr="004E4B0B" w:rsidRDefault="007E18F0" w:rsidP="005D6C36">
            <w:r w:rsidRPr="004E4B0B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7E18F0" w:rsidRPr="004E4B0B" w:rsidRDefault="00BB67E9" w:rsidP="005D6C36">
            <w:r w:rsidRPr="004E4B0B">
              <w:t>Prof. dr hab. Urszula Gawlik-Dziki</w:t>
            </w:r>
          </w:p>
        </w:tc>
      </w:tr>
      <w:tr w:rsidR="007E18F0" w:rsidRPr="004E4B0B" w:rsidTr="005D6C36">
        <w:tc>
          <w:tcPr>
            <w:tcW w:w="3942" w:type="dxa"/>
            <w:shd w:val="clear" w:color="auto" w:fill="auto"/>
          </w:tcPr>
          <w:p w:rsidR="007E18F0" w:rsidRPr="004E4B0B" w:rsidRDefault="007E18F0" w:rsidP="005D6C36">
            <w:r w:rsidRPr="004E4B0B">
              <w:t>Jednostka oferująca moduł</w:t>
            </w:r>
          </w:p>
          <w:p w:rsidR="007E18F0" w:rsidRPr="004E4B0B" w:rsidRDefault="007E18F0" w:rsidP="005D6C36"/>
        </w:tc>
        <w:tc>
          <w:tcPr>
            <w:tcW w:w="5344" w:type="dxa"/>
            <w:shd w:val="clear" w:color="auto" w:fill="auto"/>
          </w:tcPr>
          <w:p w:rsidR="007E18F0" w:rsidRPr="004E4B0B" w:rsidRDefault="00BB67E9" w:rsidP="005D6C36">
            <w:r w:rsidRPr="004E4B0B">
              <w:t>Katedra Biochemii i Chemii Żywności</w:t>
            </w:r>
          </w:p>
        </w:tc>
      </w:tr>
      <w:tr w:rsidR="005A58DF" w:rsidRPr="004E4B0B" w:rsidTr="00CA6AAF">
        <w:tc>
          <w:tcPr>
            <w:tcW w:w="3942" w:type="dxa"/>
            <w:shd w:val="clear" w:color="auto" w:fill="auto"/>
          </w:tcPr>
          <w:p w:rsidR="005A58DF" w:rsidRPr="004E4B0B" w:rsidRDefault="005A58DF" w:rsidP="005A58DF">
            <w:r w:rsidRPr="004E4B0B">
              <w:t xml:space="preserve">Cel modułu </w:t>
            </w:r>
          </w:p>
          <w:p w:rsidR="005A58DF" w:rsidRPr="004E4B0B" w:rsidRDefault="005A58DF" w:rsidP="005A58DF"/>
        </w:tc>
        <w:tc>
          <w:tcPr>
            <w:tcW w:w="5344" w:type="dxa"/>
            <w:shd w:val="clear" w:color="auto" w:fill="auto"/>
            <w:vAlign w:val="center"/>
          </w:tcPr>
          <w:p w:rsidR="005A58DF" w:rsidRPr="004E4B0B" w:rsidRDefault="005A58DF" w:rsidP="005A58DF">
            <w:pPr>
              <w:jc w:val="both"/>
            </w:pPr>
            <w:r w:rsidRPr="004E4B0B">
              <w:t xml:space="preserve">Celem modułu jest zapoznanie studentów z molekularnymi podstawami procesów życiowych zachodzących w organizmach roślinnych: </w:t>
            </w:r>
          </w:p>
          <w:p w:rsidR="005A58DF" w:rsidRPr="004E4B0B" w:rsidRDefault="005A58DF" w:rsidP="005A58DF">
            <w:pPr>
              <w:jc w:val="both"/>
            </w:pPr>
            <w:r w:rsidRPr="004E4B0B">
              <w:t>-strukturą, właściwościami i funkcjami aminokwasów, peptydów, białek;</w:t>
            </w:r>
          </w:p>
          <w:p w:rsidR="005A58DF" w:rsidRPr="004E4B0B" w:rsidRDefault="005A58DF" w:rsidP="005A58DF">
            <w:pPr>
              <w:jc w:val="both"/>
            </w:pPr>
            <w:r w:rsidRPr="004E4B0B">
              <w:t xml:space="preserve">-klasyfikacją, kinetyką i mechanizmem działania enzymów; budową i funkcją witamin i koenzymów, </w:t>
            </w:r>
          </w:p>
          <w:p w:rsidR="005A58DF" w:rsidRPr="004E4B0B" w:rsidRDefault="005A58DF" w:rsidP="005A58DF">
            <w:pPr>
              <w:jc w:val="both"/>
            </w:pPr>
            <w:r w:rsidRPr="004E4B0B">
              <w:t xml:space="preserve">-przebiegiem i znaczeniem procesów fotosyntezy oraz utleniania biologicznego, </w:t>
            </w:r>
          </w:p>
          <w:p w:rsidR="005A58DF" w:rsidRPr="004E4B0B" w:rsidRDefault="005A58DF" w:rsidP="005A58DF">
            <w:pPr>
              <w:jc w:val="both"/>
            </w:pPr>
            <w:r w:rsidRPr="004E4B0B">
              <w:t xml:space="preserve">- metabolizmem  białek, węglowodanów i lipidów,  </w:t>
            </w:r>
          </w:p>
          <w:p w:rsidR="005A58DF" w:rsidRPr="004E4B0B" w:rsidRDefault="005A58DF" w:rsidP="005A58DF">
            <w:pPr>
              <w:jc w:val="both"/>
            </w:pPr>
            <w:r w:rsidRPr="004E4B0B">
              <w:t xml:space="preserve">- przekazywaniem informacji genetycznej, </w:t>
            </w:r>
          </w:p>
          <w:p w:rsidR="005A58DF" w:rsidRPr="004E4B0B" w:rsidRDefault="005A58DF" w:rsidP="005A58DF">
            <w:pPr>
              <w:pStyle w:val="Nagwek"/>
              <w:tabs>
                <w:tab w:val="clear" w:pos="4536"/>
                <w:tab w:val="center" w:pos="6452"/>
              </w:tabs>
            </w:pPr>
            <w:r w:rsidRPr="004E4B0B">
              <w:t xml:space="preserve">- biologiczną rolą wybranych metabolitów wtórnych, ze szczególnym uwzględnieniem związków fenolowych. </w:t>
            </w:r>
          </w:p>
        </w:tc>
      </w:tr>
      <w:tr w:rsidR="005A58DF" w:rsidRPr="004E4B0B" w:rsidTr="005D6C36">
        <w:tc>
          <w:tcPr>
            <w:tcW w:w="3942" w:type="dxa"/>
            <w:shd w:val="clear" w:color="auto" w:fill="auto"/>
          </w:tcPr>
          <w:p w:rsidR="005A58DF" w:rsidRPr="004E4B0B" w:rsidRDefault="005A58DF" w:rsidP="005A58DF">
            <w:r w:rsidRPr="004E4B0B"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:rsidR="005A58DF" w:rsidRPr="004E4B0B" w:rsidRDefault="005A58DF" w:rsidP="003B0BEA">
            <w:pPr>
              <w:jc w:val="both"/>
            </w:pPr>
            <w:r w:rsidRPr="004E4B0B">
              <w:t>Biochemia to nauka dotycząca molekularnych podstaw życia, traktująca o strukturze chemicznej oraz o przemianie materii i energii organizmów żywych. Nauka ta zajmuje się substancjami organicznymi o dużym znaczeniu biologicznym oraz przemianami chemicznymi zachodzącymi wewnątrz żywych komórek. Tematyka wykładów obejmuje budowę i funkcje aminokwasów, peptydów i białek, mechanizm i kinetykę działania enzymów, koenzymy i witaminy, budowę i funkcje cukrów i polisacharydów, etapy utleniania biologicznego, fotosyntezę, budowę i metabolizm lipidów, metabolizm związków</w:t>
            </w:r>
            <w:r w:rsidR="003B0BEA" w:rsidRPr="004E4B0B">
              <w:t xml:space="preserve"> azotowych</w:t>
            </w:r>
            <w:r w:rsidRPr="004E4B0B">
              <w:t xml:space="preserve">, budowę i funkcję kwasów nukleinowych, replikację, transkrypcję, translację, </w:t>
            </w:r>
            <w:r w:rsidR="003B0BEA" w:rsidRPr="004E4B0B">
              <w:t>biologiczną rolę wybranych metabolitów wtórnych roślin (ze szczególnym uwzględnieniem związków fenolowych)</w:t>
            </w:r>
            <w:r w:rsidRPr="004E4B0B">
              <w:t>.</w:t>
            </w:r>
          </w:p>
        </w:tc>
      </w:tr>
      <w:tr w:rsidR="005A58DF" w:rsidRPr="004E4B0B" w:rsidTr="005D6C36">
        <w:trPr>
          <w:trHeight w:val="3291"/>
        </w:trPr>
        <w:tc>
          <w:tcPr>
            <w:tcW w:w="3942" w:type="dxa"/>
            <w:shd w:val="clear" w:color="auto" w:fill="auto"/>
          </w:tcPr>
          <w:p w:rsidR="005A58DF" w:rsidRPr="004E4B0B" w:rsidRDefault="005A58DF" w:rsidP="005A58DF">
            <w:r w:rsidRPr="004E4B0B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5A58DF" w:rsidRPr="004D32FE" w:rsidRDefault="005A58DF" w:rsidP="005A58DF">
            <w:pPr>
              <w:pStyle w:val="Nagwek"/>
              <w:tabs>
                <w:tab w:val="clear" w:pos="4536"/>
                <w:tab w:val="center" w:pos="265"/>
              </w:tabs>
            </w:pPr>
            <w:r w:rsidRPr="004D32FE">
              <w:t>Lektury obowiązkowe:</w:t>
            </w:r>
          </w:p>
          <w:p w:rsidR="005A58DF" w:rsidRPr="004D32FE" w:rsidRDefault="005A58DF" w:rsidP="009414EF">
            <w:pPr>
              <w:numPr>
                <w:ilvl w:val="0"/>
                <w:numId w:val="3"/>
              </w:numPr>
              <w:tabs>
                <w:tab w:val="clear" w:pos="720"/>
              </w:tabs>
              <w:ind w:hanging="720"/>
            </w:pPr>
            <w:r w:rsidRPr="004D32FE">
              <w:t xml:space="preserve"> Kulka K., </w:t>
            </w:r>
            <w:proofErr w:type="spellStart"/>
            <w:r w:rsidRPr="004D32FE">
              <w:t>Rejowski</w:t>
            </w:r>
            <w:proofErr w:type="spellEnd"/>
            <w:r w:rsidRPr="004D32FE">
              <w:t xml:space="preserve"> A., 1994: </w:t>
            </w:r>
            <w:r w:rsidRPr="004D32FE">
              <w:rPr>
                <w:i/>
                <w:iCs/>
              </w:rPr>
              <w:t>Biochemia</w:t>
            </w:r>
            <w:r w:rsidRPr="004D32FE">
              <w:t>, Wydawnictwo ART, Olsztyn.</w:t>
            </w:r>
          </w:p>
          <w:p w:rsidR="005A58DF" w:rsidRPr="004D32FE" w:rsidRDefault="005A58DF" w:rsidP="009414EF">
            <w:pPr>
              <w:pStyle w:val="Nagwek"/>
              <w:numPr>
                <w:ilvl w:val="0"/>
                <w:numId w:val="3"/>
              </w:numPr>
              <w:tabs>
                <w:tab w:val="clear" w:pos="4536"/>
                <w:tab w:val="center" w:pos="265"/>
              </w:tabs>
              <w:ind w:hanging="720"/>
              <w:rPr>
                <w:lang w:val="en-US"/>
              </w:rPr>
            </w:pPr>
            <w:proofErr w:type="spellStart"/>
            <w:r w:rsidRPr="004D32FE">
              <w:rPr>
                <w:lang w:val="en-US"/>
              </w:rPr>
              <w:t>Hames</w:t>
            </w:r>
            <w:proofErr w:type="spellEnd"/>
            <w:r w:rsidRPr="004D32FE">
              <w:rPr>
                <w:lang w:val="en-US"/>
              </w:rPr>
              <w:t xml:space="preserve"> B. D., Hooper N. M., 2004: </w:t>
            </w:r>
            <w:proofErr w:type="spellStart"/>
            <w:r w:rsidRPr="004D32FE">
              <w:rPr>
                <w:i/>
                <w:iCs/>
                <w:lang w:val="en-US"/>
              </w:rPr>
              <w:t>Biochemia</w:t>
            </w:r>
            <w:proofErr w:type="spellEnd"/>
            <w:r w:rsidRPr="004D32FE">
              <w:rPr>
                <w:lang w:val="en-US"/>
              </w:rPr>
              <w:t>, PWN, Warszawa.</w:t>
            </w:r>
          </w:p>
          <w:p w:rsidR="005A58DF" w:rsidRPr="004D32FE" w:rsidRDefault="005A58DF" w:rsidP="005A58DF">
            <w:pPr>
              <w:pStyle w:val="Nagwek"/>
              <w:tabs>
                <w:tab w:val="clear" w:pos="4536"/>
                <w:tab w:val="center" w:pos="265"/>
              </w:tabs>
            </w:pPr>
            <w:r w:rsidRPr="004D32FE">
              <w:t>Lektury zalecane:</w:t>
            </w:r>
          </w:p>
          <w:p w:rsidR="005A58DF" w:rsidRPr="004D32FE" w:rsidRDefault="005A58DF" w:rsidP="009414EF">
            <w:pPr>
              <w:pStyle w:val="Nagwek"/>
              <w:numPr>
                <w:ilvl w:val="0"/>
                <w:numId w:val="4"/>
              </w:numPr>
              <w:tabs>
                <w:tab w:val="clear" w:pos="4536"/>
                <w:tab w:val="center" w:pos="265"/>
              </w:tabs>
              <w:ind w:hanging="720"/>
            </w:pPr>
            <w:proofErr w:type="spellStart"/>
            <w:r w:rsidRPr="004D32FE">
              <w:t>Kączkowski</w:t>
            </w:r>
            <w:proofErr w:type="spellEnd"/>
            <w:r w:rsidRPr="004D32FE">
              <w:t xml:space="preserve"> J., 1999:</w:t>
            </w:r>
            <w:r w:rsidRPr="004D32FE">
              <w:rPr>
                <w:i/>
              </w:rPr>
              <w:t xml:space="preserve"> Podstawy </w:t>
            </w:r>
            <w:r w:rsidRPr="004D32FE">
              <w:rPr>
                <w:i/>
                <w:iCs/>
              </w:rPr>
              <w:t>biochemii</w:t>
            </w:r>
            <w:r w:rsidRPr="004D32FE">
              <w:t>, Wydawnictwa Naukowo-Techniczne, Warszawa.</w:t>
            </w:r>
          </w:p>
          <w:p w:rsidR="005A58DF" w:rsidRPr="004D32FE" w:rsidRDefault="005A58DF" w:rsidP="004D32F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4D32FE">
              <w:rPr>
                <w:rFonts w:ascii="Times New Roman" w:hAnsi="Times New Roman"/>
                <w:sz w:val="24"/>
                <w:szCs w:val="24"/>
              </w:rPr>
              <w:t xml:space="preserve">Matthews H. R., </w:t>
            </w:r>
            <w:proofErr w:type="spellStart"/>
            <w:r w:rsidRPr="004D32FE">
              <w:rPr>
                <w:rFonts w:ascii="Times New Roman" w:hAnsi="Times New Roman"/>
                <w:sz w:val="24"/>
                <w:szCs w:val="24"/>
              </w:rPr>
              <w:t>Freedland</w:t>
            </w:r>
            <w:proofErr w:type="spellEnd"/>
            <w:r w:rsidRPr="004D32FE">
              <w:rPr>
                <w:rFonts w:ascii="Times New Roman" w:hAnsi="Times New Roman"/>
                <w:sz w:val="24"/>
                <w:szCs w:val="24"/>
              </w:rPr>
              <w:t xml:space="preserve"> R. A., </w:t>
            </w:r>
            <w:proofErr w:type="spellStart"/>
            <w:r w:rsidRPr="004D32FE">
              <w:rPr>
                <w:rFonts w:ascii="Times New Roman" w:hAnsi="Times New Roman"/>
                <w:sz w:val="24"/>
                <w:szCs w:val="24"/>
              </w:rPr>
              <w:t>Miesfeld</w:t>
            </w:r>
            <w:proofErr w:type="spellEnd"/>
            <w:r w:rsidRPr="004D32FE">
              <w:rPr>
                <w:rFonts w:ascii="Times New Roman" w:hAnsi="Times New Roman"/>
                <w:sz w:val="24"/>
                <w:szCs w:val="24"/>
              </w:rPr>
              <w:t xml:space="preserve"> R. L., 2000: </w:t>
            </w:r>
            <w:r w:rsidRPr="004D32FE">
              <w:rPr>
                <w:rFonts w:ascii="Times New Roman" w:hAnsi="Times New Roman"/>
                <w:i/>
                <w:iCs/>
                <w:sz w:val="24"/>
                <w:szCs w:val="24"/>
              </w:rPr>
              <w:t>Biochemia i biologia molekularna</w:t>
            </w:r>
            <w:r w:rsidRPr="004D32FE">
              <w:rPr>
                <w:rFonts w:ascii="Times New Roman" w:hAnsi="Times New Roman"/>
                <w:sz w:val="24"/>
                <w:szCs w:val="24"/>
              </w:rPr>
              <w:t>, Prószyński i S-ka, Warszawa.</w:t>
            </w:r>
          </w:p>
        </w:tc>
      </w:tr>
      <w:tr w:rsidR="005A58DF" w:rsidRPr="004E4B0B" w:rsidTr="005D6C36">
        <w:tc>
          <w:tcPr>
            <w:tcW w:w="3942" w:type="dxa"/>
            <w:shd w:val="clear" w:color="auto" w:fill="auto"/>
          </w:tcPr>
          <w:p w:rsidR="005A58DF" w:rsidRPr="004E4B0B" w:rsidRDefault="005A58DF" w:rsidP="005A58DF">
            <w:r w:rsidRPr="004E4B0B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5A58DF" w:rsidRPr="004E4B0B" w:rsidRDefault="005A58DF" w:rsidP="005A58DF">
            <w:pPr>
              <w:jc w:val="both"/>
            </w:pPr>
            <w:r w:rsidRPr="004E4B0B">
              <w:t>Wykład, doświadczenia laboratoryjne</w:t>
            </w:r>
            <w:r w:rsidR="004E4B0B" w:rsidRPr="004E4B0B">
              <w:t>, prez</w:t>
            </w:r>
            <w:r w:rsidR="004E4B0B">
              <w:t>entacja i interpretacja wyników</w:t>
            </w:r>
            <w:r w:rsidRPr="004E4B0B">
              <w:t>.</w:t>
            </w:r>
          </w:p>
        </w:tc>
      </w:tr>
    </w:tbl>
    <w:p w:rsidR="007E18F0" w:rsidRPr="004E4B0B" w:rsidRDefault="007E18F0" w:rsidP="007E18F0"/>
    <w:p w:rsidR="007E18F0" w:rsidRPr="004E4B0B" w:rsidRDefault="007E18F0" w:rsidP="00023A99">
      <w:pPr>
        <w:rPr>
          <w:b/>
        </w:rPr>
      </w:pPr>
      <w:bookmarkStart w:id="0" w:name="_GoBack"/>
      <w:bookmarkEnd w:id="0"/>
    </w:p>
    <w:sectPr w:rsidR="007E18F0" w:rsidRPr="004E4B0B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3DD" w:rsidRDefault="007823DD" w:rsidP="008D17BD">
      <w:r>
        <w:separator/>
      </w:r>
    </w:p>
  </w:endnote>
  <w:endnote w:type="continuationSeparator" w:id="0">
    <w:p w:rsidR="007823DD" w:rsidRDefault="007823DD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3169862"/>
      <w:docPartObj>
        <w:docPartGallery w:val="Page Numbers (Bottom of Page)"/>
        <w:docPartUnique/>
      </w:docPartObj>
    </w:sdtPr>
    <w:sdtContent>
      <w:p w:rsidR="008D17BD" w:rsidRDefault="007D3CDA">
        <w:pPr>
          <w:pStyle w:val="Stopka"/>
          <w:jc w:val="right"/>
        </w:pPr>
        <w:r>
          <w:fldChar w:fldCharType="begin"/>
        </w:r>
        <w:r w:rsidR="008D17BD">
          <w:instrText>PAGE   \* MERGEFORMAT</w:instrText>
        </w:r>
        <w:r>
          <w:fldChar w:fldCharType="separate"/>
        </w:r>
        <w:r w:rsidR="00A50328">
          <w:rPr>
            <w:noProof/>
          </w:rPr>
          <w:t>2</w:t>
        </w:r>
        <w:r>
          <w:fldChar w:fldCharType="end"/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3DD" w:rsidRDefault="007823DD" w:rsidP="008D17BD">
      <w:r>
        <w:separator/>
      </w:r>
    </w:p>
  </w:footnote>
  <w:footnote w:type="continuationSeparator" w:id="0">
    <w:p w:rsidR="007823DD" w:rsidRDefault="007823DD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1E3"/>
    <w:multiLevelType w:val="hybridMultilevel"/>
    <w:tmpl w:val="7A6AA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111E11"/>
    <w:multiLevelType w:val="hybridMultilevel"/>
    <w:tmpl w:val="8C4CB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0B200B"/>
    <w:multiLevelType w:val="hybridMultilevel"/>
    <w:tmpl w:val="F0F2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539C2"/>
    <w:multiLevelType w:val="hybridMultilevel"/>
    <w:tmpl w:val="03925A6E"/>
    <w:lvl w:ilvl="0" w:tplc="8564A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F587A"/>
    <w:rsid w:val="00101F00"/>
    <w:rsid w:val="00112543"/>
    <w:rsid w:val="00121301"/>
    <w:rsid w:val="00252B50"/>
    <w:rsid w:val="002C0798"/>
    <w:rsid w:val="003128BA"/>
    <w:rsid w:val="003B0BEA"/>
    <w:rsid w:val="003B1397"/>
    <w:rsid w:val="003D6632"/>
    <w:rsid w:val="004057C9"/>
    <w:rsid w:val="00457679"/>
    <w:rsid w:val="004B65BE"/>
    <w:rsid w:val="004D32FE"/>
    <w:rsid w:val="004E4B0B"/>
    <w:rsid w:val="005424B6"/>
    <w:rsid w:val="005A58DF"/>
    <w:rsid w:val="00691AFD"/>
    <w:rsid w:val="00733C93"/>
    <w:rsid w:val="007823DD"/>
    <w:rsid w:val="007A4B7B"/>
    <w:rsid w:val="007D3CDA"/>
    <w:rsid w:val="007E18F0"/>
    <w:rsid w:val="008D17BD"/>
    <w:rsid w:val="009414EF"/>
    <w:rsid w:val="00980EBB"/>
    <w:rsid w:val="009C363D"/>
    <w:rsid w:val="00A50328"/>
    <w:rsid w:val="00A969D3"/>
    <w:rsid w:val="00AE345E"/>
    <w:rsid w:val="00B3362E"/>
    <w:rsid w:val="00BB67E9"/>
    <w:rsid w:val="00CC053C"/>
    <w:rsid w:val="00CD423D"/>
    <w:rsid w:val="00D22592"/>
    <w:rsid w:val="00E50217"/>
    <w:rsid w:val="00F82B32"/>
    <w:rsid w:val="00FB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18F0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E18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2</cp:revision>
  <cp:lastPrinted>2017-02-27T12:32:00Z</cp:lastPrinted>
  <dcterms:created xsi:type="dcterms:W3CDTF">2021-02-04T21:53:00Z</dcterms:created>
  <dcterms:modified xsi:type="dcterms:W3CDTF">2021-02-04T21:53:00Z</dcterms:modified>
</cp:coreProperties>
</file>