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D758" w14:textId="6FCE7D95" w:rsidR="001F46A7" w:rsidRPr="007536DF" w:rsidRDefault="001F46A7" w:rsidP="00753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6DF">
        <w:rPr>
          <w:rFonts w:ascii="Times New Roman" w:hAnsi="Times New Roman" w:cs="Times New Roman"/>
          <w:b/>
          <w:bCs/>
          <w:sz w:val="24"/>
          <w:szCs w:val="24"/>
        </w:rPr>
        <w:t>ZAGADNIENIA NA EGZAMIN MAGISTERSKI</w:t>
      </w:r>
    </w:p>
    <w:p w14:paraId="4C5D28D6" w14:textId="033631B7" w:rsidR="00F3107C" w:rsidRPr="007536DF" w:rsidRDefault="001F46A7" w:rsidP="00753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6DF">
        <w:rPr>
          <w:rFonts w:ascii="Times New Roman" w:hAnsi="Times New Roman" w:cs="Times New Roman"/>
          <w:b/>
          <w:bCs/>
          <w:sz w:val="24"/>
          <w:szCs w:val="24"/>
        </w:rPr>
        <w:t xml:space="preserve">KIERUNEK: </w:t>
      </w:r>
      <w:r w:rsidRPr="007536DF">
        <w:rPr>
          <w:rFonts w:ascii="Times New Roman" w:hAnsi="Times New Roman" w:cs="Times New Roman"/>
          <w:b/>
          <w:bCs/>
          <w:sz w:val="24"/>
          <w:szCs w:val="24"/>
        </w:rPr>
        <w:t xml:space="preserve">DORADZTWO </w:t>
      </w:r>
      <w:r w:rsidRPr="007536DF">
        <w:rPr>
          <w:rFonts w:ascii="Times New Roman" w:hAnsi="Times New Roman" w:cs="Times New Roman"/>
          <w:b/>
          <w:bCs/>
          <w:sz w:val="24"/>
          <w:szCs w:val="24"/>
        </w:rPr>
        <w:t>OGRODNIC</w:t>
      </w:r>
      <w:r w:rsidRPr="007536DF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7536DF">
        <w:rPr>
          <w:rFonts w:ascii="Times New Roman" w:hAnsi="Times New Roman" w:cs="Times New Roman"/>
          <w:b/>
          <w:bCs/>
          <w:sz w:val="24"/>
          <w:szCs w:val="24"/>
        </w:rPr>
        <w:t xml:space="preserve"> -studia stacjonarne</w:t>
      </w:r>
    </w:p>
    <w:p w14:paraId="511DFD11" w14:textId="77777777" w:rsidR="00BA697F" w:rsidRPr="007536DF" w:rsidRDefault="00BA697F" w:rsidP="00F3107C">
      <w:pPr>
        <w:rPr>
          <w:rFonts w:ascii="Times New Roman" w:hAnsi="Times New Roman" w:cs="Times New Roman"/>
          <w:sz w:val="24"/>
          <w:szCs w:val="24"/>
        </w:rPr>
      </w:pPr>
    </w:p>
    <w:p w14:paraId="65443C59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Bariery w komunikacji interpersonalnej, podaj przykłady.</w:t>
      </w:r>
    </w:p>
    <w:p w14:paraId="05CC06E4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 xml:space="preserve">Cechy diagnostyczne owadów należących do rzędu chrząszcze lub podrzędu </w:t>
      </w:r>
      <w:proofErr w:type="spellStart"/>
      <w:r w:rsidRPr="007536DF">
        <w:rPr>
          <w:rFonts w:ascii="Times New Roman" w:hAnsi="Times New Roman" w:cs="Times New Roman"/>
          <w:sz w:val="24"/>
          <w:szCs w:val="24"/>
        </w:rPr>
        <w:t>Sternorrhyncha</w:t>
      </w:r>
      <w:proofErr w:type="spellEnd"/>
      <w:r w:rsidRPr="007536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36DF">
        <w:rPr>
          <w:rFonts w:ascii="Times New Roman" w:hAnsi="Times New Roman" w:cs="Times New Roman"/>
          <w:sz w:val="24"/>
          <w:szCs w:val="24"/>
        </w:rPr>
        <w:t>piersiodziobe</w:t>
      </w:r>
      <w:proofErr w:type="spellEnd"/>
      <w:r w:rsidRPr="007536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10329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 xml:space="preserve">Cechy diagnostyczne patogenów z rzędów </w:t>
      </w:r>
      <w:proofErr w:type="spellStart"/>
      <w:r w:rsidRPr="007536DF">
        <w:rPr>
          <w:rFonts w:ascii="Times New Roman" w:hAnsi="Times New Roman" w:cs="Times New Roman"/>
          <w:sz w:val="24"/>
          <w:szCs w:val="24"/>
        </w:rPr>
        <w:t>Erysiphales</w:t>
      </w:r>
      <w:proofErr w:type="spellEnd"/>
      <w:r w:rsidRPr="007536DF">
        <w:rPr>
          <w:rFonts w:ascii="Times New Roman" w:hAnsi="Times New Roman" w:cs="Times New Roman"/>
          <w:sz w:val="24"/>
          <w:szCs w:val="24"/>
        </w:rPr>
        <w:t xml:space="preserve"> (mączniaki prawdziwe) oraz </w:t>
      </w:r>
      <w:proofErr w:type="spellStart"/>
      <w:r w:rsidRPr="007536DF">
        <w:rPr>
          <w:rFonts w:ascii="Times New Roman" w:hAnsi="Times New Roman" w:cs="Times New Roman"/>
          <w:sz w:val="24"/>
          <w:szCs w:val="24"/>
        </w:rPr>
        <w:t>Pucciniales</w:t>
      </w:r>
      <w:proofErr w:type="spellEnd"/>
      <w:r w:rsidRPr="007536DF">
        <w:rPr>
          <w:rFonts w:ascii="Times New Roman" w:hAnsi="Times New Roman" w:cs="Times New Roman"/>
          <w:sz w:val="24"/>
          <w:szCs w:val="24"/>
        </w:rPr>
        <w:t xml:space="preserve"> (grzyby rdzawnikowe).</w:t>
      </w:r>
    </w:p>
    <w:p w14:paraId="16532DCA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Cechy dobrego doradcy.</w:t>
      </w:r>
    </w:p>
    <w:p w14:paraId="10105575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Cel i zasady pomocy w ramach poddziałania: Wsparcie korzystania z usług doradczych.</w:t>
      </w:r>
    </w:p>
    <w:p w14:paraId="5DAB3062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 xml:space="preserve">Chemiczne i </w:t>
      </w:r>
      <w:proofErr w:type="spellStart"/>
      <w:r w:rsidRPr="007536DF">
        <w:rPr>
          <w:rFonts w:ascii="Times New Roman" w:hAnsi="Times New Roman" w:cs="Times New Roman"/>
          <w:sz w:val="24"/>
          <w:szCs w:val="24"/>
        </w:rPr>
        <w:t>niechemiczne</w:t>
      </w:r>
      <w:proofErr w:type="spellEnd"/>
      <w:r w:rsidRPr="007536DF">
        <w:rPr>
          <w:rFonts w:ascii="Times New Roman" w:hAnsi="Times New Roman" w:cs="Times New Roman"/>
          <w:sz w:val="24"/>
          <w:szCs w:val="24"/>
        </w:rPr>
        <w:t xml:space="preserve"> metody ochronie upraw przed perzem właściwym (</w:t>
      </w:r>
      <w:proofErr w:type="spellStart"/>
      <w:r w:rsidRPr="007536DF">
        <w:rPr>
          <w:rFonts w:ascii="Times New Roman" w:hAnsi="Times New Roman" w:cs="Times New Roman"/>
          <w:i/>
          <w:iCs/>
          <w:sz w:val="24"/>
          <w:szCs w:val="24"/>
        </w:rPr>
        <w:t>Elymus</w:t>
      </w:r>
      <w:proofErr w:type="spellEnd"/>
      <w:r w:rsidRPr="007536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36DF">
        <w:rPr>
          <w:rFonts w:ascii="Times New Roman" w:hAnsi="Times New Roman" w:cs="Times New Roman"/>
          <w:i/>
          <w:iCs/>
          <w:sz w:val="24"/>
          <w:szCs w:val="24"/>
        </w:rPr>
        <w:t>repens</w:t>
      </w:r>
      <w:proofErr w:type="spellEnd"/>
      <w:r w:rsidRPr="007536DF">
        <w:rPr>
          <w:rFonts w:ascii="Times New Roman" w:hAnsi="Times New Roman" w:cs="Times New Roman"/>
          <w:sz w:val="24"/>
          <w:szCs w:val="24"/>
        </w:rPr>
        <w:t xml:space="preserve"> (L.) Gould).</w:t>
      </w:r>
    </w:p>
    <w:p w14:paraId="0B6C195D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Co rozumiesz pod pojęciem zrównoważonego rozwoju, z punktu widzenia producenta ogrodnika?</w:t>
      </w:r>
    </w:p>
    <w:p w14:paraId="4D15BEA1" w14:textId="77777777" w:rsidR="00E83FD7" w:rsidRPr="00E83FD7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Czynniki kształtujące jakość i bezpieczeństwo produktów ogrodniczych.</w:t>
      </w:r>
    </w:p>
    <w:p w14:paraId="563F0905" w14:textId="77777777" w:rsidR="00E83FD7" w:rsidRPr="00E83FD7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Czynniki wpływają na przekroczenie pozostałości pestycydów w produktach ogrodniczych?</w:t>
      </w:r>
    </w:p>
    <w:p w14:paraId="4B49D92F" w14:textId="77777777" w:rsidR="00E83FD7" w:rsidRPr="00E83FD7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Czynniki wpływające na możliwość sterowania terminem zbioru roślin ogrodniczych.</w:t>
      </w:r>
    </w:p>
    <w:p w14:paraId="6B1DCE24" w14:textId="77777777" w:rsidR="00E83FD7" w:rsidRPr="00E83FD7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Czynniki wpływające na wybór kanałów dystrybucji w gospodarstwie</w:t>
      </w:r>
      <w:r w:rsidRPr="00E83FD7">
        <w:rPr>
          <w:rFonts w:ascii="Times New Roman" w:hAnsi="Times New Roman" w:cs="Times New Roman"/>
          <w:sz w:val="24"/>
          <w:szCs w:val="24"/>
        </w:rPr>
        <w:t>.</w:t>
      </w:r>
    </w:p>
    <w:p w14:paraId="717A34C2" w14:textId="77777777" w:rsidR="00E83FD7" w:rsidRPr="00E83FD7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 xml:space="preserve">Diagnostyka szkodników roślin - przygotowanie okazów i cechy diagnostyczne. </w:t>
      </w:r>
    </w:p>
    <w:p w14:paraId="7846F614" w14:textId="77777777" w:rsidR="00E83FD7" w:rsidRPr="00E83FD7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Doradztwo rolnicze, cel, zadania, podstawowe zasady.</w:t>
      </w:r>
    </w:p>
    <w:p w14:paraId="555B43FE" w14:textId="77777777" w:rsidR="00E83FD7" w:rsidRPr="00E83FD7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Elementy wykorzystywane w oznaczaniu gatunków grzybów patogenicznych dla roślin.</w:t>
      </w:r>
    </w:p>
    <w:p w14:paraId="294C4250" w14:textId="77777777" w:rsidR="00E83FD7" w:rsidRPr="00E83FD7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Etapy oceny ryzyka stosowania nadmiernych ilości pestycydów (substancji czynnej) w środowisku.</w:t>
      </w:r>
    </w:p>
    <w:p w14:paraId="6D98C523" w14:textId="77777777" w:rsidR="00E83FD7" w:rsidRPr="00E83FD7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Grupy preparatów służące do biostymulacji ryzosfery - omów wybrany preparat.</w:t>
      </w:r>
    </w:p>
    <w:p w14:paraId="18CFB3E6" w14:textId="77777777" w:rsidR="00E83FD7" w:rsidRPr="00E83FD7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Grupy producenckie - funkcje, cele, organizacja.</w:t>
      </w:r>
    </w:p>
    <w:p w14:paraId="73352C7C" w14:textId="77777777" w:rsidR="00E83FD7" w:rsidRPr="00E83FD7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Jak rozumiesz zagadnienie „przedsiębiorczości”? Kto to jest przedsiębiorca?</w:t>
      </w:r>
    </w:p>
    <w:p w14:paraId="59F87826" w14:textId="77777777" w:rsidR="00E83FD7" w:rsidRPr="00E83FD7" w:rsidRDefault="00E83FD7" w:rsidP="00E83FD7">
      <w:pPr>
        <w:pStyle w:val="Akapitzlist"/>
        <w:numPr>
          <w:ilvl w:val="0"/>
          <w:numId w:val="4"/>
        </w:numPr>
        <w:spacing w:line="360" w:lineRule="auto"/>
        <w:ind w:left="426" w:hanging="420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produktu ogrodniczego – definicje i znaczenie.</w:t>
      </w:r>
    </w:p>
    <w:p w14:paraId="2C26213F" w14:textId="77777777" w:rsidR="00E83FD7" w:rsidRPr="00E83FD7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 xml:space="preserve">Logistyka - definicja, cele, trendy. </w:t>
      </w:r>
    </w:p>
    <w:p w14:paraId="4DD646C0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 xml:space="preserve">Metody i środki stosowane w ochronie przed </w:t>
      </w:r>
      <w:proofErr w:type="spellStart"/>
      <w:r w:rsidRPr="00E83FD7">
        <w:rPr>
          <w:rFonts w:ascii="Times New Roman" w:hAnsi="Times New Roman" w:cs="Times New Roman"/>
          <w:sz w:val="24"/>
          <w:szCs w:val="24"/>
        </w:rPr>
        <w:t>agrofagami</w:t>
      </w:r>
      <w:proofErr w:type="spellEnd"/>
      <w:r w:rsidRPr="00E83FD7">
        <w:rPr>
          <w:rFonts w:ascii="Times New Roman" w:hAnsi="Times New Roman" w:cs="Times New Roman"/>
          <w:sz w:val="24"/>
          <w:szCs w:val="24"/>
        </w:rPr>
        <w:t xml:space="preserve"> wybranej </w:t>
      </w:r>
      <w:r w:rsidRPr="007536DF">
        <w:rPr>
          <w:rFonts w:ascii="Times New Roman" w:hAnsi="Times New Roman" w:cs="Times New Roman"/>
          <w:sz w:val="24"/>
          <w:szCs w:val="24"/>
        </w:rPr>
        <w:t>rośliny ogrodniczej.</w:t>
      </w:r>
    </w:p>
    <w:p w14:paraId="30651DED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Metody wykorzystywane do wykrywaniu i identyfikacji patogenów.</w:t>
      </w:r>
    </w:p>
    <w:p w14:paraId="3239CF56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Możliwości wykorzystania pakietu MS Office do przetwarzania informacji.</w:t>
      </w:r>
    </w:p>
    <w:p w14:paraId="6ED3DF98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lastRenderedPageBreak/>
        <w:t xml:space="preserve">Możliwości zastosowania </w:t>
      </w:r>
      <w:proofErr w:type="spellStart"/>
      <w:r w:rsidRPr="007536DF">
        <w:rPr>
          <w:rFonts w:ascii="Times New Roman" w:hAnsi="Times New Roman" w:cs="Times New Roman"/>
          <w:sz w:val="24"/>
          <w:szCs w:val="24"/>
        </w:rPr>
        <w:t>bioremediacji</w:t>
      </w:r>
      <w:proofErr w:type="spellEnd"/>
      <w:r w:rsidRPr="007536DF">
        <w:rPr>
          <w:rFonts w:ascii="Times New Roman" w:hAnsi="Times New Roman" w:cs="Times New Roman"/>
          <w:sz w:val="24"/>
          <w:szCs w:val="24"/>
        </w:rPr>
        <w:t xml:space="preserve"> do neutralizacji zanieczyszczeń gleby spowodowanych wprowadzeniem nadmiernych ilości pestycydów.</w:t>
      </w:r>
    </w:p>
    <w:p w14:paraId="44CEE9F7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Negocjacje, definicja i style negocjacyjne - omów jeden z nich.</w:t>
      </w:r>
    </w:p>
    <w:p w14:paraId="50F28544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Ochrona roślin w produkcji ekologicznej.</w:t>
      </w:r>
    </w:p>
    <w:p w14:paraId="02EF680F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Płodozmian w gospodarstwach ekologicznych, rola i zasady układania.</w:t>
      </w:r>
    </w:p>
    <w:p w14:paraId="3577BF92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Podział herbicydów ze względu na sposób działania (wg. HRAC) i jego praktyczne znaczenie w ochronie przed chwastami.</w:t>
      </w:r>
    </w:p>
    <w:p w14:paraId="4DFD1FC1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Porównaj ochronę przed chwastami w systemach rolnictwa zrównoważonego, integrowanego, ekologicznego i konwencjonalnego.</w:t>
      </w:r>
    </w:p>
    <w:p w14:paraId="02B8062F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 xml:space="preserve">Prawne wymogi produkcji, eksportu i importu materiału </w:t>
      </w:r>
      <w:proofErr w:type="spellStart"/>
      <w:r w:rsidRPr="007536DF">
        <w:rPr>
          <w:rFonts w:ascii="Times New Roman" w:hAnsi="Times New Roman" w:cs="Times New Roman"/>
          <w:sz w:val="24"/>
          <w:szCs w:val="24"/>
        </w:rPr>
        <w:t>rozmnożeniowego</w:t>
      </w:r>
      <w:proofErr w:type="spellEnd"/>
      <w:r w:rsidRPr="007536DF">
        <w:rPr>
          <w:rFonts w:ascii="Times New Roman" w:hAnsi="Times New Roman" w:cs="Times New Roman"/>
          <w:sz w:val="24"/>
          <w:szCs w:val="24"/>
        </w:rPr>
        <w:t xml:space="preserve"> w UE.</w:t>
      </w:r>
    </w:p>
    <w:p w14:paraId="68D1EF18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Procedura precyzyjnego bilansowania nawożenia na podstawie wyników analizy chemicznej gleby.</w:t>
      </w:r>
    </w:p>
    <w:p w14:paraId="58CE6A80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Procedura wizualnej oceny stanu odżywienia roślin.</w:t>
      </w:r>
    </w:p>
    <w:p w14:paraId="01D887DF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Przyczyny trudności w dostrzeganiu problemów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1218B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Rola i zasady wykorzystania preparatów aminokwasowych w uprawie roślin.</w:t>
      </w:r>
    </w:p>
    <w:p w14:paraId="59D0BFCB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Rola i zastosowanie mikroelementów w uprawie roślin ogrodniczych - na wybranym przykładzie.</w:t>
      </w:r>
    </w:p>
    <w:p w14:paraId="385AA7B0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 xml:space="preserve">Scharakteryzuj struktury morfologiczne  grzybów rodzaju </w:t>
      </w:r>
      <w:proofErr w:type="spellStart"/>
      <w:r w:rsidRPr="007536DF">
        <w:rPr>
          <w:rFonts w:ascii="Times New Roman" w:hAnsi="Times New Roman" w:cs="Times New Roman"/>
          <w:sz w:val="24"/>
          <w:szCs w:val="24"/>
        </w:rPr>
        <w:t>Fusarium</w:t>
      </w:r>
      <w:proofErr w:type="spellEnd"/>
      <w:r w:rsidRPr="007536DF">
        <w:rPr>
          <w:rFonts w:ascii="Times New Roman" w:hAnsi="Times New Roman" w:cs="Times New Roman"/>
          <w:sz w:val="24"/>
          <w:szCs w:val="24"/>
        </w:rPr>
        <w:t xml:space="preserve"> oraz symptomy chorobowe powodowane przez te grzyby na roślinach ogrodniczych.</w:t>
      </w:r>
    </w:p>
    <w:p w14:paraId="08DFD5B8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Schemat procesu doradczego.</w:t>
      </w:r>
    </w:p>
    <w:p w14:paraId="0E16B1F6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 xml:space="preserve">Specyfika uprawy roślin zielarskich. </w:t>
      </w:r>
    </w:p>
    <w:p w14:paraId="17B5F419" w14:textId="77777777" w:rsidR="00E83FD7" w:rsidRPr="007536DF" w:rsidRDefault="00E83FD7" w:rsidP="00E83FD7">
      <w:pPr>
        <w:pStyle w:val="Akapitzlist"/>
        <w:numPr>
          <w:ilvl w:val="0"/>
          <w:numId w:val="4"/>
        </w:numPr>
        <w:spacing w:line="360" w:lineRule="auto"/>
        <w:ind w:left="426" w:hanging="420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Sposoby oceny jakości owoców - na wybranych przykładach.</w:t>
      </w:r>
    </w:p>
    <w:p w14:paraId="3A6232BB" w14:textId="77777777" w:rsidR="00E83FD7" w:rsidRPr="00E83FD7" w:rsidRDefault="00E83FD7" w:rsidP="00E83FD7">
      <w:pPr>
        <w:pStyle w:val="Akapitzlist"/>
        <w:numPr>
          <w:ilvl w:val="0"/>
          <w:numId w:val="4"/>
        </w:numPr>
        <w:spacing w:line="360" w:lineRule="auto"/>
        <w:ind w:left="426" w:hanging="420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Sposoby ochrony roślin ogrodniczych przed niekorzystnymi czynnikami atmosferycznymi.</w:t>
      </w:r>
    </w:p>
    <w:p w14:paraId="64410CFE" w14:textId="77777777" w:rsidR="00E83FD7" w:rsidRPr="00E83FD7" w:rsidRDefault="00E83FD7" w:rsidP="00E83FD7">
      <w:pPr>
        <w:pStyle w:val="Akapitzlist"/>
        <w:numPr>
          <w:ilvl w:val="0"/>
          <w:numId w:val="4"/>
        </w:numPr>
        <w:spacing w:line="360" w:lineRule="auto"/>
        <w:ind w:left="426" w:hanging="420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Sposoby przechowywania i przedłużania trwałości kwiatów.</w:t>
      </w:r>
    </w:p>
    <w:p w14:paraId="2E9C5D0B" w14:textId="77777777" w:rsidR="00E83FD7" w:rsidRPr="00E83FD7" w:rsidRDefault="00E83FD7" w:rsidP="00E83FD7">
      <w:pPr>
        <w:pStyle w:val="Akapitzlist"/>
        <w:numPr>
          <w:ilvl w:val="0"/>
          <w:numId w:val="4"/>
        </w:numPr>
        <w:spacing w:line="360" w:lineRule="auto"/>
        <w:ind w:left="426" w:hanging="420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Sterowanie produkcją roślin ogrodniczych – przykłady.</w:t>
      </w:r>
    </w:p>
    <w:p w14:paraId="3FAA30A2" w14:textId="77777777" w:rsidR="00E83FD7" w:rsidRPr="00E83FD7" w:rsidRDefault="00E83FD7" w:rsidP="00E83FD7">
      <w:pPr>
        <w:pStyle w:val="Akapitzlist"/>
        <w:numPr>
          <w:ilvl w:val="0"/>
          <w:numId w:val="4"/>
        </w:numPr>
        <w:spacing w:before="360" w:after="120" w:line="360" w:lineRule="auto"/>
        <w:ind w:left="426"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FD7">
        <w:rPr>
          <w:rFonts w:ascii="Times New Roman" w:hAnsi="Times New Roman" w:cs="Times New Roman"/>
          <w:sz w:val="24"/>
          <w:szCs w:val="24"/>
        </w:rPr>
        <w:t>Suszenie surowców ogrodniczych – metody, zasady.</w:t>
      </w:r>
    </w:p>
    <w:p w14:paraId="7F18952F" w14:textId="77777777" w:rsidR="00E83FD7" w:rsidRPr="00E83FD7" w:rsidRDefault="00E83FD7" w:rsidP="00E83FD7">
      <w:pPr>
        <w:pStyle w:val="Akapitzlist"/>
        <w:numPr>
          <w:ilvl w:val="0"/>
          <w:numId w:val="4"/>
        </w:numPr>
        <w:spacing w:line="360" w:lineRule="auto"/>
        <w:ind w:left="426" w:hanging="420"/>
        <w:rPr>
          <w:rFonts w:ascii="Times New Roman" w:hAnsi="Times New Roman" w:cs="Times New Roman"/>
          <w:sz w:val="24"/>
          <w:szCs w:val="24"/>
        </w:rPr>
      </w:pPr>
      <w:proofErr w:type="spellStart"/>
      <w:r w:rsidRPr="00E83FD7">
        <w:rPr>
          <w:rFonts w:ascii="Times New Roman" w:hAnsi="Times New Roman" w:cs="Times New Roman"/>
          <w:sz w:val="24"/>
          <w:szCs w:val="24"/>
        </w:rPr>
        <w:t>Sytem</w:t>
      </w:r>
      <w:proofErr w:type="spellEnd"/>
      <w:r w:rsidRPr="00E83FD7">
        <w:rPr>
          <w:rFonts w:ascii="Times New Roman" w:hAnsi="Times New Roman" w:cs="Times New Roman"/>
          <w:sz w:val="24"/>
          <w:szCs w:val="24"/>
        </w:rPr>
        <w:t xml:space="preserve"> Global GAP w produkcji owoców i warzyw zalety i wady.</w:t>
      </w:r>
    </w:p>
    <w:p w14:paraId="6D202036" w14:textId="77777777" w:rsidR="00E83FD7" w:rsidRPr="00E83FD7" w:rsidRDefault="00E83FD7" w:rsidP="00E83FD7">
      <w:pPr>
        <w:pStyle w:val="Akapitzlist"/>
        <w:numPr>
          <w:ilvl w:val="0"/>
          <w:numId w:val="4"/>
        </w:numPr>
        <w:spacing w:line="360" w:lineRule="auto"/>
        <w:ind w:left="426" w:hanging="420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Szkodliwość patogenów roślinnych  dla człowieka.</w:t>
      </w:r>
    </w:p>
    <w:p w14:paraId="0480A671" w14:textId="77777777" w:rsidR="00E83FD7" w:rsidRPr="00E83FD7" w:rsidRDefault="00E83FD7" w:rsidP="00E83FD7">
      <w:pPr>
        <w:pStyle w:val="Akapitzlist"/>
        <w:numPr>
          <w:ilvl w:val="0"/>
          <w:numId w:val="4"/>
        </w:numPr>
        <w:spacing w:line="360" w:lineRule="auto"/>
        <w:ind w:left="426" w:hanging="420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Technologia przechowywania owoców  - na wybranym przykładzie.</w:t>
      </w:r>
    </w:p>
    <w:p w14:paraId="567DE30A" w14:textId="77777777" w:rsidR="00E83FD7" w:rsidRPr="00E83FD7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Trening kreatywnego myślenia - rodzaje technik.</w:t>
      </w:r>
    </w:p>
    <w:p w14:paraId="367BD3FF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E83FD7">
        <w:rPr>
          <w:rFonts w:ascii="Times New Roman" w:hAnsi="Times New Roman" w:cs="Times New Roman"/>
          <w:sz w:val="24"/>
          <w:szCs w:val="24"/>
        </w:rPr>
        <w:t>Ubezpieczenia w ogrodnictwie - rodzaje, przykłady</w:t>
      </w:r>
      <w:r w:rsidRPr="007536DF">
        <w:rPr>
          <w:rFonts w:ascii="Times New Roman" w:hAnsi="Times New Roman" w:cs="Times New Roman"/>
          <w:sz w:val="24"/>
          <w:szCs w:val="24"/>
        </w:rPr>
        <w:t>.</w:t>
      </w:r>
    </w:p>
    <w:p w14:paraId="47809D8D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Wady i zalety systemów doświetlania roślin pod osłonami.</w:t>
      </w:r>
    </w:p>
    <w:p w14:paraId="2C2901BE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Warunki sprzyjające występowaniu organizmów pożytecznych w sadach.</w:t>
      </w:r>
    </w:p>
    <w:p w14:paraId="3C348F7E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lastRenderedPageBreak/>
        <w:t>Wymogi jakościowe drzew i krzewów owocowych.</w:t>
      </w:r>
    </w:p>
    <w:p w14:paraId="4771BAD3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Zadania wojewódzkich ośrodków doradztwa rolniczego.</w:t>
      </w:r>
    </w:p>
    <w:p w14:paraId="711919A0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Zagrożenia dla zdrowia człowieka związane z użyciem pestycydów i sposoby przeciwdziałania im.</w:t>
      </w:r>
    </w:p>
    <w:p w14:paraId="6AF8FB52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Założenia Wspólnej Polityki Rolnej  w  perspektywie  na lata 2021-2027.</w:t>
      </w:r>
    </w:p>
    <w:p w14:paraId="6CCE5DB7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Zasady planowania produkcji roślin ogrodniczych.</w:t>
      </w:r>
    </w:p>
    <w:p w14:paraId="43EE2918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Zasady prawidłowej komunikacji.</w:t>
      </w:r>
    </w:p>
    <w:p w14:paraId="22AB620D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Zasady przygotowania i realizacji wystąpień publicznych.</w:t>
      </w:r>
    </w:p>
    <w:p w14:paraId="23DD4884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Zasady rejestracji odmian roślin uprawnych.</w:t>
      </w:r>
    </w:p>
    <w:p w14:paraId="7B33C7D7" w14:textId="77777777" w:rsidR="00E83FD7" w:rsidRPr="007536DF" w:rsidRDefault="00E83FD7" w:rsidP="007536DF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7536DF">
        <w:rPr>
          <w:rFonts w:ascii="Times New Roman" w:hAnsi="Times New Roman" w:cs="Times New Roman"/>
          <w:sz w:val="24"/>
          <w:szCs w:val="24"/>
        </w:rPr>
        <w:t>Znaczenie, rola i systemy certyfikacji w produkcji ogrodniczej.</w:t>
      </w:r>
    </w:p>
    <w:p w14:paraId="0C8685C9" w14:textId="77777777" w:rsidR="00E83FD7" w:rsidRPr="0001685C" w:rsidRDefault="00E83FD7" w:rsidP="0001685C">
      <w:pPr>
        <w:pStyle w:val="Akapitzlist"/>
        <w:numPr>
          <w:ilvl w:val="0"/>
          <w:numId w:val="4"/>
        </w:numPr>
        <w:spacing w:line="360" w:lineRule="auto"/>
        <w:ind w:left="426" w:hanging="422"/>
        <w:rPr>
          <w:rFonts w:ascii="Times New Roman" w:hAnsi="Times New Roman" w:cs="Times New Roman"/>
          <w:sz w:val="24"/>
          <w:szCs w:val="24"/>
        </w:rPr>
      </w:pPr>
      <w:r w:rsidRPr="0001685C">
        <w:rPr>
          <w:rFonts w:ascii="Times New Roman" w:hAnsi="Times New Roman" w:cs="Times New Roman"/>
          <w:sz w:val="24"/>
          <w:szCs w:val="24"/>
        </w:rPr>
        <w:t>Źródła informacji w doradztwie - charakterystyka.</w:t>
      </w:r>
      <w:bookmarkStart w:id="0" w:name="_Hlk71549654"/>
      <w:r w:rsidRPr="0001685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E83FD7" w:rsidRPr="0001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B89"/>
    <w:multiLevelType w:val="hybridMultilevel"/>
    <w:tmpl w:val="2C7269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08D7"/>
    <w:multiLevelType w:val="hybridMultilevel"/>
    <w:tmpl w:val="8C2E3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2522"/>
    <w:multiLevelType w:val="hybridMultilevel"/>
    <w:tmpl w:val="A136124A"/>
    <w:lvl w:ilvl="0" w:tplc="EBE67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75F43"/>
    <w:multiLevelType w:val="hybridMultilevel"/>
    <w:tmpl w:val="F2FAF628"/>
    <w:lvl w:ilvl="0" w:tplc="EBE67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7C"/>
    <w:rsid w:val="0001685C"/>
    <w:rsid w:val="001C19F5"/>
    <w:rsid w:val="001C5E6A"/>
    <w:rsid w:val="001F46A7"/>
    <w:rsid w:val="002E5B7A"/>
    <w:rsid w:val="004E2CE8"/>
    <w:rsid w:val="005F1BF7"/>
    <w:rsid w:val="00645872"/>
    <w:rsid w:val="007536DF"/>
    <w:rsid w:val="00BA697F"/>
    <w:rsid w:val="00E1210A"/>
    <w:rsid w:val="00E264E3"/>
    <w:rsid w:val="00E83FD7"/>
    <w:rsid w:val="00F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8D55"/>
  <w15:chartTrackingRefBased/>
  <w15:docId w15:val="{54681A3E-8969-480E-97B5-812A4204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Grupiński</dc:creator>
  <cp:keywords/>
  <dc:description/>
  <cp:lastModifiedBy>Rafał Grupiński</cp:lastModifiedBy>
  <cp:revision>8</cp:revision>
  <dcterms:created xsi:type="dcterms:W3CDTF">2021-05-10T10:07:00Z</dcterms:created>
  <dcterms:modified xsi:type="dcterms:W3CDTF">2021-05-10T15:29:00Z</dcterms:modified>
</cp:coreProperties>
</file>