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F2" w:rsidRPr="001844F2" w:rsidRDefault="001844F2" w:rsidP="00FB1E5B">
      <w:pPr>
        <w:spacing w:after="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1844F2">
        <w:rPr>
          <w:rFonts w:ascii="Times New Roman" w:hAnsi="Times New Roman" w:cs="Times New Roman"/>
          <w:sz w:val="24"/>
          <w:szCs w:val="24"/>
          <w:lang w:val="pl-PL"/>
        </w:rPr>
        <w:t>Załącznik I.1</w:t>
      </w:r>
      <w:r w:rsidR="0056327F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1844F2">
        <w:rPr>
          <w:rFonts w:ascii="Times New Roman" w:hAnsi="Times New Roman" w:cs="Times New Roman"/>
          <w:sz w:val="24"/>
          <w:szCs w:val="24"/>
          <w:lang w:val="pl-PL"/>
        </w:rPr>
        <w:t>-01</w:t>
      </w:r>
    </w:p>
    <w:p w:rsidR="001844F2" w:rsidRPr="001844F2" w:rsidRDefault="001844F2" w:rsidP="00FB1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844F2">
        <w:rPr>
          <w:rFonts w:ascii="Times New Roman" w:hAnsi="Times New Roman" w:cs="Times New Roman"/>
          <w:b/>
          <w:sz w:val="24"/>
          <w:szCs w:val="24"/>
          <w:lang w:val="pl-PL"/>
        </w:rPr>
        <w:t>Raport z oceny bazy materialnej i dydaktycznej WNoŻiB</w:t>
      </w:r>
    </w:p>
    <w:p w:rsidR="001844F2" w:rsidRPr="001844F2" w:rsidRDefault="001844F2" w:rsidP="00FB1E5B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1844F2" w:rsidRPr="004A15F1" w:rsidRDefault="00BB4AE6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1E5B">
        <w:rPr>
          <w:rFonts w:ascii="Times New Roman" w:hAnsi="Times New Roman" w:cs="Times New Roman"/>
          <w:b/>
          <w:sz w:val="24"/>
          <w:szCs w:val="24"/>
          <w:lang w:val="pl-PL"/>
        </w:rPr>
        <w:t xml:space="preserve">1. </w:t>
      </w:r>
      <w:r w:rsidR="001844F2" w:rsidRPr="00FB1E5B">
        <w:rPr>
          <w:rFonts w:ascii="Times New Roman" w:hAnsi="Times New Roman" w:cs="Times New Roman"/>
          <w:b/>
          <w:sz w:val="24"/>
          <w:szCs w:val="24"/>
          <w:lang w:val="pl-PL"/>
        </w:rPr>
        <w:t>Komisja w składzie</w:t>
      </w:r>
      <w:r w:rsidR="001844F2" w:rsidRPr="004A15F1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Dziekan 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Prodziekani: 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Przedstawiciele WKdsJK: 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Przewodniczący Rad Programowych: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Przedstwiciel WNoŻiB w Radzie Ekspertów i Interesariuszy Zewnętrznych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Kierownicy jednostek: 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Przedstawiciele Samorządu Studenckiego: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 zebrała się w dniu  …………….. w celu oceny stanu bazy materialnej i dydaktycznej Wydziału Nauk o Żywności i Biotechnologii oraz identyfikacji potrzeb w zakresie jej utrzymania i rozwoju.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1E5B">
        <w:rPr>
          <w:rFonts w:ascii="Times New Roman" w:hAnsi="Times New Roman" w:cs="Times New Roman"/>
          <w:b/>
          <w:sz w:val="24"/>
          <w:szCs w:val="24"/>
          <w:lang w:val="pl-PL"/>
        </w:rPr>
        <w:t>2. Raport opracowano na podstawie</w:t>
      </w:r>
      <w:r w:rsidRPr="004A15F1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protokołów z o</w:t>
      </w:r>
      <w:r w:rsidR="0056327F">
        <w:rPr>
          <w:rFonts w:ascii="Times New Roman" w:hAnsi="Times New Roman" w:cs="Times New Roman"/>
          <w:sz w:val="24"/>
          <w:szCs w:val="24"/>
          <w:lang w:val="pl-PL"/>
        </w:rPr>
        <w:t>ceny bazy materialnej (Zał. I.12</w:t>
      </w:r>
      <w:r w:rsidRPr="004A15F1">
        <w:rPr>
          <w:rFonts w:ascii="Times New Roman" w:hAnsi="Times New Roman" w:cs="Times New Roman"/>
          <w:sz w:val="24"/>
          <w:szCs w:val="24"/>
          <w:lang w:val="pl-PL"/>
        </w:rPr>
        <w:t>-02),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raportu WKdsJK (Zał. I.9-01),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opinii studentów (Samorząd Studencki, </w:t>
      </w:r>
      <w:r w:rsidR="00447DFF">
        <w:rPr>
          <w:rFonts w:ascii="Times New Roman" w:hAnsi="Times New Roman" w:cs="Times New Roman"/>
          <w:sz w:val="24"/>
          <w:szCs w:val="24"/>
          <w:lang w:val="pl-PL"/>
        </w:rPr>
        <w:t xml:space="preserve">wirtualna </w:t>
      </w:r>
      <w:r w:rsidRPr="004A15F1">
        <w:rPr>
          <w:rFonts w:ascii="Times New Roman" w:hAnsi="Times New Roman" w:cs="Times New Roman"/>
          <w:sz w:val="24"/>
          <w:szCs w:val="24"/>
          <w:lang w:val="pl-PL"/>
        </w:rPr>
        <w:t>skrzynka jakości),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raportów Rad Programowych (załącznik I.11.-04),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sprawozdań interesariuszy zewnętrznych (Zał. I.2-01)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inne:  wizja lokalna</w:t>
      </w:r>
    </w:p>
    <w:p w:rsidR="001844F2" w:rsidRPr="00FB1E5B" w:rsidRDefault="001844F2" w:rsidP="00FB1E5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B1E5B">
        <w:rPr>
          <w:rFonts w:ascii="Times New Roman" w:hAnsi="Times New Roman" w:cs="Times New Roman"/>
          <w:b/>
          <w:sz w:val="24"/>
          <w:szCs w:val="24"/>
          <w:lang w:val="pl-PL"/>
        </w:rPr>
        <w:t xml:space="preserve">3. Opinie interesariuszy 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Najczęściej zgłaszane uwagi:</w:t>
      </w:r>
    </w:p>
    <w:p w:rsidR="00FB1E5B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3.1 Studenci </w:t>
      </w:r>
    </w:p>
    <w:p w:rsidR="00FB1E5B" w:rsidRPr="004A15F1" w:rsidRDefault="00FB1E5B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 w:rsidR="004B1006"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1844F2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3.2 Nauczyciele akademiccy 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FB1E5B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3.3 Kierownicy jednostek 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FB1E5B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3.4 Interesariusze zewnętrzni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FB1E5B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3.5 Rady programowe 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FB1E5B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3.6 WKdsJK</w:t>
      </w:r>
      <w:r w:rsidR="00BD58F5"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  <w:bookmarkStart w:id="0" w:name="_GoBack"/>
      <w:bookmarkEnd w:id="0"/>
    </w:p>
    <w:p w:rsidR="001844F2" w:rsidRDefault="00BD58F5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3.7 Wnioski 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FB1E5B" w:rsidRPr="004A15F1" w:rsidRDefault="00FB1E5B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4. Charakterystyka bazy materialnej i dydaktycznej</w:t>
      </w:r>
      <w:r w:rsidR="00BD58F5"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 WNoŻiB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4.1 Sale dydaktyczne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4.2 Laboratoria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1844F2" w:rsidRPr="004A15F1" w:rsidRDefault="00BD58F5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4.3 Wyposażenie w sprzęt dydaktyczny i specjalistyczny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BD58F5"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4A15F1">
        <w:rPr>
          <w:rFonts w:ascii="Times New Roman" w:hAnsi="Times New Roman" w:cs="Times New Roman"/>
          <w:sz w:val="24"/>
          <w:szCs w:val="24"/>
          <w:lang w:val="pl-PL"/>
        </w:rPr>
        <w:t>4 Systemy informatyczne i dostęp do narzędzi dydaktycznych: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BD58F5" w:rsidRPr="004A15F1" w:rsidRDefault="004A15F1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4.5</w:t>
      </w:r>
      <w:r w:rsidR="00BD58F5"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 Ogólna ocena bazy materialnej i dydaktycznej: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BD58F5" w:rsidRPr="004A15F1" w:rsidRDefault="00BD58F5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4.6 Wnioski, działania podjęte lub planowane</w:t>
      </w:r>
    </w:p>
    <w:p w:rsidR="004B1006" w:rsidRPr="004A15F1" w:rsidRDefault="004B1006" w:rsidP="004B1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pl-PL"/>
        </w:rPr>
        <w:t>................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 Podpisy</w:t>
      </w: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844F2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 xml:space="preserve">Dziekan: </w:t>
      </w:r>
    </w:p>
    <w:p w:rsidR="004B1006" w:rsidRPr="004A15F1" w:rsidRDefault="004B1006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844F2" w:rsidRPr="004A15F1" w:rsidRDefault="001844F2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A15F1">
        <w:rPr>
          <w:rFonts w:ascii="Times New Roman" w:hAnsi="Times New Roman" w:cs="Times New Roman"/>
          <w:sz w:val="24"/>
          <w:szCs w:val="24"/>
          <w:lang w:val="pl-PL"/>
        </w:rPr>
        <w:t>Członkowie komisji:</w:t>
      </w:r>
    </w:p>
    <w:p w:rsidR="008A2D9A" w:rsidRPr="004A15F1" w:rsidRDefault="00412D34" w:rsidP="00FB1E5B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A2D9A" w:rsidRPr="004A15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34" w:rsidRDefault="00412D34" w:rsidP="00BD58F5">
      <w:pPr>
        <w:spacing w:after="0" w:line="240" w:lineRule="auto"/>
      </w:pPr>
      <w:r>
        <w:separator/>
      </w:r>
    </w:p>
  </w:endnote>
  <w:endnote w:type="continuationSeparator" w:id="0">
    <w:p w:rsidR="00412D34" w:rsidRDefault="00412D34" w:rsidP="00BD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34" w:rsidRDefault="00412D34" w:rsidP="00BD58F5">
      <w:pPr>
        <w:spacing w:after="0" w:line="240" w:lineRule="auto"/>
      </w:pPr>
      <w:r>
        <w:separator/>
      </w:r>
    </w:p>
  </w:footnote>
  <w:footnote w:type="continuationSeparator" w:id="0">
    <w:p w:rsidR="00412D34" w:rsidRDefault="00412D34" w:rsidP="00BD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2B03"/>
    <w:multiLevelType w:val="hybridMultilevel"/>
    <w:tmpl w:val="BA889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F2"/>
    <w:rsid w:val="001844F2"/>
    <w:rsid w:val="003E19A7"/>
    <w:rsid w:val="003E6AD5"/>
    <w:rsid w:val="00412D34"/>
    <w:rsid w:val="00447DFF"/>
    <w:rsid w:val="004A15F1"/>
    <w:rsid w:val="004B1006"/>
    <w:rsid w:val="0056327F"/>
    <w:rsid w:val="005B3BAA"/>
    <w:rsid w:val="00641B02"/>
    <w:rsid w:val="009221AD"/>
    <w:rsid w:val="00AF145F"/>
    <w:rsid w:val="00BB4AE6"/>
    <w:rsid w:val="00BD58F5"/>
    <w:rsid w:val="00FB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45FA"/>
  <w15:chartTrackingRefBased/>
  <w15:docId w15:val="{541BA5D7-9AED-4756-BC1F-9DD90B59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44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58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8F5"/>
  </w:style>
  <w:style w:type="paragraph" w:styleId="Stopka">
    <w:name w:val="footer"/>
    <w:basedOn w:val="Normalny"/>
    <w:link w:val="StopkaZnak"/>
    <w:uiPriority w:val="99"/>
    <w:unhideWhenUsed/>
    <w:rsid w:val="00BD58F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2026-04-29T10:35:00Z</dcterms:created>
  <dcterms:modified xsi:type="dcterms:W3CDTF">2026-05-22T08:46:00Z</dcterms:modified>
</cp:coreProperties>
</file>