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1E" w:rsidRPr="0057621E" w:rsidRDefault="0057621E" w:rsidP="0057621E">
      <w:pPr>
        <w:jc w:val="center"/>
        <w:rPr>
          <w:b/>
        </w:rPr>
      </w:pPr>
      <w:r w:rsidRPr="0057621E">
        <w:rPr>
          <w:b/>
        </w:rPr>
        <w:t xml:space="preserve">Lublin wspiera młode </w:t>
      </w:r>
      <w:r>
        <w:rPr>
          <w:b/>
        </w:rPr>
        <w:t>talenty – w listopadzie rusza nabór wniosków do Miejskiego programu stypendialnego dla studentów i doktorantów na rok akademicki 2024/2025!</w:t>
      </w:r>
    </w:p>
    <w:p w:rsidR="0057621E" w:rsidRDefault="0057621E" w:rsidP="0057621E">
      <w:pPr>
        <w:jc w:val="both"/>
      </w:pPr>
    </w:p>
    <w:p w:rsidR="0057621E" w:rsidRDefault="0057621E" w:rsidP="0057621E">
      <w:pPr>
        <w:jc w:val="both"/>
      </w:pPr>
      <w:r>
        <w:t>Miasto Lublin ponownie otwiera możliwość aplikowania o prestiżowe stypendia naukowe dla studentów i doktorantów. Od 1 do 30 listop</w:t>
      </w:r>
      <w:r>
        <w:t>ada 2024 roku wybitnie uzdolnieni żacy będą mogli</w:t>
      </w:r>
      <w:r>
        <w:t xml:space="preserve"> ubiegać się o wsparcie, które nie tylko pozwoli im na </w:t>
      </w:r>
      <w:r>
        <w:t xml:space="preserve">dalsze </w:t>
      </w:r>
      <w:r>
        <w:t xml:space="preserve">rozwijanie pasji </w:t>
      </w:r>
      <w:r>
        <w:t>naukowych</w:t>
      </w:r>
      <w:r>
        <w:t xml:space="preserve">, ale także </w:t>
      </w:r>
      <w:r>
        <w:t xml:space="preserve">może </w:t>
      </w:r>
      <w:r>
        <w:t>przyczyni</w:t>
      </w:r>
      <w:r>
        <w:t>ć</w:t>
      </w:r>
      <w:r>
        <w:t xml:space="preserve"> się do dalszego rozwoju naszego miasta. </w:t>
      </w:r>
      <w:r>
        <w:t>Od tegorocznej edycji P</w:t>
      </w:r>
      <w:r>
        <w:t xml:space="preserve">rogramu </w:t>
      </w:r>
      <w:r>
        <w:t>pieczę nad jego realizacją przejął</w:t>
      </w:r>
      <w:r>
        <w:t xml:space="preserve"> Wydział Strategii i Obsługi Inwestorów Urzędu Miasta Lublin.</w:t>
      </w:r>
    </w:p>
    <w:p w:rsidR="0057621E" w:rsidRDefault="0057621E" w:rsidP="0057621E">
      <w:pPr>
        <w:jc w:val="both"/>
      </w:pPr>
      <w:r>
        <w:t>– "Lublin od lat stawia na młode talenty. Wierzymy, że wsparcie, jak</w:t>
      </w:r>
      <w:r>
        <w:t>ie oferujemy naszym studentom i </w:t>
      </w:r>
      <w:r>
        <w:t>doktorantom, przynosi korzyści nie tylko jednostkom, ale całemu miastu. Dzię</w:t>
      </w:r>
      <w:r>
        <w:t xml:space="preserve">ki ich innowacyjnym projektom oraz działaniom na rzecz rozwoju Lublina </w:t>
      </w:r>
      <w:r>
        <w:t>mamy szansę stać się jeszcze bardziej konkurencyjnym ośrodkiem naukowym i gospodarczym na arenie krajowej i międzynarodowej</w:t>
      </w:r>
      <w:r>
        <w:t xml:space="preserve">. </w:t>
      </w:r>
      <w:r>
        <w:t xml:space="preserve">Zależy nam na tym, aby Lublin był miejscem, które przyciąga młodych i zdolnych ludzi. Chcemy dać im narzędzia do rozwoju, bo wiemy, że ich sukcesy będą sukcesami całego miasta" – mówi </w:t>
      </w:r>
      <w:r>
        <w:t>Prezydent Miasta Lublin – dr Krzysztof Żuk.</w:t>
      </w:r>
    </w:p>
    <w:p w:rsidR="0057621E" w:rsidRDefault="0057621E" w:rsidP="0057621E">
      <w:pPr>
        <w:jc w:val="both"/>
      </w:pPr>
      <w:r>
        <w:t xml:space="preserve">Program stypendialny ma na celu nagradzanie osób, których działalność naukowa i </w:t>
      </w:r>
      <w:r>
        <w:t>pozanaukowa</w:t>
      </w:r>
      <w:r>
        <w:t xml:space="preserve"> może przyczynić się do rozwoju Lublina. O stypendium mogą ubiegać się studenci i doktoranci zarówno studiów stacjonarnych, jak i niestacjonarnych, którzy mają na swoim koncie znaczące osiągnięcia naukowe. Średnia ocen powyżej 4,50 to tylko jeden z wymogów – równie istotna jest aktywność</w:t>
      </w:r>
      <w:r>
        <w:t xml:space="preserve"> pozanaukowa</w:t>
      </w:r>
      <w:r>
        <w:t>, której efekty mogą być wykorzystane w praktyce przez miasto, lokalne przedsiębiorstwa lub środowisko akademickie.</w:t>
      </w:r>
    </w:p>
    <w:p w:rsidR="0057621E" w:rsidRDefault="0057621E" w:rsidP="0057621E">
      <w:pPr>
        <w:jc w:val="both"/>
      </w:pPr>
      <w:r>
        <w:t>Program skierowany jest do studentów, którzy zaliczyli co najmniej drugi rok studiów</w:t>
      </w:r>
      <w:r>
        <w:t xml:space="preserve"> I stopnia lub jednolitych studiów magisterskich</w:t>
      </w:r>
      <w:r>
        <w:t>,</w:t>
      </w:r>
      <w:r>
        <w:t xml:space="preserve"> studentów II stopnia studiów</w:t>
      </w:r>
      <w:r>
        <w:t xml:space="preserve"> oraz doktorantów</w:t>
      </w:r>
      <w:r>
        <w:t>,</w:t>
      </w:r>
      <w:r w:rsidRPr="0057621E">
        <w:t xml:space="preserve"> </w:t>
      </w:r>
      <w:r>
        <w:t xml:space="preserve">którzy zaliczyli co najmniej drugi rok studiów </w:t>
      </w:r>
      <w:r>
        <w:t xml:space="preserve">doktorskich. </w:t>
      </w:r>
      <w:r>
        <w:t>Wysokość</w:t>
      </w:r>
      <w:r>
        <w:t xml:space="preserve"> </w:t>
      </w:r>
      <w:r w:rsidR="00FD3EC3">
        <w:t>9</w:t>
      </w:r>
      <w:r>
        <w:t>-miesięcznego</w:t>
      </w:r>
      <w:r>
        <w:t xml:space="preserve"> stypendium wynosi </w:t>
      </w:r>
      <w:r w:rsidR="00FD3EC3">
        <w:t>w sumie 15 000 </w:t>
      </w:r>
      <w:r>
        <w:t>zł dla student</w:t>
      </w:r>
      <w:r w:rsidR="00FD3EC3">
        <w:t>a</w:t>
      </w:r>
      <w:r>
        <w:t xml:space="preserve"> i 19 000 zł dla doktorant</w:t>
      </w:r>
      <w:r w:rsidR="00FD3EC3">
        <w:t>a</w:t>
      </w:r>
      <w:bookmarkStart w:id="0" w:name="_GoBack"/>
      <w:bookmarkEnd w:id="0"/>
      <w:r>
        <w:t>. Przyznawane środki to nie tylko finansowe wsparcie, ale także wyraz uznania dla talentów, które mogą przyczynić się do podniesienia jakości życia mieszkańców i dalszego rozwoju Lublina.</w:t>
      </w:r>
    </w:p>
    <w:p w:rsidR="0057621E" w:rsidRDefault="0057621E" w:rsidP="0057621E">
      <w:pPr>
        <w:jc w:val="both"/>
      </w:pPr>
      <w:r>
        <w:t xml:space="preserve">Wnioski można składać od 1 do 30 listopada 2024 roku w Wydziale Strategii i Obsługi Inwestorów Urzędu Miasta Lublin przy ul. Spokojnej 2. Szczegółowe informacje oraz wzory formularzy dostępne </w:t>
      </w:r>
      <w:r>
        <w:t>są</w:t>
      </w:r>
      <w:r>
        <w:t xml:space="preserve"> na stronie internetowej miasta</w:t>
      </w:r>
      <w:r>
        <w:t xml:space="preserve"> – </w:t>
      </w:r>
      <w:hyperlink r:id="rId4" w:history="1">
        <w:r w:rsidRPr="0016312A">
          <w:rPr>
            <w:rStyle w:val="Hipercze"/>
          </w:rPr>
          <w:t>www.student.lublin.eu</w:t>
        </w:r>
      </w:hyperlink>
      <w:r>
        <w:t>.</w:t>
      </w:r>
      <w:r>
        <w:t xml:space="preserve"> Serdecznie zachęcamy wszystkich utalentowanych studentów i doktorantów do aplikowania i </w:t>
      </w:r>
      <w:r>
        <w:t>s</w:t>
      </w:r>
      <w:r>
        <w:t>korzystania z tej wyjątkowej szansy na rozwój!</w:t>
      </w:r>
    </w:p>
    <w:p w:rsidR="0057621E" w:rsidRDefault="0057621E" w:rsidP="0057621E">
      <w:pPr>
        <w:jc w:val="both"/>
      </w:pPr>
    </w:p>
    <w:p w:rsidR="0057621E" w:rsidRPr="0057621E" w:rsidRDefault="0057621E" w:rsidP="0057621E">
      <w:pPr>
        <w:jc w:val="both"/>
        <w:rPr>
          <w:b/>
        </w:rPr>
      </w:pPr>
      <w:r w:rsidRPr="0057621E">
        <w:rPr>
          <w:b/>
        </w:rPr>
        <w:t xml:space="preserve">Kontakt: </w:t>
      </w:r>
    </w:p>
    <w:p w:rsidR="0057621E" w:rsidRPr="0057621E" w:rsidRDefault="0057621E" w:rsidP="0057621E">
      <w:pPr>
        <w:spacing w:after="0"/>
        <w:jc w:val="both"/>
        <w:rPr>
          <w:b/>
        </w:rPr>
      </w:pPr>
      <w:r w:rsidRPr="0057621E">
        <w:rPr>
          <w:b/>
        </w:rPr>
        <w:t>Katarzyna Bujan</w:t>
      </w:r>
    </w:p>
    <w:p w:rsidR="0057621E" w:rsidRDefault="0057621E" w:rsidP="0057621E">
      <w:pPr>
        <w:spacing w:after="0"/>
        <w:jc w:val="both"/>
      </w:pPr>
      <w:r>
        <w:t>Wydział Strategii i Obsługi Inwestorów</w:t>
      </w:r>
    </w:p>
    <w:p w:rsidR="0057621E" w:rsidRDefault="0057621E" w:rsidP="0057621E">
      <w:pPr>
        <w:spacing w:after="0"/>
        <w:jc w:val="both"/>
      </w:pPr>
      <w:r>
        <w:t>Urząd Miasta Lublin</w:t>
      </w:r>
    </w:p>
    <w:p w:rsidR="0057621E" w:rsidRDefault="0057621E" w:rsidP="0057621E">
      <w:pPr>
        <w:spacing w:after="0"/>
        <w:jc w:val="both"/>
      </w:pPr>
      <w:r>
        <w:t>tel.: +48 81 466 25 15</w:t>
      </w:r>
    </w:p>
    <w:p w:rsidR="00CF0321" w:rsidRDefault="0057621E" w:rsidP="0057621E">
      <w:pPr>
        <w:spacing w:after="0"/>
        <w:jc w:val="both"/>
      </w:pPr>
      <w:r>
        <w:t xml:space="preserve">mail: </w:t>
      </w:r>
      <w:hyperlink r:id="rId5" w:history="1">
        <w:r w:rsidRPr="0016312A">
          <w:rPr>
            <w:rStyle w:val="Hipercze"/>
          </w:rPr>
          <w:t>katarzyna.bujan@lublin.eu</w:t>
        </w:r>
      </w:hyperlink>
      <w:r>
        <w:t xml:space="preserve"> </w:t>
      </w:r>
    </w:p>
    <w:sectPr w:rsidR="00CF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98"/>
    <w:rsid w:val="0057621E"/>
    <w:rsid w:val="00653B98"/>
    <w:rsid w:val="00CF0321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42C7"/>
  <w15:chartTrackingRefBased/>
  <w15:docId w15:val="{78C27087-31B7-4505-9545-46B42B71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6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ujan@lublin.eu" TargetMode="External"/><Relationship Id="rId4" Type="http://schemas.openxmlformats.org/officeDocument/2006/relationships/hyperlink" Target="http://www.student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2471</Characters>
  <Application>Microsoft Office Word</Application>
  <DocSecurity>0</DocSecurity>
  <Lines>20</Lines>
  <Paragraphs>5</Paragraphs>
  <ScaleCrop>false</ScaleCrop>
  <Company>Urząd Miasta Lublin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Bujan</dc:creator>
  <cp:keywords/>
  <dc:description/>
  <cp:lastModifiedBy>Katarzyna Bujan</cp:lastModifiedBy>
  <cp:revision>3</cp:revision>
  <dcterms:created xsi:type="dcterms:W3CDTF">2024-10-09T06:23:00Z</dcterms:created>
  <dcterms:modified xsi:type="dcterms:W3CDTF">2024-10-09T06:40:00Z</dcterms:modified>
</cp:coreProperties>
</file>