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C4" w:rsidRDefault="00285FC4" w:rsidP="00285FC4">
      <w:r>
        <w:rPr>
          <w:b/>
        </w:rPr>
        <w:t>Zagadnienia do przygotowania na ćwiczenie</w:t>
      </w:r>
      <w:r w:rsidRPr="00615014">
        <w:rPr>
          <w:b/>
        </w:rPr>
        <w:t xml:space="preserve"> </w:t>
      </w:r>
      <w:r>
        <w:rPr>
          <w:b/>
        </w:rPr>
        <w:t>3</w:t>
      </w:r>
      <w:r w:rsidRPr="00615014">
        <w:t xml:space="preserve"> </w:t>
      </w:r>
    </w:p>
    <w:p w:rsidR="00285FC4" w:rsidRDefault="00285FC4" w:rsidP="00285FC4"/>
    <w:p w:rsidR="00285FC4" w:rsidRPr="00615014" w:rsidRDefault="00285FC4" w:rsidP="00285FC4">
      <w:r>
        <w:t xml:space="preserve">Temat: </w:t>
      </w:r>
      <w:r w:rsidRPr="00615014">
        <w:t xml:space="preserve">Identyfikacja organelli komórkowych na podstawie </w:t>
      </w:r>
      <w:proofErr w:type="spellStart"/>
      <w:r w:rsidRPr="00615014">
        <w:t>elektronogramów</w:t>
      </w:r>
      <w:proofErr w:type="spellEnd"/>
      <w:r w:rsidRPr="00615014">
        <w:t xml:space="preserve">. </w:t>
      </w:r>
    </w:p>
    <w:p w:rsidR="00285FC4" w:rsidRPr="00615014" w:rsidRDefault="00285FC4" w:rsidP="00285FC4">
      <w:r w:rsidRPr="00615014">
        <w:t>Siateczka śródplazmatyczna – struktura i funkcja.</w:t>
      </w:r>
    </w:p>
    <w:p w:rsidR="00285FC4" w:rsidRPr="00615014" w:rsidRDefault="00285FC4" w:rsidP="00285FC4">
      <w:r w:rsidRPr="00615014">
        <w:t>Aparat Golgiego – struktura i funkcja.</w:t>
      </w:r>
    </w:p>
    <w:p w:rsidR="00285FC4" w:rsidRPr="00615014" w:rsidRDefault="00285FC4" w:rsidP="00285FC4">
      <w:proofErr w:type="spellStart"/>
      <w:r w:rsidRPr="00615014">
        <w:t>Cytoszkielet</w:t>
      </w:r>
      <w:proofErr w:type="spellEnd"/>
      <w:r w:rsidRPr="00615014">
        <w:t xml:space="preserve"> – struktura i funkcja.</w:t>
      </w:r>
    </w:p>
    <w:p w:rsidR="00285FC4" w:rsidRDefault="00285FC4" w:rsidP="00285FC4"/>
    <w:p w:rsidR="00285FC4" w:rsidRDefault="00285FC4" w:rsidP="00285FC4">
      <w:pPr>
        <w:numPr>
          <w:ilvl w:val="0"/>
          <w:numId w:val="1"/>
        </w:numPr>
      </w:pPr>
      <w:proofErr w:type="spellStart"/>
      <w:r w:rsidRPr="00B71B4B">
        <w:rPr>
          <w:b/>
        </w:rPr>
        <w:t>Mikrotubule</w:t>
      </w:r>
      <w:proofErr w:type="spellEnd"/>
      <w:r>
        <w:t xml:space="preserve"> – budowa i powstawanie.</w:t>
      </w:r>
    </w:p>
    <w:p w:rsidR="00285FC4" w:rsidRDefault="00285FC4" w:rsidP="00285FC4">
      <w:pPr>
        <w:numPr>
          <w:ilvl w:val="0"/>
          <w:numId w:val="1"/>
        </w:numPr>
      </w:pPr>
      <w:r>
        <w:t xml:space="preserve">Białka towarzyszące </w:t>
      </w:r>
      <w:proofErr w:type="spellStart"/>
      <w:r>
        <w:t>mikrotubulom</w:t>
      </w:r>
      <w:proofErr w:type="spellEnd"/>
      <w:r>
        <w:t>.</w:t>
      </w:r>
    </w:p>
    <w:p w:rsidR="00285FC4" w:rsidRDefault="00285FC4" w:rsidP="00285FC4">
      <w:pPr>
        <w:numPr>
          <w:ilvl w:val="0"/>
          <w:numId w:val="1"/>
        </w:numPr>
      </w:pPr>
      <w:r>
        <w:t xml:space="preserve">Białka motoryczne związane z </w:t>
      </w:r>
      <w:proofErr w:type="spellStart"/>
      <w:r>
        <w:t>mikrotubulami</w:t>
      </w:r>
      <w:proofErr w:type="spellEnd"/>
      <w:r>
        <w:t>.</w:t>
      </w:r>
    </w:p>
    <w:p w:rsidR="00285FC4" w:rsidRDefault="00285FC4" w:rsidP="00285FC4">
      <w:pPr>
        <w:numPr>
          <w:ilvl w:val="0"/>
          <w:numId w:val="1"/>
        </w:numPr>
      </w:pPr>
      <w:r>
        <w:t xml:space="preserve">Struktury komórkowe zbudowane z </w:t>
      </w:r>
      <w:proofErr w:type="spellStart"/>
      <w:r>
        <w:t>mikrotubul</w:t>
      </w:r>
      <w:proofErr w:type="spellEnd"/>
      <w:r>
        <w:t>.</w:t>
      </w:r>
    </w:p>
    <w:p w:rsidR="00285FC4" w:rsidRDefault="00285FC4" w:rsidP="00285FC4">
      <w:pPr>
        <w:numPr>
          <w:ilvl w:val="0"/>
          <w:numId w:val="1"/>
        </w:numPr>
      </w:pPr>
      <w:proofErr w:type="spellStart"/>
      <w:r w:rsidRPr="00B71B4B">
        <w:rPr>
          <w:b/>
        </w:rPr>
        <w:t>Filamenty</w:t>
      </w:r>
      <w:proofErr w:type="spellEnd"/>
      <w:r w:rsidRPr="00B71B4B">
        <w:rPr>
          <w:b/>
        </w:rPr>
        <w:t xml:space="preserve"> pośrednie</w:t>
      </w:r>
      <w:r>
        <w:t xml:space="preserve"> – budowa i klasyfikacja.</w:t>
      </w:r>
    </w:p>
    <w:p w:rsidR="00285FC4" w:rsidRDefault="00285FC4" w:rsidP="00285FC4">
      <w:pPr>
        <w:numPr>
          <w:ilvl w:val="0"/>
          <w:numId w:val="1"/>
        </w:numPr>
      </w:pPr>
      <w:r>
        <w:t xml:space="preserve">Rola </w:t>
      </w:r>
      <w:proofErr w:type="spellStart"/>
      <w:r>
        <w:t>filamentów</w:t>
      </w:r>
      <w:proofErr w:type="spellEnd"/>
      <w:r>
        <w:t xml:space="preserve"> pośrednich.</w:t>
      </w:r>
    </w:p>
    <w:p w:rsidR="00285FC4" w:rsidRDefault="00285FC4" w:rsidP="00285FC4">
      <w:pPr>
        <w:numPr>
          <w:ilvl w:val="0"/>
          <w:numId w:val="1"/>
        </w:numPr>
      </w:pPr>
      <w:proofErr w:type="spellStart"/>
      <w:r w:rsidRPr="00B71B4B">
        <w:rPr>
          <w:b/>
        </w:rPr>
        <w:t>Mikrofilamenty</w:t>
      </w:r>
      <w:proofErr w:type="spellEnd"/>
      <w:r>
        <w:t xml:space="preserve"> – budowa.</w:t>
      </w:r>
    </w:p>
    <w:p w:rsidR="00285FC4" w:rsidRDefault="00285FC4" w:rsidP="00285FC4">
      <w:pPr>
        <w:numPr>
          <w:ilvl w:val="0"/>
          <w:numId w:val="1"/>
        </w:numPr>
      </w:pPr>
      <w:r>
        <w:t>Białka wiążące aktynę.</w:t>
      </w:r>
    </w:p>
    <w:p w:rsidR="00285FC4" w:rsidRDefault="00285FC4" w:rsidP="00285FC4">
      <w:pPr>
        <w:numPr>
          <w:ilvl w:val="0"/>
          <w:numId w:val="1"/>
        </w:numPr>
      </w:pPr>
      <w:r>
        <w:t>Kora komórki.</w:t>
      </w:r>
    </w:p>
    <w:p w:rsidR="00285FC4" w:rsidRDefault="00285FC4" w:rsidP="00285FC4">
      <w:pPr>
        <w:numPr>
          <w:ilvl w:val="0"/>
          <w:numId w:val="1"/>
        </w:numPr>
      </w:pPr>
      <w:r>
        <w:t>Mikrokosmki.</w:t>
      </w:r>
    </w:p>
    <w:p w:rsidR="00285FC4" w:rsidRDefault="00285FC4" w:rsidP="00285FC4">
      <w:pPr>
        <w:numPr>
          <w:ilvl w:val="0"/>
          <w:numId w:val="1"/>
        </w:numPr>
      </w:pPr>
      <w:r>
        <w:t>Białka motoryczne związane z aktyną.</w:t>
      </w:r>
    </w:p>
    <w:p w:rsidR="00285FC4" w:rsidRDefault="00285FC4" w:rsidP="00285FC4">
      <w:pPr>
        <w:numPr>
          <w:ilvl w:val="0"/>
          <w:numId w:val="1"/>
        </w:numPr>
      </w:pPr>
      <w:r>
        <w:t>Aparat kurczliwy mięśni.</w:t>
      </w:r>
    </w:p>
    <w:p w:rsidR="00285FC4" w:rsidRDefault="00285FC4" w:rsidP="00285FC4">
      <w:pPr>
        <w:numPr>
          <w:ilvl w:val="0"/>
          <w:numId w:val="1"/>
        </w:numPr>
      </w:pPr>
      <w:proofErr w:type="spellStart"/>
      <w:r w:rsidRPr="00EC659F">
        <w:rPr>
          <w:b/>
        </w:rPr>
        <w:t>Kompartmentacja</w:t>
      </w:r>
      <w:proofErr w:type="spellEnd"/>
      <w:r w:rsidRPr="00EC659F">
        <w:rPr>
          <w:b/>
        </w:rPr>
        <w:t xml:space="preserve"> komórki</w:t>
      </w:r>
      <w:r>
        <w:t>.</w:t>
      </w:r>
    </w:p>
    <w:p w:rsidR="00285FC4" w:rsidRDefault="00285FC4" w:rsidP="00285FC4">
      <w:pPr>
        <w:numPr>
          <w:ilvl w:val="0"/>
          <w:numId w:val="1"/>
        </w:numPr>
      </w:pPr>
      <w:r w:rsidRPr="00EC659F">
        <w:rPr>
          <w:b/>
        </w:rPr>
        <w:t>Aparat Golgiego</w:t>
      </w:r>
      <w:r>
        <w:t xml:space="preserve"> – budowa i funkcja.</w:t>
      </w:r>
    </w:p>
    <w:p w:rsidR="00285FC4" w:rsidRDefault="00285FC4" w:rsidP="00285FC4">
      <w:pPr>
        <w:numPr>
          <w:ilvl w:val="0"/>
          <w:numId w:val="1"/>
        </w:numPr>
      </w:pPr>
      <w:r w:rsidRPr="00EC659F">
        <w:rPr>
          <w:b/>
        </w:rPr>
        <w:t>Siateczka śródplazmatyczna</w:t>
      </w:r>
      <w:r>
        <w:t xml:space="preserve"> – budowa i funkcja.</w:t>
      </w:r>
    </w:p>
    <w:p w:rsidR="00285FC4" w:rsidRDefault="00285FC4" w:rsidP="00285FC4"/>
    <w:p w:rsidR="00285FC4" w:rsidRDefault="00285FC4" w:rsidP="00285FC4">
      <w:r>
        <w:t>Informacje dotyczące wyżej wymienionych zagadnień znajdują się w:</w:t>
      </w:r>
    </w:p>
    <w:p w:rsidR="00285FC4" w:rsidRDefault="00285FC4" w:rsidP="00285FC4"/>
    <w:p w:rsidR="00285FC4" w:rsidRDefault="00285FC4" w:rsidP="00285FC4">
      <w:r>
        <w:t xml:space="preserve">Seminaria z cytofizjologii, pod red. J. </w:t>
      </w:r>
      <w:proofErr w:type="spellStart"/>
      <w:r>
        <w:t>Kawiaka</w:t>
      </w:r>
      <w:proofErr w:type="spellEnd"/>
      <w:r>
        <w:t xml:space="preserve"> i M. Zabla:</w:t>
      </w:r>
    </w:p>
    <w:p w:rsidR="00285FC4" w:rsidRDefault="00285FC4" w:rsidP="00285FC4">
      <w:r>
        <w:t>Rozdział 7 „</w:t>
      </w:r>
      <w:proofErr w:type="spellStart"/>
      <w:r>
        <w:t>Cytoszkielet</w:t>
      </w:r>
      <w:proofErr w:type="spellEnd"/>
      <w:r>
        <w:t xml:space="preserve">” </w:t>
      </w:r>
    </w:p>
    <w:p w:rsidR="00285FC4" w:rsidRDefault="00285FC4" w:rsidP="00285FC4"/>
    <w:p w:rsidR="00285FC4" w:rsidRPr="007436B6" w:rsidRDefault="00285FC4" w:rsidP="00285FC4">
      <w:pPr>
        <w:rPr>
          <w:sz w:val="22"/>
          <w:szCs w:val="22"/>
        </w:rPr>
      </w:pPr>
      <w:r w:rsidRPr="007436B6">
        <w:rPr>
          <w:sz w:val="22"/>
          <w:szCs w:val="22"/>
        </w:rPr>
        <w:t>Kilarski W.: Strukturalne podstawy biologii komórki.</w:t>
      </w:r>
    </w:p>
    <w:p w:rsidR="00285FC4" w:rsidRDefault="00285FC4" w:rsidP="00285FC4"/>
    <w:p w:rsidR="00357EA3" w:rsidRDefault="00357EA3">
      <w:bookmarkStart w:id="0" w:name="_GoBack"/>
      <w:bookmarkEnd w:id="0"/>
    </w:p>
    <w:sectPr w:rsidR="0035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40752"/>
    <w:multiLevelType w:val="hybridMultilevel"/>
    <w:tmpl w:val="E618DD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C4"/>
    <w:rsid w:val="00285FC4"/>
    <w:rsid w:val="00357EA3"/>
    <w:rsid w:val="00CA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3A789-6AB8-4ED8-8528-01D892C3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2017-09-27T12:57:00Z</dcterms:created>
  <dcterms:modified xsi:type="dcterms:W3CDTF">2017-09-27T12:59:00Z</dcterms:modified>
</cp:coreProperties>
</file>