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32" w:rsidRPr="00F36E32" w:rsidRDefault="00F36E32" w:rsidP="00F36E32">
      <w:pPr>
        <w:shd w:val="clear" w:color="auto" w:fill="FFFFFF"/>
        <w:spacing w:after="0" w:line="240" w:lineRule="auto"/>
        <w:jc w:val="center"/>
        <w:rPr>
          <w:rFonts w:ascii="Times New Roman" w:eastAsia="Times New Roman" w:hAnsi="Times New Roman" w:cs="Times New Roman"/>
          <w:sz w:val="24"/>
          <w:szCs w:val="24"/>
          <w:lang w:eastAsia="pl-PL"/>
        </w:rPr>
      </w:pPr>
      <w:r w:rsidRPr="00F36E32">
        <w:rPr>
          <w:rFonts w:ascii="Book Antiqua" w:eastAsia="Times New Roman" w:hAnsi="Book Antiqua" w:cs="Times New Roman"/>
          <w:noProof/>
          <w:sz w:val="36"/>
          <w:szCs w:val="36"/>
          <w:lang w:eastAsia="pl-PL"/>
        </w:rPr>
        <mc:AlternateContent>
          <mc:Choice Requires="wps">
            <w:drawing>
              <wp:inline distT="0" distB="0" distL="0" distR="0" wp14:anchorId="52C6CEDD" wp14:editId="63956EBA">
                <wp:extent cx="6202680" cy="1363980"/>
                <wp:effectExtent l="0" t="0" r="0" b="0"/>
                <wp:docPr id="1" name="Obraz 3" descr="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026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51B7C" id="Obraz 3" o:spid="_x0000_s1026" alt="logo.jpg" style="width:488.4pt;height:1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" filled="f" stroked="f">
                <o:lock v:ext="edit" aspectratio="t"/>
                <w10:anchorlock/>
              </v:rect>
            </w:pict>
          </mc:Fallback>
        </mc:AlternateContent>
      </w:r>
    </w:p>
    <w:p w:rsidR="00F36E32" w:rsidRPr="00F36E32" w:rsidRDefault="00F36E32" w:rsidP="00F36E32">
      <w:pPr>
        <w:shd w:val="clear" w:color="auto" w:fill="FFFFFF"/>
        <w:spacing w:after="0" w:line="240" w:lineRule="auto"/>
        <w:jc w:val="center"/>
        <w:rPr>
          <w:rFonts w:ascii="Times New Roman" w:eastAsia="Times New Roman" w:hAnsi="Times New Roman" w:cs="Times New Roman"/>
          <w:sz w:val="24"/>
          <w:szCs w:val="24"/>
          <w:lang w:val="en-US" w:eastAsia="pl-PL"/>
        </w:rPr>
      </w:pPr>
      <w:r w:rsidRPr="00F36E32">
        <w:rPr>
          <w:rFonts w:ascii="Book Antiqua" w:eastAsia="Times New Roman" w:hAnsi="Book Antiqua" w:cs="Times New Roman"/>
          <w:sz w:val="36"/>
          <w:szCs w:val="36"/>
          <w:lang w:val="en-US" w:eastAsia="pl-PL"/>
        </w:rPr>
        <w:t>IATEFL POLAND ESP SIG in LUBLIN</w:t>
      </w:r>
    </w:p>
    <w:p w:rsidR="00F36E32" w:rsidRPr="00F36E32" w:rsidRDefault="00F36E32" w:rsidP="00F36E32">
      <w:pPr>
        <w:shd w:val="clear" w:color="auto" w:fill="FFFFFF"/>
        <w:spacing w:after="0" w:line="240" w:lineRule="auto"/>
        <w:jc w:val="center"/>
        <w:rPr>
          <w:rFonts w:ascii="Times New Roman" w:eastAsia="Times New Roman" w:hAnsi="Times New Roman" w:cs="Times New Roman"/>
          <w:sz w:val="24"/>
          <w:szCs w:val="24"/>
          <w:lang w:val="en-US" w:eastAsia="pl-PL"/>
        </w:rPr>
      </w:pPr>
      <w:r w:rsidRPr="00F36E32">
        <w:rPr>
          <w:rFonts w:ascii="Book Antiqua" w:eastAsia="Times New Roman" w:hAnsi="Book Antiqua" w:cs="Times New Roman"/>
          <w:sz w:val="24"/>
          <w:szCs w:val="24"/>
          <w:lang w:val="en-US" w:eastAsia="pl-PL"/>
        </w:rPr>
        <w:t>and</w:t>
      </w:r>
    </w:p>
    <w:p w:rsidR="00F36E32" w:rsidRPr="00F36E32" w:rsidRDefault="00F36E32" w:rsidP="00F36E32">
      <w:pPr>
        <w:shd w:val="clear" w:color="auto" w:fill="FFFFFF"/>
        <w:spacing w:after="0" w:line="240" w:lineRule="auto"/>
        <w:jc w:val="center"/>
        <w:rPr>
          <w:rFonts w:ascii="Times New Roman" w:eastAsia="Times New Roman" w:hAnsi="Times New Roman" w:cs="Times New Roman"/>
          <w:sz w:val="24"/>
          <w:szCs w:val="24"/>
          <w:lang w:val="en-US" w:eastAsia="pl-PL"/>
        </w:rPr>
      </w:pPr>
      <w:r w:rsidRPr="00F36E32">
        <w:rPr>
          <w:rFonts w:ascii="Book Antiqua" w:eastAsia="Times New Roman" w:hAnsi="Book Antiqua" w:cs="Times New Roman"/>
          <w:sz w:val="36"/>
          <w:szCs w:val="36"/>
          <w:lang w:val="en-US" w:eastAsia="pl-PL"/>
        </w:rPr>
        <w:t xml:space="preserve">MONDIALE TESTING </w:t>
      </w:r>
    </w:p>
    <w:p w:rsidR="00F36E32" w:rsidRPr="00F36E32" w:rsidRDefault="00F36E32" w:rsidP="00F36E32">
      <w:pPr>
        <w:shd w:val="clear" w:color="auto" w:fill="FFFFFF"/>
        <w:spacing w:after="0" w:line="240" w:lineRule="auto"/>
        <w:jc w:val="center"/>
        <w:rPr>
          <w:rFonts w:ascii="Times New Roman" w:eastAsia="Times New Roman" w:hAnsi="Times New Roman" w:cs="Times New Roman"/>
          <w:sz w:val="24"/>
          <w:szCs w:val="24"/>
          <w:lang w:val="en-US" w:eastAsia="pl-PL"/>
        </w:rPr>
      </w:pPr>
      <w:r w:rsidRPr="00F36E32">
        <w:rPr>
          <w:rFonts w:ascii="Cambria" w:eastAsia="Times New Roman" w:hAnsi="Cambria" w:cs="Times New Roman"/>
          <w:sz w:val="24"/>
          <w:szCs w:val="24"/>
          <w:lang w:val="en-US" w:eastAsia="pl-PL"/>
        </w:rPr>
        <w:t> </w:t>
      </w:r>
    </w:p>
    <w:p w:rsidR="00F36E32" w:rsidRPr="00F36E32" w:rsidRDefault="00F36E32" w:rsidP="00F36E32">
      <w:pPr>
        <w:shd w:val="clear" w:color="auto" w:fill="FFFFFF"/>
        <w:spacing w:after="0" w:line="240" w:lineRule="auto"/>
        <w:jc w:val="center"/>
        <w:rPr>
          <w:rFonts w:ascii="Times New Roman" w:eastAsia="Times New Roman" w:hAnsi="Times New Roman" w:cs="Times New Roman"/>
          <w:sz w:val="24"/>
          <w:szCs w:val="24"/>
          <w:lang w:val="en-US" w:eastAsia="pl-PL"/>
        </w:rPr>
      </w:pPr>
      <w:r w:rsidRPr="00F36E32">
        <w:rPr>
          <w:rFonts w:ascii="Cambria" w:eastAsia="Times New Roman" w:hAnsi="Cambria" w:cs="Times New Roman"/>
          <w:sz w:val="24"/>
          <w:szCs w:val="24"/>
          <w:lang w:val="en-US" w:eastAsia="pl-PL"/>
        </w:rPr>
        <w:t> </w:t>
      </w:r>
    </w:p>
    <w:p w:rsidR="00F36E32" w:rsidRPr="00F36E32" w:rsidRDefault="00F36E32" w:rsidP="00F36E32">
      <w:pPr>
        <w:shd w:val="clear" w:color="auto" w:fill="FFFFFF"/>
        <w:spacing w:after="0" w:line="240" w:lineRule="auto"/>
        <w:jc w:val="center"/>
        <w:rPr>
          <w:rFonts w:ascii="Times New Roman" w:eastAsia="Times New Roman" w:hAnsi="Times New Roman" w:cs="Times New Roman"/>
          <w:sz w:val="24"/>
          <w:szCs w:val="24"/>
          <w:lang w:val="en-US" w:eastAsia="pl-PL"/>
        </w:rPr>
      </w:pPr>
      <w:r w:rsidRPr="00F36E32">
        <w:rPr>
          <w:rFonts w:ascii="Book Antiqua" w:eastAsia="Times New Roman" w:hAnsi="Book Antiqua" w:cs="Times New Roman"/>
          <w:sz w:val="24"/>
          <w:szCs w:val="24"/>
          <w:lang w:val="en-US" w:eastAsia="pl-PL"/>
        </w:rPr>
        <w:t xml:space="preserve">have the pleasure of inviting you to the </w:t>
      </w:r>
    </w:p>
    <w:p w:rsidR="00F36E32" w:rsidRPr="00F36E32" w:rsidRDefault="00F36E32" w:rsidP="00F36E32">
      <w:pPr>
        <w:shd w:val="clear" w:color="auto" w:fill="FFFFFF"/>
        <w:spacing w:after="0" w:line="240" w:lineRule="auto"/>
        <w:jc w:val="center"/>
        <w:rPr>
          <w:rFonts w:ascii="Times New Roman" w:eastAsia="Times New Roman" w:hAnsi="Times New Roman" w:cs="Times New Roman"/>
          <w:sz w:val="24"/>
          <w:szCs w:val="24"/>
          <w:lang w:val="en-US" w:eastAsia="pl-PL"/>
        </w:rPr>
      </w:pPr>
      <w:r w:rsidRPr="00F36E32">
        <w:rPr>
          <w:rFonts w:ascii="Book Antiqua" w:eastAsia="Times New Roman" w:hAnsi="Book Antiqua" w:cs="Times New Roman"/>
          <w:sz w:val="24"/>
          <w:szCs w:val="24"/>
          <w:lang w:val="en-US" w:eastAsia="pl-PL"/>
        </w:rPr>
        <w:t>1</w:t>
      </w:r>
      <w:r w:rsidRPr="00F36E32">
        <w:rPr>
          <w:rFonts w:ascii="Book Antiqua" w:eastAsia="Times New Roman" w:hAnsi="Book Antiqua" w:cs="Times New Roman"/>
          <w:sz w:val="24"/>
          <w:szCs w:val="24"/>
          <w:vertAlign w:val="superscript"/>
          <w:lang w:val="en-US" w:eastAsia="pl-PL"/>
        </w:rPr>
        <w:t>st</w:t>
      </w:r>
      <w:r w:rsidRPr="00F36E32">
        <w:rPr>
          <w:rFonts w:ascii="Book Antiqua" w:eastAsia="Times New Roman" w:hAnsi="Book Antiqua" w:cs="Times New Roman"/>
          <w:sz w:val="24"/>
          <w:szCs w:val="24"/>
          <w:lang w:val="en-US" w:eastAsia="pl-PL"/>
        </w:rPr>
        <w:t xml:space="preserve"> International IATEFL Poland ESP SIG Conference</w:t>
      </w:r>
    </w:p>
    <w:p w:rsidR="00F36E32" w:rsidRPr="00F36E32" w:rsidRDefault="00F36E32" w:rsidP="00F36E32">
      <w:pPr>
        <w:shd w:val="clear" w:color="auto" w:fill="FFFFFF"/>
        <w:spacing w:after="0" w:line="240" w:lineRule="auto"/>
        <w:jc w:val="center"/>
        <w:rPr>
          <w:rFonts w:ascii="Times New Roman" w:eastAsia="Times New Roman" w:hAnsi="Times New Roman" w:cs="Times New Roman"/>
          <w:sz w:val="24"/>
          <w:szCs w:val="24"/>
          <w:lang w:val="en-US" w:eastAsia="pl-PL"/>
        </w:rPr>
      </w:pPr>
      <w:r w:rsidRPr="00F36E32">
        <w:rPr>
          <w:rFonts w:ascii="Book Antiqua" w:eastAsia="Times New Roman" w:hAnsi="Book Antiqua" w:cs="Times New Roman"/>
          <w:sz w:val="24"/>
          <w:szCs w:val="24"/>
          <w:lang w:val="en-US" w:eastAsia="pl-PL"/>
        </w:rPr>
        <w:t>which is going to be held at</w:t>
      </w:r>
    </w:p>
    <w:p w:rsidR="00F36E32" w:rsidRPr="00F36E32" w:rsidRDefault="00F36E32" w:rsidP="00F36E32">
      <w:pPr>
        <w:shd w:val="clear" w:color="auto" w:fill="FFFFFF"/>
        <w:spacing w:after="0" w:line="240" w:lineRule="auto"/>
        <w:jc w:val="center"/>
        <w:rPr>
          <w:rFonts w:ascii="Times New Roman" w:eastAsia="Times New Roman" w:hAnsi="Times New Roman" w:cs="Times New Roman"/>
          <w:sz w:val="24"/>
          <w:szCs w:val="24"/>
          <w:lang w:val="en-US" w:eastAsia="pl-PL"/>
        </w:rPr>
      </w:pPr>
      <w:r w:rsidRPr="00F36E32">
        <w:rPr>
          <w:rFonts w:ascii="Book Antiqua" w:eastAsia="Times New Roman" w:hAnsi="Book Antiqua" w:cs="Times New Roman"/>
          <w:sz w:val="24"/>
          <w:szCs w:val="24"/>
          <w:lang w:val="en-US" w:eastAsia="pl-PL"/>
        </w:rPr>
        <w:t xml:space="preserve">the </w:t>
      </w:r>
      <w:r w:rsidRPr="00F36E32">
        <w:rPr>
          <w:rFonts w:ascii="Book Antiqua" w:eastAsia="Times New Roman" w:hAnsi="Book Antiqua" w:cs="Times New Roman"/>
          <w:b/>
          <w:bCs/>
          <w:sz w:val="24"/>
          <w:szCs w:val="24"/>
          <w:lang w:val="en-US" w:eastAsia="pl-PL"/>
        </w:rPr>
        <w:t>University of Life Sciences</w:t>
      </w:r>
      <w:r w:rsidRPr="00F36E32">
        <w:rPr>
          <w:rFonts w:ascii="Book Antiqua" w:eastAsia="Times New Roman" w:hAnsi="Book Antiqua" w:cs="Times New Roman"/>
          <w:sz w:val="24"/>
          <w:szCs w:val="24"/>
          <w:lang w:val="en-US" w:eastAsia="pl-PL"/>
        </w:rPr>
        <w:t>,</w:t>
      </w:r>
    </w:p>
    <w:p w:rsidR="00F36E32" w:rsidRPr="00F36E32" w:rsidRDefault="00F36E32" w:rsidP="00F36E32">
      <w:pPr>
        <w:shd w:val="clear" w:color="auto" w:fill="FFFFFF"/>
        <w:spacing w:after="0" w:line="240" w:lineRule="auto"/>
        <w:jc w:val="center"/>
        <w:rPr>
          <w:rFonts w:ascii="Times New Roman" w:eastAsia="Times New Roman" w:hAnsi="Times New Roman" w:cs="Times New Roman"/>
          <w:sz w:val="24"/>
          <w:szCs w:val="24"/>
          <w:lang w:eastAsia="pl-PL"/>
        </w:rPr>
      </w:pPr>
      <w:r w:rsidRPr="00F36E32">
        <w:rPr>
          <w:rFonts w:ascii="Book Antiqua" w:eastAsia="Times New Roman" w:hAnsi="Book Antiqua" w:cs="Times New Roman"/>
          <w:sz w:val="24"/>
          <w:szCs w:val="24"/>
          <w:lang w:eastAsia="pl-PL"/>
        </w:rPr>
        <w:t>Lublin, ul. Głęboka 28, Nowy Gmach Uniwersytetu Przyrodniczego</w:t>
      </w:r>
    </w:p>
    <w:p w:rsidR="00F36E32" w:rsidRPr="00F36E32" w:rsidRDefault="00F36E32" w:rsidP="00F36E32">
      <w:pPr>
        <w:shd w:val="clear" w:color="auto" w:fill="FFFFFF"/>
        <w:spacing w:after="0" w:line="240" w:lineRule="auto"/>
        <w:jc w:val="center"/>
        <w:rPr>
          <w:rFonts w:ascii="Times New Roman" w:eastAsia="Times New Roman" w:hAnsi="Times New Roman" w:cs="Times New Roman"/>
          <w:sz w:val="24"/>
          <w:szCs w:val="24"/>
          <w:lang w:val="en-US" w:eastAsia="pl-PL"/>
        </w:rPr>
      </w:pPr>
      <w:r w:rsidRPr="00F36E32">
        <w:rPr>
          <w:rFonts w:ascii="Book Antiqua" w:eastAsia="Times New Roman" w:hAnsi="Book Antiqua" w:cs="Times New Roman"/>
          <w:sz w:val="24"/>
          <w:szCs w:val="24"/>
          <w:lang w:val="en-US" w:eastAsia="pl-PL"/>
        </w:rPr>
        <w:t>Building A, Room 103, 1st Floor</w:t>
      </w:r>
    </w:p>
    <w:p w:rsidR="00F36E32" w:rsidRPr="00F36E32" w:rsidRDefault="00F36E32" w:rsidP="00F36E32">
      <w:pPr>
        <w:shd w:val="clear" w:color="auto" w:fill="FFFFFF"/>
        <w:spacing w:after="0" w:line="240" w:lineRule="auto"/>
        <w:jc w:val="center"/>
        <w:rPr>
          <w:rFonts w:ascii="Times New Roman" w:eastAsia="Times New Roman" w:hAnsi="Times New Roman" w:cs="Times New Roman"/>
          <w:sz w:val="24"/>
          <w:szCs w:val="24"/>
          <w:lang w:val="en-US" w:eastAsia="pl-PL"/>
        </w:rPr>
      </w:pPr>
      <w:r w:rsidRPr="00F36E32">
        <w:rPr>
          <w:rFonts w:ascii="Book Antiqua" w:eastAsia="Times New Roman" w:hAnsi="Book Antiqua" w:cs="Times New Roman"/>
          <w:sz w:val="24"/>
          <w:szCs w:val="24"/>
          <w:lang w:val="en-US" w:eastAsia="pl-PL"/>
        </w:rPr>
        <w:t xml:space="preserve">on </w:t>
      </w:r>
      <w:r w:rsidRPr="00F36E32">
        <w:rPr>
          <w:rFonts w:ascii="Book Antiqua" w:eastAsia="Times New Roman" w:hAnsi="Book Antiqua" w:cs="Times New Roman"/>
          <w:b/>
          <w:bCs/>
          <w:sz w:val="24"/>
          <w:szCs w:val="24"/>
          <w:lang w:val="en-US" w:eastAsia="pl-PL"/>
        </w:rPr>
        <w:t>January 16, 2014</w:t>
      </w:r>
    </w:p>
    <w:p w:rsidR="00F36E32" w:rsidRPr="00F36E32" w:rsidRDefault="00F36E32" w:rsidP="00F36E32">
      <w:pPr>
        <w:shd w:val="clear" w:color="auto" w:fill="FFFFFF"/>
        <w:spacing w:before="100" w:beforeAutospacing="1" w:after="100" w:afterAutospacing="1" w:line="240" w:lineRule="auto"/>
        <w:jc w:val="center"/>
        <w:rPr>
          <w:rFonts w:ascii="Tahoma" w:eastAsia="Times New Roman" w:hAnsi="Tahoma" w:cs="Tahoma"/>
          <w:sz w:val="20"/>
          <w:szCs w:val="20"/>
          <w:lang w:val="en-US" w:eastAsia="pl-PL"/>
        </w:rPr>
      </w:pPr>
      <w:r w:rsidRPr="00F36E32">
        <w:rPr>
          <w:rFonts w:ascii="Cambria" w:eastAsia="Times New Roman" w:hAnsi="Cambria" w:cs="Tahoma"/>
          <w:b/>
          <w:bCs/>
          <w:sz w:val="20"/>
          <w:szCs w:val="20"/>
          <w:lang w:val="en-US" w:eastAsia="pl-PL"/>
        </w:rPr>
        <w:t> </w:t>
      </w:r>
    </w:p>
    <w:p w:rsidR="00F36E32" w:rsidRPr="00F36E32" w:rsidRDefault="00F36E32" w:rsidP="00F36E32">
      <w:pPr>
        <w:shd w:val="clear" w:color="auto" w:fill="FFFFFF"/>
        <w:spacing w:before="100" w:beforeAutospacing="1" w:after="100" w:afterAutospacing="1" w:line="240" w:lineRule="auto"/>
        <w:jc w:val="center"/>
        <w:rPr>
          <w:rFonts w:ascii="Tahoma" w:eastAsia="Times New Roman" w:hAnsi="Tahoma" w:cs="Tahoma"/>
          <w:sz w:val="20"/>
          <w:szCs w:val="20"/>
          <w:lang w:val="en-US" w:eastAsia="pl-PL"/>
        </w:rPr>
      </w:pPr>
      <w:r w:rsidRPr="00F36E32">
        <w:rPr>
          <w:rFonts w:ascii="Cambria" w:eastAsia="Times New Roman" w:hAnsi="Cambria" w:cs="Tahoma"/>
          <w:b/>
          <w:bCs/>
          <w:sz w:val="20"/>
          <w:szCs w:val="20"/>
          <w:lang w:val="en-US" w:eastAsia="pl-PL"/>
        </w:rPr>
        <w:t>Conference Programme</w:t>
      </w:r>
    </w:p>
    <w:p w:rsidR="00F36E32" w:rsidRPr="00F36E32" w:rsidRDefault="00F36E32" w:rsidP="00F36E32">
      <w:pPr>
        <w:shd w:val="clear" w:color="auto" w:fill="FFFFFF"/>
        <w:spacing w:after="0" w:line="240" w:lineRule="auto"/>
        <w:jc w:val="center"/>
        <w:rPr>
          <w:rFonts w:ascii="Times New Roman" w:eastAsia="Times New Roman" w:hAnsi="Times New Roman" w:cs="Times New Roman"/>
          <w:sz w:val="24"/>
          <w:szCs w:val="24"/>
          <w:lang w:val="en-US" w:eastAsia="pl-PL"/>
        </w:rPr>
      </w:pPr>
      <w:r w:rsidRPr="00F36E32">
        <w:rPr>
          <w:rFonts w:ascii="Palatino Linotype" w:eastAsia="Times New Roman" w:hAnsi="Palatino Linotype" w:cs="Times New Roman"/>
          <w:sz w:val="20"/>
          <w:szCs w:val="20"/>
          <w:lang w:val="en-US" w:eastAsia="pl-PL"/>
        </w:rPr>
        <w:t>Live Web-Broadcasting 10:30 – 15:45</w:t>
      </w:r>
      <w:r w:rsidRPr="00F36E32">
        <w:rPr>
          <w:rFonts w:ascii="Palatino Linotype" w:eastAsia="Times New Roman" w:hAnsi="Palatino Linotype" w:cs="Times New Roman"/>
          <w:b/>
          <w:bCs/>
          <w:sz w:val="20"/>
          <w:szCs w:val="20"/>
          <w:lang w:val="en-US" w:eastAsia="pl-PL"/>
        </w:rPr>
        <w:t xml:space="preserve">    </w:t>
      </w:r>
      <w:r w:rsidRPr="00F36E32">
        <w:rPr>
          <w:rFonts w:ascii="Palatino Linotype" w:eastAsia="Times New Roman" w:hAnsi="Palatino Linotype" w:cs="Times New Roman"/>
          <w:sz w:val="20"/>
          <w:szCs w:val="20"/>
          <w:lang w:eastAsia="pl-PL"/>
        </w:rPr>
        <w:fldChar w:fldCharType="begin"/>
      </w:r>
      <w:r w:rsidRPr="00F36E32">
        <w:rPr>
          <w:rFonts w:ascii="Palatino Linotype" w:eastAsia="Times New Roman" w:hAnsi="Palatino Linotype" w:cs="Times New Roman"/>
          <w:sz w:val="20"/>
          <w:szCs w:val="20"/>
          <w:lang w:val="en-US" w:eastAsia="pl-PL"/>
        </w:rPr>
        <w:instrText xml:space="preserve"> HYPERLINK "http://meet97027820.adobeconnect.com/esp-sig-poland/" \t "_blank" </w:instrText>
      </w:r>
      <w:r w:rsidRPr="00F36E32">
        <w:rPr>
          <w:rFonts w:ascii="Palatino Linotype" w:eastAsia="Times New Roman" w:hAnsi="Palatino Linotype" w:cs="Times New Roman"/>
          <w:sz w:val="20"/>
          <w:szCs w:val="20"/>
          <w:lang w:eastAsia="pl-PL"/>
        </w:rPr>
        <w:fldChar w:fldCharType="separate"/>
      </w:r>
      <w:r w:rsidRPr="00F36E32">
        <w:rPr>
          <w:rFonts w:ascii="Palatino Linotype" w:eastAsia="Times New Roman" w:hAnsi="Palatino Linotype" w:cs="Times New Roman"/>
          <w:b/>
          <w:bCs/>
          <w:color w:val="000000"/>
          <w:sz w:val="20"/>
          <w:szCs w:val="20"/>
          <w:u w:val="single"/>
          <w:lang w:val="en-US" w:eastAsia="pl-PL"/>
        </w:rPr>
        <w:t>http://meet97027820.adobeconnect.com/esp-sig-poland/</w:t>
      </w:r>
      <w:r w:rsidRPr="00F36E32">
        <w:rPr>
          <w:rFonts w:ascii="Palatino Linotype" w:eastAsia="Times New Roman" w:hAnsi="Palatino Linotype" w:cs="Times New Roman"/>
          <w:sz w:val="20"/>
          <w:szCs w:val="20"/>
          <w:lang w:eastAsia="pl-PL"/>
        </w:rPr>
        <w:fldChar w:fldCharType="end"/>
      </w:r>
    </w:p>
    <w:p w:rsidR="00F36E32" w:rsidRPr="00F36E32" w:rsidRDefault="00F36E32" w:rsidP="00F36E32">
      <w:pPr>
        <w:shd w:val="clear" w:color="auto" w:fill="FFFFFF"/>
        <w:spacing w:before="100" w:beforeAutospacing="1" w:after="100" w:afterAutospacing="1" w:line="240" w:lineRule="auto"/>
        <w:jc w:val="center"/>
        <w:rPr>
          <w:rFonts w:ascii="Tahoma" w:eastAsia="Times New Roman" w:hAnsi="Tahoma" w:cs="Tahoma"/>
          <w:sz w:val="20"/>
          <w:szCs w:val="20"/>
          <w:lang w:val="en-US" w:eastAsia="pl-PL"/>
        </w:rPr>
      </w:pPr>
      <w:r w:rsidRPr="00F36E32">
        <w:rPr>
          <w:rFonts w:ascii="Cambria" w:eastAsia="Times New Roman" w:hAnsi="Cambria" w:cs="Tahoma"/>
          <w:b/>
          <w:bCs/>
          <w:sz w:val="20"/>
          <w:szCs w:val="20"/>
          <w:lang w:val="en-US" w:eastAsia="pl-PL"/>
        </w:rPr>
        <w:t> </w:t>
      </w:r>
    </w:p>
    <w:p w:rsidR="00F36E32" w:rsidRPr="00F36E32" w:rsidRDefault="00F36E32" w:rsidP="00F36E32">
      <w:pPr>
        <w:shd w:val="clear" w:color="auto" w:fill="FFFFFF"/>
        <w:spacing w:before="100" w:beforeAutospacing="1" w:after="100" w:afterAutospacing="1" w:line="240" w:lineRule="auto"/>
        <w:rPr>
          <w:rFonts w:ascii="Tahoma" w:eastAsia="Times New Roman" w:hAnsi="Tahoma" w:cs="Tahoma"/>
          <w:sz w:val="20"/>
          <w:szCs w:val="20"/>
          <w:lang w:eastAsia="pl-PL"/>
        </w:rPr>
      </w:pPr>
      <w:r w:rsidRPr="00F36E32">
        <w:rPr>
          <w:rFonts w:ascii="Cambria" w:eastAsia="Times New Roman" w:hAnsi="Cambria" w:cs="Tahoma"/>
          <w:b/>
          <w:bCs/>
          <w:lang w:eastAsia="pl-PL"/>
        </w:rPr>
        <w:t xml:space="preserve">10:30 – 11:00   </w:t>
      </w:r>
      <w:proofErr w:type="spellStart"/>
      <w:r w:rsidRPr="00F36E32">
        <w:rPr>
          <w:rFonts w:ascii="Cambria" w:eastAsia="Times New Roman" w:hAnsi="Cambria" w:cs="Tahoma"/>
          <w:b/>
          <w:bCs/>
          <w:lang w:eastAsia="pl-PL"/>
        </w:rPr>
        <w:t>Opening</w:t>
      </w:r>
      <w:proofErr w:type="spellEnd"/>
      <w:r w:rsidRPr="00F36E32">
        <w:rPr>
          <w:rFonts w:ascii="Cambria" w:eastAsia="Times New Roman" w:hAnsi="Cambria" w:cs="Tahoma"/>
          <w:b/>
          <w:bCs/>
          <w:lang w:eastAsia="pl-PL"/>
        </w:rPr>
        <w:t xml:space="preserve"> </w:t>
      </w:r>
      <w:proofErr w:type="spellStart"/>
      <w:r w:rsidRPr="00F36E32">
        <w:rPr>
          <w:rFonts w:ascii="Cambria" w:eastAsia="Times New Roman" w:hAnsi="Cambria" w:cs="Tahoma"/>
          <w:b/>
          <w:bCs/>
          <w:lang w:eastAsia="pl-PL"/>
        </w:rPr>
        <w:t>Session</w:t>
      </w:r>
      <w:proofErr w:type="spellEnd"/>
      <w:r w:rsidRPr="00F36E32">
        <w:rPr>
          <w:rFonts w:ascii="Cambria" w:eastAsia="Times New Roman" w:hAnsi="Cambria" w:cs="Tahoma"/>
          <w:b/>
          <w:bCs/>
          <w:lang w:eastAsia="pl-PL"/>
        </w:rPr>
        <w:t xml:space="preserve"> / Grażyna Roguska, Joanna </w:t>
      </w:r>
      <w:proofErr w:type="spellStart"/>
      <w:r w:rsidRPr="00F36E32">
        <w:rPr>
          <w:rFonts w:ascii="Cambria" w:eastAsia="Times New Roman" w:hAnsi="Cambria" w:cs="Tahoma"/>
          <w:b/>
          <w:bCs/>
          <w:lang w:eastAsia="pl-PL"/>
        </w:rPr>
        <w:t>Rączkiewicz</w:t>
      </w:r>
      <w:proofErr w:type="spellEnd"/>
      <w:r w:rsidRPr="00F36E32">
        <w:rPr>
          <w:rFonts w:ascii="Cambria" w:eastAsia="Times New Roman" w:hAnsi="Cambria" w:cs="Tahoma"/>
          <w:b/>
          <w:bCs/>
          <w:lang w:eastAsia="pl-PL"/>
        </w:rPr>
        <w:t xml:space="preserve">, Sławomir </w:t>
      </w:r>
      <w:proofErr w:type="spellStart"/>
      <w:r w:rsidRPr="00F36E32">
        <w:rPr>
          <w:rFonts w:ascii="Cambria" w:eastAsia="Times New Roman" w:hAnsi="Cambria" w:cs="Tahoma"/>
          <w:b/>
          <w:bCs/>
          <w:lang w:eastAsia="pl-PL"/>
        </w:rPr>
        <w:t>Nowikowski</w:t>
      </w:r>
      <w:proofErr w:type="spellEnd"/>
    </w:p>
    <w:p w:rsidR="00F36E32" w:rsidRPr="00F36E32" w:rsidRDefault="00F36E32" w:rsidP="00F36E32">
      <w:pPr>
        <w:shd w:val="clear" w:color="auto" w:fill="FFFFFF"/>
        <w:spacing w:before="100" w:beforeAutospacing="1" w:after="100" w:afterAutospacing="1" w:line="240" w:lineRule="auto"/>
        <w:rPr>
          <w:rFonts w:ascii="Tahoma" w:eastAsia="Times New Roman" w:hAnsi="Tahoma" w:cs="Tahoma"/>
          <w:sz w:val="20"/>
          <w:szCs w:val="20"/>
          <w:lang w:val="en-US" w:eastAsia="pl-PL"/>
        </w:rPr>
      </w:pPr>
      <w:r w:rsidRPr="00F36E32">
        <w:rPr>
          <w:rFonts w:ascii="Cambria" w:eastAsia="Times New Roman" w:hAnsi="Cambria" w:cs="Tahoma"/>
          <w:b/>
          <w:bCs/>
          <w:lang w:val="en-US" w:eastAsia="pl-PL"/>
        </w:rPr>
        <w:br/>
        <w:t>11:00 – 11:30   Key Note - What is ESP?  / Geoff Tranter</w:t>
      </w:r>
    </w:p>
    <w:p w:rsidR="00F36E32" w:rsidRPr="00F36E32" w:rsidRDefault="00F36E32" w:rsidP="00F36E32">
      <w:pPr>
        <w:shd w:val="clear" w:color="auto" w:fill="FFFFFF"/>
        <w:spacing w:before="100" w:beforeAutospacing="1" w:after="100" w:afterAutospacing="1" w:line="240" w:lineRule="auto"/>
        <w:rPr>
          <w:rFonts w:ascii="Tahoma" w:eastAsia="Times New Roman" w:hAnsi="Tahoma" w:cs="Tahoma"/>
          <w:sz w:val="20"/>
          <w:szCs w:val="20"/>
          <w:lang w:val="en-US" w:eastAsia="pl-PL"/>
        </w:rPr>
      </w:pPr>
      <w:r w:rsidRPr="00F36E32">
        <w:rPr>
          <w:rFonts w:ascii="Cambria" w:eastAsia="Times New Roman" w:hAnsi="Cambria" w:cs="Tahoma"/>
          <w:lang w:val="en-US" w:eastAsia="pl-PL"/>
        </w:rPr>
        <w:t>What exactly is ESP? Who are the target groups? What are their needs/ expectations/etc.? How do these differ from general courses? These are the questions that will be examined as a preliminary to the Best Practice examples to follow.</w:t>
      </w:r>
      <w:r w:rsidRPr="00F36E32">
        <w:rPr>
          <w:rFonts w:ascii="Cambria" w:eastAsia="Times New Roman" w:hAnsi="Cambria" w:cs="Tahoma"/>
          <w:lang w:val="en-US" w:eastAsia="pl-PL"/>
        </w:rPr>
        <w:br/>
      </w:r>
      <w:r w:rsidRPr="00F36E32">
        <w:rPr>
          <w:rFonts w:ascii="Cambria" w:eastAsia="Times New Roman" w:hAnsi="Cambria" w:cs="Tahoma"/>
          <w:b/>
          <w:bCs/>
          <w:lang w:val="en-US" w:eastAsia="pl-PL"/>
        </w:rPr>
        <w:t>                            </w:t>
      </w:r>
    </w:p>
    <w:p w:rsidR="00F36E32" w:rsidRPr="00F36E32" w:rsidRDefault="00F36E32" w:rsidP="00F36E32">
      <w:pPr>
        <w:shd w:val="clear" w:color="auto" w:fill="FFFFFF"/>
        <w:spacing w:before="100" w:beforeAutospacing="1" w:after="100" w:afterAutospacing="1" w:line="240" w:lineRule="auto"/>
        <w:jc w:val="center"/>
        <w:rPr>
          <w:rFonts w:ascii="Tahoma" w:eastAsia="Times New Roman" w:hAnsi="Tahoma" w:cs="Tahoma"/>
          <w:sz w:val="20"/>
          <w:szCs w:val="20"/>
          <w:lang w:val="en-US" w:eastAsia="pl-PL"/>
        </w:rPr>
      </w:pPr>
      <w:r w:rsidRPr="00F36E32">
        <w:rPr>
          <w:rFonts w:ascii="Cambria" w:eastAsia="Times New Roman" w:hAnsi="Cambria" w:cs="Tahoma"/>
          <w:b/>
          <w:bCs/>
          <w:lang w:val="en-US" w:eastAsia="pl-PL"/>
        </w:rPr>
        <w:t>11:45 – 12:00 Coffee / Tea Break</w:t>
      </w:r>
    </w:p>
    <w:p w:rsidR="00F36E32" w:rsidRPr="00F36E32" w:rsidRDefault="00F36E32" w:rsidP="00F36E32">
      <w:pPr>
        <w:shd w:val="clear" w:color="auto" w:fill="FFFFFF"/>
        <w:spacing w:before="100" w:beforeAutospacing="1" w:after="100" w:afterAutospacing="1" w:line="240" w:lineRule="auto"/>
        <w:rPr>
          <w:rFonts w:ascii="Tahoma" w:eastAsia="Times New Roman" w:hAnsi="Tahoma" w:cs="Tahoma"/>
          <w:sz w:val="20"/>
          <w:szCs w:val="20"/>
          <w:lang w:val="en-US" w:eastAsia="pl-PL"/>
        </w:rPr>
      </w:pPr>
      <w:r w:rsidRPr="00F36E32">
        <w:rPr>
          <w:rFonts w:ascii="Cambria" w:eastAsia="Times New Roman" w:hAnsi="Cambria" w:cs="Tahoma"/>
          <w:lang w:val="en-US" w:eastAsia="pl-PL"/>
        </w:rPr>
        <w:t> </w:t>
      </w:r>
    </w:p>
    <w:p w:rsidR="00F36E32" w:rsidRPr="00F36E32" w:rsidRDefault="00F36E32" w:rsidP="00F36E32">
      <w:pPr>
        <w:shd w:val="clear" w:color="auto" w:fill="FFFFFF"/>
        <w:spacing w:before="100" w:beforeAutospacing="1" w:after="100" w:afterAutospacing="1" w:line="240" w:lineRule="auto"/>
        <w:rPr>
          <w:rFonts w:ascii="Tahoma" w:eastAsia="Times New Roman" w:hAnsi="Tahoma" w:cs="Tahoma"/>
          <w:sz w:val="20"/>
          <w:szCs w:val="20"/>
          <w:lang w:val="en-US" w:eastAsia="pl-PL"/>
        </w:rPr>
      </w:pPr>
      <w:r w:rsidRPr="00F36E32">
        <w:rPr>
          <w:rFonts w:ascii="Cambria" w:eastAsia="Times New Roman" w:hAnsi="Cambria" w:cs="Tahoma"/>
          <w:b/>
          <w:bCs/>
          <w:lang w:val="en-US" w:eastAsia="pl-PL"/>
        </w:rPr>
        <w:t xml:space="preserve">Block I: </w:t>
      </w:r>
      <w:r w:rsidRPr="00F36E32">
        <w:rPr>
          <w:rFonts w:ascii="Cambria" w:eastAsia="Times New Roman" w:hAnsi="Cambria" w:cs="Tahoma"/>
          <w:b/>
          <w:bCs/>
          <w:u w:val="single"/>
          <w:lang w:val="en-US" w:eastAsia="pl-PL"/>
        </w:rPr>
        <w:t>Devising ESP Teaching Materials</w:t>
      </w:r>
    </w:p>
    <w:p w:rsidR="00F36E32" w:rsidRPr="00F36E32" w:rsidRDefault="00F36E32" w:rsidP="00F36E32">
      <w:pPr>
        <w:shd w:val="clear" w:color="auto" w:fill="FFFFFF"/>
        <w:spacing w:after="0" w:line="240" w:lineRule="auto"/>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br/>
        <w:t>12:00 – 12:30    Challenges of Technical English Textbook Writing / Monika Badecka (Gdańsk)</w:t>
      </w:r>
    </w:p>
    <w:p w:rsidR="00F36E32" w:rsidRPr="00F36E32" w:rsidRDefault="00F36E32" w:rsidP="00F36E32">
      <w:pPr>
        <w:shd w:val="clear" w:color="auto" w:fill="FFFFFF"/>
        <w:spacing w:after="0" w:line="240" w:lineRule="auto"/>
        <w:ind w:left="1410" w:hanging="1410"/>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lastRenderedPageBreak/>
        <w:t>12:30 – 13:00    Subtitling Authentic Videos – Towards a Revised Methodology of ESP Materials    Development / Jaroslaw Krajka (Warsaw)</w:t>
      </w:r>
    </w:p>
    <w:p w:rsidR="00F36E32" w:rsidRPr="00F36E32" w:rsidRDefault="00F36E32" w:rsidP="00F36E32">
      <w:pPr>
        <w:shd w:val="clear" w:color="auto" w:fill="FFFFFF"/>
        <w:spacing w:after="0" w:line="240" w:lineRule="auto"/>
        <w:jc w:val="center"/>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13:00 – 13:30  Coffee / Tea Break</w:t>
      </w:r>
    </w:p>
    <w:p w:rsidR="00F36E32" w:rsidRPr="00F36E32" w:rsidRDefault="00F36E32" w:rsidP="00F36E32">
      <w:pPr>
        <w:shd w:val="clear" w:color="auto" w:fill="FFFFFF"/>
        <w:spacing w:after="0" w:line="240" w:lineRule="auto"/>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 xml:space="preserve">Block II: </w:t>
      </w:r>
      <w:r w:rsidRPr="00F36E32">
        <w:rPr>
          <w:rFonts w:ascii="Cambria" w:eastAsia="Times New Roman" w:hAnsi="Cambria" w:cs="Times New Roman"/>
          <w:b/>
          <w:bCs/>
          <w:sz w:val="24"/>
          <w:szCs w:val="24"/>
          <w:u w:val="single"/>
          <w:lang w:val="en-US" w:eastAsia="pl-PL"/>
        </w:rPr>
        <w:t>Teaching Specialist Language</w:t>
      </w:r>
    </w:p>
    <w:p w:rsidR="00F36E32" w:rsidRPr="00F36E32" w:rsidRDefault="00F36E32" w:rsidP="00F36E32">
      <w:pPr>
        <w:shd w:val="clear" w:color="auto" w:fill="FFFFFF"/>
        <w:spacing w:before="100" w:beforeAutospacing="1" w:after="198" w:line="240" w:lineRule="auto"/>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 xml:space="preserve">13:30 – 14:00    </w:t>
      </w:r>
      <w:r w:rsidRPr="00F36E32">
        <w:rPr>
          <w:rFonts w:ascii="Cambria" w:eastAsia="Times New Roman" w:hAnsi="Cambria" w:cs="Times New Roman"/>
          <w:b/>
          <w:bCs/>
          <w:color w:val="000000"/>
          <w:sz w:val="24"/>
          <w:szCs w:val="24"/>
          <w:lang w:val="en-US" w:eastAsia="pl-PL"/>
        </w:rPr>
        <w:t>Legal English or the Art of Diplomacy / Adam Janiszewski</w:t>
      </w:r>
      <w:r w:rsidRPr="00F36E32">
        <w:rPr>
          <w:rFonts w:ascii="Cambria" w:eastAsia="Times New Roman" w:hAnsi="Cambria" w:cs="Times New Roman"/>
          <w:color w:val="000000"/>
          <w:sz w:val="24"/>
          <w:szCs w:val="24"/>
          <w:lang w:val="en-US" w:eastAsia="pl-PL"/>
        </w:rPr>
        <w:t xml:space="preserve"> </w:t>
      </w:r>
      <w:r w:rsidRPr="00F36E32">
        <w:rPr>
          <w:rFonts w:ascii="Cambria" w:eastAsia="Times New Roman" w:hAnsi="Cambria" w:cs="Times New Roman"/>
          <w:b/>
          <w:bCs/>
          <w:color w:val="000000"/>
          <w:sz w:val="24"/>
          <w:szCs w:val="24"/>
          <w:lang w:val="en-US" w:eastAsia="pl-PL"/>
        </w:rPr>
        <w:t> (Lublin)</w:t>
      </w:r>
    </w:p>
    <w:p w:rsidR="00F36E32" w:rsidRPr="00F36E32" w:rsidRDefault="00F36E32" w:rsidP="00F36E32">
      <w:pPr>
        <w:shd w:val="clear" w:color="auto" w:fill="FFFFFF"/>
        <w:spacing w:after="0" w:line="240" w:lineRule="auto"/>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14:00 – 14:30    Medical Presentations in English – Language and Beyond / Sandra Lindon (Bath, Pisa)</w:t>
      </w:r>
    </w:p>
    <w:p w:rsidR="00F36E32" w:rsidRPr="00F36E32" w:rsidRDefault="00F36E32" w:rsidP="00F36E32">
      <w:pPr>
        <w:shd w:val="clear" w:color="auto" w:fill="FFFFFF"/>
        <w:spacing w:after="0" w:line="240" w:lineRule="auto"/>
        <w:jc w:val="center"/>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14:30 – 14:45 Coffee / Tea Break</w:t>
      </w:r>
    </w:p>
    <w:p w:rsidR="00F36E32" w:rsidRPr="00F36E32" w:rsidRDefault="00F36E32" w:rsidP="00F36E32">
      <w:pPr>
        <w:shd w:val="clear" w:color="auto" w:fill="FFFFFF"/>
        <w:spacing w:after="0" w:line="240" w:lineRule="auto"/>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 xml:space="preserve">Block III: </w:t>
      </w:r>
      <w:r w:rsidRPr="00F36E32">
        <w:rPr>
          <w:rFonts w:ascii="Cambria" w:eastAsia="Times New Roman" w:hAnsi="Cambria" w:cs="Times New Roman"/>
          <w:b/>
          <w:bCs/>
          <w:sz w:val="24"/>
          <w:szCs w:val="24"/>
          <w:u w:val="single"/>
          <w:lang w:val="en-US" w:eastAsia="pl-PL"/>
        </w:rPr>
        <w:t>Practical Methodology for ESP Classes</w:t>
      </w:r>
    </w:p>
    <w:p w:rsidR="00F36E32" w:rsidRPr="00F36E32" w:rsidRDefault="00F36E32" w:rsidP="00F36E32">
      <w:pPr>
        <w:shd w:val="clear" w:color="auto" w:fill="FFFFFF"/>
        <w:spacing w:before="100" w:beforeAutospacing="1" w:after="198" w:line="240" w:lineRule="auto"/>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14:45 – 15.15   Practical Techniques in Teaching Specialist Vocabulary / Joanna Piechnik – Daniel Opydo (Lublin)</w:t>
      </w:r>
    </w:p>
    <w:p w:rsidR="00F36E32" w:rsidRPr="00F36E32" w:rsidRDefault="00F36E32" w:rsidP="00F36E32">
      <w:pPr>
        <w:shd w:val="clear" w:color="auto" w:fill="FFFFFF"/>
        <w:spacing w:after="0" w:line="240" w:lineRule="auto"/>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15:15 – 15:45   Let’s Play – an Internet Game as an Alternative to Business English Classes /Joanna Kic-Drgas (Koszalin)</w:t>
      </w:r>
    </w:p>
    <w:p w:rsidR="00F36E32" w:rsidRPr="00F36E32" w:rsidRDefault="00F36E32" w:rsidP="00F36E32">
      <w:pPr>
        <w:shd w:val="clear" w:color="auto" w:fill="FFFFFF"/>
        <w:spacing w:after="0" w:line="240" w:lineRule="auto"/>
        <w:rPr>
          <w:rFonts w:ascii="Times New Roman" w:eastAsia="Times New Roman" w:hAnsi="Times New Roman" w:cs="Times New Roman"/>
          <w:sz w:val="24"/>
          <w:szCs w:val="24"/>
          <w:lang w:val="en-US" w:eastAsia="pl-PL"/>
        </w:rPr>
      </w:pPr>
      <w:r w:rsidRPr="00F36E32">
        <w:rPr>
          <w:rFonts w:ascii="Palatino Linotype" w:eastAsia="Times New Roman" w:hAnsi="Palatino Linotype" w:cs="Times New Roman"/>
          <w:b/>
          <w:bCs/>
          <w:sz w:val="20"/>
          <w:szCs w:val="20"/>
          <w:lang w:val="en-US" w:eastAsia="pl-PL"/>
        </w:rPr>
        <w:t>End of Live Broadcasting</w:t>
      </w:r>
    </w:p>
    <w:p w:rsidR="00F36E32" w:rsidRPr="00F36E32" w:rsidRDefault="00F36E32" w:rsidP="00F36E32">
      <w:pPr>
        <w:shd w:val="clear" w:color="auto" w:fill="FFFFFF"/>
        <w:spacing w:after="0" w:line="240" w:lineRule="auto"/>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u w:val="single"/>
          <w:lang w:val="en-US" w:eastAsia="pl-PL"/>
        </w:rPr>
        <w:t>Closing Session</w:t>
      </w:r>
    </w:p>
    <w:p w:rsidR="00F36E32" w:rsidRPr="00F36E32" w:rsidRDefault="00F36E32" w:rsidP="00F36E32">
      <w:pPr>
        <w:shd w:val="clear" w:color="auto" w:fill="FFFFFF"/>
        <w:spacing w:after="0" w:line="240" w:lineRule="auto"/>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 xml:space="preserve">15:45 – 16:15  Plenary + Open Discussion on the Topic of  Communicative Competence vs. Language Accuracy / Geoff Tranter </w:t>
      </w:r>
      <w:r w:rsidRPr="00F36E32">
        <w:rPr>
          <w:rFonts w:ascii="Cambria" w:eastAsia="Times New Roman" w:hAnsi="Cambria" w:cs="Times New Roman"/>
          <w:b/>
          <w:bCs/>
          <w:sz w:val="24"/>
          <w:szCs w:val="24"/>
          <w:lang w:val="en-US" w:eastAsia="pl-PL"/>
        </w:rPr>
        <w:br/>
      </w:r>
      <w:r w:rsidRPr="00F36E32">
        <w:rPr>
          <w:rFonts w:ascii="Cambria" w:eastAsia="Times New Roman" w:hAnsi="Cambria" w:cs="Times New Roman"/>
          <w:sz w:val="24"/>
          <w:szCs w:val="24"/>
          <w:lang w:val="en-US" w:eastAsia="pl-PL"/>
        </w:rPr>
        <w:t>What is the aim of ESP Courses? A High Level of Communication Skills and/or a High Level of Accuracy in the Use of Language?</w:t>
      </w:r>
      <w:r w:rsidRPr="00F36E32">
        <w:rPr>
          <w:rFonts w:ascii="Cambria" w:eastAsia="Times New Roman" w:hAnsi="Cambria" w:cs="Times New Roman"/>
          <w:b/>
          <w:bCs/>
          <w:sz w:val="24"/>
          <w:szCs w:val="24"/>
          <w:lang w:val="en-US" w:eastAsia="pl-PL"/>
        </w:rPr>
        <w:br/>
      </w:r>
      <w:r w:rsidRPr="00F36E32">
        <w:rPr>
          <w:rFonts w:ascii="Cambria" w:eastAsia="Times New Roman" w:hAnsi="Cambria" w:cs="Times New Roman"/>
          <w:sz w:val="24"/>
          <w:szCs w:val="24"/>
          <w:lang w:val="en-US" w:eastAsia="pl-PL"/>
        </w:rPr>
        <w:t>After a short input by Geoff Tranter all people attending the Conference will have their opportunity to put forward their opinions on this topic and to give examples</w:t>
      </w:r>
      <w:r w:rsidRPr="00F36E32">
        <w:rPr>
          <w:rFonts w:ascii="Cambria" w:eastAsia="Times New Roman" w:hAnsi="Cambria" w:cs="Times New Roman"/>
          <w:b/>
          <w:bCs/>
          <w:sz w:val="24"/>
          <w:szCs w:val="24"/>
          <w:lang w:val="en-US" w:eastAsia="pl-PL"/>
        </w:rPr>
        <w:t xml:space="preserve"> </w:t>
      </w:r>
      <w:r w:rsidRPr="00F36E32">
        <w:rPr>
          <w:rFonts w:ascii="Cambria" w:eastAsia="Times New Roman" w:hAnsi="Cambria" w:cs="Times New Roman"/>
          <w:sz w:val="24"/>
          <w:szCs w:val="24"/>
          <w:lang w:val="en-US" w:eastAsia="pl-PL"/>
        </w:rPr>
        <w:t>on the basis of their personal teaching experience.</w:t>
      </w:r>
      <w:r w:rsidRPr="00F36E32">
        <w:rPr>
          <w:rFonts w:ascii="Cambria" w:eastAsia="Times New Roman" w:hAnsi="Cambria" w:cs="Times New Roman"/>
          <w:sz w:val="24"/>
          <w:szCs w:val="24"/>
          <w:lang w:val="en-US" w:eastAsia="pl-PL"/>
        </w:rPr>
        <w:br/>
        <w:t>(During this final session, tea, coffee and wine will be made available for all people attending)</w:t>
      </w:r>
    </w:p>
    <w:p w:rsidR="00F36E32" w:rsidRPr="00F36E32" w:rsidRDefault="00F36E32" w:rsidP="00F36E32">
      <w:pPr>
        <w:shd w:val="clear" w:color="auto" w:fill="FFFFFF"/>
        <w:spacing w:after="0" w:line="240" w:lineRule="auto"/>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 </w:t>
      </w:r>
    </w:p>
    <w:p w:rsidR="00F36E32" w:rsidRPr="00F36E32" w:rsidRDefault="00F36E32" w:rsidP="00F36E32">
      <w:pPr>
        <w:shd w:val="clear" w:color="auto" w:fill="FFFFFF"/>
        <w:spacing w:after="0" w:line="240" w:lineRule="auto"/>
        <w:rPr>
          <w:rFonts w:ascii="Times New Roman" w:eastAsia="Times New Roman" w:hAnsi="Times New Roman" w:cs="Times New Roman"/>
          <w:sz w:val="24"/>
          <w:szCs w:val="24"/>
          <w:lang w:eastAsia="pl-PL"/>
        </w:rPr>
      </w:pPr>
      <w:r w:rsidRPr="00F36E32">
        <w:rPr>
          <w:rFonts w:ascii="Cambria" w:eastAsia="Times New Roman" w:hAnsi="Cambria" w:cs="Times New Roman"/>
          <w:b/>
          <w:bCs/>
          <w:sz w:val="24"/>
          <w:szCs w:val="24"/>
          <w:lang w:eastAsia="pl-PL"/>
        </w:rPr>
        <w:t>16:15 – 16:30</w:t>
      </w:r>
      <w:r w:rsidRPr="00F36E32">
        <w:rPr>
          <w:rFonts w:ascii="Cambria" w:eastAsia="Times New Roman" w:hAnsi="Cambria" w:cs="Times New Roman"/>
          <w:sz w:val="24"/>
          <w:szCs w:val="24"/>
          <w:lang w:eastAsia="pl-PL"/>
        </w:rPr>
        <w:t xml:space="preserve">  </w:t>
      </w:r>
      <w:r w:rsidRPr="00F36E32">
        <w:rPr>
          <w:rFonts w:ascii="Cambria" w:eastAsia="Times New Roman" w:hAnsi="Cambria" w:cs="Times New Roman"/>
          <w:b/>
          <w:bCs/>
          <w:sz w:val="24"/>
          <w:szCs w:val="24"/>
          <w:lang w:eastAsia="pl-PL"/>
        </w:rPr>
        <w:t xml:space="preserve">ESP-SIG </w:t>
      </w:r>
      <w:proofErr w:type="spellStart"/>
      <w:r w:rsidRPr="00F36E32">
        <w:rPr>
          <w:rFonts w:ascii="Cambria" w:eastAsia="Times New Roman" w:hAnsi="Cambria" w:cs="Times New Roman"/>
          <w:b/>
          <w:bCs/>
          <w:sz w:val="24"/>
          <w:szCs w:val="24"/>
          <w:lang w:eastAsia="pl-PL"/>
        </w:rPr>
        <w:t>Prospects</w:t>
      </w:r>
      <w:proofErr w:type="spellEnd"/>
      <w:r w:rsidRPr="00F36E32">
        <w:rPr>
          <w:rFonts w:ascii="Cambria" w:eastAsia="Times New Roman" w:hAnsi="Cambria" w:cs="Times New Roman"/>
          <w:b/>
          <w:bCs/>
          <w:sz w:val="24"/>
          <w:szCs w:val="24"/>
          <w:lang w:eastAsia="pl-PL"/>
        </w:rPr>
        <w:t xml:space="preserve"> / Joanna </w:t>
      </w:r>
      <w:proofErr w:type="spellStart"/>
      <w:r w:rsidRPr="00F36E32">
        <w:rPr>
          <w:rFonts w:ascii="Cambria" w:eastAsia="Times New Roman" w:hAnsi="Cambria" w:cs="Times New Roman"/>
          <w:b/>
          <w:bCs/>
          <w:sz w:val="24"/>
          <w:szCs w:val="24"/>
          <w:lang w:eastAsia="pl-PL"/>
        </w:rPr>
        <w:t>Rączkiewicz</w:t>
      </w:r>
      <w:proofErr w:type="spellEnd"/>
    </w:p>
    <w:p w:rsidR="00F36E32" w:rsidRPr="00F36E32" w:rsidRDefault="00F36E32" w:rsidP="00F36E32">
      <w:pPr>
        <w:shd w:val="clear" w:color="auto" w:fill="FFFFFF"/>
        <w:spacing w:after="0" w:line="240" w:lineRule="auto"/>
        <w:jc w:val="center"/>
        <w:rPr>
          <w:rFonts w:ascii="Times New Roman" w:eastAsia="Times New Roman" w:hAnsi="Times New Roman" w:cs="Times New Roman"/>
          <w:sz w:val="24"/>
          <w:szCs w:val="24"/>
          <w:lang w:val="en-US" w:eastAsia="pl-PL"/>
        </w:rPr>
      </w:pPr>
      <w:r w:rsidRPr="00F36E32">
        <w:rPr>
          <w:rFonts w:ascii="Palatino Linotype" w:eastAsia="Times New Roman" w:hAnsi="Palatino Linotype" w:cs="Times New Roman"/>
          <w:sz w:val="20"/>
          <w:szCs w:val="20"/>
          <w:lang w:val="en-US" w:eastAsia="pl-PL"/>
        </w:rPr>
        <w:t>Live Web-Broadcasting 10:30 – 15:45</w:t>
      </w:r>
      <w:r w:rsidRPr="00F36E32">
        <w:rPr>
          <w:rFonts w:ascii="Palatino Linotype" w:eastAsia="Times New Roman" w:hAnsi="Palatino Linotype" w:cs="Times New Roman"/>
          <w:b/>
          <w:bCs/>
          <w:sz w:val="20"/>
          <w:szCs w:val="20"/>
          <w:lang w:val="en-US" w:eastAsia="pl-PL"/>
        </w:rPr>
        <w:t xml:space="preserve">    </w:t>
      </w:r>
      <w:r w:rsidRPr="00F36E32">
        <w:rPr>
          <w:rFonts w:ascii="Palatino Linotype" w:eastAsia="Times New Roman" w:hAnsi="Palatino Linotype" w:cs="Times New Roman"/>
          <w:sz w:val="20"/>
          <w:szCs w:val="20"/>
          <w:lang w:eastAsia="pl-PL"/>
        </w:rPr>
        <w:fldChar w:fldCharType="begin"/>
      </w:r>
      <w:r w:rsidRPr="00F36E32">
        <w:rPr>
          <w:rFonts w:ascii="Palatino Linotype" w:eastAsia="Times New Roman" w:hAnsi="Palatino Linotype" w:cs="Times New Roman"/>
          <w:sz w:val="20"/>
          <w:szCs w:val="20"/>
          <w:lang w:val="en-US" w:eastAsia="pl-PL"/>
        </w:rPr>
        <w:instrText xml:space="preserve"> HYPERLINK "http://meet97027820.adobeconnect.com/esp-sig-poland/" \t "_blank" </w:instrText>
      </w:r>
      <w:r w:rsidRPr="00F36E32">
        <w:rPr>
          <w:rFonts w:ascii="Palatino Linotype" w:eastAsia="Times New Roman" w:hAnsi="Palatino Linotype" w:cs="Times New Roman"/>
          <w:sz w:val="20"/>
          <w:szCs w:val="20"/>
          <w:lang w:eastAsia="pl-PL"/>
        </w:rPr>
        <w:fldChar w:fldCharType="separate"/>
      </w:r>
      <w:r w:rsidRPr="00F36E32">
        <w:rPr>
          <w:rFonts w:ascii="Palatino Linotype" w:eastAsia="Times New Roman" w:hAnsi="Palatino Linotype" w:cs="Times New Roman"/>
          <w:b/>
          <w:bCs/>
          <w:color w:val="000000"/>
          <w:sz w:val="20"/>
          <w:szCs w:val="20"/>
          <w:u w:val="single"/>
          <w:lang w:val="en-US" w:eastAsia="pl-PL"/>
        </w:rPr>
        <w:t>http://meet97027820.adobeconnect.com/esp-sig-poland/</w:t>
      </w:r>
      <w:r w:rsidRPr="00F36E32">
        <w:rPr>
          <w:rFonts w:ascii="Palatino Linotype" w:eastAsia="Times New Roman" w:hAnsi="Palatino Linotype" w:cs="Times New Roman"/>
          <w:sz w:val="20"/>
          <w:szCs w:val="20"/>
          <w:lang w:eastAsia="pl-PL"/>
        </w:rPr>
        <w:fldChar w:fldCharType="end"/>
      </w:r>
    </w:p>
    <w:p w:rsidR="00F36E32" w:rsidRPr="00F36E32" w:rsidRDefault="00F36E32" w:rsidP="00F36E32">
      <w:pPr>
        <w:shd w:val="clear" w:color="auto" w:fill="FFFFFF"/>
        <w:spacing w:before="100" w:beforeAutospacing="1" w:after="100" w:afterAutospacing="1" w:line="240" w:lineRule="auto"/>
        <w:rPr>
          <w:rFonts w:ascii="Tahoma" w:eastAsia="Times New Roman" w:hAnsi="Tahoma" w:cs="Tahoma"/>
          <w:sz w:val="20"/>
          <w:szCs w:val="20"/>
          <w:lang w:eastAsia="pl-PL"/>
        </w:rPr>
      </w:pPr>
      <w:proofErr w:type="spellStart"/>
      <w:r w:rsidRPr="00F36E32">
        <w:rPr>
          <w:rFonts w:ascii="Cambria" w:eastAsia="Times New Roman" w:hAnsi="Cambria" w:cs="Tahoma"/>
          <w:b/>
          <w:bCs/>
          <w:lang w:eastAsia="pl-PL"/>
        </w:rPr>
        <w:t>Abstracts</w:t>
      </w:r>
      <w:proofErr w:type="spellEnd"/>
      <w:r w:rsidRPr="00F36E32">
        <w:rPr>
          <w:rFonts w:ascii="Cambria" w:eastAsia="Times New Roman" w:hAnsi="Cambria" w:cs="Tahoma"/>
          <w:b/>
          <w:bCs/>
          <w:lang w:eastAsia="pl-PL"/>
        </w:rPr>
        <w:t xml:space="preserve">: </w:t>
      </w:r>
    </w:p>
    <w:p w:rsidR="00F36E32" w:rsidRPr="00F36E32" w:rsidRDefault="00F36E32" w:rsidP="00F36E32">
      <w:pPr>
        <w:shd w:val="clear" w:color="auto" w:fill="FFFFFF"/>
        <w:spacing w:before="100" w:beforeAutospacing="1" w:after="100" w:afterAutospacing="1" w:line="240" w:lineRule="auto"/>
        <w:rPr>
          <w:rFonts w:ascii="Tahoma" w:eastAsia="Times New Roman" w:hAnsi="Tahoma" w:cs="Tahoma"/>
          <w:sz w:val="20"/>
          <w:szCs w:val="20"/>
          <w:lang w:eastAsia="pl-PL"/>
        </w:rPr>
      </w:pPr>
      <w:r w:rsidRPr="00F36E32">
        <w:rPr>
          <w:rFonts w:ascii="Cambria" w:eastAsia="Times New Roman" w:hAnsi="Cambria" w:cs="Tahoma"/>
          <w:b/>
          <w:bCs/>
          <w:lang w:eastAsia="pl-PL"/>
        </w:rPr>
        <w:t> </w:t>
      </w:r>
    </w:p>
    <w:p w:rsidR="00F36E32" w:rsidRPr="00F36E32" w:rsidRDefault="00F36E32" w:rsidP="00F36E32">
      <w:pPr>
        <w:shd w:val="clear" w:color="auto" w:fill="FFFFFF"/>
        <w:spacing w:before="100" w:beforeAutospacing="1" w:after="100" w:afterAutospacing="1" w:line="240" w:lineRule="auto"/>
        <w:rPr>
          <w:rFonts w:ascii="Tahoma" w:eastAsia="Times New Roman" w:hAnsi="Tahoma" w:cs="Tahoma"/>
          <w:sz w:val="20"/>
          <w:szCs w:val="20"/>
          <w:lang w:val="en-US" w:eastAsia="pl-PL"/>
        </w:rPr>
      </w:pPr>
      <w:r w:rsidRPr="00F36E32">
        <w:rPr>
          <w:rFonts w:ascii="Cambria" w:eastAsia="Times New Roman" w:hAnsi="Cambria" w:cs="Tahoma"/>
          <w:b/>
          <w:bCs/>
          <w:lang w:val="en-US" w:eastAsia="pl-PL"/>
        </w:rPr>
        <w:t xml:space="preserve">Block I: </w:t>
      </w:r>
      <w:r w:rsidRPr="00F36E32">
        <w:rPr>
          <w:rFonts w:ascii="Cambria" w:eastAsia="Times New Roman" w:hAnsi="Cambria" w:cs="Tahoma"/>
          <w:b/>
          <w:bCs/>
          <w:u w:val="single"/>
          <w:lang w:val="en-US" w:eastAsia="pl-PL"/>
        </w:rPr>
        <w:t>Devising ESP Teaching Materials</w:t>
      </w:r>
    </w:p>
    <w:p w:rsidR="00F36E32" w:rsidRPr="00F36E32" w:rsidRDefault="00F36E32" w:rsidP="00F36E32">
      <w:pPr>
        <w:shd w:val="clear" w:color="auto" w:fill="FFFFFF"/>
        <w:spacing w:before="100" w:beforeAutospacing="1" w:after="240" w:line="240" w:lineRule="auto"/>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12:00 – 12:30    Challenges of Technical English Textbook Writing / Monika Badecka (Gdansk)</w:t>
      </w:r>
      <w:r w:rsidRPr="00F36E32">
        <w:rPr>
          <w:rFonts w:ascii="Cambria" w:eastAsia="Times New Roman" w:hAnsi="Cambria" w:cs="Times New Roman"/>
          <w:b/>
          <w:bCs/>
          <w:sz w:val="24"/>
          <w:szCs w:val="24"/>
          <w:lang w:val="en-US" w:eastAsia="pl-PL"/>
        </w:rPr>
        <w:br/>
      </w:r>
      <w:r w:rsidRPr="00F36E32">
        <w:rPr>
          <w:rFonts w:ascii="Cambria" w:eastAsia="Times New Roman" w:hAnsi="Cambria" w:cs="Times New Roman"/>
          <w:color w:val="000000"/>
          <w:sz w:val="24"/>
          <w:szCs w:val="24"/>
          <w:lang w:val="en-US" w:eastAsia="pl-PL"/>
        </w:rPr>
        <w:t>The author has been commissioned to write a textbook of technical English for students of Electronics  and Telecommunications. She presents ways of coping with understanding the subject matter and devising activities for effective language practice in a technical English textbook. She also suggests ideas for students’ participation in textbook creation.</w:t>
      </w:r>
    </w:p>
    <w:p w:rsidR="00F36E32" w:rsidRPr="00F36E32" w:rsidRDefault="00F36E32" w:rsidP="00F36E32">
      <w:pPr>
        <w:shd w:val="clear" w:color="auto" w:fill="FFFFFF"/>
        <w:spacing w:before="100" w:beforeAutospacing="1" w:after="100" w:afterAutospacing="1" w:line="240" w:lineRule="auto"/>
        <w:ind w:left="1416" w:hanging="1410"/>
        <w:rPr>
          <w:rFonts w:ascii="Tahoma" w:eastAsia="Times New Roman" w:hAnsi="Tahoma" w:cs="Tahoma"/>
          <w:sz w:val="20"/>
          <w:szCs w:val="20"/>
          <w:lang w:val="en-US" w:eastAsia="pl-PL"/>
        </w:rPr>
      </w:pPr>
      <w:r w:rsidRPr="00F36E32">
        <w:rPr>
          <w:rFonts w:ascii="Cambria" w:eastAsia="Times New Roman" w:hAnsi="Cambria" w:cs="Tahoma"/>
          <w:b/>
          <w:bCs/>
          <w:lang w:val="en-US" w:eastAsia="pl-PL"/>
        </w:rPr>
        <w:t xml:space="preserve">12:30 – 13:00   Subtitling Authentic Videos – Towards a Revised Methodology of ESP Materials    Development / Jarosław Krajka (Warsaw)             </w:t>
      </w:r>
    </w:p>
    <w:p w:rsidR="00F36E32" w:rsidRPr="00F36E32" w:rsidRDefault="00F36E32" w:rsidP="00F36E32">
      <w:pPr>
        <w:shd w:val="clear" w:color="auto" w:fill="FFFFFF"/>
        <w:spacing w:after="0" w:line="240" w:lineRule="auto"/>
        <w:rPr>
          <w:rFonts w:ascii="Times New Roman" w:eastAsia="Times New Roman" w:hAnsi="Times New Roman" w:cs="Times New Roman"/>
          <w:sz w:val="24"/>
          <w:szCs w:val="24"/>
          <w:lang w:val="en-US" w:eastAsia="pl-PL"/>
        </w:rPr>
      </w:pPr>
      <w:r w:rsidRPr="00F36E32">
        <w:rPr>
          <w:rFonts w:ascii="Cambria" w:eastAsia="Times New Roman" w:hAnsi="Cambria" w:cs="Times New Roman"/>
          <w:sz w:val="24"/>
          <w:szCs w:val="24"/>
          <w:lang w:val="en-US" w:eastAsia="pl-PL"/>
        </w:rPr>
        <w:lastRenderedPageBreak/>
        <w:t xml:space="preserve">The present paper presents subtitling as a procedure for grading authentic videos. The rationale for adding subtitles will be given, with models for subtitle use and techniques of their implementation. The revised model of materials development by Hutchinson and Waters will be presented with the selected authentic video used as input. </w:t>
      </w:r>
    </w:p>
    <w:p w:rsidR="00F36E32" w:rsidRPr="00F36E32" w:rsidRDefault="00F36E32" w:rsidP="00F36E32">
      <w:pPr>
        <w:shd w:val="clear" w:color="auto" w:fill="FFFFFF"/>
        <w:spacing w:before="100" w:beforeAutospacing="1" w:after="100" w:afterAutospacing="1" w:line="240" w:lineRule="auto"/>
        <w:ind w:left="1416" w:hanging="1410"/>
        <w:rPr>
          <w:rFonts w:ascii="Tahoma" w:eastAsia="Times New Roman" w:hAnsi="Tahoma" w:cs="Tahoma"/>
          <w:sz w:val="20"/>
          <w:szCs w:val="20"/>
          <w:lang w:val="en-US" w:eastAsia="pl-PL"/>
        </w:rPr>
      </w:pPr>
      <w:r w:rsidRPr="00F36E32">
        <w:rPr>
          <w:rFonts w:ascii="Cambria" w:eastAsia="Times New Roman" w:hAnsi="Cambria" w:cs="Tahoma"/>
          <w:b/>
          <w:bCs/>
          <w:lang w:val="en-US" w:eastAsia="pl-PL"/>
        </w:rPr>
        <w:t> </w:t>
      </w:r>
    </w:p>
    <w:p w:rsidR="00F36E32" w:rsidRPr="00F36E32" w:rsidRDefault="00F36E32" w:rsidP="00F36E32">
      <w:pPr>
        <w:shd w:val="clear" w:color="auto" w:fill="FFFFFF"/>
        <w:spacing w:after="0" w:line="240" w:lineRule="auto"/>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 xml:space="preserve">Block II: </w:t>
      </w:r>
      <w:r w:rsidRPr="00F36E32">
        <w:rPr>
          <w:rFonts w:ascii="Cambria" w:eastAsia="Times New Roman" w:hAnsi="Cambria" w:cs="Times New Roman"/>
          <w:b/>
          <w:bCs/>
          <w:sz w:val="24"/>
          <w:szCs w:val="24"/>
          <w:u w:val="single"/>
          <w:lang w:val="en-US" w:eastAsia="pl-PL"/>
        </w:rPr>
        <w:t>Teaching Specialist Language</w:t>
      </w:r>
    </w:p>
    <w:p w:rsidR="00F36E32" w:rsidRPr="00F36E32" w:rsidRDefault="00F36E32" w:rsidP="00F36E32">
      <w:pPr>
        <w:shd w:val="clear" w:color="auto" w:fill="FFFFFF"/>
        <w:spacing w:before="100" w:beforeAutospacing="1" w:after="240" w:line="240" w:lineRule="auto"/>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 xml:space="preserve">13:30 – 14:00   </w:t>
      </w:r>
      <w:r w:rsidRPr="00F36E32">
        <w:rPr>
          <w:rFonts w:ascii="Cambria" w:eastAsia="Times New Roman" w:hAnsi="Cambria" w:cs="Times New Roman"/>
          <w:b/>
          <w:bCs/>
          <w:color w:val="000000"/>
          <w:sz w:val="24"/>
          <w:szCs w:val="24"/>
          <w:lang w:val="en-US" w:eastAsia="pl-PL"/>
        </w:rPr>
        <w:t>Legal English or the Art of Diplomacy / Adam Janiszewski</w:t>
      </w:r>
      <w:r w:rsidRPr="00F36E32">
        <w:rPr>
          <w:rFonts w:ascii="Cambria" w:eastAsia="Times New Roman" w:hAnsi="Cambria" w:cs="Times New Roman"/>
          <w:color w:val="000000"/>
          <w:sz w:val="24"/>
          <w:szCs w:val="24"/>
          <w:lang w:val="en-US" w:eastAsia="pl-PL"/>
        </w:rPr>
        <w:t xml:space="preserve"> </w:t>
      </w:r>
      <w:r w:rsidRPr="00F36E32">
        <w:rPr>
          <w:rFonts w:ascii="Cambria" w:eastAsia="Times New Roman" w:hAnsi="Cambria" w:cs="Times New Roman"/>
          <w:b/>
          <w:bCs/>
          <w:color w:val="000000"/>
          <w:sz w:val="24"/>
          <w:szCs w:val="24"/>
          <w:lang w:val="en-US" w:eastAsia="pl-PL"/>
        </w:rPr>
        <w:t> (Lublin)</w:t>
      </w:r>
      <w:r w:rsidRPr="00F36E32">
        <w:rPr>
          <w:rFonts w:ascii="Cambria" w:eastAsia="Times New Roman" w:hAnsi="Cambria" w:cs="Times New Roman"/>
          <w:b/>
          <w:bCs/>
          <w:color w:val="000000"/>
          <w:sz w:val="24"/>
          <w:szCs w:val="24"/>
          <w:lang w:val="en-US" w:eastAsia="pl-PL"/>
        </w:rPr>
        <w:br/>
      </w:r>
      <w:r w:rsidRPr="00F36E32">
        <w:rPr>
          <w:rFonts w:ascii="Cambria" w:eastAsia="Times New Roman" w:hAnsi="Cambria" w:cs="Times New Roman"/>
          <w:color w:val="000000"/>
          <w:sz w:val="24"/>
          <w:szCs w:val="24"/>
          <w:lang w:val="en-US" w:eastAsia="pl-PL"/>
        </w:rPr>
        <w:t xml:space="preserve">Legal English can be an effective vehicle with which to learn precision of expression, effective communication and negotiation skills, and discover practical applications of grammar, perceived as a problem rather than a solution. Legal English is a mind opener which fosters mutual understanding, respect, and tolerance. </w:t>
      </w:r>
    </w:p>
    <w:p w:rsidR="00F36E32" w:rsidRPr="00F36E32" w:rsidRDefault="00F36E32" w:rsidP="00F36E32">
      <w:pPr>
        <w:shd w:val="clear" w:color="auto" w:fill="FFFFFF"/>
        <w:spacing w:before="100" w:beforeAutospacing="1" w:after="240" w:line="240" w:lineRule="auto"/>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14:00 – 14:30   Medical Presentations in English – Language and Beyond / Sandra Lindon (Bath,Pisa)</w:t>
      </w:r>
      <w:r w:rsidRPr="00F36E32">
        <w:rPr>
          <w:rFonts w:ascii="Cambria" w:eastAsia="Times New Roman" w:hAnsi="Cambria" w:cs="Times New Roman"/>
          <w:b/>
          <w:bCs/>
          <w:sz w:val="24"/>
          <w:szCs w:val="24"/>
          <w:lang w:val="en-US" w:eastAsia="pl-PL"/>
        </w:rPr>
        <w:br/>
      </w:r>
      <w:r w:rsidRPr="00F36E32">
        <w:rPr>
          <w:rFonts w:ascii="Cambria" w:eastAsia="Times New Roman" w:hAnsi="Cambria" w:cs="Times New Roman"/>
          <w:color w:val="000000"/>
          <w:sz w:val="24"/>
          <w:szCs w:val="24"/>
          <w:lang w:val="en-US" w:eastAsia="pl-PL"/>
        </w:rPr>
        <w:t>Presenting research results at international scientific meetings is an inseparable part of a doctor's career. English teachers are often asked to verify the grammatical correctness of slides. Is this enough to ensure a successful oral presentation? Can the ESP teacher think outside the box and offer  more comprehensive language services?</w:t>
      </w:r>
    </w:p>
    <w:p w:rsidR="00F36E32" w:rsidRPr="00F36E32" w:rsidRDefault="00F36E32" w:rsidP="00F36E32">
      <w:pPr>
        <w:shd w:val="clear" w:color="auto" w:fill="FFFFFF"/>
        <w:spacing w:after="0" w:line="240" w:lineRule="auto"/>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 xml:space="preserve">Block III: </w:t>
      </w:r>
      <w:r w:rsidRPr="00F36E32">
        <w:rPr>
          <w:rFonts w:ascii="Cambria" w:eastAsia="Times New Roman" w:hAnsi="Cambria" w:cs="Times New Roman"/>
          <w:b/>
          <w:bCs/>
          <w:sz w:val="24"/>
          <w:szCs w:val="24"/>
          <w:u w:val="single"/>
          <w:lang w:val="en-US" w:eastAsia="pl-PL"/>
        </w:rPr>
        <w:t>Practical Methodology for ESP Classes</w:t>
      </w:r>
    </w:p>
    <w:p w:rsidR="00F36E32" w:rsidRPr="00F36E32" w:rsidRDefault="00F36E32" w:rsidP="00F36E32">
      <w:pPr>
        <w:shd w:val="clear" w:color="auto" w:fill="FFFFFF"/>
        <w:spacing w:before="28" w:after="28" w:line="100" w:lineRule="atLeast"/>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14:45 – 15.15  Practical Techniques in Teaching Specialist Vocabulary / Joanna Piechnik – Daniel Opydo (Lublin)</w:t>
      </w:r>
      <w:r w:rsidRPr="00F36E32">
        <w:rPr>
          <w:rFonts w:ascii="Cambria" w:eastAsia="Times New Roman" w:hAnsi="Cambria" w:cs="Times New Roman"/>
          <w:b/>
          <w:bCs/>
          <w:sz w:val="24"/>
          <w:szCs w:val="24"/>
          <w:lang w:val="en-US" w:eastAsia="pl-PL"/>
        </w:rPr>
        <w:br/>
      </w:r>
      <w:r w:rsidRPr="00F36E32">
        <w:rPr>
          <w:rFonts w:ascii="Cambria" w:eastAsia="Times New Roman" w:hAnsi="Cambria" w:cs="Times New Roman"/>
          <w:sz w:val="24"/>
          <w:szCs w:val="24"/>
          <w:lang w:val="en-US" w:eastAsia="pl-PL"/>
        </w:rPr>
        <w:t xml:space="preserve">In our presentation we would like to focus on some most practical techniques that we work out and apply in teaching specialist vocabulary for our Veterinary Medicine students. To be effective, our classes are based on some strategies that affect student achievement, the most important of which is teaching in context. </w:t>
      </w:r>
    </w:p>
    <w:p w:rsidR="00F36E32" w:rsidRPr="00F36E32" w:rsidRDefault="00F36E32" w:rsidP="00F36E32">
      <w:pPr>
        <w:shd w:val="clear" w:color="auto" w:fill="FFFFFF"/>
        <w:spacing w:after="0" w:line="100" w:lineRule="atLeast"/>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 </w:t>
      </w:r>
    </w:p>
    <w:p w:rsidR="00F36E32" w:rsidRPr="00F36E32" w:rsidRDefault="00F36E32" w:rsidP="00F36E32">
      <w:pPr>
        <w:shd w:val="clear" w:color="auto" w:fill="FFFFFF"/>
        <w:spacing w:after="0" w:line="100" w:lineRule="atLeast"/>
        <w:rPr>
          <w:rFonts w:ascii="Times New Roman" w:eastAsia="Times New Roman" w:hAnsi="Times New Roman" w:cs="Times New Roman"/>
          <w:sz w:val="24"/>
          <w:szCs w:val="24"/>
          <w:lang w:val="en-US" w:eastAsia="pl-PL"/>
        </w:rPr>
      </w:pPr>
      <w:r w:rsidRPr="00F36E32">
        <w:rPr>
          <w:rFonts w:ascii="Cambria" w:eastAsia="Times New Roman" w:hAnsi="Cambria" w:cs="Times New Roman"/>
          <w:b/>
          <w:bCs/>
          <w:sz w:val="24"/>
          <w:szCs w:val="24"/>
          <w:lang w:val="en-US" w:eastAsia="pl-PL"/>
        </w:rPr>
        <w:t xml:space="preserve">15:15 – 15:45  Let’s Play – an Internet Game as an Alternative to Business English Classes / Joanna </w:t>
      </w:r>
      <w:proofErr w:type="spellStart"/>
      <w:r w:rsidRPr="00F36E32">
        <w:rPr>
          <w:rFonts w:ascii="Cambria" w:eastAsia="Times New Roman" w:hAnsi="Cambria" w:cs="Times New Roman"/>
          <w:b/>
          <w:bCs/>
          <w:sz w:val="24"/>
          <w:szCs w:val="24"/>
          <w:lang w:val="en-US" w:eastAsia="pl-PL"/>
        </w:rPr>
        <w:t>Kic-Drgas</w:t>
      </w:r>
      <w:proofErr w:type="spellEnd"/>
      <w:r w:rsidRPr="00F36E32">
        <w:rPr>
          <w:rFonts w:ascii="Cambria" w:eastAsia="Times New Roman" w:hAnsi="Cambria" w:cs="Times New Roman"/>
          <w:b/>
          <w:bCs/>
          <w:sz w:val="24"/>
          <w:szCs w:val="24"/>
          <w:lang w:val="en-US" w:eastAsia="pl-PL"/>
        </w:rPr>
        <w:t xml:space="preserve"> (</w:t>
      </w:r>
      <w:proofErr w:type="spellStart"/>
      <w:r w:rsidRPr="00F36E32">
        <w:rPr>
          <w:rFonts w:ascii="Cambria" w:eastAsia="Times New Roman" w:hAnsi="Cambria" w:cs="Times New Roman"/>
          <w:b/>
          <w:bCs/>
          <w:sz w:val="24"/>
          <w:szCs w:val="24"/>
          <w:lang w:val="en-US" w:eastAsia="pl-PL"/>
        </w:rPr>
        <w:t>Koszalin</w:t>
      </w:r>
      <w:proofErr w:type="spellEnd"/>
      <w:r w:rsidRPr="00F36E32">
        <w:rPr>
          <w:rFonts w:ascii="Cambria" w:eastAsia="Times New Roman" w:hAnsi="Cambria" w:cs="Times New Roman"/>
          <w:b/>
          <w:bCs/>
          <w:sz w:val="24"/>
          <w:szCs w:val="24"/>
          <w:lang w:val="en-US" w:eastAsia="pl-PL"/>
        </w:rPr>
        <w:t>)</w:t>
      </w:r>
      <w:r w:rsidRPr="00F36E32">
        <w:rPr>
          <w:rFonts w:ascii="Cambria" w:eastAsia="Times New Roman" w:hAnsi="Cambria" w:cs="Times New Roman"/>
          <w:b/>
          <w:bCs/>
          <w:sz w:val="24"/>
          <w:szCs w:val="24"/>
          <w:lang w:val="en-US" w:eastAsia="pl-PL"/>
        </w:rPr>
        <w:br/>
      </w:r>
      <w:r w:rsidRPr="00F36E32">
        <w:rPr>
          <w:rFonts w:ascii="Cambria" w:eastAsia="Times New Roman" w:hAnsi="Cambria" w:cs="Times New Roman"/>
          <w:sz w:val="24"/>
          <w:szCs w:val="24"/>
          <w:lang w:val="en-US" w:eastAsia="pl-PL"/>
        </w:rPr>
        <w:t>What can be inspiring in Business English Class? The obvious answer is “nothing”. However, it is not true. A game in the foreground is a stimulating challenge. But what if the  game is not only a game but a race against the  teacher… and takes place on  the  Internet?</w:t>
      </w:r>
    </w:p>
    <w:p w:rsidR="00F36E32" w:rsidRPr="00F36E32" w:rsidRDefault="00F36E32" w:rsidP="00F36E32">
      <w:pPr>
        <w:shd w:val="clear" w:color="auto" w:fill="FFFFFF"/>
        <w:spacing w:after="0" w:line="100" w:lineRule="atLeast"/>
        <w:rPr>
          <w:rFonts w:ascii="Times New Roman" w:eastAsia="Times New Roman" w:hAnsi="Times New Roman" w:cs="Times New Roman"/>
          <w:sz w:val="24"/>
          <w:szCs w:val="24"/>
          <w:lang w:val="en-US" w:eastAsia="pl-PL"/>
        </w:rPr>
      </w:pPr>
      <w:r w:rsidRPr="00F36E32">
        <w:rPr>
          <w:rFonts w:ascii="Cambria" w:eastAsia="Times New Roman" w:hAnsi="Cambria" w:cs="Times New Roman"/>
          <w:sz w:val="24"/>
          <w:szCs w:val="24"/>
          <w:lang w:val="en-US" w:eastAsia="pl-PL"/>
        </w:rPr>
        <w:t> </w:t>
      </w:r>
    </w:p>
    <w:p w:rsidR="00F36E32" w:rsidRPr="00F36E32" w:rsidRDefault="00F36E32" w:rsidP="00F36E32">
      <w:pPr>
        <w:shd w:val="clear" w:color="auto" w:fill="FFFFFF"/>
        <w:spacing w:after="0" w:line="100" w:lineRule="atLeast"/>
        <w:rPr>
          <w:rFonts w:ascii="Times New Roman" w:eastAsia="Times New Roman" w:hAnsi="Times New Roman" w:cs="Times New Roman"/>
          <w:sz w:val="24"/>
          <w:szCs w:val="24"/>
          <w:lang w:val="en-US" w:eastAsia="pl-PL"/>
        </w:rPr>
      </w:pPr>
      <w:r w:rsidRPr="00F36E32">
        <w:rPr>
          <w:rFonts w:ascii="Cambria" w:eastAsia="Times New Roman" w:hAnsi="Cambria" w:cs="Times New Roman"/>
          <w:sz w:val="24"/>
          <w:szCs w:val="24"/>
          <w:lang w:val="en-US" w:eastAsia="pl-PL"/>
        </w:rPr>
        <w:t> </w:t>
      </w:r>
    </w:p>
    <w:p w:rsidR="00F36E32" w:rsidRPr="00F36E32" w:rsidRDefault="00F36E32" w:rsidP="00F36E32">
      <w:pPr>
        <w:shd w:val="clear" w:color="auto" w:fill="FFFFFF"/>
        <w:spacing w:after="0" w:line="240" w:lineRule="auto"/>
        <w:rPr>
          <w:rFonts w:ascii="Times New Roman" w:eastAsia="Times New Roman" w:hAnsi="Times New Roman" w:cs="Times New Roman"/>
          <w:sz w:val="24"/>
          <w:szCs w:val="24"/>
          <w:lang w:val="en-US" w:eastAsia="pl-PL"/>
        </w:rPr>
      </w:pPr>
      <w:r w:rsidRPr="00F36E32">
        <w:rPr>
          <w:rFonts w:ascii="Times New Roman" w:eastAsia="Times New Roman" w:hAnsi="Times New Roman" w:cs="Times New Roman"/>
          <w:sz w:val="26"/>
          <w:szCs w:val="26"/>
          <w:lang w:val="en-US" w:eastAsia="pl-PL"/>
        </w:rPr>
        <w:t xml:space="preserve">The conference is sponsored by MONDIALE-Testing and is </w:t>
      </w:r>
      <w:r w:rsidRPr="00F36E32">
        <w:rPr>
          <w:rFonts w:ascii="Times New Roman" w:eastAsia="Times New Roman" w:hAnsi="Times New Roman" w:cs="Times New Roman"/>
          <w:b/>
          <w:bCs/>
          <w:sz w:val="26"/>
          <w:szCs w:val="26"/>
          <w:lang w:val="en-US" w:eastAsia="pl-PL"/>
        </w:rPr>
        <w:t>free of charge</w:t>
      </w:r>
      <w:r w:rsidRPr="00F36E32">
        <w:rPr>
          <w:rFonts w:ascii="Times New Roman" w:eastAsia="Times New Roman" w:hAnsi="Times New Roman" w:cs="Times New Roman"/>
          <w:sz w:val="26"/>
          <w:szCs w:val="26"/>
          <w:lang w:val="en-US" w:eastAsia="pl-PL"/>
        </w:rPr>
        <w:t xml:space="preserve"> • It is open to all teachers and students of English</w:t>
      </w:r>
      <w:r w:rsidRPr="00F36E32">
        <w:rPr>
          <w:rFonts w:ascii="Times New Roman" w:eastAsia="Times New Roman" w:hAnsi="Times New Roman" w:cs="Times New Roman"/>
          <w:color w:val="222222"/>
          <w:sz w:val="26"/>
          <w:szCs w:val="26"/>
          <w:lang w:val="en-US" w:eastAsia="pl-PL"/>
        </w:rPr>
        <w:t xml:space="preserve"> </w:t>
      </w:r>
      <w:r w:rsidRPr="00F36E32">
        <w:rPr>
          <w:rFonts w:ascii="Times New Roman" w:eastAsia="Times New Roman" w:hAnsi="Times New Roman" w:cs="Times New Roman"/>
          <w:sz w:val="26"/>
          <w:szCs w:val="26"/>
          <w:lang w:val="en-US" w:eastAsia="pl-PL"/>
        </w:rPr>
        <w:t xml:space="preserve">• To register for the conference please fill out the online registration form </w:t>
      </w:r>
      <w:hyperlink r:id="rId4" w:tgtFrame="_blank" w:history="1">
        <w:r w:rsidRPr="00F36E32">
          <w:rPr>
            <w:rFonts w:ascii="Times New Roman" w:eastAsia="Times New Roman" w:hAnsi="Times New Roman" w:cs="Times New Roman"/>
            <w:color w:val="0000FF"/>
            <w:sz w:val="26"/>
            <w:szCs w:val="26"/>
            <w:u w:val="single"/>
            <w:lang w:val="en-US" w:eastAsia="pl-PL"/>
          </w:rPr>
          <w:t>(go to the form)</w:t>
        </w:r>
      </w:hyperlink>
      <w:r w:rsidRPr="00F36E32">
        <w:rPr>
          <w:rFonts w:ascii="Times New Roman" w:eastAsia="Times New Roman" w:hAnsi="Times New Roman" w:cs="Times New Roman"/>
          <w:color w:val="FF0000"/>
          <w:sz w:val="26"/>
          <w:szCs w:val="26"/>
          <w:lang w:val="en-US" w:eastAsia="pl-PL"/>
        </w:rPr>
        <w:t xml:space="preserve"> </w:t>
      </w:r>
      <w:r w:rsidRPr="00F36E32">
        <w:rPr>
          <w:rFonts w:ascii="Times New Roman" w:eastAsia="Times New Roman" w:hAnsi="Times New Roman" w:cs="Times New Roman"/>
          <w:sz w:val="26"/>
          <w:szCs w:val="26"/>
          <w:lang w:val="en-US" w:eastAsia="pl-PL"/>
        </w:rPr>
        <w:t xml:space="preserve">and send it  to the organizers by January 10, 2014 • The number of seats  is limited (180) and the registrations will be accepted on a first come, first served basis • </w:t>
      </w:r>
      <w:r w:rsidRPr="00F36E32">
        <w:rPr>
          <w:rFonts w:ascii="Times New Roman" w:eastAsia="Times New Roman" w:hAnsi="Times New Roman" w:cs="Times New Roman"/>
          <w:color w:val="222222"/>
          <w:sz w:val="26"/>
          <w:szCs w:val="26"/>
          <w:lang w:val="en-US" w:eastAsia="pl-PL"/>
        </w:rPr>
        <w:t xml:space="preserve">All participants will receive a Certificate of Attendance </w:t>
      </w:r>
      <w:r w:rsidRPr="00F36E32">
        <w:rPr>
          <w:rFonts w:ascii="Times New Roman" w:eastAsia="Times New Roman" w:hAnsi="Times New Roman" w:cs="Times New Roman"/>
          <w:sz w:val="26"/>
          <w:szCs w:val="26"/>
          <w:lang w:val="en-US" w:eastAsia="pl-PL"/>
        </w:rPr>
        <w:t xml:space="preserve">• </w:t>
      </w:r>
      <w:r w:rsidRPr="00F36E32">
        <w:rPr>
          <w:rFonts w:ascii="Times New Roman" w:eastAsia="Times New Roman" w:hAnsi="Times New Roman" w:cs="Times New Roman"/>
          <w:color w:val="222222"/>
          <w:sz w:val="26"/>
          <w:szCs w:val="26"/>
          <w:lang w:val="en-US" w:eastAsia="pl-PL"/>
        </w:rPr>
        <w:t xml:space="preserve">For more information, please contact: </w:t>
      </w:r>
      <w:r w:rsidRPr="00F36E32">
        <w:rPr>
          <w:rFonts w:ascii="Times New Roman" w:eastAsia="Times New Roman" w:hAnsi="Times New Roman" w:cs="Times New Roman"/>
          <w:sz w:val="26"/>
          <w:szCs w:val="26"/>
          <w:lang w:val="en-US" w:eastAsia="pl-PL"/>
        </w:rPr>
        <w:t xml:space="preserve">Joanna </w:t>
      </w:r>
      <w:proofErr w:type="spellStart"/>
      <w:r w:rsidRPr="00F36E32">
        <w:rPr>
          <w:rFonts w:ascii="Times New Roman" w:eastAsia="Times New Roman" w:hAnsi="Times New Roman" w:cs="Times New Roman"/>
          <w:sz w:val="26"/>
          <w:szCs w:val="26"/>
          <w:lang w:val="en-US" w:eastAsia="pl-PL"/>
        </w:rPr>
        <w:t>Rączkiewicz</w:t>
      </w:r>
      <w:proofErr w:type="spellEnd"/>
      <w:r w:rsidRPr="00F36E32">
        <w:rPr>
          <w:rFonts w:ascii="Times New Roman" w:eastAsia="Times New Roman" w:hAnsi="Times New Roman" w:cs="Times New Roman"/>
          <w:sz w:val="26"/>
          <w:szCs w:val="26"/>
          <w:lang w:val="en-US" w:eastAsia="pl-PL"/>
        </w:rPr>
        <w:t xml:space="preserve"> – email: </w:t>
      </w:r>
      <w:hyperlink r:id="rId5" w:tgtFrame="_blank" w:history="1">
        <w:r w:rsidRPr="00F36E32">
          <w:rPr>
            <w:rFonts w:ascii="Times New Roman" w:eastAsia="Times New Roman" w:hAnsi="Times New Roman" w:cs="Times New Roman"/>
            <w:color w:val="0000FF"/>
            <w:sz w:val="26"/>
            <w:szCs w:val="26"/>
            <w:u w:val="single"/>
            <w:lang w:val="en-US" w:eastAsia="pl-PL"/>
          </w:rPr>
          <w:t>lublin.espsig@iatefl.org.pl</w:t>
        </w:r>
      </w:hyperlink>
      <w:r w:rsidRPr="00F36E32">
        <w:rPr>
          <w:rFonts w:ascii="Times New Roman" w:eastAsia="Times New Roman" w:hAnsi="Times New Roman" w:cs="Times New Roman"/>
          <w:sz w:val="26"/>
          <w:szCs w:val="26"/>
          <w:lang w:val="en-US" w:eastAsia="pl-PL"/>
        </w:rPr>
        <w:t xml:space="preserve">,  </w:t>
      </w:r>
      <w:proofErr w:type="spellStart"/>
      <w:r w:rsidRPr="00F36E32">
        <w:rPr>
          <w:rFonts w:ascii="Times New Roman" w:eastAsia="Times New Roman" w:hAnsi="Times New Roman" w:cs="Times New Roman"/>
          <w:sz w:val="26"/>
          <w:szCs w:val="26"/>
          <w:lang w:val="en-US" w:eastAsia="pl-PL"/>
        </w:rPr>
        <w:t>Sławomir</w:t>
      </w:r>
      <w:proofErr w:type="spellEnd"/>
      <w:r w:rsidRPr="00F36E32">
        <w:rPr>
          <w:rFonts w:ascii="Times New Roman" w:eastAsia="Times New Roman" w:hAnsi="Times New Roman" w:cs="Times New Roman"/>
          <w:sz w:val="26"/>
          <w:szCs w:val="26"/>
          <w:lang w:val="en-US" w:eastAsia="pl-PL"/>
        </w:rPr>
        <w:t xml:space="preserve"> </w:t>
      </w:r>
      <w:proofErr w:type="spellStart"/>
      <w:r w:rsidRPr="00F36E32">
        <w:rPr>
          <w:rFonts w:ascii="Times New Roman" w:eastAsia="Times New Roman" w:hAnsi="Times New Roman" w:cs="Times New Roman"/>
          <w:sz w:val="26"/>
          <w:szCs w:val="26"/>
          <w:lang w:val="en-US" w:eastAsia="pl-PL"/>
        </w:rPr>
        <w:t>Nowikowski</w:t>
      </w:r>
      <w:proofErr w:type="spellEnd"/>
      <w:r w:rsidRPr="00F36E32">
        <w:rPr>
          <w:rFonts w:ascii="Times New Roman" w:eastAsia="Times New Roman" w:hAnsi="Times New Roman" w:cs="Times New Roman"/>
          <w:sz w:val="26"/>
          <w:szCs w:val="26"/>
          <w:lang w:val="en-US" w:eastAsia="pl-PL"/>
        </w:rPr>
        <w:t>  - phone: +48 601 219 456</w:t>
      </w:r>
    </w:p>
    <w:p w:rsidR="004F0BD9" w:rsidRPr="00F36E32" w:rsidRDefault="004F0BD9">
      <w:pPr>
        <w:rPr>
          <w:lang w:val="en-US"/>
        </w:rPr>
      </w:pPr>
      <w:bookmarkStart w:id="0" w:name="_GoBack"/>
      <w:bookmarkEnd w:id="0"/>
    </w:p>
    <w:sectPr w:rsidR="004F0BD9" w:rsidRPr="00F36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32"/>
    <w:rsid w:val="004F0BD9"/>
    <w:rsid w:val="00F36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A6C10-42DA-4976-BEA6-827D86BC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509">
      <w:bodyDiv w:val="1"/>
      <w:marLeft w:val="0"/>
      <w:marRight w:val="0"/>
      <w:marTop w:val="0"/>
      <w:marBottom w:val="0"/>
      <w:divBdr>
        <w:top w:val="none" w:sz="0" w:space="0" w:color="auto"/>
        <w:left w:val="none" w:sz="0" w:space="0" w:color="auto"/>
        <w:bottom w:val="none" w:sz="0" w:space="0" w:color="auto"/>
        <w:right w:val="none" w:sz="0" w:space="0" w:color="auto"/>
      </w:divBdr>
      <w:divsChild>
        <w:div w:id="25913054">
          <w:marLeft w:val="0"/>
          <w:marRight w:val="0"/>
          <w:marTop w:val="0"/>
          <w:marBottom w:val="0"/>
          <w:divBdr>
            <w:top w:val="none" w:sz="0" w:space="0" w:color="auto"/>
            <w:left w:val="none" w:sz="0" w:space="0" w:color="auto"/>
            <w:bottom w:val="none" w:sz="0" w:space="0" w:color="auto"/>
            <w:right w:val="none" w:sz="0" w:space="0" w:color="auto"/>
          </w:divBdr>
          <w:divsChild>
            <w:div w:id="2011255794">
              <w:marLeft w:val="0"/>
              <w:marRight w:val="0"/>
              <w:marTop w:val="0"/>
              <w:marBottom w:val="0"/>
              <w:divBdr>
                <w:top w:val="none" w:sz="0" w:space="0" w:color="auto"/>
                <w:left w:val="none" w:sz="0" w:space="0" w:color="auto"/>
                <w:bottom w:val="none" w:sz="0" w:space="0" w:color="auto"/>
                <w:right w:val="none" w:sz="0" w:space="0" w:color="auto"/>
              </w:divBdr>
              <w:divsChild>
                <w:div w:id="200217181">
                  <w:marLeft w:val="0"/>
                  <w:marRight w:val="0"/>
                  <w:marTop w:val="0"/>
                  <w:marBottom w:val="0"/>
                  <w:divBdr>
                    <w:top w:val="none" w:sz="0" w:space="0" w:color="auto"/>
                    <w:left w:val="none" w:sz="0" w:space="0" w:color="auto"/>
                    <w:bottom w:val="none" w:sz="0" w:space="0" w:color="auto"/>
                    <w:right w:val="none" w:sz="0" w:space="0" w:color="auto"/>
                  </w:divBdr>
                  <w:divsChild>
                    <w:div w:id="166141037">
                      <w:marLeft w:val="0"/>
                      <w:marRight w:val="0"/>
                      <w:marTop w:val="0"/>
                      <w:marBottom w:val="0"/>
                      <w:divBdr>
                        <w:top w:val="none" w:sz="0" w:space="0" w:color="auto"/>
                        <w:left w:val="none" w:sz="0" w:space="0" w:color="auto"/>
                        <w:bottom w:val="none" w:sz="0" w:space="0" w:color="auto"/>
                        <w:right w:val="none" w:sz="0" w:space="0" w:color="auto"/>
                      </w:divBdr>
                      <w:divsChild>
                        <w:div w:id="6763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blin.espsig@iatefl.org.pl" TargetMode="External"/><Relationship Id="rId4" Type="http://schemas.openxmlformats.org/officeDocument/2006/relationships/hyperlink" Target="https://docs.google.com/forms/d/1rv8h8thavKbC2JpMuL2ZaBj3mmm1Rseh-vIz5lpq8bY/viewfor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5289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Lempert</dc:creator>
  <cp:keywords/>
  <dc:description/>
  <cp:lastModifiedBy>Urszula Lempert</cp:lastModifiedBy>
  <cp:revision>1</cp:revision>
  <dcterms:created xsi:type="dcterms:W3CDTF">2013-12-13T08:03:00Z</dcterms:created>
  <dcterms:modified xsi:type="dcterms:W3CDTF">2013-12-13T08:05:00Z</dcterms:modified>
</cp:coreProperties>
</file>