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F30" w:rsidRDefault="00E30F30" w:rsidP="00E30F30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jc w:val="both"/>
              <w:rPr>
                <w:rFonts w:ascii="Cambria" w:hAnsi="Cambria" w:cs="Calibri"/>
                <w:iCs/>
                <w:sz w:val="20"/>
                <w:szCs w:val="20"/>
              </w:rPr>
            </w:pPr>
            <w:r w:rsidRPr="00E30F30">
              <w:rPr>
                <w:rFonts w:ascii="Cambria" w:hAnsi="Cambria"/>
                <w:sz w:val="20"/>
                <w:szCs w:val="20"/>
              </w:rPr>
              <w:t xml:space="preserve">ZF </w:t>
            </w:r>
            <w:r w:rsidR="00283A85">
              <w:rPr>
                <w:rFonts w:ascii="Cambria" w:hAnsi="Cambria"/>
                <w:sz w:val="20"/>
                <w:szCs w:val="20"/>
              </w:rPr>
              <w:t>N</w:t>
            </w:r>
            <w:r w:rsidRPr="00E30F30">
              <w:rPr>
                <w:rFonts w:ascii="Cambria" w:hAnsi="Cambria"/>
                <w:sz w:val="20"/>
                <w:szCs w:val="20"/>
              </w:rPr>
              <w:t>1_1</w:t>
            </w:r>
            <w:r w:rsidR="00283A85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30F30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E30F30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E30F30" w:rsidRPr="00283A85" w:rsidRDefault="00E30F30" w:rsidP="00E30F30">
            <w:pPr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283A85">
              <w:rPr>
                <w:rFonts w:ascii="Cambria" w:hAnsi="Cambria" w:cs="Tahoma"/>
                <w:b/>
                <w:bCs/>
                <w:sz w:val="20"/>
                <w:szCs w:val="20"/>
              </w:rPr>
              <w:t>Zielarstwo ogólne</w:t>
            </w:r>
          </w:p>
          <w:p w:rsidR="00E30F30" w:rsidRPr="00E30F30" w:rsidRDefault="00E30F30" w:rsidP="00E30F3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283A85">
              <w:rPr>
                <w:rFonts w:ascii="Cambria" w:hAnsi="Cambria" w:cs="Tahoma"/>
                <w:b/>
                <w:bCs/>
                <w:sz w:val="20"/>
                <w:szCs w:val="20"/>
              </w:rPr>
              <w:t>Genaral</w:t>
            </w:r>
            <w:proofErr w:type="spellEnd"/>
            <w:r w:rsidRPr="00283A85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herb </w:t>
            </w:r>
            <w:proofErr w:type="spellStart"/>
            <w:r w:rsidRPr="00283A85">
              <w:rPr>
                <w:rFonts w:ascii="Cambria" w:hAnsi="Cambria" w:cs="Tahoma"/>
                <w:b/>
                <w:bCs/>
                <w:sz w:val="20"/>
                <w:szCs w:val="20"/>
              </w:rPr>
              <w:t>cultivation</w:t>
            </w:r>
            <w:proofErr w:type="spellEnd"/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30F30">
              <w:rPr>
                <w:rFonts w:ascii="Cambria" w:hAnsi="Cambria" w:cs="Calibri"/>
                <w:sz w:val="20"/>
                <w:szCs w:val="20"/>
              </w:rPr>
              <w:t xml:space="preserve">polski 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30F30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283A85" w:rsidRPr="001F2C5E" w:rsidTr="0002768C">
        <w:tc>
          <w:tcPr>
            <w:tcW w:w="3942" w:type="dxa"/>
            <w:shd w:val="clear" w:color="auto" w:fill="auto"/>
          </w:tcPr>
          <w:p w:rsidR="00283A85" w:rsidRPr="00B54B21" w:rsidRDefault="00283A85" w:rsidP="00283A85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283A85" w:rsidRPr="00BA7652" w:rsidRDefault="00283A85" w:rsidP="00283A85">
            <w:pPr>
              <w:spacing w:line="25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BA7652">
              <w:rPr>
                <w:rFonts w:ascii="Cambria" w:hAnsi="Cambria" w:cs="Calibri"/>
                <w:sz w:val="20"/>
                <w:szCs w:val="20"/>
                <w:lang w:eastAsia="en-US"/>
              </w:rPr>
              <w:t>pierwszego stopnia</w:t>
            </w:r>
          </w:p>
        </w:tc>
      </w:tr>
      <w:tr w:rsidR="00283A85" w:rsidRPr="001F2C5E" w:rsidTr="0002768C">
        <w:tc>
          <w:tcPr>
            <w:tcW w:w="3942" w:type="dxa"/>
            <w:shd w:val="clear" w:color="auto" w:fill="auto"/>
          </w:tcPr>
          <w:p w:rsidR="00283A85" w:rsidRPr="00B54B21" w:rsidRDefault="00283A85" w:rsidP="00283A85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283A85" w:rsidRPr="00BA7652" w:rsidRDefault="00283A85" w:rsidP="00283A85">
            <w:pPr>
              <w:spacing w:line="25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BA7652">
              <w:rPr>
                <w:rFonts w:ascii="Cambria" w:hAnsi="Cambria" w:cs="Calibri"/>
                <w:sz w:val="20"/>
                <w:szCs w:val="20"/>
                <w:lang w:eastAsia="en-US"/>
              </w:rPr>
              <w:t>niestacjonarne</w:t>
            </w:r>
          </w:p>
        </w:tc>
      </w:tr>
      <w:tr w:rsidR="00283A85" w:rsidRPr="001F2C5E" w:rsidTr="0002768C">
        <w:tc>
          <w:tcPr>
            <w:tcW w:w="3942" w:type="dxa"/>
            <w:shd w:val="clear" w:color="auto" w:fill="auto"/>
          </w:tcPr>
          <w:p w:rsidR="00283A85" w:rsidRPr="00B54B21" w:rsidRDefault="00283A85" w:rsidP="00283A85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283A85" w:rsidRPr="00BA7652" w:rsidRDefault="00283A85" w:rsidP="00283A85">
            <w:pPr>
              <w:spacing w:line="25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BA7652">
              <w:rPr>
                <w:rFonts w:ascii="Cambria" w:hAnsi="Cambria" w:cs="Calibri"/>
                <w:sz w:val="20"/>
                <w:szCs w:val="20"/>
                <w:lang w:eastAsia="en-US"/>
              </w:rPr>
              <w:t>I</w:t>
            </w:r>
          </w:p>
        </w:tc>
      </w:tr>
      <w:tr w:rsidR="00283A85" w:rsidRPr="001F2C5E" w:rsidTr="0002768C">
        <w:tc>
          <w:tcPr>
            <w:tcW w:w="3942" w:type="dxa"/>
            <w:shd w:val="clear" w:color="auto" w:fill="auto"/>
          </w:tcPr>
          <w:p w:rsidR="00283A85" w:rsidRPr="00B54B21" w:rsidRDefault="00283A85" w:rsidP="00283A85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283A85" w:rsidRPr="00BA7652" w:rsidRDefault="00283A85" w:rsidP="00283A85">
            <w:pPr>
              <w:spacing w:line="25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BA7652">
              <w:rPr>
                <w:rFonts w:ascii="Cambria" w:hAnsi="Cambria" w:cs="Calibri"/>
                <w:sz w:val="20"/>
                <w:szCs w:val="20"/>
                <w:lang w:eastAsia="en-US"/>
              </w:rPr>
              <w:t>2</w:t>
            </w:r>
          </w:p>
        </w:tc>
      </w:tr>
      <w:tr w:rsidR="00283A85" w:rsidRPr="001F2C5E" w:rsidTr="0002768C">
        <w:tc>
          <w:tcPr>
            <w:tcW w:w="3942" w:type="dxa"/>
            <w:shd w:val="clear" w:color="auto" w:fill="auto"/>
          </w:tcPr>
          <w:p w:rsidR="00283A85" w:rsidRPr="00B54B21" w:rsidRDefault="00283A85" w:rsidP="00283A8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B54B21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283A85" w:rsidRPr="00BA7652" w:rsidRDefault="00283A85" w:rsidP="00283A85">
            <w:pPr>
              <w:spacing w:line="256" w:lineRule="auto"/>
              <w:rPr>
                <w:rFonts w:ascii="Cambria" w:hAnsi="Cambria" w:cs="Calibri"/>
                <w:sz w:val="20"/>
                <w:szCs w:val="20"/>
                <w:lang w:eastAsia="en-US"/>
              </w:rPr>
            </w:pPr>
            <w:r w:rsidRPr="00BA7652">
              <w:rPr>
                <w:rFonts w:ascii="Cambria" w:hAnsi="Cambria" w:cs="Calibri"/>
                <w:sz w:val="20"/>
                <w:szCs w:val="20"/>
                <w:lang w:eastAsia="en-US"/>
              </w:rPr>
              <w:t>6 (2,00/4,00)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30F30">
              <w:rPr>
                <w:rFonts w:ascii="Cambria" w:hAnsi="Cambria" w:cs="Calibri"/>
                <w:sz w:val="20"/>
                <w:szCs w:val="20"/>
              </w:rPr>
              <w:t>prof. dr hab. Halina Buczkowska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30F30">
              <w:rPr>
                <w:rFonts w:ascii="Cambria" w:hAnsi="Cambria" w:cs="Calibri"/>
                <w:sz w:val="20"/>
                <w:szCs w:val="20"/>
              </w:rPr>
              <w:t>Katedra Warzywnictwa i Zielarstwa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Zapoznanie studenta ze znaczeniem roślin zielarskich w życiu człowieka na tle innych roślin użytkowych, stanem ich produkcji w Polsce,  ośrodkami naturalnego pochodzenia, ontogenezą i wymaganiami środowiskowymi ważniejszych gatunków, rodzajami surowców zielarskich, substancjami biologicznie aktywnymi, z aktualnie obowiązującymi zasadami zbioru surowców ze stanowisk naturalnych, wpływem czynników środowiskowych, zwłaszcza warunków agrometeorologicznych na plon i jakość surowców i zawartość w nich związków aktywnych, metodami uprawy roślin zielarskich, zabiegami pielęgnacyjnymi i zabezpieczającymi rośliny na okres zimy, wskazanie na możliwość  intensyfikacji plonowania i poprawy jakości  surowców, przekazanie informacji o dojrzałości zbiorczej, terminach i zasadach zbioru różnych rodzajów surowców. Poznanie technologii konserwacji (suszenia) oraz zasad pakowania i przechowywania surowców zielarskich.    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E30F30" w:rsidRPr="00283A85" w:rsidRDefault="00E30F30" w:rsidP="00E30F3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>Zapoznanie studenta: - ze znaczeniem roślin zielarskich jako roślin użytkowych w życiu człowieka, sposobami pozyskiwania ziół, wielkością produkcji w Polsce i Europie; - z ośrodkami pochodzenia roślin zielarskich , ontogenezą ważniejszych gatunków, systematyką botaniczną, rodzajami surowców zielarskich i gatunkami, z których są pozyskiwane oraz związkami biologicznie czynnymi występującymi w surowcach zielarskich; - z czynnikami środowiska, ze szczególnym uwzględnieniem agrometeorologicznych, wpływającymi na  wzrost i rozwój roślin zielarskich i warunkującymi akumulację substancji biologicznie czynnych; - z zasadami rozmnażania (generatywne i wegetatywne), metodami siewu i produkcji rozsady, pielęgnacji roślin, ochrony przed niekorzystnymi warunkami pogodowymi, w tym także zabezpieczania roślin zimujących; - z zabiegami  uprawowymi intensyfikującymi plonowanie roślin zielarskich, poprawiającymi jakość surowców i akumulację  substancji  biologicznie czynnych w surowcu; - z zasadami i terminami zbioru różnych rodzajów surowców; - z przygotowaniem i suszeniem surowców oraz ich  konfekcjonowaniem i przechowywaniem.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>1.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E30F30">
              <w:rPr>
                <w:rFonts w:ascii="Cambria" w:hAnsi="Cambria" w:cs="Tahoma"/>
                <w:sz w:val="20"/>
                <w:szCs w:val="20"/>
              </w:rPr>
              <w:t xml:space="preserve">B. Kołodziej (red.). 2010. Uprawa ziół - poradnik dla plantatorów. Poznań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PWRiL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lastRenderedPageBreak/>
              <w:t>2. Rumińska A. 1983. Rośliny lecznicze – podstawy biologii i agrotechniki. Warszawa PWN.</w:t>
            </w:r>
          </w:p>
          <w:p w:rsidR="00E30F30" w:rsidRPr="00E30F30" w:rsidRDefault="00E30F30" w:rsidP="00283A85">
            <w:pPr>
              <w:ind w:left="205" w:hanging="205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3.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Podbielkowski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Z. 1992. Rośliny użytkowe. Warszawa Wyd. Szkolne i Pedagogiczne.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4.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Kohlműnzer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St. 2007. Farmakognozja. Warszawa Wyd. Lekarskie PZWL.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>5. Broda B. 2002. Zarys botaniki farmaceutycznej. Warszawa PZWL.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6. Senderski M.E. 2016.  Prawie wszystko o ziołach i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ziololecznictwie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>. Wyd.  M. E. Senderski, Podkowa Leśna.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7. 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Bac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S., Koźmiński C., Rojek M.  1998. Agrometeorologia Warszawa Wyd. Naukowe PWN.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>8. Strzelecka H. Kowalski J. 2000. Encyklopedia zielarstwa i ziołolecznictwa. Warszawa Wyd. Naukowe PWN.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9.  Ożarowski A.,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Jaroniewski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W. 1987. Rośliny lecznicze i ich praktyczne zastosowanie. Warszawa IWZZ.   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10. Buczkowska H., Sałata A.,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Greczkowska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M. 2015. Zawartość wybranych składników chemicznych w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lisciach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roślin ozdobnych z rodzaju </w:t>
            </w:r>
            <w:proofErr w:type="spellStart"/>
            <w:r w:rsidRPr="00E30F30">
              <w:rPr>
                <w:rFonts w:ascii="Cambria" w:hAnsi="Cambria" w:cs="Tahoma"/>
                <w:i/>
                <w:sz w:val="20"/>
                <w:szCs w:val="20"/>
              </w:rPr>
              <w:t>Brugmansia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oraz w liściach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bielinia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indiańskiego </w:t>
            </w:r>
            <w:r w:rsidRPr="00E30F30">
              <w:rPr>
                <w:rFonts w:ascii="Cambria" w:hAnsi="Cambria" w:cs="Tahoma"/>
                <w:i/>
                <w:sz w:val="20"/>
                <w:szCs w:val="20"/>
              </w:rPr>
              <w:t xml:space="preserve">(Datura </w:t>
            </w:r>
            <w:proofErr w:type="spellStart"/>
            <w:r w:rsidRPr="00E30F30">
              <w:rPr>
                <w:rFonts w:ascii="Cambria" w:hAnsi="Cambria" w:cs="Tahoma"/>
                <w:i/>
                <w:sz w:val="20"/>
                <w:szCs w:val="20"/>
              </w:rPr>
              <w:t>innoxia</w:t>
            </w:r>
            <w:proofErr w:type="spellEnd"/>
            <w:r w:rsidRPr="00E30F30">
              <w:rPr>
                <w:rFonts w:ascii="Cambria" w:hAnsi="Cambria" w:cs="Tahoma"/>
                <w:i/>
                <w:sz w:val="20"/>
                <w:szCs w:val="20"/>
              </w:rPr>
              <w:t xml:space="preserve"> </w:t>
            </w:r>
            <w:r w:rsidRPr="00E30F30">
              <w:rPr>
                <w:rFonts w:ascii="Cambria" w:hAnsi="Cambria" w:cs="Tahoma"/>
                <w:sz w:val="20"/>
                <w:szCs w:val="20"/>
              </w:rPr>
              <w:t>Mill.).</w:t>
            </w:r>
            <w:r w:rsidR="00283A8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proofErr w:type="gramStart"/>
            <w:r w:rsidRPr="00E30F30">
              <w:rPr>
                <w:rFonts w:ascii="Cambria" w:hAnsi="Cambria" w:cs="Tahoma"/>
                <w:sz w:val="20"/>
                <w:szCs w:val="20"/>
              </w:rPr>
              <w:t>Ann</w:t>
            </w:r>
            <w:proofErr w:type="gram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. </w:t>
            </w:r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>UMCS s. EEE, 25, 4:1-11.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>Buczkowska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 xml:space="preserve"> H.,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>Łabuda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 xml:space="preserve"> H. 2015. Utility and biological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>vaule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  <w:lang w:val="en-US"/>
              </w:rPr>
              <w:t xml:space="preserve"> of hot pepper fruits from single harvest. </w:t>
            </w:r>
            <w:r w:rsidRPr="00E30F30">
              <w:rPr>
                <w:rFonts w:ascii="Cambria" w:hAnsi="Cambria" w:cs="Tahoma"/>
                <w:sz w:val="20"/>
                <w:szCs w:val="20"/>
              </w:rPr>
              <w:t xml:space="preserve">Acta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Sci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. Pol.,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Hortorum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Cultus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>, 14, 2:133-143.</w:t>
            </w:r>
          </w:p>
          <w:p w:rsidR="00E30F30" w:rsidRPr="00E30F30" w:rsidRDefault="00E30F30" w:rsidP="00283A85">
            <w:pPr>
              <w:ind w:left="205" w:hanging="205"/>
              <w:rPr>
                <w:rFonts w:ascii="Cambria" w:hAnsi="Cambria" w:cs="Tahoma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 xml:space="preserve">12. Buczkowska H., Sałata A. 2015. Cechy jakościowe surowca </w:t>
            </w:r>
            <w:proofErr w:type="spellStart"/>
            <w:r w:rsidRPr="00E30F30">
              <w:rPr>
                <w:rFonts w:ascii="Cambria" w:hAnsi="Cambria" w:cs="Tahoma"/>
                <w:sz w:val="20"/>
                <w:szCs w:val="20"/>
              </w:rPr>
              <w:t>rzewienia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 xml:space="preserve"> z rodzaju </w:t>
            </w:r>
            <w:proofErr w:type="spellStart"/>
            <w:r w:rsidRPr="00E30F30">
              <w:rPr>
                <w:rFonts w:ascii="Cambria" w:hAnsi="Cambria" w:cs="Tahoma"/>
                <w:i/>
                <w:sz w:val="20"/>
                <w:szCs w:val="20"/>
              </w:rPr>
              <w:t>Rheum</w:t>
            </w:r>
            <w:proofErr w:type="spellEnd"/>
            <w:r w:rsidRPr="00E30F30">
              <w:rPr>
                <w:rFonts w:ascii="Cambria" w:hAnsi="Cambria" w:cs="Tahoma"/>
                <w:sz w:val="20"/>
                <w:szCs w:val="20"/>
              </w:rPr>
              <w:t>. Wyd. UP w Lublinie. 84, ISBN 978-83-7259-239-2.</w:t>
            </w:r>
          </w:p>
        </w:tc>
      </w:tr>
      <w:tr w:rsidR="00E30F30" w:rsidRPr="001F2C5E" w:rsidTr="0002768C">
        <w:tc>
          <w:tcPr>
            <w:tcW w:w="3942" w:type="dxa"/>
            <w:shd w:val="clear" w:color="auto" w:fill="auto"/>
          </w:tcPr>
          <w:p w:rsidR="00E30F30" w:rsidRPr="00B54B21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30F30" w:rsidRPr="00E30F30" w:rsidRDefault="00E30F30" w:rsidP="00E30F30">
            <w:pPr>
              <w:rPr>
                <w:rFonts w:ascii="Cambria" w:hAnsi="Cambria" w:cs="Calibri"/>
                <w:sz w:val="20"/>
                <w:szCs w:val="20"/>
              </w:rPr>
            </w:pPr>
            <w:r w:rsidRPr="00E30F30">
              <w:rPr>
                <w:rFonts w:ascii="Cambria" w:hAnsi="Cambria" w:cs="Tahoma"/>
                <w:sz w:val="20"/>
                <w:szCs w:val="20"/>
              </w:rPr>
              <w:t>Wykład, ćwiczenia: laboratoryjne, audytoryjne i terenowe, zespołowe projekty upraw ważniejszych gatunków roślin zielarskich, dyskusja.</w:t>
            </w:r>
          </w:p>
        </w:tc>
      </w:tr>
    </w:tbl>
    <w:p w:rsidR="00E30F30" w:rsidRDefault="00E30F30" w:rsidP="00E30F30"/>
    <w:p w:rsidR="0028639D" w:rsidRDefault="0028639D" w:rsidP="0028639D">
      <w:pPr>
        <w:autoSpaceDE w:val="0"/>
        <w:autoSpaceDN w:val="0"/>
        <w:adjustRightInd w:val="0"/>
        <w:rPr>
          <w:sz w:val="28"/>
          <w:szCs w:val="28"/>
        </w:rPr>
      </w:pPr>
    </w:p>
    <w:p w:rsidR="00E30F30" w:rsidRDefault="00E30F30" w:rsidP="0028639D">
      <w:pPr>
        <w:autoSpaceDE w:val="0"/>
        <w:autoSpaceDN w:val="0"/>
        <w:adjustRightInd w:val="0"/>
        <w:rPr>
          <w:sz w:val="28"/>
          <w:szCs w:val="28"/>
        </w:rPr>
      </w:pPr>
    </w:p>
    <w:sectPr w:rsidR="00E30F30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B0E" w:rsidRDefault="00146B0E" w:rsidP="008D17BD">
      <w:r>
        <w:separator/>
      </w:r>
    </w:p>
  </w:endnote>
  <w:endnote w:type="continuationSeparator" w:id="0">
    <w:p w:rsidR="00146B0E" w:rsidRDefault="00146B0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CE">
          <w:rPr>
            <w:noProof/>
          </w:rPr>
          <w:t>7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B0E" w:rsidRDefault="00146B0E" w:rsidP="008D17BD">
      <w:r>
        <w:separator/>
      </w:r>
    </w:p>
  </w:footnote>
  <w:footnote w:type="continuationSeparator" w:id="0">
    <w:p w:rsidR="00146B0E" w:rsidRDefault="00146B0E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75519"/>
    <w:rsid w:val="00085BCE"/>
    <w:rsid w:val="000F587A"/>
    <w:rsid w:val="00101F00"/>
    <w:rsid w:val="00121301"/>
    <w:rsid w:val="00146B0E"/>
    <w:rsid w:val="001477C4"/>
    <w:rsid w:val="00162BE7"/>
    <w:rsid w:val="001B4BAC"/>
    <w:rsid w:val="001D72E3"/>
    <w:rsid w:val="002057D3"/>
    <w:rsid w:val="002072F6"/>
    <w:rsid w:val="00283A85"/>
    <w:rsid w:val="0028639D"/>
    <w:rsid w:val="002B45EB"/>
    <w:rsid w:val="003128BA"/>
    <w:rsid w:val="00327A0C"/>
    <w:rsid w:val="00356E24"/>
    <w:rsid w:val="003A03E2"/>
    <w:rsid w:val="003E005D"/>
    <w:rsid w:val="004237C2"/>
    <w:rsid w:val="0044495F"/>
    <w:rsid w:val="00457679"/>
    <w:rsid w:val="00483617"/>
    <w:rsid w:val="004B3547"/>
    <w:rsid w:val="0055282F"/>
    <w:rsid w:val="00572214"/>
    <w:rsid w:val="005B4FE0"/>
    <w:rsid w:val="00654DE7"/>
    <w:rsid w:val="00695264"/>
    <w:rsid w:val="00733C93"/>
    <w:rsid w:val="007647EB"/>
    <w:rsid w:val="007727A7"/>
    <w:rsid w:val="007A4B7B"/>
    <w:rsid w:val="007C2C6B"/>
    <w:rsid w:val="00866FCC"/>
    <w:rsid w:val="0087292D"/>
    <w:rsid w:val="008732C1"/>
    <w:rsid w:val="00873BC1"/>
    <w:rsid w:val="008D17BD"/>
    <w:rsid w:val="00900BBA"/>
    <w:rsid w:val="00920C36"/>
    <w:rsid w:val="00980EBB"/>
    <w:rsid w:val="0098448F"/>
    <w:rsid w:val="009B340B"/>
    <w:rsid w:val="009F41AF"/>
    <w:rsid w:val="00A40499"/>
    <w:rsid w:val="00A42A42"/>
    <w:rsid w:val="00A71AAA"/>
    <w:rsid w:val="00A73383"/>
    <w:rsid w:val="00A879C4"/>
    <w:rsid w:val="00AC072A"/>
    <w:rsid w:val="00AD2429"/>
    <w:rsid w:val="00B3362E"/>
    <w:rsid w:val="00B76E57"/>
    <w:rsid w:val="00C23CAC"/>
    <w:rsid w:val="00C52775"/>
    <w:rsid w:val="00C7353A"/>
    <w:rsid w:val="00C84E12"/>
    <w:rsid w:val="00CD423D"/>
    <w:rsid w:val="00D11EF3"/>
    <w:rsid w:val="00D43F49"/>
    <w:rsid w:val="00D52FA8"/>
    <w:rsid w:val="00D62906"/>
    <w:rsid w:val="00D9029F"/>
    <w:rsid w:val="00D960CE"/>
    <w:rsid w:val="00DA2427"/>
    <w:rsid w:val="00DF0069"/>
    <w:rsid w:val="00E03203"/>
    <w:rsid w:val="00E30330"/>
    <w:rsid w:val="00E30F30"/>
    <w:rsid w:val="00E704D3"/>
    <w:rsid w:val="00E80EDF"/>
    <w:rsid w:val="00E94FE5"/>
    <w:rsid w:val="00EC4CE6"/>
    <w:rsid w:val="00F018C3"/>
    <w:rsid w:val="00F42223"/>
    <w:rsid w:val="00F82B32"/>
    <w:rsid w:val="00F96258"/>
    <w:rsid w:val="00FB39C5"/>
    <w:rsid w:val="00FC1887"/>
    <w:rsid w:val="00FC4707"/>
    <w:rsid w:val="00FC7947"/>
    <w:rsid w:val="00FD3A31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D556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0F30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30F30"/>
    <w:rPr>
      <w:rFonts w:ascii="Tahoma" w:eastAsia="Calibri" w:hAnsi="Tahoma" w:cs="Tahoma"/>
      <w:b/>
      <w:bCs/>
      <w:sz w:val="20"/>
      <w:szCs w:val="28"/>
    </w:rPr>
  </w:style>
  <w:style w:type="paragraph" w:styleId="Tekstpodstawowy">
    <w:name w:val="Body Text"/>
    <w:basedOn w:val="Normalny"/>
    <w:link w:val="TekstpodstawowyZnak"/>
    <w:semiHidden/>
    <w:rsid w:val="00E30F30"/>
    <w:pPr>
      <w:jc w:val="both"/>
    </w:pPr>
    <w:rPr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F30"/>
    <w:rPr>
      <w:rFonts w:ascii="Times New Roman" w:eastAsia="Times New 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8A06-C7E8-F34F-AAEE-9F336A2C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3</cp:revision>
  <cp:lastPrinted>2017-02-27T12:32:00Z</cp:lastPrinted>
  <dcterms:created xsi:type="dcterms:W3CDTF">2020-05-11T02:50:00Z</dcterms:created>
  <dcterms:modified xsi:type="dcterms:W3CDTF">2020-05-11T02:57:00Z</dcterms:modified>
</cp:coreProperties>
</file>