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3A" w:rsidRPr="00EE3799" w:rsidRDefault="0008613A" w:rsidP="0008613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Opis danych oraz pozyskiwanie lub ponowne wykorzystanie dostępnych danych</w:t>
      </w:r>
    </w:p>
    <w:p w:rsidR="0008613A" w:rsidRPr="00EE3799" w:rsidRDefault="0008613A" w:rsidP="0008613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08613A" w:rsidRPr="00EE3799" w:rsidRDefault="0008613A" w:rsidP="0008613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pozyskiwania i opracowywania nowych danych i/lub ponownego wykorzystania dostępnych danych</w:t>
      </w:r>
    </w:p>
    <w:p w:rsidR="00E75FE8" w:rsidRPr="00EE3799" w:rsidRDefault="0008613A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 xml:space="preserve">Przekształcenia danych, jakość danych oraz kontrola ich spójności będą wdrażane zgodnie </w:t>
      </w:r>
      <w:r w:rsidRPr="00EE3799">
        <w:rPr>
          <w:rFonts w:ascii="Times New Roman" w:hAnsi="Times New Roman" w:cs="Times New Roman"/>
          <w:sz w:val="24"/>
          <w:szCs w:val="24"/>
        </w:rPr>
        <w:br/>
        <w:t xml:space="preserve">z przepisami określonymi w Rozporządzeniu Rady Ministrów z dnia 12 kwietnia 2012 r. </w:t>
      </w:r>
      <w:r w:rsidRPr="00EE3799">
        <w:rPr>
          <w:rFonts w:ascii="Times New Roman" w:hAnsi="Times New Roman" w:cs="Times New Roman"/>
          <w:sz w:val="24"/>
          <w:szCs w:val="24"/>
        </w:rPr>
        <w:br/>
        <w:t>W sprawie krajowych ram interoperacyjności, minimalnych wymagań dotyczących rejestrów publicznych i wymiany informacji w formie elektronicznej jak również minimalnych wymagań dla systemów teleinformatycznych (Dz. U. z 2012 r. poz. 526 z późniejszymi zmianami).</w:t>
      </w:r>
    </w:p>
    <w:p w:rsidR="0008613A" w:rsidRPr="00EE3799" w:rsidRDefault="0008613A" w:rsidP="0008613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Pozyskiwane lub opracowywane dane (np. rodzaj, format, ilość)</w:t>
      </w:r>
    </w:p>
    <w:p w:rsidR="0008613A" w:rsidRPr="00EE3799" w:rsidRDefault="00A54399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>Dane (tekstowe) pozyskane w ramach projektu będą przechowywane w formatach plików .xls, .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>, .pdf oraz .txt. Dane liczbowe w formacie .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>.</w:t>
      </w:r>
    </w:p>
    <w:p w:rsidR="00A54399" w:rsidRPr="00EE3799" w:rsidRDefault="00A54399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>Rodzaj danych: dane tekstowe/liczbowe. Rozmiar uzyskanych danych nie powinien przekraczać 2 GB.</w:t>
      </w:r>
    </w:p>
    <w:p w:rsidR="00A54399" w:rsidRPr="00EE3799" w:rsidRDefault="00A54399" w:rsidP="00A543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Dokumentacja i jakość danych</w:t>
      </w:r>
    </w:p>
    <w:p w:rsidR="00A54399" w:rsidRPr="00EE3799" w:rsidRDefault="00A54399" w:rsidP="00A5439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A54399" w:rsidRPr="00EE3799" w:rsidRDefault="00A54399" w:rsidP="00A5439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Metadane i dokumenty (np. metodologia lub pozyskiwanie danych oraz sposób porządkowania danych) towarzyszące danym</w:t>
      </w:r>
    </w:p>
    <w:p w:rsidR="00A54399" w:rsidRPr="00EE3799" w:rsidRDefault="00A54399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>Metadane będą przechowywane w bazie danych z linkiem przekierowującym do poszczególnych elementów. Raz w miesiącu kierownik projektu będzie organizował metadane za pomocą specjalistycznego oprogramowania służącego do zarządzania projektami.</w:t>
      </w: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Stosowane środki kontroli jakości danych</w:t>
      </w:r>
    </w:p>
    <w:p w:rsidR="00EE3799" w:rsidRPr="00EE3799" w:rsidRDefault="00EE3799" w:rsidP="00EE3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Bezpieczeństwo danych będzie realizowane zgodnie z Polityką Bezpieczeństwa ICT Uniwersytetu Przyrodniczego w Lublinie.</w:t>
      </w:r>
    </w:p>
    <w:p w:rsidR="00A54399" w:rsidRPr="00EE3799" w:rsidRDefault="00A54399" w:rsidP="00A543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Przechowywanie i tworzenie kopii zapasowych podczas badań</w:t>
      </w:r>
    </w:p>
    <w:p w:rsidR="00A54399" w:rsidRPr="00EE3799" w:rsidRDefault="00A54399" w:rsidP="00A5439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A54399" w:rsidRPr="00EE3799" w:rsidRDefault="00A54399" w:rsidP="00A5439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Przechowywanie i tworzenie kopii zapasowych danych i metadanych podczas badań</w:t>
      </w:r>
    </w:p>
    <w:p w:rsidR="00A54399" w:rsidRPr="00EE3799" w:rsidRDefault="003307E0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>Dane będą przechowywane w R</w:t>
      </w:r>
      <w:r w:rsidR="00A54399" w:rsidRPr="00EE3799">
        <w:rPr>
          <w:rFonts w:ascii="Times New Roman" w:hAnsi="Times New Roman" w:cs="Times New Roman"/>
          <w:sz w:val="24"/>
          <w:szCs w:val="24"/>
        </w:rPr>
        <w:t xml:space="preserve">epozytorium Uniwersytetu Przyrodniczego w Lublinie w wybranych, wolnych depozytach: </w:t>
      </w:r>
      <w:proofErr w:type="spellStart"/>
      <w:r w:rsidR="00A54399" w:rsidRPr="00EE3799">
        <w:rPr>
          <w:rFonts w:ascii="Times New Roman" w:hAnsi="Times New Roman" w:cs="Times New Roman"/>
          <w:sz w:val="24"/>
          <w:szCs w:val="24"/>
        </w:rPr>
        <w:t>Zenodo</w:t>
      </w:r>
      <w:proofErr w:type="spellEnd"/>
      <w:r w:rsidR="00A54399" w:rsidRPr="00EE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399" w:rsidRPr="00EE3799">
        <w:rPr>
          <w:rFonts w:ascii="Times New Roman" w:hAnsi="Times New Roman" w:cs="Times New Roman"/>
          <w:sz w:val="24"/>
          <w:szCs w:val="24"/>
        </w:rPr>
        <w:t>RepOD</w:t>
      </w:r>
      <w:proofErr w:type="spellEnd"/>
      <w:r w:rsidR="00A54399" w:rsidRPr="00EE3799">
        <w:rPr>
          <w:rFonts w:ascii="Times New Roman" w:hAnsi="Times New Roman" w:cs="Times New Roman"/>
          <w:sz w:val="24"/>
          <w:szCs w:val="24"/>
        </w:rPr>
        <w:t xml:space="preserve">, re3data.org (rejestr repozytoriów danych </w:t>
      </w:r>
      <w:r w:rsidR="00A54399" w:rsidRPr="00EE3799">
        <w:rPr>
          <w:rFonts w:ascii="Times New Roman" w:hAnsi="Times New Roman" w:cs="Times New Roman"/>
          <w:sz w:val="24"/>
          <w:szCs w:val="24"/>
        </w:rPr>
        <w:lastRenderedPageBreak/>
        <w:t>badawczych). Zgodnie z polityką bezpieczeństwa ICT Uniwersytetu Przyrodniczego w Lublinie kopie zapasowe danych będą sporządzane na koniec każdego miesiąca w trakcie trwania projektu.</w:t>
      </w:r>
    </w:p>
    <w:p w:rsidR="00A54399" w:rsidRPr="00EE3799" w:rsidRDefault="00A54399" w:rsidP="00A5439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zapewnienia bezpieczeństwa danych oraz ochrony danych wrażliwych podczas badań</w:t>
      </w:r>
    </w:p>
    <w:p w:rsidR="00A54399" w:rsidRPr="00EE3799" w:rsidRDefault="00A54399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>Automatyczna kopia zapasowa będzie umieszczona w Repozytorium Uniwersytetu Przyrodniczego.</w:t>
      </w:r>
    </w:p>
    <w:p w:rsidR="003307E0" w:rsidRPr="00EE3799" w:rsidRDefault="003307E0" w:rsidP="003307E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Wymogi prawne, kodeks postępowania</w:t>
      </w:r>
    </w:p>
    <w:p w:rsidR="003307E0" w:rsidRPr="00EE3799" w:rsidRDefault="003307E0" w:rsidP="003307E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3307E0" w:rsidRPr="00EE3799" w:rsidRDefault="003307E0" w:rsidP="003307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zapewnienia zgodności z przepisami dotyczącymi danych osobowych </w:t>
      </w: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bezpieczeństwa danych w przypadku przetwarzania danych osobowych</w:t>
      </w:r>
    </w:p>
    <w:p w:rsidR="00A54399" w:rsidRPr="00EE3799" w:rsidRDefault="003307E0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>W ramach projektu wszystkie dane osobowe będą zanonimizowane. Zgoda na przetwarzanie danych osobowych będzie pozyskiwana w przypadku każdorazowego użycia danych. Kontrolę nad poprawnością zarządzania danymi osobowymi będzie sprawował Inspektor Danych Osobowych Uniwersytetu Przyrodniczego w Lublinie.</w:t>
      </w:r>
    </w:p>
    <w:p w:rsidR="003307E0" w:rsidRPr="00EE3799" w:rsidRDefault="003307E0" w:rsidP="003307E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zarządzania innymi kwestiami prawnymi, np. prawami własności intelektualnej lub własnością. Obowiązujące przepisy</w:t>
      </w:r>
    </w:p>
    <w:p w:rsidR="003307E0" w:rsidRDefault="003307E0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99">
        <w:rPr>
          <w:rFonts w:ascii="Times New Roman" w:hAnsi="Times New Roman" w:cs="Times New Roman"/>
          <w:sz w:val="24"/>
          <w:szCs w:val="24"/>
        </w:rPr>
        <w:t xml:space="preserve">Prawa autorskie do realizowanego projektu będą oparte na licencjach Creative </w:t>
      </w:r>
      <w:proofErr w:type="spellStart"/>
      <w:r w:rsidRPr="00EE3799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EE3799">
        <w:rPr>
          <w:rFonts w:ascii="Times New Roman" w:hAnsi="Times New Roman" w:cs="Times New Roman"/>
          <w:sz w:val="24"/>
          <w:szCs w:val="24"/>
        </w:rPr>
        <w:t>. W sytuacji wykorzystania innych licencji, zastosowana zostanie procedura zgodna z Zasadami Zarządzania Prawami Autorskimi i Prawami Pokrewnymi oraz Zarządzaniem Prawami Własności Przemysłowej oraz Zasadami Komercjalizacji Własności Niematerialnej Uniwersytetu Przyrodniczego w Lublinie</w:t>
      </w:r>
      <w:r w:rsidR="00EE3799">
        <w:rPr>
          <w:rFonts w:ascii="Times New Roman" w:hAnsi="Times New Roman" w:cs="Times New Roman"/>
          <w:sz w:val="24"/>
          <w:szCs w:val="24"/>
        </w:rPr>
        <w:t>.</w:t>
      </w:r>
    </w:p>
    <w:p w:rsidR="00EE3799" w:rsidRPr="00C008F0" w:rsidRDefault="00EE3799" w:rsidP="00EE37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Udostępnianie i długotrwałe przechowywanie danych</w:t>
      </w:r>
    </w:p>
    <w:p w:rsidR="00EE3799" w:rsidRPr="00C008F0" w:rsidRDefault="00EE3799" w:rsidP="00EE379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C008F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EE3799" w:rsidRPr="00C008F0" w:rsidRDefault="00EE3799" w:rsidP="00EE379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 udostępnienia danych. Ewentualne ograniczenia w udostępnianiu danych lub przyczyny embarga</w:t>
      </w:r>
    </w:p>
    <w:p w:rsidR="00EE3799" w:rsidRDefault="00EE3799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polityką otwartości Uniwersytetu Przyrodniczego w Lublinie, pozyskane dane zostaną udostępnione w Repozytorium Uniwersytetu od dnia daty publikacji chyba, że Zasady Zarządzania Prawami Autorskimi i Prawami Pokrewnymi oraz Zarządzania Prawami </w:t>
      </w:r>
      <w:r>
        <w:rPr>
          <w:rFonts w:ascii="Times New Roman" w:hAnsi="Times New Roman" w:cs="Times New Roman"/>
          <w:sz w:val="24"/>
          <w:szCs w:val="24"/>
        </w:rPr>
        <w:lastRenderedPageBreak/>
        <w:t>Własności Przemysłowej oraz Zasady Komercjalizacji Dóbr Niematerialnych Uniwersytetu stanowią inaczej.</w:t>
      </w:r>
    </w:p>
    <w:p w:rsidR="00EE3799" w:rsidRPr="00EE3799" w:rsidRDefault="00EE3799" w:rsidP="000861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99">
        <w:rPr>
          <w:rFonts w:ascii="Times New Roman" w:hAnsi="Times New Roman" w:cs="Times New Roman"/>
          <w:b/>
          <w:sz w:val="24"/>
          <w:szCs w:val="24"/>
        </w:rPr>
        <w:t>Sposób wyboru danych przeznaczonych do przechowywania oraz miejsce długotrwałego przechowywania danych (np. repozytorium lub archiwum danych).</w:t>
      </w:r>
    </w:p>
    <w:p w:rsidR="00EE3799" w:rsidRDefault="00EE3799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przechowywane w Repozytorium </w:t>
      </w:r>
      <w:r w:rsidR="007B0312">
        <w:rPr>
          <w:rFonts w:ascii="Times New Roman" w:hAnsi="Times New Roman" w:cs="Times New Roman"/>
          <w:sz w:val="24"/>
          <w:szCs w:val="24"/>
        </w:rPr>
        <w:t xml:space="preserve">Uniwersytetu Przyrodniczego w Lublinie przez okres 10 lat oraz w wybranych wolnych depozytach: </w:t>
      </w:r>
      <w:proofErr w:type="spellStart"/>
      <w:r w:rsidR="007B0312">
        <w:rPr>
          <w:rFonts w:ascii="Times New Roman" w:hAnsi="Times New Roman" w:cs="Times New Roman"/>
          <w:sz w:val="24"/>
          <w:szCs w:val="24"/>
        </w:rPr>
        <w:t>Zenodo</w:t>
      </w:r>
      <w:proofErr w:type="spellEnd"/>
      <w:r w:rsidR="007B0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312">
        <w:rPr>
          <w:rFonts w:ascii="Times New Roman" w:hAnsi="Times New Roman" w:cs="Times New Roman"/>
          <w:sz w:val="24"/>
          <w:szCs w:val="24"/>
        </w:rPr>
        <w:t>RepOD</w:t>
      </w:r>
      <w:proofErr w:type="spellEnd"/>
      <w:r w:rsidR="007B0312">
        <w:rPr>
          <w:rFonts w:ascii="Times New Roman" w:hAnsi="Times New Roman" w:cs="Times New Roman"/>
          <w:sz w:val="24"/>
          <w:szCs w:val="24"/>
        </w:rPr>
        <w:t>, re3data.org (Rejestr Repozytoriów danych Badawczych).</w:t>
      </w:r>
    </w:p>
    <w:p w:rsidR="007B0312" w:rsidRDefault="007B0312" w:rsidP="000861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12">
        <w:rPr>
          <w:rFonts w:ascii="Times New Roman" w:hAnsi="Times New Roman" w:cs="Times New Roman"/>
          <w:b/>
          <w:sz w:val="24"/>
          <w:szCs w:val="24"/>
        </w:rPr>
        <w:t>Metody lub narzędzia programowe umożliwiające dostęp do danych i korzystanie z danych</w:t>
      </w:r>
    </w:p>
    <w:p w:rsidR="007B0312" w:rsidRDefault="007B0312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Dane zostaną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udpostępnione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w repozytorium. Możliwy będzie do nich dostęp dowolny (e-mail,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ResearchGate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itp.). Potencjalni użytkownicy będą mogli uzyskać dostęp do danych za pomocą standardowych narzędzi.</w:t>
      </w:r>
    </w:p>
    <w:p w:rsidR="007B0312" w:rsidRDefault="007B0312" w:rsidP="007B03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zapewniający stosowanie unikalnego i trwałego identyfikatora (np. cyfrowego identyfikatora obiektu (DOI)) dla każdego zestawu danych</w:t>
      </w:r>
    </w:p>
    <w:p w:rsidR="007B0312" w:rsidRDefault="007B0312" w:rsidP="007B03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0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Wskazane repozytoria danych badawczych wykorzystują nr DOI, aby udostępnione dane były trwałe, unikalne i </w:t>
      </w:r>
      <w:proofErr w:type="spellStart"/>
      <w:r w:rsidRPr="007B0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cytowalne</w:t>
      </w:r>
      <w:proofErr w:type="spellEnd"/>
      <w:r w:rsidRPr="007B0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B0312" w:rsidRPr="007B0312" w:rsidRDefault="007B0312" w:rsidP="007B03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Zadania związane z zarządzaniem danymi oraz zasoby</w:t>
      </w:r>
    </w:p>
    <w:p w:rsidR="007B0312" w:rsidRDefault="007B0312" w:rsidP="007B03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(funkcja, stanowisko, instytucja) odpowiedzialna za zarządzanie danymi </w:t>
      </w:r>
    </w:p>
    <w:p w:rsidR="007B0312" w:rsidRDefault="007B0312" w:rsidP="007B03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0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 badacz/kierownik projektu (imię i nazwisko) z Uniwersytetu Przyrodniczego w Lublinie będzie odpowiedzialny za zarządzanie danymi w ramach projektu.</w:t>
      </w:r>
    </w:p>
    <w:p w:rsidR="007B0312" w:rsidRDefault="007B0312" w:rsidP="007B0312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031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Jeśli projekt będzie złożony w konsorcjum osób z różnych jednostek należy dodać poniższy zapis:</w:t>
      </w:r>
    </w:p>
    <w:p w:rsidR="007B0312" w:rsidRPr="007B0312" w:rsidRDefault="007B0312" w:rsidP="007B03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Koordynacja działań w zakresie zarządzania danymi pomiędzy jednostkami badawczymi będzie prowadzona na Uniwersytecie Przyrodniczym w Lublinie.</w:t>
      </w:r>
    </w:p>
    <w:p w:rsidR="003318A1" w:rsidRPr="00C008F0" w:rsidRDefault="003318A1" w:rsidP="003318A1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(np. finansowe i czasowe) przeznaczone do zarządzania danymi i zapewnienia możliwości odnalezienia, dostępu, interoperacyjności i ponownego wykorzystania danych</w:t>
      </w:r>
    </w:p>
    <w:p w:rsidR="007B0312" w:rsidRPr="007B0312" w:rsidRDefault="003318A1" w:rsidP="00086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związane z przygotowaniem danych pod kątem ich dostępności i przechowywania zostaną oszacowane w momencie generowania danych. Zasoby do zarządzania danymi zostaną zapewnione przez Uniwersytet Przyrodniczy w Lublinie w ramach kosztów pośrednich.</w:t>
      </w:r>
    </w:p>
    <w:sectPr w:rsidR="007B0312" w:rsidRPr="007B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3434"/>
    <w:multiLevelType w:val="hybridMultilevel"/>
    <w:tmpl w:val="827E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A"/>
    <w:rsid w:val="0008613A"/>
    <w:rsid w:val="00087C32"/>
    <w:rsid w:val="003307E0"/>
    <w:rsid w:val="003318A1"/>
    <w:rsid w:val="007B0312"/>
    <w:rsid w:val="00A54399"/>
    <w:rsid w:val="00E75FE8"/>
    <w:rsid w:val="00EE3799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67C9-3CDD-4E8B-9824-09D64A25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pawel.litwinczuk</cp:lastModifiedBy>
  <cp:revision>2</cp:revision>
  <dcterms:created xsi:type="dcterms:W3CDTF">2020-08-13T07:53:00Z</dcterms:created>
  <dcterms:modified xsi:type="dcterms:W3CDTF">2020-08-13T07:53:00Z</dcterms:modified>
</cp:coreProperties>
</file>