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3D" w:rsidRPr="005F7AFE" w:rsidRDefault="009B6F3D" w:rsidP="00E7713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Umowa powierzenia przetwarzania danych osobowych</w:t>
      </w:r>
    </w:p>
    <w:p w:rsidR="009B6F3D" w:rsidRPr="005F7AFE" w:rsidRDefault="009B6F3D" w:rsidP="00E77132">
      <w:pPr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(zwana dalej „Umową”)</w:t>
      </w:r>
    </w:p>
    <w:p w:rsidR="005F7AFE" w:rsidRPr="005F7AFE" w:rsidRDefault="00D6233B" w:rsidP="004F2D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Zawarta w dniu</w:t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AFE" w:rsidRPr="005F7AFE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83603B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.2019 roku </w:t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>w Lublinie  pomiędzy</w:t>
      </w:r>
      <w:r w:rsidR="006D611F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stronami:</w:t>
      </w:r>
      <w:r w:rsidR="000D517A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607A" w:rsidRPr="005F7AFE" w:rsidRDefault="00D6233B" w:rsidP="004F2D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br/>
      </w:r>
      <w:r w:rsidR="009B6F3D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Uniwersytetem Przyrodniczym w Lublinie ul. Akademicka 13 20- 950 Lublin, </w:t>
      </w:r>
      <w:r w:rsidR="000D517A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>zwanym</w:t>
      </w:r>
      <w:r w:rsidR="00E77132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 w </w:t>
      </w:r>
      <w:r w:rsidR="009B6F3D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dalszej części umowy </w:t>
      </w:r>
      <w:r w:rsidR="009B6F3D" w:rsidRPr="005F7AFE">
        <w:rPr>
          <w:rFonts w:ascii="Times New Roman" w:hAnsi="Times New Roman" w:cs="Times New Roman"/>
          <w:b/>
          <w:color w:val="auto"/>
          <w:spacing w:val="4"/>
          <w:sz w:val="22"/>
          <w:szCs w:val="22"/>
        </w:rPr>
        <w:t xml:space="preserve">„Administratorem” </w:t>
      </w:r>
      <w:r w:rsidR="000D517A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>reprezentowanym</w:t>
      </w:r>
      <w:r w:rsidR="009B6F3D" w:rsidRPr="005F7AFE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 przez:</w:t>
      </w:r>
      <w:r w:rsidR="00F8607A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458F" w:rsidRPr="005F7AFE">
        <w:rPr>
          <w:rFonts w:ascii="Times New Roman" w:hAnsi="Times New Roman" w:cs="Times New Roman"/>
          <w:b/>
          <w:color w:val="auto"/>
          <w:sz w:val="22"/>
          <w:szCs w:val="22"/>
        </w:rPr>
        <w:t>prof. dr hab.  Zygmunt Litwińczuk – Rektor UP w Lublinie</w:t>
      </w:r>
    </w:p>
    <w:p w:rsidR="00176CD0" w:rsidRPr="005F7AFE" w:rsidRDefault="00176CD0" w:rsidP="004F2D5B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:rsidR="00176CD0" w:rsidRPr="005F7AFE" w:rsidRDefault="00176CD0" w:rsidP="00176CD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Panią/Panem  ……………………  właścicielem ……………………………… NIP: .………….. z siedzibą przy ul.…………………… …………………zwanym dalej </w:t>
      </w:r>
      <w:r w:rsidRPr="005F7AFE">
        <w:rPr>
          <w:rFonts w:ascii="Times New Roman" w:hAnsi="Times New Roman" w:cs="Times New Roman"/>
          <w:bCs/>
          <w:color w:val="auto"/>
          <w:sz w:val="22"/>
          <w:szCs w:val="22"/>
        </w:rPr>
        <w:t>Wykonawcą.</w:t>
      </w:r>
    </w:p>
    <w:p w:rsidR="00176CD0" w:rsidRPr="005F7AFE" w:rsidRDefault="00176CD0" w:rsidP="004F2D5B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6F3D" w:rsidRPr="005F7AFE" w:rsidRDefault="009B6F3D" w:rsidP="00E77132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:rsidR="009B6F3D" w:rsidRPr="005F7AFE" w:rsidRDefault="009B6F3D" w:rsidP="00E77132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Powierzenie przetwarzania danych osobowych</w:t>
      </w:r>
    </w:p>
    <w:p w:rsidR="009B6F3D" w:rsidRPr="005F7AFE" w:rsidRDefault="009B6F3D" w:rsidP="00733E3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Administrator danych powierza Podmiotowi prze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twarzającemu, w trybie art. 28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Rozporządzenia Parlamentu Europejskiego i Radu (UE) 2016/ 679 z dnia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27 kwietnia 2016 r. (zwanego w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dalszej części „Rozporządzeniem”) w sprawie ochr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ony osób fizycznych w związku z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przetwarzaniem danych osobowych i w sprawie swobodnego przepływu takich danych oraz uchylenia Dyrektywy 95/46/WE dane osobowe do przetwarzania, na zasadach i w celu określonym w niniejszej Umowie.</w:t>
      </w:r>
    </w:p>
    <w:p w:rsidR="009B6F3D" w:rsidRPr="005F7AFE" w:rsidRDefault="009B6F3D" w:rsidP="00733E3B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przetwarzać powie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rzone mu dane osobowe zgodnie z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niniejszą umową, Rozporządzeniem</w:t>
      </w:r>
      <w:r w:rsidR="00AB7291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, Ustawą z dnia 10 maja 2018r. o ochronie danych osobowych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oraz z innymi przepisami prawa powszechnie obowiązującego, które chronią prawa osób, których dane dotyczą.</w:t>
      </w:r>
    </w:p>
    <w:p w:rsidR="009B6F3D" w:rsidRPr="005F7AFE" w:rsidRDefault="009B6F3D" w:rsidP="00E77132">
      <w:pPr>
        <w:pStyle w:val="Akapitzlist"/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oświadcza, iż stosuje środki bezpieczeństwa spe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łniające wymogi Rozporządzenia.</w:t>
      </w:r>
    </w:p>
    <w:p w:rsidR="009B6F3D" w:rsidRPr="005F7AFE" w:rsidRDefault="009B6F3D" w:rsidP="00E77132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:rsidR="009B6F3D" w:rsidRPr="005F7AFE" w:rsidRDefault="004F2D5B" w:rsidP="004F2D5B">
      <w:pPr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</w:t>
      </w:r>
      <w:r w:rsidR="009B6F3D" w:rsidRPr="005F7AFE">
        <w:rPr>
          <w:rFonts w:ascii="Times New Roman" w:hAnsi="Times New Roman" w:cs="Times New Roman"/>
          <w:b/>
          <w:color w:val="auto"/>
          <w:sz w:val="22"/>
          <w:szCs w:val="22"/>
        </w:rPr>
        <w:t>Zakres i cel przetwarzania danych</w:t>
      </w:r>
    </w:p>
    <w:p w:rsidR="00CE13AA" w:rsidRPr="005F7AFE" w:rsidRDefault="00CE13AA" w:rsidP="004F2D5B">
      <w:pPr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6F3D" w:rsidRPr="005F7AFE" w:rsidRDefault="004F2D5B" w:rsidP="00176CD0">
      <w:pPr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5F7AFE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   </w:t>
      </w:r>
      <w:r w:rsidR="00176CD0" w:rsidRPr="005F7AFE">
        <w:rPr>
          <w:rFonts w:ascii="Times New Roman" w:hAnsi="Times New Roman" w:cs="Times New Roman"/>
          <w:color w:val="auto"/>
          <w:sz w:val="22"/>
          <w:szCs w:val="22"/>
        </w:rPr>
        <w:t>Przedmiotem Umowy jest powierzenie Wykonawcy przez Administratora Danych Osobowych, przetwarzanie danych osobowych w związku z realizacją Umowy zawartej w dniu ……………..,</w:t>
      </w:r>
    </w:p>
    <w:p w:rsidR="009B6F3D" w:rsidRPr="005F7AFE" w:rsidRDefault="009B5D2D" w:rsidP="004F2D5B"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33E3B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Powierzone przez Administratora danych dane osobowe będą przetwarzane przez Podmiot </w:t>
      </w:r>
      <w:r w:rsidR="004F2D5B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733E3B" w:rsidRPr="005F7AFE">
        <w:rPr>
          <w:rFonts w:ascii="Times New Roman" w:hAnsi="Times New Roman" w:cs="Times New Roman"/>
          <w:color w:val="auto"/>
          <w:sz w:val="22"/>
          <w:szCs w:val="22"/>
        </w:rPr>
        <w:t>przetwarzają</w:t>
      </w:r>
      <w:r w:rsidR="003752F0" w:rsidRPr="005F7AFE">
        <w:rPr>
          <w:rFonts w:ascii="Times New Roman" w:hAnsi="Times New Roman" w:cs="Times New Roman"/>
          <w:color w:val="auto"/>
          <w:sz w:val="22"/>
          <w:szCs w:val="22"/>
        </w:rPr>
        <w:t>cy wył</w:t>
      </w:r>
      <w:r w:rsidR="002165CB" w:rsidRPr="005F7AFE">
        <w:rPr>
          <w:rFonts w:ascii="Times New Roman" w:hAnsi="Times New Roman" w:cs="Times New Roman"/>
          <w:color w:val="auto"/>
          <w:sz w:val="22"/>
          <w:szCs w:val="22"/>
        </w:rPr>
        <w:t>ączni</w:t>
      </w:r>
      <w:r w:rsidR="00D6233B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e w celu </w:t>
      </w:r>
      <w:r w:rsidR="00B372D9" w:rsidRPr="005F7AFE">
        <w:rPr>
          <w:rFonts w:ascii="Times New Roman" w:hAnsi="Times New Roman" w:cs="Times New Roman"/>
          <w:color w:val="auto"/>
          <w:sz w:val="22"/>
          <w:szCs w:val="22"/>
        </w:rPr>
        <w:t>rezerwacji, sprzedaży i dostarczania krajowych i międzynarodowych biletów lotniczych dla Uniwersytetu Przyrodniczego w Lublinie.</w:t>
      </w:r>
    </w:p>
    <w:p w:rsidR="00B372D9" w:rsidRPr="005F7AFE" w:rsidRDefault="00B372D9" w:rsidP="004F2D5B"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3. Przetwarzanie obejmować będzie następujące rodzaje danych osobowych: Imię, nazwisko, data urodzenia, numer dokumentu tożsamości, numer paszportu, numer telefonu, adres e-mail. </w:t>
      </w:r>
    </w:p>
    <w:p w:rsidR="00B372D9" w:rsidRPr="005F7AFE" w:rsidRDefault="00B372D9" w:rsidP="004F2D5B"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E77132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:rsidR="009B6F3D" w:rsidRPr="005F7AFE" w:rsidRDefault="009B6F3D" w:rsidP="00E77132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Obowiązki podmiotu przetwarzającego</w:t>
      </w:r>
    </w:p>
    <w:p w:rsidR="003357D1" w:rsidRPr="005F7AFE" w:rsidRDefault="003357D1" w:rsidP="00C31FE9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Podmiot przetwarzający zobowiązuje się przetwarzać powierzone mu dane osobowe zgodnie z niniejszą umową, umową zasadniczą, rozporządzeniem oraz innymi przepisami prawa powszechnie obowiązującego. </w:t>
      </w:r>
    </w:p>
    <w:p w:rsidR="009B6F3D" w:rsidRPr="005F7AFE" w:rsidRDefault="009B6F3D" w:rsidP="00C31FE9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się, przy przetwarzaniu powierzonych danych osobowych, do ich zabezpieczenia poprzez stosowanie odpo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wiednich środków technicznych i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organizacyjnych zapewniających adekwatny stopień bezpieczeństwa odpowiadający ryzyku związanym z przetwarzaniem danych osobowych, o których mowa w art. 32 Rozporządzenia.</w:t>
      </w:r>
    </w:p>
    <w:p w:rsidR="009B6F3D" w:rsidRPr="005F7AFE" w:rsidRDefault="009B6F3D" w:rsidP="00C31FE9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dołożyć należytej staranności przy przetwarzaniu powierzonych danych osobowych.</w:t>
      </w:r>
    </w:p>
    <w:p w:rsidR="00C31FE9" w:rsidRPr="005F7AFE" w:rsidRDefault="009B6F3D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B6F3D" w:rsidRPr="005F7AFE" w:rsidRDefault="00C31FE9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Przetwarzający</w:t>
      </w:r>
      <w:r w:rsidR="00AB7291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przetwarzać powierzone dane osobowe w sposób zapewniający adekwatny stopień bezpieczeństwa, odpowiadający ryzyku związanemu z przetwarzaniem danych osobowych, w tym między innymi w stosownym przypadku zobowiązuje się zapewnić: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pseudonimizację i szyfrowanie danych,</w:t>
      </w:r>
      <w:r w:rsidRPr="005F7AFE">
        <w:rPr>
          <w:color w:val="auto"/>
        </w:rPr>
        <w:t xml:space="preserve">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zdolność do ciągłego zapewnienia poufności, integralności, dostępności i odporności systemów i usług przetwarzania,</w:t>
      </w:r>
      <w:r w:rsidRPr="005F7AFE">
        <w:rPr>
          <w:color w:val="auto"/>
        </w:rPr>
        <w:t xml:space="preserve">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regularne testowanie, mierzenie i ocenianie skuteczności środków, technicznych i organizacyjnych mających zapew</w:t>
      </w:r>
      <w:r w:rsidR="00F8607A" w:rsidRPr="005F7AFE">
        <w:rPr>
          <w:rFonts w:ascii="Times New Roman" w:hAnsi="Times New Roman" w:cs="Times New Roman"/>
          <w:color w:val="auto"/>
          <w:sz w:val="22"/>
          <w:szCs w:val="22"/>
        </w:rPr>
        <w:t>nić bezpieczeństwo przetwarzania.</w:t>
      </w:r>
    </w:p>
    <w:p w:rsidR="009B6F3D" w:rsidRPr="005F7AFE" w:rsidRDefault="009B6F3D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zapewnić zachowani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e w tajemnicy, (o której mowa w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B6F3D" w:rsidRPr="005F7AFE" w:rsidRDefault="009B6F3D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po zakończeniu świadczenia usług związanych z przetwarzaniem usuwa lub zwraca Administratorowi wszelkie dane osobowe oraz usuwa wszelkie ich istniejące kopie, chyba że prawo Unii lub prawo państwa członkowskiego nakazują przechowywanie danych osobowych.</w:t>
      </w:r>
    </w:p>
    <w:p w:rsidR="009B6F3D" w:rsidRPr="005F7AFE" w:rsidRDefault="009B6F3D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B6F3D" w:rsidRPr="005F7AFE" w:rsidRDefault="009B6F3D" w:rsidP="00D04857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po stwierdzeniu naruszenia ochrony danych osobowych bez zbędnej zwłoki zgłasza je administratorowi w ciągu 24 godzin.</w:t>
      </w:r>
    </w:p>
    <w:p w:rsidR="009B6F3D" w:rsidRPr="005F7AFE" w:rsidRDefault="009B6F3D" w:rsidP="00733E3B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Prawo kontroli</w:t>
      </w:r>
    </w:p>
    <w:p w:rsidR="009B6F3D" w:rsidRPr="005F7AFE" w:rsidRDefault="009B6F3D" w:rsidP="00733E3B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Administrator danych</w:t>
      </w:r>
      <w:r w:rsidR="00864AB3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zgodnie z art. 28 ust. 3 pkt h.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Rozporządzenia ma prawo kontroli, czy środki zastosowane przez Podmiot przetwarzający przy przetwarzaniu i zabezpieczeniu powierzonych danych osobowych spełniają postanowienia umowy. </w:t>
      </w:r>
    </w:p>
    <w:p w:rsidR="009B6F3D" w:rsidRPr="005F7AFE" w:rsidRDefault="009B6F3D" w:rsidP="00733E3B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Administrator danych realizować będzie prawo kontroli w godzinach pracy Podmiotu przetwarzającego i z minimum 3 dniowym jego uprzedzeniem.</w:t>
      </w:r>
    </w:p>
    <w:p w:rsidR="009B6F3D" w:rsidRPr="005F7AFE" w:rsidRDefault="009B6F3D" w:rsidP="00733E3B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do usunięcia uchybień stwierdzonych podczas kontroli w terminie wskazanym przez Administratora danych nie dłuższym niż 7 dni.</w:t>
      </w:r>
    </w:p>
    <w:p w:rsidR="00E916A6" w:rsidRPr="005F7AFE" w:rsidRDefault="00E916A6" w:rsidP="00733E3B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W celu wykonania kontroli, o której mowa w ust.1 upoważnieni ze strony Administratora pracownicy mają prawo:</w:t>
      </w:r>
    </w:p>
    <w:p w:rsidR="00E916A6" w:rsidRPr="005F7AFE" w:rsidRDefault="00E916A6" w:rsidP="00E916A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wstępu do pomieszczeń, w których przetwarzane są dane osobowe i przeprowadzenia niezbędnych czynności kontrolnych,</w:t>
      </w:r>
    </w:p>
    <w:p w:rsidR="00E916A6" w:rsidRPr="005F7AFE" w:rsidRDefault="00E916A6" w:rsidP="00E916A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wglądu do wszelkich dokumentów mających związek z przedmiotem kontroli oraz sporządzania ich kopii,</w:t>
      </w:r>
    </w:p>
    <w:p w:rsidR="00E916A6" w:rsidRPr="005F7AFE" w:rsidRDefault="00E916A6" w:rsidP="00E916A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żądania złożenia pisemnych i ustnych wyjaśnień w celu ustalenia stanu faktycznego,</w:t>
      </w:r>
    </w:p>
    <w:p w:rsidR="00E916A6" w:rsidRPr="005F7AFE" w:rsidRDefault="00E916A6" w:rsidP="00E916A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przeprowadzenia oględzin urządzeń, nośników oraz systemów informatycznych służących do przetwarzania danych osobowych </w:t>
      </w:r>
    </w:p>
    <w:p w:rsidR="009B6F3D" w:rsidRPr="005F7AFE" w:rsidRDefault="009B6F3D" w:rsidP="00733E3B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:rsidR="001D688E" w:rsidRPr="005F7AFE" w:rsidRDefault="001D688E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Dalsze powierzenie danych do przetwarzania</w:t>
      </w:r>
    </w:p>
    <w:p w:rsidR="009B6F3D" w:rsidRPr="005F7AFE" w:rsidRDefault="009B6F3D" w:rsidP="00733E3B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B6F3D" w:rsidRPr="005F7AFE" w:rsidRDefault="009B6F3D" w:rsidP="00733E3B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dlega Podmiot przetwarzający. W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:rsidR="009B6F3D" w:rsidRPr="005F7AFE" w:rsidRDefault="005F7AFE" w:rsidP="00733E3B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Podwykonawca, o którym mowa w §5 ust. 1</w:t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Umowy winien spełniać te same gwarancje i obowiązki jakie zostały nałożone na Podmiot przetwarzający w niniejszej Umowie. </w:t>
      </w:r>
    </w:p>
    <w:p w:rsidR="009B6F3D" w:rsidRPr="005F7AFE" w:rsidRDefault="009B6F3D" w:rsidP="00733E3B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ponosi pełną odpowiedzialność wobec Administratora za nie wywiązanie się ze spoczywających na podwykonawcy obowiązków ochrony danych.</w:t>
      </w:r>
    </w:p>
    <w:p w:rsidR="009B6F3D" w:rsidRPr="005F7AFE" w:rsidRDefault="009B6F3D" w:rsidP="00733E3B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4F2D5B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9B6F3D" w:rsidRPr="005F7AFE">
        <w:rPr>
          <w:rFonts w:ascii="Times New Roman" w:hAnsi="Times New Roman" w:cs="Times New Roman"/>
          <w:b/>
          <w:color w:val="auto"/>
          <w:sz w:val="22"/>
          <w:szCs w:val="22"/>
        </w:rPr>
        <w:t>§ 6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Odpowiedzialność Podmiotu przetwarzającego</w:t>
      </w:r>
    </w:p>
    <w:p w:rsidR="009B6F3D" w:rsidRPr="005F7AFE" w:rsidRDefault="009B6F3D" w:rsidP="00733E3B">
      <w:pPr>
        <w:pStyle w:val="Akapitzlist"/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B6F3D" w:rsidRPr="005F7AFE" w:rsidRDefault="009B6F3D" w:rsidP="00733E3B">
      <w:pPr>
        <w:pStyle w:val="Akapitzlist"/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 wszelkich planowanych, o ile są wiadome, lub realizowanych kontrolach i inspekcjach dotyczących przetwarzania w Podmiocie przetwarzającym tych danych osobowych, w szczególności prowadzonych przez inspektorów upoważnionych przez Generalnego Inspektora Ochrony Danych Osobowych. Niniejszy ustęp dotyczy wyłącznie danych osobowych powierzonych przez Administratora danych. </w:t>
      </w:r>
    </w:p>
    <w:p w:rsidR="009B6F3D" w:rsidRPr="005F7AFE" w:rsidRDefault="009B6F3D" w:rsidP="00E77132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9B6F3D" w:rsidRPr="005F7AFE" w:rsidRDefault="009B6F3D" w:rsidP="00E77132">
      <w:pPr>
        <w:ind w:left="426" w:hanging="426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Czas obowiązywania umowy</w:t>
      </w:r>
    </w:p>
    <w:p w:rsidR="00E77132" w:rsidRPr="005F7AFE" w:rsidRDefault="00E77132" w:rsidP="0075042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0426" w:rsidRPr="005F7AFE" w:rsidRDefault="00750426" w:rsidP="00E771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Umowa powierzenia zostaje zwarta na czas trwania umowy zasadniczej.</w:t>
      </w:r>
    </w:p>
    <w:p w:rsidR="00750426" w:rsidRPr="005F7AFE" w:rsidRDefault="00750426" w:rsidP="00E771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Niniejsza umowa przestaje obowiązywać z momentem rozwiązania lub wygaśnięcia w inny sposób umowy zasadniczej.</w:t>
      </w:r>
    </w:p>
    <w:p w:rsidR="009B6F3D" w:rsidRPr="005F7AFE" w:rsidRDefault="009B6F3D" w:rsidP="00E771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Każda ze stron może wypowiedzieć niniejszą umowę z zachowaniem 1- miesięcznego okresu wypowiedzenia.</w:t>
      </w:r>
    </w:p>
    <w:p w:rsidR="009B6F3D" w:rsidRPr="005F7AFE" w:rsidRDefault="009B6F3D" w:rsidP="00733E3B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Rozwiązanie umowy</w:t>
      </w:r>
    </w:p>
    <w:p w:rsidR="009B6F3D" w:rsidRPr="005F7AFE" w:rsidRDefault="009B6F3D" w:rsidP="00733E3B">
      <w:pPr>
        <w:pStyle w:val="Akapitzlist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Administrator danych może rozwiązać niniejszą umowę ze skutkiem natychmiastowym gdy Podmiot przetwarzający:</w:t>
      </w:r>
    </w:p>
    <w:p w:rsidR="009B6F3D" w:rsidRPr="005F7AFE" w:rsidRDefault="009B6F3D" w:rsidP="00733E3B">
      <w:pPr>
        <w:pStyle w:val="Akapitzlist"/>
        <w:numPr>
          <w:ilvl w:val="0"/>
          <w:numId w:val="11"/>
        </w:numPr>
        <w:spacing w:after="160" w:line="259" w:lineRule="auto"/>
        <w:ind w:left="851" w:hanging="4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pomimo zobowiązania go do usunięcia uchybień stwierdzonych podczas kontroli nie usunie ich w wyznaczonym terminie;</w:t>
      </w:r>
    </w:p>
    <w:p w:rsidR="009B6F3D" w:rsidRPr="005F7AFE" w:rsidRDefault="009B6F3D" w:rsidP="00733E3B">
      <w:pPr>
        <w:pStyle w:val="Akapitzlist"/>
        <w:numPr>
          <w:ilvl w:val="0"/>
          <w:numId w:val="11"/>
        </w:numPr>
        <w:spacing w:after="160" w:line="259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przetwarza dane osobowe w sposób niezgodny z umową;</w:t>
      </w:r>
    </w:p>
    <w:p w:rsidR="0083603B" w:rsidRPr="005F7AFE" w:rsidRDefault="009B6F3D" w:rsidP="00750426">
      <w:pPr>
        <w:pStyle w:val="Akapitzlist"/>
        <w:numPr>
          <w:ilvl w:val="0"/>
          <w:numId w:val="11"/>
        </w:numPr>
        <w:spacing w:after="160" w:line="259" w:lineRule="auto"/>
        <w:ind w:left="851" w:hanging="4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powierzył przetwarzanie danych osobowych innemu podmiotowi bez zgody Administratora danych.</w:t>
      </w:r>
    </w:p>
    <w:p w:rsidR="009B6F3D" w:rsidRPr="005F7AFE" w:rsidRDefault="009B6F3D" w:rsidP="0083603B">
      <w:pPr>
        <w:spacing w:after="200" w:line="276" w:lineRule="auto"/>
        <w:ind w:left="3540"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Zasady zachowania poufności</w:t>
      </w:r>
    </w:p>
    <w:p w:rsidR="009B6F3D" w:rsidRPr="005F7AFE" w:rsidRDefault="009B6F3D" w:rsidP="00733E3B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do zachowania w tajemnicy wszelkich informacji, danych, materiałów, dokumentów i danych osobowych otrzymanych od Administrat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>ora danych i 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od współpracujących z nim osób oraz danych uzyskanych w jakikolwiek inny sposób, zamierzony czy przypadkowy w formie ustnej, pisemnej lub elektronicznej („dane poufne”).</w:t>
      </w:r>
    </w:p>
    <w:p w:rsidR="009B6F3D" w:rsidRPr="005F7AFE" w:rsidRDefault="009B6F3D" w:rsidP="00733E3B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 oświadcza, że w związku ze zobowiązaniem do zachowania w</w:t>
      </w:r>
      <w:r w:rsidR="00E77132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9B6F3D" w:rsidRPr="005F7AFE" w:rsidRDefault="009B6F3D" w:rsidP="00733E3B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83603B" w:rsidRPr="005F7A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</w:p>
    <w:p w:rsidR="009B6F3D" w:rsidRPr="005F7AFE" w:rsidRDefault="009B6F3D" w:rsidP="00E77132">
      <w:pPr>
        <w:ind w:left="425" w:hanging="42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:rsidR="009B6F3D" w:rsidRPr="005F7AFE" w:rsidRDefault="009B6F3D" w:rsidP="00733E3B">
      <w:pPr>
        <w:pStyle w:val="Akapitzlist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Umowa została sporządzona w dwóch jednobrzmiących egzemplarzach dla każdej ze Stron.</w:t>
      </w:r>
    </w:p>
    <w:p w:rsidR="009B6F3D" w:rsidRPr="005F7AFE" w:rsidRDefault="009B6F3D" w:rsidP="00733E3B">
      <w:pPr>
        <w:pStyle w:val="Akapitzlist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W sprawach nieuregulowanych zastosowanie będą miały przepisy Kodeksu cywilnego, Rozporządzenia oraz innych obowiązujących przepisów z zakresu ochrony danych osobowych.</w:t>
      </w:r>
    </w:p>
    <w:p w:rsidR="009B6F3D" w:rsidRPr="005F7AFE" w:rsidRDefault="009B6F3D" w:rsidP="00733E3B">
      <w:pPr>
        <w:pStyle w:val="Akapitzlist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Wszelkie spory w związku z niniejszą Umową zostaną poddane pod rozstrzygnięcie sądu powszechnego miejscowo właściwego ze względu na siedzibę Administratora.</w:t>
      </w:r>
    </w:p>
    <w:p w:rsidR="009B6F3D" w:rsidRPr="005F7AFE" w:rsidRDefault="009B6F3D" w:rsidP="00733E3B">
      <w:pPr>
        <w:pStyle w:val="Akapitzlist"/>
        <w:spacing w:after="160" w:line="259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733E3B">
      <w:p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7132" w:rsidRPr="005F7AFE" w:rsidRDefault="00E77132" w:rsidP="00733E3B">
      <w:p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7132" w:rsidRPr="005F7AFE" w:rsidRDefault="00E77132" w:rsidP="00733E3B">
      <w:p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9B6F3D" w:rsidP="00733E3B">
      <w:p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6F3D" w:rsidRPr="005F7AFE" w:rsidRDefault="00E77132" w:rsidP="00733E3B">
      <w:pPr>
        <w:ind w:left="426"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BA090E" w:rsidRPr="005F7AFE" w:rsidRDefault="0083603B" w:rsidP="00E77132">
      <w:pPr>
        <w:ind w:left="427" w:firstLine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Administrator Danych Osobowych </w:t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B6F3D" w:rsidRPr="005F7AF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D5D" w:rsidRPr="005F7AF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Pr="005F7AFE">
        <w:rPr>
          <w:rFonts w:ascii="Times New Roman" w:hAnsi="Times New Roman" w:cs="Times New Roman"/>
          <w:color w:val="auto"/>
          <w:sz w:val="22"/>
          <w:szCs w:val="22"/>
        </w:rPr>
        <w:t>Podmiot przetwarzający</w:t>
      </w:r>
    </w:p>
    <w:sectPr w:rsidR="00BA090E" w:rsidRPr="005F7AFE" w:rsidSect="00C00469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79" w:rsidRDefault="00AF7679" w:rsidP="007A2038">
      <w:pPr>
        <w:spacing w:after="0" w:line="240" w:lineRule="auto"/>
      </w:pPr>
      <w:r>
        <w:separator/>
      </w:r>
    </w:p>
  </w:endnote>
  <w:endnote w:type="continuationSeparator" w:id="0">
    <w:p w:rsidR="00AF7679" w:rsidRDefault="00AF7679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62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A2038" w:rsidRPr="0083603B" w:rsidRDefault="007A203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60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60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60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3A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360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2038" w:rsidRDefault="007A2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79" w:rsidRDefault="00AF7679" w:rsidP="007A2038">
      <w:pPr>
        <w:spacing w:after="0" w:line="240" w:lineRule="auto"/>
      </w:pPr>
      <w:r>
        <w:separator/>
      </w:r>
    </w:p>
  </w:footnote>
  <w:footnote w:type="continuationSeparator" w:id="0">
    <w:p w:rsidR="00AF7679" w:rsidRDefault="00AF7679" w:rsidP="007A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multilevel"/>
    <w:tmpl w:val="FE7E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0" w:hanging="1340"/>
      </w:pPr>
      <w:rPr>
        <w:rFonts w:eastAsia="Open Sans" w:hint="default"/>
      </w:rPr>
    </w:lvl>
    <w:lvl w:ilvl="2">
      <w:start w:val="1"/>
      <w:numFmt w:val="decimal"/>
      <w:isLgl/>
      <w:lvlText w:val="%1.%2.%3"/>
      <w:lvlJc w:val="left"/>
      <w:pPr>
        <w:ind w:left="1700" w:hanging="1340"/>
      </w:pPr>
      <w:rPr>
        <w:rFonts w:eastAsia="Open Sans" w:hint="default"/>
      </w:rPr>
    </w:lvl>
    <w:lvl w:ilvl="3">
      <w:start w:val="1"/>
      <w:numFmt w:val="decimal"/>
      <w:isLgl/>
      <w:lvlText w:val="%1.%2.%3.%4"/>
      <w:lvlJc w:val="left"/>
      <w:pPr>
        <w:ind w:left="1700" w:hanging="1340"/>
      </w:pPr>
      <w:rPr>
        <w:rFonts w:eastAsia="Open Sans" w:hint="default"/>
      </w:rPr>
    </w:lvl>
    <w:lvl w:ilvl="4">
      <w:start w:val="1"/>
      <w:numFmt w:val="decimal"/>
      <w:isLgl/>
      <w:lvlText w:val="%1.%2.%3.%4.%5"/>
      <w:lvlJc w:val="left"/>
      <w:pPr>
        <w:ind w:left="1700" w:hanging="1340"/>
      </w:pPr>
      <w:rPr>
        <w:rFonts w:eastAsia="Open San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Open San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Open San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Open San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Open Sans" w:hint="default"/>
      </w:r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E38"/>
    <w:multiLevelType w:val="hybridMultilevel"/>
    <w:tmpl w:val="5010E04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2C2A"/>
    <w:multiLevelType w:val="hybridMultilevel"/>
    <w:tmpl w:val="255A468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4DE37BD"/>
    <w:multiLevelType w:val="hybridMultilevel"/>
    <w:tmpl w:val="29B2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588A2600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12" w:hanging="360"/>
      </w:pPr>
    </w:lvl>
    <w:lvl w:ilvl="2" w:tplc="0415001B" w:tentative="1">
      <w:start w:val="1"/>
      <w:numFmt w:val="lowerRoman"/>
      <w:lvlText w:val="%3."/>
      <w:lvlJc w:val="right"/>
      <w:pPr>
        <w:ind w:left="9532" w:hanging="180"/>
      </w:pPr>
    </w:lvl>
    <w:lvl w:ilvl="3" w:tplc="0415000F" w:tentative="1">
      <w:start w:val="1"/>
      <w:numFmt w:val="decimal"/>
      <w:lvlText w:val="%4."/>
      <w:lvlJc w:val="left"/>
      <w:pPr>
        <w:ind w:left="10252" w:hanging="360"/>
      </w:pPr>
    </w:lvl>
    <w:lvl w:ilvl="4" w:tplc="04150019" w:tentative="1">
      <w:start w:val="1"/>
      <w:numFmt w:val="lowerLetter"/>
      <w:lvlText w:val="%5."/>
      <w:lvlJc w:val="left"/>
      <w:pPr>
        <w:ind w:left="10972" w:hanging="360"/>
      </w:pPr>
    </w:lvl>
    <w:lvl w:ilvl="5" w:tplc="0415001B" w:tentative="1">
      <w:start w:val="1"/>
      <w:numFmt w:val="lowerRoman"/>
      <w:lvlText w:val="%6."/>
      <w:lvlJc w:val="right"/>
      <w:pPr>
        <w:ind w:left="11692" w:hanging="180"/>
      </w:pPr>
    </w:lvl>
    <w:lvl w:ilvl="6" w:tplc="0415000F" w:tentative="1">
      <w:start w:val="1"/>
      <w:numFmt w:val="decimal"/>
      <w:lvlText w:val="%7."/>
      <w:lvlJc w:val="left"/>
      <w:pPr>
        <w:ind w:left="12412" w:hanging="360"/>
      </w:pPr>
    </w:lvl>
    <w:lvl w:ilvl="7" w:tplc="04150019" w:tentative="1">
      <w:start w:val="1"/>
      <w:numFmt w:val="lowerLetter"/>
      <w:lvlText w:val="%8."/>
      <w:lvlJc w:val="left"/>
      <w:pPr>
        <w:ind w:left="13132" w:hanging="360"/>
      </w:pPr>
    </w:lvl>
    <w:lvl w:ilvl="8" w:tplc="0415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3D"/>
    <w:rsid w:val="00017CBA"/>
    <w:rsid w:val="000706AF"/>
    <w:rsid w:val="000764DF"/>
    <w:rsid w:val="0009491D"/>
    <w:rsid w:val="000D517A"/>
    <w:rsid w:val="00176CD0"/>
    <w:rsid w:val="001870D2"/>
    <w:rsid w:val="001C009A"/>
    <w:rsid w:val="001D688E"/>
    <w:rsid w:val="002165CB"/>
    <w:rsid w:val="002E3CF6"/>
    <w:rsid w:val="00335626"/>
    <w:rsid w:val="003357D1"/>
    <w:rsid w:val="003629F4"/>
    <w:rsid w:val="003752F0"/>
    <w:rsid w:val="004161A2"/>
    <w:rsid w:val="00427BA5"/>
    <w:rsid w:val="004C3440"/>
    <w:rsid w:val="004E458F"/>
    <w:rsid w:val="004F2D5B"/>
    <w:rsid w:val="0053470C"/>
    <w:rsid w:val="005B6694"/>
    <w:rsid w:val="005F7AFE"/>
    <w:rsid w:val="00601E7F"/>
    <w:rsid w:val="00611D5D"/>
    <w:rsid w:val="00612552"/>
    <w:rsid w:val="006D611F"/>
    <w:rsid w:val="006E0DC3"/>
    <w:rsid w:val="00733E3B"/>
    <w:rsid w:val="00750426"/>
    <w:rsid w:val="007A2038"/>
    <w:rsid w:val="0083603B"/>
    <w:rsid w:val="00852897"/>
    <w:rsid w:val="00864AB3"/>
    <w:rsid w:val="008F4CCA"/>
    <w:rsid w:val="009B5D2D"/>
    <w:rsid w:val="009B6F3D"/>
    <w:rsid w:val="00A02492"/>
    <w:rsid w:val="00A26997"/>
    <w:rsid w:val="00AB7291"/>
    <w:rsid w:val="00AF1A87"/>
    <w:rsid w:val="00AF4E5C"/>
    <w:rsid w:val="00AF7679"/>
    <w:rsid w:val="00B372D9"/>
    <w:rsid w:val="00B74FA2"/>
    <w:rsid w:val="00BA090E"/>
    <w:rsid w:val="00C00469"/>
    <w:rsid w:val="00C31FE9"/>
    <w:rsid w:val="00CE13AA"/>
    <w:rsid w:val="00CE32A5"/>
    <w:rsid w:val="00D04857"/>
    <w:rsid w:val="00D6233B"/>
    <w:rsid w:val="00D8099B"/>
    <w:rsid w:val="00D87294"/>
    <w:rsid w:val="00DC07FE"/>
    <w:rsid w:val="00E6332B"/>
    <w:rsid w:val="00E77132"/>
    <w:rsid w:val="00E84207"/>
    <w:rsid w:val="00E916A6"/>
    <w:rsid w:val="00EB2CB6"/>
    <w:rsid w:val="00F3275B"/>
    <w:rsid w:val="00F403A4"/>
    <w:rsid w:val="00F6724B"/>
    <w:rsid w:val="00F8607A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0D4B-DF6C-4F34-8B9F-34F8CABF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3D"/>
    <w:pPr>
      <w:spacing w:after="360" w:line="288" w:lineRule="auto"/>
    </w:pPr>
    <w:rPr>
      <w:rFonts w:ascii="Tahoma" w:eastAsia="Tahoma" w:hAnsi="Tahoma" w:cs="Arial"/>
      <w:color w:val="483E41"/>
      <w:sz w:val="28"/>
      <w:szCs w:val="28"/>
      <w:lang w:eastAsia="ja-JP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9B6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0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D2"/>
    <w:rPr>
      <w:rFonts w:ascii="Tahoma" w:eastAsia="Tahoma" w:hAnsi="Tahoma" w:cs="Tahoma"/>
      <w:color w:val="483E41"/>
      <w:sz w:val="16"/>
      <w:szCs w:val="16"/>
      <w:lang w:eastAsia="ja-JP" w:bidi="pl-PL"/>
    </w:rPr>
  </w:style>
  <w:style w:type="paragraph" w:styleId="Nagwek">
    <w:name w:val="header"/>
    <w:basedOn w:val="Normalny"/>
    <w:link w:val="NagwekZnak"/>
    <w:uiPriority w:val="99"/>
    <w:unhideWhenUsed/>
    <w:rsid w:val="007A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38"/>
    <w:rPr>
      <w:rFonts w:ascii="Tahoma" w:eastAsia="Tahoma" w:hAnsi="Tahoma" w:cs="Arial"/>
      <w:color w:val="483E41"/>
      <w:sz w:val="28"/>
      <w:szCs w:val="28"/>
      <w:lang w:eastAsia="ja-JP" w:bidi="pl-PL"/>
    </w:rPr>
  </w:style>
  <w:style w:type="paragraph" w:styleId="Stopka">
    <w:name w:val="footer"/>
    <w:basedOn w:val="Normalny"/>
    <w:link w:val="StopkaZnak"/>
    <w:uiPriority w:val="99"/>
    <w:unhideWhenUsed/>
    <w:rsid w:val="007A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38"/>
    <w:rPr>
      <w:rFonts w:ascii="Tahoma" w:eastAsia="Tahoma" w:hAnsi="Tahoma" w:cs="Arial"/>
      <w:color w:val="483E41"/>
      <w:sz w:val="28"/>
      <w:szCs w:val="28"/>
      <w:lang w:eastAsia="ja-JP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cp:lastPrinted>2019-02-14T08:19:00Z</cp:lastPrinted>
  <dcterms:created xsi:type="dcterms:W3CDTF">2019-06-14T07:15:00Z</dcterms:created>
  <dcterms:modified xsi:type="dcterms:W3CDTF">2019-06-14T07:15:00Z</dcterms:modified>
</cp:coreProperties>
</file>