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D02368">
        <w:rPr>
          <w:rFonts w:ascii="Tahoma" w:hAnsi="Tahoma" w:cs="Tahoma"/>
        </w:rPr>
        <w:t>GOSPODARKA PRZESTRZENNA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B83A13">
        <w:rPr>
          <w:rFonts w:ascii="Tahoma" w:hAnsi="Tahoma" w:cs="Tahoma"/>
          <w:sz w:val="22"/>
          <w:szCs w:val="22"/>
        </w:rPr>
        <w:t>gospodarka przestrzenna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14"/>
        <w:gridCol w:w="2723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723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 w:rsidTr="00F5338E">
        <w:tc>
          <w:tcPr>
            <w:tcW w:w="551" w:type="dxa"/>
            <w:vAlign w:val="center"/>
          </w:tcPr>
          <w:p w:rsidR="007B5A93" w:rsidRPr="006303CB" w:rsidRDefault="003A4275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1</w:t>
            </w:r>
          </w:p>
        </w:tc>
        <w:tc>
          <w:tcPr>
            <w:tcW w:w="3314" w:type="dxa"/>
          </w:tcPr>
          <w:p w:rsidR="007B5A93" w:rsidRPr="003B3EE2" w:rsidRDefault="00D02368" w:rsidP="00EF11CF">
            <w:pPr>
              <w:rPr>
                <w:rFonts w:ascii="Tahoma" w:hAnsi="Tahoma" w:cs="Tahoma"/>
              </w:rPr>
            </w:pPr>
            <w:r w:rsidRPr="00D02368">
              <w:rPr>
                <w:rFonts w:ascii="Tahoma" w:hAnsi="Tahoma" w:cs="Tahoma"/>
              </w:rPr>
              <w:t>Matematyk</w:t>
            </w:r>
            <w:r w:rsidR="00EF11CF">
              <w:rPr>
                <w:rFonts w:ascii="Tahoma" w:hAnsi="Tahoma" w:cs="Tahoma"/>
              </w:rPr>
              <w:t xml:space="preserve">i, </w:t>
            </w:r>
            <w:r w:rsidRPr="00D02368">
              <w:rPr>
                <w:rFonts w:ascii="Tahoma" w:hAnsi="Tahoma" w:cs="Tahoma"/>
              </w:rPr>
              <w:t>statystyki</w:t>
            </w:r>
            <w:r w:rsidR="00EF11CF">
              <w:rPr>
                <w:rFonts w:ascii="Tahoma" w:hAnsi="Tahoma" w:cs="Tahoma"/>
              </w:rPr>
              <w:t xml:space="preserve"> i fizyki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D02368" w:rsidRPr="003B3EE2" w:rsidTr="00F5338E">
        <w:tc>
          <w:tcPr>
            <w:tcW w:w="551" w:type="dxa"/>
            <w:vAlign w:val="center"/>
          </w:tcPr>
          <w:p w:rsidR="00D02368" w:rsidRPr="006303CB" w:rsidRDefault="003A4275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2</w:t>
            </w:r>
          </w:p>
        </w:tc>
        <w:tc>
          <w:tcPr>
            <w:tcW w:w="3314" w:type="dxa"/>
          </w:tcPr>
          <w:p w:rsidR="00D02368" w:rsidRPr="003B3EE2" w:rsidRDefault="003A4275" w:rsidP="003A42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D02368" w:rsidRPr="00D02368">
              <w:rPr>
                <w:rFonts w:ascii="Tahoma" w:hAnsi="Tahoma" w:cs="Tahoma"/>
              </w:rPr>
              <w:t>konomi</w:t>
            </w:r>
            <w:r>
              <w:rPr>
                <w:rFonts w:ascii="Tahoma" w:hAnsi="Tahoma" w:cs="Tahoma"/>
              </w:rPr>
              <w:t>cznych, społecznych i kulturowych uwarunkowań gospodarowania przestrzenią</w:t>
            </w:r>
          </w:p>
        </w:tc>
        <w:tc>
          <w:tcPr>
            <w:tcW w:w="2723" w:type="dxa"/>
            <w:shd w:val="clear" w:color="auto" w:fill="auto"/>
          </w:tcPr>
          <w:p w:rsidR="00D02368" w:rsidRPr="003B3EE2" w:rsidRDefault="00D02368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D02368" w:rsidRPr="003B3EE2" w:rsidRDefault="00D02368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3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D02368">
              <w:rPr>
                <w:rFonts w:ascii="Tahoma" w:hAnsi="Tahoma" w:cs="Tahoma"/>
              </w:rPr>
              <w:t>rbanistyki</w:t>
            </w:r>
            <w:r w:rsidR="0002659E">
              <w:rPr>
                <w:rFonts w:ascii="Tahoma" w:hAnsi="Tahoma" w:cs="Tahoma"/>
              </w:rPr>
              <w:t xml:space="preserve"> i architektury krajobrazu</w:t>
            </w:r>
          </w:p>
        </w:tc>
        <w:tc>
          <w:tcPr>
            <w:tcW w:w="2723" w:type="dxa"/>
            <w:shd w:val="clear" w:color="auto" w:fill="auto"/>
          </w:tcPr>
          <w:p w:rsidR="006303CB" w:rsidRPr="006303CB" w:rsidRDefault="006303CB" w:rsidP="00E66D9C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698" w:type="dxa"/>
          </w:tcPr>
          <w:p w:rsidR="006303CB" w:rsidRPr="006303CB" w:rsidRDefault="006303CB" w:rsidP="00E66D9C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4</w:t>
            </w:r>
          </w:p>
        </w:tc>
        <w:tc>
          <w:tcPr>
            <w:tcW w:w="3314" w:type="dxa"/>
          </w:tcPr>
          <w:p w:rsidR="006303CB" w:rsidRDefault="0002659E" w:rsidP="000265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i k</w:t>
            </w:r>
            <w:r w:rsidR="006303CB">
              <w:rPr>
                <w:rFonts w:ascii="Tahoma" w:hAnsi="Tahoma" w:cs="Tahoma"/>
              </w:rPr>
              <w:t>ształtowania środowiska</w:t>
            </w:r>
            <w:r>
              <w:rPr>
                <w:rFonts w:ascii="Tahoma" w:hAnsi="Tahoma" w:cs="Tahoma"/>
              </w:rPr>
              <w:t>, w tym rolniczego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5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Geografii</w:t>
            </w:r>
            <w:r w:rsidRPr="00D0236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6303CB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6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Grafiki</w:t>
            </w:r>
            <w:r w:rsidR="0002659E">
              <w:rPr>
                <w:rFonts w:ascii="Tahoma" w:hAnsi="Tahoma" w:cs="Tahoma"/>
              </w:rPr>
              <w:t xml:space="preserve"> inżynierskiej</w:t>
            </w:r>
            <w:r>
              <w:rPr>
                <w:rFonts w:ascii="Tahoma" w:hAnsi="Tahoma" w:cs="Tahoma"/>
              </w:rPr>
              <w:t xml:space="preserve"> i rysunku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14" w:type="dxa"/>
          </w:tcPr>
          <w:p w:rsidR="006303CB" w:rsidRPr="003B3EE2" w:rsidRDefault="0002659E" w:rsidP="000265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 p</w:t>
            </w:r>
            <w:r w:rsidR="006303CB" w:rsidRPr="002663AD">
              <w:rPr>
                <w:rFonts w:ascii="Tahoma" w:hAnsi="Tahoma" w:cs="Tahoma"/>
              </w:rPr>
              <w:t>raw</w:t>
            </w:r>
            <w:r>
              <w:rPr>
                <w:rFonts w:ascii="Tahoma" w:hAnsi="Tahoma" w:cs="Tahoma"/>
              </w:rPr>
              <w:t>a</w:t>
            </w:r>
            <w:r w:rsidR="006303CB" w:rsidRPr="002663A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14" w:type="dxa"/>
          </w:tcPr>
          <w:p w:rsidR="006303CB" w:rsidRPr="003B3EE2" w:rsidRDefault="00F5338E" w:rsidP="00F5338E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Podstaw gospodarki przestrzennej</w:t>
            </w:r>
            <w:r>
              <w:rPr>
                <w:rFonts w:ascii="Tahoma" w:hAnsi="Tahoma" w:cs="Tahoma"/>
              </w:rPr>
              <w:t xml:space="preserve">, planowania i projektowania </w:t>
            </w:r>
            <w:r w:rsidR="006303CB" w:rsidRPr="002663AD">
              <w:rPr>
                <w:rFonts w:ascii="Tahoma" w:hAnsi="Tahoma" w:cs="Tahoma"/>
              </w:rPr>
              <w:t>przestrzennego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System</w:t>
            </w:r>
            <w:r>
              <w:rPr>
                <w:rFonts w:ascii="Tahoma" w:hAnsi="Tahoma" w:cs="Tahoma"/>
              </w:rPr>
              <w:t>ów</w:t>
            </w:r>
            <w:r w:rsidRPr="002663AD">
              <w:rPr>
                <w:rFonts w:ascii="Tahoma" w:hAnsi="Tahoma" w:cs="Tahoma"/>
              </w:rPr>
              <w:t xml:space="preserve"> informacji przestrzennej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02659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5338E">
              <w:rPr>
                <w:rFonts w:ascii="Tahoma" w:hAnsi="Tahoma" w:cs="Tahoma"/>
              </w:rPr>
              <w:t>0</w:t>
            </w:r>
          </w:p>
        </w:tc>
        <w:tc>
          <w:tcPr>
            <w:tcW w:w="3314" w:type="dxa"/>
          </w:tcPr>
          <w:p w:rsidR="006303CB" w:rsidRPr="003B3EE2" w:rsidRDefault="006303CB" w:rsidP="0002659E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Rewitalizacj</w:t>
            </w:r>
            <w:r>
              <w:rPr>
                <w:rFonts w:ascii="Tahoma" w:hAnsi="Tahoma" w:cs="Tahoma"/>
              </w:rPr>
              <w:t>i</w:t>
            </w:r>
            <w:r w:rsidR="0002659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rekultywacji </w:t>
            </w:r>
            <w:r w:rsidR="0002659E">
              <w:rPr>
                <w:rFonts w:ascii="Tahoma" w:hAnsi="Tahoma" w:cs="Tahoma"/>
              </w:rPr>
              <w:t xml:space="preserve">i </w:t>
            </w:r>
            <w:r w:rsidR="006B20AF">
              <w:rPr>
                <w:rFonts w:ascii="Tahoma" w:hAnsi="Tahoma" w:cs="Tahoma"/>
              </w:rPr>
              <w:t>zagospodarowania</w:t>
            </w:r>
            <w:r w:rsidR="0002659E">
              <w:rPr>
                <w:rFonts w:ascii="Tahoma" w:hAnsi="Tahoma" w:cs="Tahoma"/>
              </w:rPr>
              <w:t xml:space="preserve"> terenu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>
        <w:tc>
          <w:tcPr>
            <w:tcW w:w="551" w:type="dxa"/>
          </w:tcPr>
          <w:p w:rsidR="006303CB" w:rsidRPr="006303CB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3314" w:type="dxa"/>
          </w:tcPr>
          <w:p w:rsidR="006303CB" w:rsidRPr="003B3EE2" w:rsidRDefault="006303CB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192A4B" w:rsidRDefault="005C6EDE" w:rsidP="00192A4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64E2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Z tego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192A4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="007A5759">
        <w:rPr>
          <w:rFonts w:ascii="Tahoma" w:hAnsi="Tahoma" w:cs="Tahoma"/>
          <w:sz w:val="22"/>
          <w:szCs w:val="22"/>
        </w:rPr>
        <w:t>……………………………………………………………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………..</w:t>
      </w:r>
      <w:r w:rsidR="007A5759">
        <w:rPr>
          <w:rFonts w:ascii="Tahoma" w:hAnsi="Tahoma" w:cs="Tahoma"/>
          <w:sz w:val="22"/>
          <w:szCs w:val="22"/>
        </w:rPr>
        <w:t>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>…………………………………………………….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…………………………………………………….…..</w:t>
      </w:r>
      <w:r>
        <w:rPr>
          <w:rFonts w:ascii="Tahoma" w:hAnsi="Tahoma" w:cs="Tahoma"/>
          <w:sz w:val="22"/>
          <w:szCs w:val="22"/>
        </w:rPr>
        <w:t>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E" w:rsidRDefault="006D19BE" w:rsidP="005C6EDE">
      <w:r>
        <w:separator/>
      </w:r>
    </w:p>
  </w:endnote>
  <w:endnote w:type="continuationSeparator" w:id="0">
    <w:p w:rsidR="006D19BE" w:rsidRDefault="006D19BE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DE" w:rsidRDefault="005C6ED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B4F9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B4F94">
      <w:rPr>
        <w:b/>
        <w:noProof/>
      </w:rPr>
      <w:t>2</w:t>
    </w:r>
    <w:r>
      <w:rPr>
        <w:b/>
      </w:rPr>
      <w:fldChar w:fldCharType="end"/>
    </w:r>
  </w:p>
  <w:p w:rsidR="005C6EDE" w:rsidRDefault="005C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E" w:rsidRDefault="006D19BE" w:rsidP="005C6EDE">
      <w:r>
        <w:separator/>
      </w:r>
    </w:p>
  </w:footnote>
  <w:footnote w:type="continuationSeparator" w:id="0">
    <w:p w:rsidR="006D19BE" w:rsidRDefault="006D19BE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2659E"/>
    <w:rsid w:val="000F1CBC"/>
    <w:rsid w:val="00104BD1"/>
    <w:rsid w:val="001470F7"/>
    <w:rsid w:val="00192A4B"/>
    <w:rsid w:val="001F5A20"/>
    <w:rsid w:val="002228C8"/>
    <w:rsid w:val="0026317B"/>
    <w:rsid w:val="002663AD"/>
    <w:rsid w:val="002C3529"/>
    <w:rsid w:val="002E6E48"/>
    <w:rsid w:val="003550CE"/>
    <w:rsid w:val="00365653"/>
    <w:rsid w:val="003A4275"/>
    <w:rsid w:val="003B3EE2"/>
    <w:rsid w:val="00425627"/>
    <w:rsid w:val="004368FC"/>
    <w:rsid w:val="004417F3"/>
    <w:rsid w:val="005C6EDE"/>
    <w:rsid w:val="006303CB"/>
    <w:rsid w:val="00676484"/>
    <w:rsid w:val="006B20AF"/>
    <w:rsid w:val="006D19BE"/>
    <w:rsid w:val="007A5759"/>
    <w:rsid w:val="007B5A93"/>
    <w:rsid w:val="00867806"/>
    <w:rsid w:val="00937074"/>
    <w:rsid w:val="009E4994"/>
    <w:rsid w:val="00A1593D"/>
    <w:rsid w:val="00B01496"/>
    <w:rsid w:val="00B64E2B"/>
    <w:rsid w:val="00B83A13"/>
    <w:rsid w:val="00C229E1"/>
    <w:rsid w:val="00C63A4B"/>
    <w:rsid w:val="00CA3C76"/>
    <w:rsid w:val="00CB401F"/>
    <w:rsid w:val="00D02368"/>
    <w:rsid w:val="00D66E3D"/>
    <w:rsid w:val="00E2541E"/>
    <w:rsid w:val="00E66D9C"/>
    <w:rsid w:val="00E97B3A"/>
    <w:rsid w:val="00EB4F94"/>
    <w:rsid w:val="00EB7535"/>
    <w:rsid w:val="00EF11CF"/>
    <w:rsid w:val="00F5338E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0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2015-12-15T06:56:00Z</cp:lastPrinted>
  <dcterms:created xsi:type="dcterms:W3CDTF">2018-11-14T10:01:00Z</dcterms:created>
  <dcterms:modified xsi:type="dcterms:W3CDTF">2018-11-14T10:01:00Z</dcterms:modified>
</cp:coreProperties>
</file>