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9C" w:rsidRDefault="00D9389C" w:rsidP="003B764E">
      <w:r>
        <w:tab/>
      </w:r>
      <w:r w:rsidR="003B764E">
        <w:tab/>
      </w:r>
      <w:r w:rsidR="003B764E">
        <w:tab/>
      </w:r>
      <w:r w:rsidR="003B764E">
        <w:tab/>
      </w:r>
    </w:p>
    <w:p w:rsidR="00D9389C" w:rsidRDefault="00D9389C" w:rsidP="003B764E">
      <w:pPr>
        <w:jc w:val="center"/>
      </w:pPr>
      <w:r>
        <w:t>Wykaz lokalizacji obiektów</w:t>
      </w:r>
      <w:r w:rsidR="003B764E">
        <w:t xml:space="preserve"> w Lublinie z których będą odbierane odpady</w:t>
      </w:r>
    </w:p>
    <w:p w:rsidR="00D9389C" w:rsidRDefault="003B764E" w:rsidP="003B764E">
      <w:r>
        <w:t>LUBLIN</w:t>
      </w:r>
      <w:bookmarkStart w:id="0" w:name="_GoBack"/>
      <w:bookmarkEnd w:id="0"/>
    </w:p>
    <w:p w:rsidR="00D9389C" w:rsidRDefault="00D9389C" w:rsidP="00D9389C">
      <w:pPr>
        <w:pStyle w:val="Akapitzlist"/>
        <w:numPr>
          <w:ilvl w:val="0"/>
          <w:numId w:val="1"/>
        </w:numPr>
      </w:pPr>
      <w:r>
        <w:t>ul. Akademicka 12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>
        <w:t>ul. Akademicka 13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>
        <w:t>ul. Akademicka 15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Głęboka 28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Głęboka 30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>
        <w:t>ul</w:t>
      </w:r>
      <w:r w:rsidRPr="00D9389C">
        <w:t xml:space="preserve">. </w:t>
      </w:r>
      <w:r>
        <w:t>Głęboka 31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>
        <w:t>ul. Skromna 8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Leszczyńskiego 7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>
        <w:t xml:space="preserve">ul. </w:t>
      </w:r>
      <w:r w:rsidRPr="00D9389C">
        <w:t xml:space="preserve">ul. </w:t>
      </w:r>
      <w:r>
        <w:t>Leszczyńskiego 58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Doświadczalna 44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Doświadczalna 50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 xml:space="preserve">ul. </w:t>
      </w:r>
      <w:r>
        <w:t>Dobrzańskiego 3</w:t>
      </w:r>
    </w:p>
    <w:p w:rsidR="00D9389C" w:rsidRDefault="00D9389C" w:rsidP="00D9389C">
      <w:pPr>
        <w:pStyle w:val="Akapitzlist"/>
        <w:numPr>
          <w:ilvl w:val="0"/>
          <w:numId w:val="1"/>
        </w:numPr>
      </w:pPr>
      <w:r w:rsidRPr="00D9389C">
        <w:t>ul.</w:t>
      </w:r>
      <w:r>
        <w:t xml:space="preserve"> Dobrzańskiego 37</w:t>
      </w:r>
    </w:p>
    <w:sectPr w:rsidR="00D9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5993"/>
    <w:multiLevelType w:val="hybridMultilevel"/>
    <w:tmpl w:val="550AE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9C"/>
    <w:rsid w:val="003B764E"/>
    <w:rsid w:val="006424E7"/>
    <w:rsid w:val="00BE67E4"/>
    <w:rsid w:val="00D9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8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beata.klysiak</dc:creator>
  <cp:lastModifiedBy>beata.klysiak</cp:lastModifiedBy>
  <cp:revision>2</cp:revision>
  <cp:lastPrinted>2023-07-14T11:33:00Z</cp:lastPrinted>
  <dcterms:created xsi:type="dcterms:W3CDTF">2024-07-05T13:05:00Z</dcterms:created>
  <dcterms:modified xsi:type="dcterms:W3CDTF">2024-07-05T13:05:00Z</dcterms:modified>
</cp:coreProperties>
</file>