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4C" w:rsidRDefault="00E969DB">
      <w:pPr>
        <w:ind w:left="-120"/>
        <w:jc w:val="center"/>
        <w:rPr>
          <w:rFonts w:ascii="Arial" w:hAnsi="Arial"/>
          <w:b/>
          <w:sz w:val="32"/>
          <w:u w:val="single"/>
        </w:rPr>
      </w:pPr>
      <w:bookmarkStart w:id="0" w:name="_GoBack"/>
      <w:bookmarkEnd w:id="0"/>
      <w:r>
        <w:rPr>
          <w:rFonts w:ascii="Arial" w:hAnsi="Arial"/>
          <w:b/>
          <w:sz w:val="32"/>
          <w:u w:val="single"/>
        </w:rPr>
        <w:t>S</w:t>
      </w:r>
      <w:r w:rsidR="004D6B4C">
        <w:rPr>
          <w:rFonts w:ascii="Arial" w:hAnsi="Arial"/>
          <w:b/>
          <w:sz w:val="32"/>
          <w:u w:val="single"/>
        </w:rPr>
        <w:t xml:space="preserve">pecyfikacja techniczna </w:t>
      </w:r>
      <w:r>
        <w:rPr>
          <w:rFonts w:ascii="Arial" w:hAnsi="Arial"/>
          <w:b/>
          <w:sz w:val="32"/>
          <w:u w:val="single"/>
        </w:rPr>
        <w:t>przedmiotu zamó</w:t>
      </w:r>
      <w:r w:rsidR="004D6B4C">
        <w:rPr>
          <w:rFonts w:ascii="Arial" w:hAnsi="Arial"/>
          <w:b/>
          <w:sz w:val="32"/>
          <w:u w:val="single"/>
        </w:rPr>
        <w:t>wie</w:t>
      </w:r>
      <w:r>
        <w:rPr>
          <w:rFonts w:ascii="Arial" w:hAnsi="Arial"/>
          <w:b/>
          <w:sz w:val="32"/>
          <w:u w:val="single"/>
        </w:rPr>
        <w:t>nia</w:t>
      </w:r>
    </w:p>
    <w:p w:rsidR="004D6B4C" w:rsidRDefault="004D6B4C">
      <w:pPr>
        <w:rPr>
          <w:rFonts w:ascii="Arial" w:hAnsi="Arial"/>
        </w:rPr>
      </w:pPr>
    </w:p>
    <w:p w:rsidR="004D6B4C" w:rsidRDefault="004D6B4C">
      <w:pPr>
        <w:rPr>
          <w:rFonts w:ascii="Arial" w:hAnsi="Arial"/>
        </w:rPr>
      </w:pPr>
    </w:p>
    <w:p w:rsidR="004D6B4C" w:rsidRDefault="004D6B4C">
      <w:pPr>
        <w:rPr>
          <w:rFonts w:ascii="Arial" w:hAnsi="Arial"/>
        </w:rPr>
      </w:pPr>
    </w:p>
    <w:p w:rsidR="004D6B4C" w:rsidRDefault="004D6B4C">
      <w:pPr>
        <w:rPr>
          <w:rFonts w:ascii="Arial" w:hAnsi="Arial"/>
        </w:rPr>
      </w:pPr>
      <w:r>
        <w:rPr>
          <w:rFonts w:ascii="Arial" w:hAnsi="Arial"/>
        </w:rPr>
        <w:t xml:space="preserve">Nazwa sprzętu:  </w:t>
      </w:r>
      <w:r>
        <w:rPr>
          <w:rFonts w:ascii="Arial" w:hAnsi="Arial"/>
        </w:rPr>
        <w:tab/>
      </w:r>
      <w:r w:rsidR="00662DE5" w:rsidRPr="00662DE5">
        <w:rPr>
          <w:rFonts w:ascii="Arial" w:hAnsi="Arial"/>
        </w:rPr>
        <w:t>Dwuwiązkowy spektrofotometr UV/VIS z wbudowanym komputerem wraz z oprogramowaniem oraz stacją sterującą</w:t>
      </w:r>
    </w:p>
    <w:p w:rsidR="00C51E8F" w:rsidRPr="00C51E8F" w:rsidRDefault="00C51E8F" w:rsidP="00C51E8F">
      <w:pPr>
        <w:rPr>
          <w:rFonts w:ascii="Arial" w:hAnsi="Arial"/>
          <w:b/>
          <w:bCs/>
        </w:rPr>
      </w:pPr>
      <w:r w:rsidRPr="00C51E8F">
        <w:rPr>
          <w:rFonts w:ascii="Arial" w:hAnsi="Arial"/>
          <w:b/>
          <w:bCs/>
        </w:rPr>
        <w:t>Typ i Model oferowanego urządzenia (wypełnia Wykonawca): ………………………………………………………………………………………..</w:t>
      </w:r>
    </w:p>
    <w:p w:rsidR="004D6B4C" w:rsidRDefault="004D6B4C">
      <w:pPr>
        <w:rPr>
          <w:rFonts w:ascii="Arial" w:hAnsi="Arial"/>
        </w:rPr>
      </w:pPr>
    </w:p>
    <w:p w:rsidR="004D6B4C" w:rsidRDefault="004D6B4C">
      <w:pPr>
        <w:rPr>
          <w:rFonts w:ascii="Arial" w:hAnsi="Arial"/>
        </w:rPr>
      </w:pPr>
      <w:r>
        <w:rPr>
          <w:rFonts w:ascii="Arial" w:hAnsi="Arial"/>
        </w:rPr>
        <w:t xml:space="preserve">Zamawiana ilość (szt.): </w:t>
      </w:r>
      <w:r w:rsidR="00662DE5">
        <w:rPr>
          <w:rFonts w:ascii="Arial" w:hAnsi="Arial"/>
        </w:rPr>
        <w:t>1</w:t>
      </w:r>
    </w:p>
    <w:p w:rsidR="004D6B4C" w:rsidRDefault="004D6B4C">
      <w:pPr>
        <w:rPr>
          <w:rFonts w:ascii="Arial" w:hAnsi="Arial"/>
        </w:rPr>
      </w:pPr>
    </w:p>
    <w:p w:rsidR="004D6B4C" w:rsidRDefault="004D6B4C">
      <w:r>
        <w:rPr>
          <w:rFonts w:ascii="Arial" w:hAnsi="Arial"/>
        </w:rPr>
        <w:t xml:space="preserve">Grupa i kod z PCV w ramach grupy:  </w:t>
      </w:r>
      <w:r w:rsidR="00662DE5" w:rsidRPr="00662DE5">
        <w:rPr>
          <w:rFonts w:ascii="Arial" w:hAnsi="Arial" w:cs="Arial"/>
          <w:bCs/>
          <w:shd w:val="clear" w:color="auto" w:fill="FFFFFF"/>
        </w:rPr>
        <w:t>Spektrometry 38433000-9</w:t>
      </w:r>
    </w:p>
    <w:p w:rsidR="004D6B4C" w:rsidRDefault="004D6B4C"/>
    <w:p w:rsidR="004D6B4C" w:rsidRDefault="004D6B4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0"/>
        <w:gridCol w:w="3846"/>
      </w:tblGrid>
      <w:tr w:rsidR="004D6B4C" w:rsidTr="00F23200">
        <w:trPr>
          <w:trHeight w:val="799"/>
        </w:trPr>
        <w:tc>
          <w:tcPr>
            <w:tcW w:w="1020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42A22" w:rsidRPr="009B08EC" w:rsidRDefault="004D6B4C">
            <w:pPr>
              <w:rPr>
                <w:rFonts w:ascii="Calibri" w:hAnsi="Calibri" w:cs="Calibri"/>
                <w:bCs/>
              </w:rPr>
            </w:pPr>
            <w:r>
              <w:rPr>
                <w:rFonts w:ascii="Arial" w:hAnsi="Arial"/>
              </w:rPr>
              <w:t xml:space="preserve">1. </w:t>
            </w:r>
            <w:r w:rsidR="009B08EC" w:rsidRPr="009B08EC">
              <w:rPr>
                <w:rFonts w:ascii="Arial" w:hAnsi="Arial"/>
              </w:rPr>
              <w:t xml:space="preserve">Miejsce dostawy: </w:t>
            </w:r>
            <w:r w:rsidR="00662DE5" w:rsidRPr="009B08EC">
              <w:rPr>
                <w:rFonts w:ascii="Arial" w:hAnsi="Arial" w:cs="Arial"/>
                <w:b/>
                <w:bCs/>
              </w:rPr>
              <w:t>Zakład Patofizjologii, Katedra Przedk</w:t>
            </w:r>
            <w:r w:rsidR="009B08EC">
              <w:rPr>
                <w:rFonts w:ascii="Arial" w:hAnsi="Arial" w:cs="Arial"/>
                <w:b/>
                <w:bCs/>
              </w:rPr>
              <w:t>linicznych Nauk Weterynaryjnych</w:t>
            </w:r>
            <w:r w:rsidR="00662DE5" w:rsidRPr="009B08EC">
              <w:rPr>
                <w:rFonts w:ascii="Arial" w:hAnsi="Arial" w:cs="Arial"/>
                <w:b/>
                <w:bCs/>
              </w:rPr>
              <w:t>, ul. Akademicka 12,</w:t>
            </w:r>
            <w:r w:rsidR="009B08EC" w:rsidRPr="009B08EC">
              <w:rPr>
                <w:rFonts w:ascii="Arial" w:hAnsi="Arial" w:cs="Arial"/>
                <w:b/>
                <w:bCs/>
              </w:rPr>
              <w:t xml:space="preserve"> 20-033 Lublin</w:t>
            </w:r>
          </w:p>
        </w:tc>
      </w:tr>
      <w:tr w:rsidR="004D6B4C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6B4C" w:rsidRPr="00544068" w:rsidRDefault="00E96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Wymagane minimalne</w:t>
            </w:r>
            <w:r w:rsidR="004D6B4C" w:rsidRPr="00544068">
              <w:rPr>
                <w:rFonts w:ascii="Arial" w:hAnsi="Arial"/>
              </w:rPr>
              <w:t xml:space="preserve"> </w:t>
            </w:r>
            <w:r w:rsidR="00253907" w:rsidRPr="00544068">
              <w:rPr>
                <w:rFonts w:ascii="Arial" w:hAnsi="Arial"/>
              </w:rPr>
              <w:t>parametry techniczne</w:t>
            </w:r>
            <w:r>
              <w:rPr>
                <w:rFonts w:ascii="Arial" w:hAnsi="Arial"/>
              </w:rPr>
              <w:t xml:space="preserve"> określone przez Zamawiającego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6B4C" w:rsidRDefault="004D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Parametry </w:t>
            </w:r>
            <w:r w:rsidR="00E969DB">
              <w:rPr>
                <w:rFonts w:ascii="Arial" w:hAnsi="Arial"/>
              </w:rPr>
              <w:t xml:space="preserve">techniczne </w:t>
            </w:r>
            <w:r>
              <w:rPr>
                <w:rFonts w:ascii="Arial" w:hAnsi="Arial"/>
              </w:rPr>
              <w:t xml:space="preserve">oferowane </w:t>
            </w:r>
          </w:p>
          <w:p w:rsidR="004D6B4C" w:rsidRDefault="00E96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przez Wykonawcę</w:t>
            </w:r>
          </w:p>
        </w:tc>
      </w:tr>
      <w:tr w:rsidR="004D6B4C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4C" w:rsidRPr="00A76AA2" w:rsidRDefault="00662DE5">
            <w:pPr>
              <w:pStyle w:val="Nagwek1"/>
              <w:rPr>
                <w:b w:val="0"/>
                <w:sz w:val="24"/>
              </w:rPr>
            </w:pPr>
            <w:r w:rsidRPr="00A76AA2">
              <w:rPr>
                <w:b w:val="0"/>
                <w:sz w:val="24"/>
              </w:rPr>
              <w:t>Sterowanie z poziomu wbudowanego komputera z oprogramowaniem z wyświetlaczem w obudowie spektrofotometru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Default="004D6B4C">
            <w:pPr>
              <w:rPr>
                <w:rFonts w:ascii="Arial" w:hAnsi="Arial"/>
                <w:sz w:val="20"/>
              </w:rPr>
            </w:pPr>
          </w:p>
        </w:tc>
      </w:tr>
      <w:tr w:rsidR="004D6B4C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4C" w:rsidRPr="00544068" w:rsidRDefault="00662D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Zakres spektralny: </w:t>
            </w:r>
            <w:r w:rsidR="00BD6924">
              <w:rPr>
                <w:rFonts w:ascii="Arial" w:hAnsi="Arial"/>
              </w:rPr>
              <w:t xml:space="preserve">co najmniej </w:t>
            </w:r>
            <w:r>
              <w:rPr>
                <w:rFonts w:ascii="Arial" w:hAnsi="Arial"/>
              </w:rPr>
              <w:t xml:space="preserve">190 -1100 </w:t>
            </w:r>
            <w:proofErr w:type="spellStart"/>
            <w:r>
              <w:rPr>
                <w:rFonts w:ascii="Arial" w:hAnsi="Arial"/>
              </w:rPr>
              <w:t>nm</w:t>
            </w:r>
            <w:proofErr w:type="spellEnd"/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D6924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924" w:rsidRPr="00BD6924" w:rsidRDefault="00BD6924">
            <w:pPr>
              <w:rPr>
                <w:rFonts w:ascii="Arial" w:hAnsi="Arial"/>
                <w:b/>
              </w:rPr>
            </w:pPr>
            <w:r w:rsidRPr="00BD6924">
              <w:rPr>
                <w:rFonts w:ascii="Arial" w:hAnsi="Arial"/>
                <w:b/>
              </w:rPr>
              <w:t>Parametry spektralne: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924" w:rsidRDefault="00BD6924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D6924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924" w:rsidRDefault="00BD69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dokładność długości fali </w:t>
            </w:r>
            <w:r w:rsidR="00150CE0">
              <w:rPr>
                <w:rFonts w:ascii="Arial" w:hAnsi="Arial" w:cs="Arial"/>
              </w:rPr>
              <w:t>≥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</w:rPr>
              <w:t>±</w:t>
            </w:r>
            <w:r>
              <w:rPr>
                <w:rFonts w:ascii="Arial" w:hAnsi="Arial"/>
              </w:rPr>
              <w:t xml:space="preserve"> 0,1 </w:t>
            </w:r>
            <w:proofErr w:type="spellStart"/>
            <w:r>
              <w:rPr>
                <w:rFonts w:ascii="Arial" w:hAnsi="Arial"/>
              </w:rPr>
              <w:t>nm</w:t>
            </w:r>
            <w:proofErr w:type="spellEnd"/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924" w:rsidRDefault="00BD6924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D6924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924" w:rsidRDefault="00BD69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dokładność fotometryczna </w:t>
            </w:r>
            <w:r w:rsidR="00150CE0">
              <w:rPr>
                <w:rFonts w:ascii="Arial" w:hAnsi="Arial" w:cs="Arial"/>
              </w:rPr>
              <w:t>≥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</w:rPr>
              <w:t>±</w:t>
            </w:r>
            <w:r>
              <w:rPr>
                <w:rFonts w:ascii="Arial" w:hAnsi="Arial"/>
              </w:rPr>
              <w:t xml:space="preserve"> 0,003 </w:t>
            </w:r>
            <w:proofErr w:type="spellStart"/>
            <w:r>
              <w:rPr>
                <w:rFonts w:ascii="Arial" w:hAnsi="Arial"/>
              </w:rPr>
              <w:t>nm</w:t>
            </w:r>
            <w:proofErr w:type="spellEnd"/>
            <w:r>
              <w:rPr>
                <w:rFonts w:ascii="Arial" w:hAnsi="Arial"/>
              </w:rPr>
              <w:t xml:space="preserve"> przy 1A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924" w:rsidRDefault="00BD6924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D6924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924" w:rsidRDefault="00BD69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zakres fotometryczny</w:t>
            </w:r>
            <w:r w:rsidR="00150CE0">
              <w:rPr>
                <w:rFonts w:ascii="Arial" w:hAnsi="Arial"/>
              </w:rPr>
              <w:t xml:space="preserve"> </w:t>
            </w:r>
            <w:r w:rsidR="00150CE0">
              <w:rPr>
                <w:rFonts w:ascii="Arial" w:hAnsi="Arial" w:cs="Arial"/>
              </w:rPr>
              <w:t>≥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</w:rPr>
              <w:t>± 4A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924" w:rsidRDefault="00BD6924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D6924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924" w:rsidRDefault="00B27D7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stosunek sygnału do szumu ≤ ± 0,00005A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924" w:rsidRDefault="00BD6924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D6924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924" w:rsidRDefault="00B27D7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szybkość skanowania regulowana w zakresie co najmniej 7,5 do 12 000 </w:t>
            </w:r>
            <w:proofErr w:type="spellStart"/>
            <w:r>
              <w:rPr>
                <w:rFonts w:ascii="Arial" w:hAnsi="Arial" w:cs="Arial"/>
              </w:rPr>
              <w:t>nm</w:t>
            </w:r>
            <w:proofErr w:type="spellEnd"/>
            <w:r>
              <w:rPr>
                <w:rFonts w:ascii="Arial" w:hAnsi="Arial" w:cs="Arial"/>
              </w:rPr>
              <w:t>/min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924" w:rsidRDefault="00BD6924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6B4C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4C" w:rsidRPr="00544068" w:rsidRDefault="00AE031D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szerokość szczeliny spektralnej regulowana w zakresie </w:t>
            </w:r>
            <w:r w:rsidR="00B27D7E">
              <w:rPr>
                <w:rFonts w:ascii="Arial" w:hAnsi="Arial" w:cs="Arial"/>
              </w:rPr>
              <w:t xml:space="preserve">co najmniej </w:t>
            </w:r>
            <w:r>
              <w:rPr>
                <w:rFonts w:ascii="Arial" w:hAnsi="Arial" w:cs="Arial"/>
              </w:rPr>
              <w:t xml:space="preserve">0,5 do 20 </w:t>
            </w:r>
            <w:proofErr w:type="spellStart"/>
            <w:r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Default="00662DE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4D6B4C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4C" w:rsidRPr="00544068" w:rsidRDefault="00AE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Detekcja oparta na dwóch fotodiodach krzemowych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6B4C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4C" w:rsidRPr="00544068" w:rsidRDefault="00AE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Ława optyczna wykonana z metalu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6B4C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4C" w:rsidRPr="00544068" w:rsidRDefault="00AE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Podwójne źródło światła: lampa halogenowa i lampa deuterowa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6B4C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1D" w:rsidRPr="00AE031D" w:rsidRDefault="00AE031D" w:rsidP="00AE031D">
            <w:pPr>
              <w:rPr>
                <w:rFonts w:ascii="Arial" w:hAnsi="Arial"/>
              </w:rPr>
            </w:pPr>
            <w:r w:rsidRPr="00AE031D">
              <w:rPr>
                <w:rFonts w:ascii="Arial" w:hAnsi="Arial"/>
              </w:rPr>
              <w:t>Możliwość wykonywania pomiarów transmisyjnych i odbiciowych, stosowania uchwytów do próbek</w:t>
            </w:r>
          </w:p>
          <w:p w:rsidR="00AE031D" w:rsidRPr="00AE031D" w:rsidRDefault="00AE031D" w:rsidP="00AE031D">
            <w:pPr>
              <w:rPr>
                <w:rFonts w:ascii="Arial" w:hAnsi="Arial"/>
              </w:rPr>
            </w:pPr>
            <w:r w:rsidRPr="00AE031D">
              <w:rPr>
                <w:rFonts w:ascii="Arial" w:hAnsi="Arial"/>
              </w:rPr>
              <w:t>stałych, sfery całkującej, kuwet o różnych długościach drogi optycznej, wykonywania pomiarów</w:t>
            </w:r>
          </w:p>
          <w:p w:rsidR="00B67D8C" w:rsidRDefault="00AE031D" w:rsidP="00AE031D">
            <w:pPr>
              <w:rPr>
                <w:rFonts w:ascii="Arial" w:hAnsi="Arial"/>
              </w:rPr>
            </w:pPr>
            <w:r w:rsidRPr="00AE031D">
              <w:rPr>
                <w:rFonts w:ascii="Arial" w:hAnsi="Arial"/>
              </w:rPr>
              <w:t>temperaturowych, stosowania zmieniaczy kuwet z opcją termostatowania</w:t>
            </w:r>
          </w:p>
          <w:p w:rsidR="004D6B4C" w:rsidRPr="00544068" w:rsidRDefault="00150CE0" w:rsidP="00AE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Akcesoria spektrofotometru wymienione powyżej maja być automatycznie rozpoznawane przez oprogramowanie spektrofotometru po ich założeniu, a ich parametry pracy</w:t>
            </w:r>
            <w:r w:rsidR="00B67D8C">
              <w:rPr>
                <w:rFonts w:ascii="Arial" w:hAnsi="Arial"/>
              </w:rPr>
              <w:t xml:space="preserve"> zapamiętywane w pamięci urządzenia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67D8C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7D8C" w:rsidRDefault="00B67D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Możliwość rozbudowy w przyszłości o </w:t>
            </w:r>
            <w:proofErr w:type="spellStart"/>
            <w:r>
              <w:rPr>
                <w:rFonts w:ascii="Arial" w:hAnsi="Arial"/>
              </w:rPr>
              <w:t>autosampler</w:t>
            </w:r>
            <w:proofErr w:type="spellEnd"/>
            <w:r>
              <w:rPr>
                <w:rFonts w:ascii="Arial" w:hAnsi="Arial"/>
              </w:rPr>
              <w:t xml:space="preserve"> próbek ciekłych i sondę światłowodową z automatycznym rozpoznawaniem i możliwością sterowania bezpośrednio z poziomu oprogramowania spektrofotometru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7D8C" w:rsidRDefault="00B67D8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6B4C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544068" w:rsidRDefault="00AE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Możliwość zaprogramowania pracy wraz z matematycznym przetworzeniem wyników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4D6B4C" w:rsidRPr="00544068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544068" w:rsidRDefault="00E969DB" w:rsidP="00E96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wymagania Zamawiającego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544068" w:rsidRDefault="004D6B4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D6B4C" w:rsidRPr="00544068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544068" w:rsidRDefault="00FF7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wyposażeniu kuwety kwarcowe 10mm – 2 szt.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544068" w:rsidRDefault="004D6B4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D6B4C" w:rsidRPr="00544068" w:rsidRDefault="004D6B4C">
      <w:pPr>
        <w:rPr>
          <w:rFonts w:ascii="Arial" w:hAnsi="Arial" w:cs="Arial"/>
        </w:rPr>
      </w:pPr>
    </w:p>
    <w:p w:rsidR="004D6B4C" w:rsidRPr="00F031F5" w:rsidRDefault="00544068">
      <w:pPr>
        <w:rPr>
          <w:rFonts w:ascii="Arial" w:hAnsi="Arial" w:cs="Arial"/>
          <w:sz w:val="16"/>
          <w:szCs w:val="16"/>
          <w:vertAlign w:val="superscript"/>
        </w:rPr>
      </w:pPr>
      <w:r w:rsidRPr="00544068">
        <w:rPr>
          <w:rFonts w:ascii="Arial" w:hAnsi="Arial" w:cs="Arial"/>
        </w:rPr>
        <w:t xml:space="preserve">Gwarancja: </w:t>
      </w:r>
      <w:r w:rsidRPr="00544068">
        <w:rPr>
          <w:rFonts w:ascii="Arial" w:hAnsi="Arial" w:cs="Arial"/>
          <w:b/>
        </w:rPr>
        <w:t>24 m</w:t>
      </w:r>
      <w:r>
        <w:rPr>
          <w:rFonts w:ascii="Arial" w:hAnsi="Arial" w:cs="Arial"/>
          <w:b/>
        </w:rPr>
        <w:t xml:space="preserve">iesiące </w:t>
      </w:r>
      <w:r w:rsidR="0091389D" w:rsidRPr="0091389D">
        <w:rPr>
          <w:rFonts w:ascii="Arial" w:hAnsi="Arial" w:cs="Arial"/>
        </w:rPr>
        <w:t xml:space="preserve">/ </w:t>
      </w:r>
      <w:r w:rsidR="0091389D">
        <w:rPr>
          <w:rFonts w:ascii="Arial" w:hAnsi="Arial" w:cs="Arial"/>
        </w:rPr>
        <w:t>inna: ………………………</w:t>
      </w:r>
      <w:r w:rsidR="00F031F5">
        <w:rPr>
          <w:rFonts w:ascii="Arial" w:hAnsi="Arial" w:cs="Arial"/>
          <w:vertAlign w:val="superscript"/>
        </w:rPr>
        <w:t>*</w:t>
      </w:r>
      <w:r w:rsidR="00EA6970">
        <w:rPr>
          <w:rFonts w:ascii="Arial" w:hAnsi="Arial" w:cs="Arial"/>
          <w:vertAlign w:val="superscript"/>
        </w:rPr>
        <w:t>/</w:t>
      </w:r>
    </w:p>
    <w:p w:rsidR="00F031F5" w:rsidRPr="00F031F5" w:rsidRDefault="00F031F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podać długość</w:t>
      </w:r>
    </w:p>
    <w:p w:rsidR="00544068" w:rsidRPr="00662DE5" w:rsidRDefault="00BF387E">
      <w:pPr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Maksymalny termin dostawy: </w:t>
      </w:r>
      <w:r w:rsidRPr="00662DE5">
        <w:rPr>
          <w:rFonts w:ascii="Arial" w:hAnsi="Arial" w:cs="Arial"/>
          <w:strike/>
        </w:rPr>
        <w:t xml:space="preserve">14 </w:t>
      </w:r>
      <w:r w:rsidR="00E969DB" w:rsidRPr="00662DE5">
        <w:rPr>
          <w:rFonts w:ascii="Arial" w:hAnsi="Arial" w:cs="Arial"/>
          <w:strike/>
        </w:rPr>
        <w:t>dni</w:t>
      </w:r>
      <w:r w:rsidRPr="00662DE5">
        <w:rPr>
          <w:rFonts w:ascii="Arial" w:hAnsi="Arial" w:cs="Arial"/>
          <w:strike/>
        </w:rPr>
        <w:t>/</w:t>
      </w:r>
      <w:r>
        <w:rPr>
          <w:rFonts w:ascii="Arial" w:hAnsi="Arial" w:cs="Arial"/>
        </w:rPr>
        <w:t xml:space="preserve"> </w:t>
      </w:r>
      <w:r w:rsidRPr="00B67D8C">
        <w:rPr>
          <w:rFonts w:ascii="Arial" w:hAnsi="Arial" w:cs="Arial"/>
          <w:strike/>
        </w:rPr>
        <w:t>28 dni</w:t>
      </w:r>
      <w:r w:rsidRPr="00B67D8C">
        <w:rPr>
          <w:rFonts w:ascii="Arial" w:hAnsi="Arial" w:cs="Arial"/>
        </w:rPr>
        <w:t xml:space="preserve">/ inny: </w:t>
      </w:r>
      <w:r w:rsidR="007C0BE8">
        <w:rPr>
          <w:rFonts w:ascii="Arial" w:hAnsi="Arial" w:cs="Arial"/>
        </w:rPr>
        <w:t>3</w:t>
      </w:r>
      <w:r w:rsidR="00B67D8C">
        <w:rPr>
          <w:rFonts w:ascii="Arial" w:hAnsi="Arial" w:cs="Arial"/>
        </w:rPr>
        <w:t>0 dni</w:t>
      </w:r>
      <w:r w:rsidRPr="00B67D8C">
        <w:rPr>
          <w:rFonts w:ascii="Arial" w:hAnsi="Arial" w:cs="Arial"/>
        </w:rPr>
        <w:t>*/</w:t>
      </w:r>
    </w:p>
    <w:p w:rsidR="00EA6970" w:rsidRPr="00BF387E" w:rsidRDefault="00BF387E" w:rsidP="00BF387E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BF387E">
        <w:rPr>
          <w:rFonts w:ascii="Arial" w:hAnsi="Arial" w:cs="Arial"/>
          <w:sz w:val="16"/>
          <w:szCs w:val="16"/>
        </w:rPr>
        <w:t>podać długość</w:t>
      </w:r>
    </w:p>
    <w:p w:rsidR="00E969DB" w:rsidRPr="00544068" w:rsidRDefault="00E969DB">
      <w:pPr>
        <w:rPr>
          <w:rFonts w:ascii="Arial" w:hAnsi="Arial" w:cs="Arial"/>
        </w:rPr>
      </w:pPr>
    </w:p>
    <w:sectPr w:rsidR="00E969DB" w:rsidRPr="00544068" w:rsidSect="00F23200">
      <w:headerReference w:type="default" r:id="rId7"/>
      <w:footerReference w:type="default" r:id="rId8"/>
      <w:pgSz w:w="11906" w:h="16838"/>
      <w:pgMar w:top="1134" w:right="506" w:bottom="1134" w:left="851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B8A" w:rsidRDefault="00676B8A" w:rsidP="00F031F5">
      <w:r>
        <w:separator/>
      </w:r>
    </w:p>
  </w:endnote>
  <w:endnote w:type="continuationSeparator" w:id="0">
    <w:p w:rsidR="00676B8A" w:rsidRDefault="00676B8A" w:rsidP="00F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F5" w:rsidRPr="00924792" w:rsidRDefault="00F031F5" w:rsidP="00F031F5">
    <w:pPr>
      <w:pStyle w:val="Stopka"/>
      <w:rPr>
        <w:rFonts w:ascii="Arial" w:hAnsi="Arial" w:cs="Arial"/>
        <w:sz w:val="18"/>
        <w:szCs w:val="18"/>
        <w:vertAlign w:val="superscript"/>
      </w:rPr>
    </w:pPr>
    <w:r w:rsidRPr="00924792">
      <w:rPr>
        <w:rFonts w:ascii="Arial" w:hAnsi="Arial" w:cs="Arial"/>
        <w:sz w:val="18"/>
        <w:szCs w:val="18"/>
        <w:vertAlign w:val="superscript"/>
      </w:rPr>
      <w:t>*</w:t>
    </w:r>
    <w:r w:rsidR="00EA6970">
      <w:rPr>
        <w:rFonts w:ascii="Arial" w:hAnsi="Arial" w:cs="Arial"/>
        <w:sz w:val="18"/>
        <w:szCs w:val="18"/>
        <w:vertAlign w:val="superscript"/>
      </w:rPr>
      <w:t>/</w:t>
    </w:r>
    <w:r w:rsidRPr="00924792">
      <w:rPr>
        <w:rFonts w:ascii="Arial" w:hAnsi="Arial" w:cs="Arial"/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B8A" w:rsidRDefault="00676B8A" w:rsidP="00F031F5">
      <w:r>
        <w:separator/>
      </w:r>
    </w:p>
  </w:footnote>
  <w:footnote w:type="continuationSeparator" w:id="0">
    <w:p w:rsidR="00676B8A" w:rsidRDefault="00676B8A" w:rsidP="00F0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EC" w:rsidRPr="009B08EC" w:rsidRDefault="009B08EC">
    <w:pPr>
      <w:pStyle w:val="Nagwek"/>
      <w:rPr>
        <w:rFonts w:ascii="Arial" w:hAnsi="Arial" w:cs="Arial"/>
        <w:b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B08EC">
      <w:rPr>
        <w:rFonts w:ascii="Arial" w:hAnsi="Arial" w:cs="Arial"/>
        <w:b/>
      </w:rPr>
      <w:t>Załącznik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25AF"/>
    <w:multiLevelType w:val="hybridMultilevel"/>
    <w:tmpl w:val="EA0677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25B4F"/>
    <w:multiLevelType w:val="hybridMultilevel"/>
    <w:tmpl w:val="1200FE9A"/>
    <w:lvl w:ilvl="0" w:tplc="6D3CF95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2"/>
    <w:rsid w:val="00140E72"/>
    <w:rsid w:val="00150CE0"/>
    <w:rsid w:val="00246601"/>
    <w:rsid w:val="00253907"/>
    <w:rsid w:val="00375765"/>
    <w:rsid w:val="00434CAB"/>
    <w:rsid w:val="004369DD"/>
    <w:rsid w:val="004D6B4C"/>
    <w:rsid w:val="004F15FA"/>
    <w:rsid w:val="00544068"/>
    <w:rsid w:val="00662DE5"/>
    <w:rsid w:val="00676B8A"/>
    <w:rsid w:val="006E4195"/>
    <w:rsid w:val="00732D5B"/>
    <w:rsid w:val="00761BE9"/>
    <w:rsid w:val="007C0BE8"/>
    <w:rsid w:val="0091389D"/>
    <w:rsid w:val="00924792"/>
    <w:rsid w:val="009B08EC"/>
    <w:rsid w:val="00A76AA2"/>
    <w:rsid w:val="00AA0AF4"/>
    <w:rsid w:val="00AA5A91"/>
    <w:rsid w:val="00AE031D"/>
    <w:rsid w:val="00B27D7E"/>
    <w:rsid w:val="00B549EE"/>
    <w:rsid w:val="00B60DEC"/>
    <w:rsid w:val="00B67D8C"/>
    <w:rsid w:val="00BA4E4B"/>
    <w:rsid w:val="00BD6924"/>
    <w:rsid w:val="00BF387E"/>
    <w:rsid w:val="00C31239"/>
    <w:rsid w:val="00C42A22"/>
    <w:rsid w:val="00C51E8F"/>
    <w:rsid w:val="00D11673"/>
    <w:rsid w:val="00D51918"/>
    <w:rsid w:val="00E90872"/>
    <w:rsid w:val="00E969DB"/>
    <w:rsid w:val="00EA6970"/>
    <w:rsid w:val="00F031F5"/>
    <w:rsid w:val="00F23200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CA7256-DB91-40DF-9F06-B70A238D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link w:val="NagwekZnak"/>
    <w:rsid w:val="00F03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31F5"/>
    <w:rPr>
      <w:sz w:val="24"/>
      <w:szCs w:val="24"/>
    </w:rPr>
  </w:style>
  <w:style w:type="paragraph" w:styleId="Stopka">
    <w:name w:val="footer"/>
    <w:basedOn w:val="Normalny"/>
    <w:link w:val="StopkaZnak"/>
    <w:rsid w:val="00F031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031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Oczekiwana specyfikacja techniczna zamawianego sprzętu</vt:lpstr>
    </vt:vector>
  </TitlesOfParts>
  <Company>AKADEMIA  ROLNICZA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Oczekiwana specyfikacja techniczna zamawianego sprzętu</dc:title>
  <dc:subject/>
  <dc:creator>RYSZARD  S I W I Ł O</dc:creator>
  <cp:keywords/>
  <dc:description/>
  <cp:lastModifiedBy>up</cp:lastModifiedBy>
  <cp:revision>2</cp:revision>
  <cp:lastPrinted>2023-11-22T10:25:00Z</cp:lastPrinted>
  <dcterms:created xsi:type="dcterms:W3CDTF">2023-11-22T11:25:00Z</dcterms:created>
  <dcterms:modified xsi:type="dcterms:W3CDTF">2023-11-22T11:25:00Z</dcterms:modified>
</cp:coreProperties>
</file>