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2D3B69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2D3B69" w:rsidRDefault="00F02E5D" w:rsidP="004C0125">
            <w:r w:rsidRPr="002D3B69">
              <w:t>Nazwa kierunku</w:t>
            </w:r>
            <w:r w:rsidR="00EC3848" w:rsidRPr="002D3B69">
              <w:t xml:space="preserve"> </w:t>
            </w:r>
            <w:r w:rsidR="00023A99" w:rsidRPr="002D3B69">
              <w:t>studiów</w:t>
            </w:r>
            <w:r w:rsidR="00B400C0" w:rsidRPr="002D3B69">
              <w:t xml:space="preserve"> </w:t>
            </w:r>
          </w:p>
          <w:p w14:paraId="625DF5FA" w14:textId="77777777" w:rsidR="00B400C0" w:rsidRPr="002D3B69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4A757FE3" w:rsidR="00023A99" w:rsidRPr="002D3B69" w:rsidRDefault="00532531" w:rsidP="00B731FC">
            <w:r w:rsidRPr="002D3B69">
              <w:t xml:space="preserve">Pielęgnacja Zwierząt i </w:t>
            </w:r>
            <w:proofErr w:type="spellStart"/>
            <w:r w:rsidRPr="002D3B69">
              <w:t>Anim</w:t>
            </w:r>
            <w:r w:rsidR="00B731FC" w:rsidRPr="002D3B69">
              <w:t>a</w:t>
            </w:r>
            <w:r w:rsidRPr="002D3B69">
              <w:t>loterapia</w:t>
            </w:r>
            <w:proofErr w:type="spellEnd"/>
          </w:p>
        </w:tc>
      </w:tr>
      <w:tr w:rsidR="00FF3D9C" w:rsidRPr="002D3B69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FF3D9C" w:rsidRPr="002D3B69" w:rsidRDefault="00FF3D9C" w:rsidP="004C0125">
            <w:r w:rsidRPr="002D3B69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826F79" w14:textId="77777777" w:rsidR="00B731FC" w:rsidRPr="002D3B69" w:rsidRDefault="00B731FC" w:rsidP="00B731FC">
            <w:pPr>
              <w:rPr>
                <w:b/>
              </w:rPr>
            </w:pPr>
            <w:proofErr w:type="spellStart"/>
            <w:r w:rsidRPr="002D3B69">
              <w:rPr>
                <w:b/>
              </w:rPr>
              <w:t>Galloterapia</w:t>
            </w:r>
            <w:proofErr w:type="spellEnd"/>
          </w:p>
          <w:p w14:paraId="5C85743B" w14:textId="1F1EC841" w:rsidR="00FF3D9C" w:rsidRPr="002D3B69" w:rsidRDefault="00B731FC" w:rsidP="004C0125">
            <w:pPr>
              <w:rPr>
                <w:b/>
                <w:i/>
              </w:rPr>
            </w:pPr>
            <w:proofErr w:type="spellStart"/>
            <w:r w:rsidRPr="002D3B69">
              <w:rPr>
                <w:i/>
              </w:rPr>
              <w:t>Gallotherapy</w:t>
            </w:r>
            <w:proofErr w:type="spellEnd"/>
          </w:p>
        </w:tc>
      </w:tr>
      <w:tr w:rsidR="00FF3D9C" w:rsidRPr="002D3B69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FF3D9C" w:rsidRPr="002D3B69" w:rsidRDefault="00FF3D9C" w:rsidP="000A37AA">
            <w:r w:rsidRPr="002D3B69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66223C12" w:rsidR="00FF3D9C" w:rsidRPr="002D3B69" w:rsidRDefault="00FF3D9C" w:rsidP="004C0125">
            <w:r w:rsidRPr="002D3B69">
              <w:t>polski</w:t>
            </w:r>
          </w:p>
        </w:tc>
      </w:tr>
      <w:tr w:rsidR="00FF3D9C" w:rsidRPr="002D3B69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FF3D9C" w:rsidRPr="002D3B69" w:rsidRDefault="00FF3D9C" w:rsidP="000A37AA">
            <w:pPr>
              <w:autoSpaceDE w:val="0"/>
              <w:autoSpaceDN w:val="0"/>
              <w:adjustRightInd w:val="0"/>
            </w:pPr>
            <w:r w:rsidRPr="002D3B69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74E5C1A4" w:rsidR="00FF3D9C" w:rsidRPr="002D3B69" w:rsidRDefault="00532531" w:rsidP="004C0125">
            <w:r w:rsidRPr="002D3B69">
              <w:t>fakultatywny</w:t>
            </w:r>
          </w:p>
        </w:tc>
      </w:tr>
      <w:tr w:rsidR="00FF3D9C" w:rsidRPr="002D3B69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FF3D9C" w:rsidRPr="002D3B69" w:rsidRDefault="00FF3D9C" w:rsidP="004C0125">
            <w:r w:rsidRPr="002D3B6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47FE826B" w:rsidR="00FF3D9C" w:rsidRPr="002D3B69" w:rsidRDefault="00FF3D9C" w:rsidP="004C0125">
            <w:r w:rsidRPr="002D3B69">
              <w:t>pierwszego stopnia</w:t>
            </w:r>
          </w:p>
        </w:tc>
      </w:tr>
      <w:tr w:rsidR="00FF3D9C" w:rsidRPr="002D3B69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F3D9C" w:rsidRPr="002D3B69" w:rsidRDefault="00FF3D9C" w:rsidP="000A37AA">
            <w:r w:rsidRPr="002D3B6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6742DA29" w:rsidR="00FF3D9C" w:rsidRPr="002D3B69" w:rsidRDefault="00887999" w:rsidP="004C0125">
            <w:r>
              <w:t>ni</w:t>
            </w:r>
            <w:r w:rsidR="00127152">
              <w:t>e</w:t>
            </w:r>
            <w:r>
              <w:t>s</w:t>
            </w:r>
            <w:r w:rsidR="00FF3D9C" w:rsidRPr="002D3B69">
              <w:t>tacjonarne</w:t>
            </w:r>
          </w:p>
        </w:tc>
      </w:tr>
      <w:tr w:rsidR="00FF3D9C" w:rsidRPr="002D3B69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FF3D9C" w:rsidRPr="002D3B69" w:rsidRDefault="00FF3D9C" w:rsidP="004C0125">
            <w:r w:rsidRPr="002D3B6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6321F60D" w:rsidR="00FF3D9C" w:rsidRPr="002D3B69" w:rsidRDefault="00FF3D9C" w:rsidP="004C0125">
            <w:r w:rsidRPr="002D3B69">
              <w:t>I</w:t>
            </w:r>
            <w:r w:rsidR="00127152">
              <w:t>V</w:t>
            </w:r>
          </w:p>
        </w:tc>
      </w:tr>
      <w:tr w:rsidR="00FF3D9C" w:rsidRPr="002D3B69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FF3D9C" w:rsidRPr="002D3B69" w:rsidRDefault="00FF3D9C" w:rsidP="004C0125">
            <w:r w:rsidRPr="002D3B6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25884B9F" w:rsidR="00FF3D9C" w:rsidRPr="002D3B69" w:rsidRDefault="00127152" w:rsidP="004C0125">
            <w:r>
              <w:t>8</w:t>
            </w:r>
          </w:p>
        </w:tc>
      </w:tr>
      <w:tr w:rsidR="00023A99" w:rsidRPr="002D3B69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2D3B69" w:rsidRDefault="00023A99" w:rsidP="004C0125">
            <w:pPr>
              <w:autoSpaceDE w:val="0"/>
              <w:autoSpaceDN w:val="0"/>
              <w:adjustRightInd w:val="0"/>
            </w:pPr>
            <w:r w:rsidRPr="002D3B69">
              <w:t>Liczba punktów ECTS z podziałem na kontaktowe/</w:t>
            </w:r>
            <w:proofErr w:type="spellStart"/>
            <w:r w:rsidRPr="002D3B69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3B03D48A" w:rsidR="00023A99" w:rsidRPr="002D3B69" w:rsidRDefault="002D3B69" w:rsidP="00B731FC">
            <w:r w:rsidRPr="002D3B69">
              <w:t>2 (</w:t>
            </w:r>
            <w:r w:rsidR="00C762B7">
              <w:t>0,84/1,16</w:t>
            </w:r>
            <w:r w:rsidRPr="002D3B69">
              <w:t>)</w:t>
            </w:r>
          </w:p>
        </w:tc>
      </w:tr>
      <w:tr w:rsidR="00FF3D9C" w:rsidRPr="002D3B69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FF3D9C" w:rsidRPr="002D3B69" w:rsidRDefault="00FF3D9C" w:rsidP="00F02E5D">
            <w:pPr>
              <w:autoSpaceDE w:val="0"/>
              <w:autoSpaceDN w:val="0"/>
              <w:adjustRightInd w:val="0"/>
            </w:pPr>
            <w:r w:rsidRPr="002D3B69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B599486" w:rsidR="00FF3D9C" w:rsidRPr="002D3B69" w:rsidRDefault="00FF3D9C" w:rsidP="004C0125">
            <w:pPr>
              <w:rPr>
                <w:b/>
              </w:rPr>
            </w:pPr>
            <w:r w:rsidRPr="002D3B69">
              <w:rPr>
                <w:b/>
              </w:rPr>
              <w:t>Dr inż. Kamil Drabik</w:t>
            </w:r>
          </w:p>
        </w:tc>
      </w:tr>
      <w:tr w:rsidR="00FF3D9C" w:rsidRPr="002D3B69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FF3D9C" w:rsidRPr="002D3B69" w:rsidRDefault="00FF3D9C" w:rsidP="004C0125">
            <w:r w:rsidRPr="002D3B69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6A39A52" w:rsidR="00FF3D9C" w:rsidRPr="002D3B69" w:rsidRDefault="00FF3D9C" w:rsidP="004C0125">
            <w:r w:rsidRPr="002D3B69">
              <w:t>Instytut Biologicznych Podstaw Produkcji Zwierzęcej</w:t>
            </w:r>
          </w:p>
        </w:tc>
      </w:tr>
      <w:tr w:rsidR="00FF3D9C" w:rsidRPr="002D3B69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FF3D9C" w:rsidRPr="002D3B69" w:rsidRDefault="00FF3D9C" w:rsidP="004C0125">
            <w:r w:rsidRPr="002D3B69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46C2554E" w:rsidR="00FF3D9C" w:rsidRPr="002D3B69" w:rsidRDefault="00B731FC" w:rsidP="00532531">
            <w:pPr>
              <w:autoSpaceDE w:val="0"/>
              <w:autoSpaceDN w:val="0"/>
              <w:adjustRightInd w:val="0"/>
              <w:jc w:val="both"/>
            </w:pPr>
            <w:r w:rsidRPr="002D3B69">
              <w:t xml:space="preserve">Zapoznanie studentów z biologią i behawiorem ptaków zaliczanych do drobiu wykorzystywanych w </w:t>
            </w:r>
            <w:proofErr w:type="spellStart"/>
            <w:r w:rsidRPr="002D3B69">
              <w:t>animaloterapi</w:t>
            </w:r>
            <w:proofErr w:type="spellEnd"/>
            <w:r w:rsidRPr="002D3B69">
              <w:t>. Zasady i warunki chowu i hodowli ptaków z zależności od specyfiki gatunku. Zdefiniowanie metod doboru gatunku w zależności od potrzeb osób uczestniczących w terapii. Przedstawienie sposobów postepowania z ptakami podczas terapii ze szczególnym uwzględnieniem bezpieczeństwa ptaka jak i osoby biorącej udział terapii.</w:t>
            </w:r>
          </w:p>
        </w:tc>
      </w:tr>
      <w:tr w:rsidR="00023A99" w:rsidRPr="002D3B69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2D3B69" w:rsidRDefault="00023A99" w:rsidP="00206860">
            <w:pPr>
              <w:jc w:val="both"/>
            </w:pPr>
            <w:r w:rsidRPr="002D3B69">
              <w:t xml:space="preserve">Efekty </w:t>
            </w:r>
            <w:r w:rsidR="00D2747A" w:rsidRPr="002D3B69">
              <w:t>uczenia się</w:t>
            </w:r>
            <w:r w:rsidR="00206860" w:rsidRPr="002D3B69">
              <w:t xml:space="preserve"> dla modułu </w:t>
            </w:r>
            <w:r w:rsidRPr="002D3B69">
              <w:t>to opis zasobu wiedzy, umiejętności i kompetencji społecznych, które student osi</w:t>
            </w:r>
            <w:r w:rsidR="000F587A" w:rsidRPr="002D3B69">
              <w:t>ągnie</w:t>
            </w:r>
            <w:r w:rsidR="00206860" w:rsidRPr="002D3B69">
              <w:t xml:space="preserve"> po zrealizowaniu zajęć</w:t>
            </w:r>
            <w:r w:rsidR="000F587A" w:rsidRPr="002D3B69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2D3B69" w:rsidRDefault="00023A99" w:rsidP="004C0125">
            <w:r w:rsidRPr="00870385">
              <w:rPr>
                <w:b/>
              </w:rPr>
              <w:t>Wiedza</w:t>
            </w:r>
            <w:r w:rsidRPr="002D3B69">
              <w:t xml:space="preserve">: </w:t>
            </w:r>
          </w:p>
        </w:tc>
      </w:tr>
      <w:tr w:rsidR="00B731FC" w:rsidRPr="002D3B69" w14:paraId="33C19C97" w14:textId="77777777" w:rsidTr="007D095D">
        <w:trPr>
          <w:trHeight w:val="550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5EE5875E" w:rsidR="00B731FC" w:rsidRPr="002D3B69" w:rsidRDefault="00B731FC" w:rsidP="00532531">
            <w:pPr>
              <w:jc w:val="both"/>
            </w:pPr>
            <w:r w:rsidRPr="002D3B69">
              <w:rPr>
                <w:b/>
              </w:rPr>
              <w:t>W1.</w:t>
            </w:r>
            <w:r w:rsidRPr="002D3B69">
              <w:t xml:space="preserve"> Student zna i rozumie funkcjonowanie organizmu ptaków wykorzystywanych do </w:t>
            </w:r>
            <w:proofErr w:type="spellStart"/>
            <w:r w:rsidRPr="002D3B69">
              <w:t>animaloterapii</w:t>
            </w:r>
            <w:proofErr w:type="spellEnd"/>
            <w:r w:rsidRPr="002D3B69">
              <w:t xml:space="preserve"> w zakresie biologii, dobrostanu i behawioru, w tym szczególnie metody i formy komunikowania się ze zwierzęciem wykorzystywanym w </w:t>
            </w:r>
            <w:proofErr w:type="spellStart"/>
            <w:r w:rsidRPr="002D3B69">
              <w:t>animaloterapii</w:t>
            </w:r>
            <w:proofErr w:type="spellEnd"/>
            <w:r w:rsidRPr="002D3B69">
              <w:t>.</w:t>
            </w:r>
          </w:p>
        </w:tc>
      </w:tr>
      <w:tr w:rsidR="00B731FC" w:rsidRPr="002D3B69" w14:paraId="701EBDB6" w14:textId="77777777" w:rsidTr="007D095D">
        <w:trPr>
          <w:trHeight w:val="550"/>
        </w:trPr>
        <w:tc>
          <w:tcPr>
            <w:tcW w:w="3942" w:type="dxa"/>
            <w:vMerge/>
            <w:shd w:val="clear" w:color="auto" w:fill="auto"/>
            <w:vAlign w:val="center"/>
          </w:tcPr>
          <w:p w14:paraId="4497DD7A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186671" w14:textId="24997F19" w:rsidR="00B731FC" w:rsidRPr="002D3B69" w:rsidRDefault="00B731FC" w:rsidP="007D095D">
            <w:pPr>
              <w:jc w:val="both"/>
            </w:pPr>
            <w:r w:rsidRPr="002D3B69">
              <w:rPr>
                <w:b/>
              </w:rPr>
              <w:t>W2.</w:t>
            </w:r>
            <w:r w:rsidRPr="002D3B69">
              <w:t xml:space="preserve"> Student zna i rozumie metody doboru odpowiedniego gatunku ptaka do </w:t>
            </w:r>
            <w:proofErr w:type="spellStart"/>
            <w:r w:rsidRPr="002D3B69">
              <w:t>animaloterapi</w:t>
            </w:r>
            <w:proofErr w:type="spellEnd"/>
            <w:r w:rsidRPr="002D3B69">
              <w:t xml:space="preserve"> w zależności od potrzeb podopiecznego. </w:t>
            </w:r>
          </w:p>
        </w:tc>
      </w:tr>
      <w:tr w:rsidR="00023A99" w:rsidRPr="002D3B69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2D3B6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2D3B69" w:rsidRDefault="00023A99" w:rsidP="004C0125">
            <w:r w:rsidRPr="00870385">
              <w:rPr>
                <w:b/>
              </w:rPr>
              <w:t>Umiejętności</w:t>
            </w:r>
            <w:r w:rsidRPr="002D3B69">
              <w:t>:</w:t>
            </w:r>
          </w:p>
        </w:tc>
      </w:tr>
      <w:tr w:rsidR="00B731FC" w:rsidRPr="002D3B69" w14:paraId="08B6E56A" w14:textId="77777777" w:rsidTr="007D095D">
        <w:trPr>
          <w:trHeight w:val="32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68701210" w:rsidR="00B731FC" w:rsidRPr="002D3B69" w:rsidRDefault="00B731FC" w:rsidP="00EA69A9">
            <w:pPr>
              <w:jc w:val="both"/>
            </w:pPr>
            <w:r w:rsidRPr="002D3B69">
              <w:rPr>
                <w:b/>
              </w:rPr>
              <w:t>U1.</w:t>
            </w:r>
            <w:r w:rsidRPr="002D3B69">
              <w:t xml:space="preserve"> Student potrafi prowadzić zajęcia z udziałem zwierząt, zapobiegając sytuacjom niebezpiecznym dla podopiecznych lub dla zwierzęcia.</w:t>
            </w:r>
          </w:p>
        </w:tc>
      </w:tr>
      <w:tr w:rsidR="00B731FC" w:rsidRPr="002D3B69" w14:paraId="23D8437B" w14:textId="77777777" w:rsidTr="007D095D">
        <w:trPr>
          <w:trHeight w:val="323"/>
        </w:trPr>
        <w:tc>
          <w:tcPr>
            <w:tcW w:w="3942" w:type="dxa"/>
            <w:vMerge/>
            <w:shd w:val="clear" w:color="auto" w:fill="auto"/>
            <w:vAlign w:val="center"/>
          </w:tcPr>
          <w:p w14:paraId="18C7A474" w14:textId="77777777" w:rsidR="00B731FC" w:rsidRPr="002D3B69" w:rsidRDefault="00B731FC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E71D5B7" w14:textId="77777777" w:rsidR="00B731FC" w:rsidRPr="002D3B69" w:rsidRDefault="00B731FC" w:rsidP="00E245CC">
            <w:r w:rsidRPr="002D3B69">
              <w:rPr>
                <w:b/>
              </w:rPr>
              <w:t>U2.</w:t>
            </w:r>
            <w:r w:rsidRPr="002D3B69">
              <w:t xml:space="preserve"> Student potrafi oceniać i uwzględniać potrzeby psychiczne i fizyczne zwierząt w tym podczas szkolenia i pracy, uczyć zwierzę pożądanego zachowania i przygotowywać do wykonywania zadań specjalistycznych zachowując dobrostan zwierząt.</w:t>
            </w:r>
          </w:p>
          <w:p w14:paraId="3DFCBC80" w14:textId="77777777" w:rsidR="00B731FC" w:rsidRPr="002D3B69" w:rsidRDefault="00B731FC" w:rsidP="00EA69A9">
            <w:pPr>
              <w:jc w:val="both"/>
            </w:pPr>
          </w:p>
        </w:tc>
      </w:tr>
      <w:tr w:rsidR="00023A99" w:rsidRPr="002D3B69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2D3B6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870385" w:rsidRDefault="00023A99" w:rsidP="004C0125">
            <w:pPr>
              <w:rPr>
                <w:b/>
              </w:rPr>
            </w:pPr>
            <w:r w:rsidRPr="00870385">
              <w:rPr>
                <w:b/>
              </w:rPr>
              <w:t>Kompetencje społeczne:</w:t>
            </w:r>
          </w:p>
        </w:tc>
      </w:tr>
      <w:tr w:rsidR="00ED4B7B" w:rsidRPr="002D3B69" w14:paraId="69D0E334" w14:textId="77777777" w:rsidTr="007D095D">
        <w:trPr>
          <w:trHeight w:val="74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ED4B7B" w:rsidRPr="002D3B69" w:rsidRDefault="00ED4B7B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B65FFD0" w14:textId="628FECB9" w:rsidR="00EA69A9" w:rsidRPr="002D3B69" w:rsidRDefault="00ED4B7B" w:rsidP="00EA69A9">
            <w:pPr>
              <w:jc w:val="both"/>
            </w:pPr>
            <w:r w:rsidRPr="002D3B69">
              <w:t xml:space="preserve">K1. jest gotów do </w:t>
            </w:r>
            <w:r w:rsidR="00EA69A9" w:rsidRPr="002D3B69">
              <w:t>stałego uzupełniania wiedzy i doskonalenia w zakresie</w:t>
            </w:r>
          </w:p>
          <w:p w14:paraId="31822BA3" w14:textId="7313C6AB" w:rsidR="00ED4B7B" w:rsidRPr="002D3B69" w:rsidRDefault="00EA69A9" w:rsidP="00EA69A9">
            <w:pPr>
              <w:jc w:val="both"/>
            </w:pPr>
            <w:r w:rsidRPr="002D3B69">
              <w:t>obowiązujących standardów</w:t>
            </w:r>
          </w:p>
        </w:tc>
      </w:tr>
      <w:tr w:rsidR="00701752" w:rsidRPr="002D3B69" w14:paraId="75D9A6BE" w14:textId="77777777" w:rsidTr="000A37AA">
        <w:tc>
          <w:tcPr>
            <w:tcW w:w="3942" w:type="dxa"/>
            <w:shd w:val="clear" w:color="auto" w:fill="auto"/>
            <w:vAlign w:val="center"/>
          </w:tcPr>
          <w:p w14:paraId="616919AD" w14:textId="1561CAF9" w:rsidR="00701752" w:rsidRPr="002D3B69" w:rsidRDefault="00701752" w:rsidP="00701752">
            <w:r w:rsidRPr="002D3B69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3B460B0" w14:textId="77777777" w:rsidR="00701752" w:rsidRPr="00D706C4" w:rsidRDefault="00701752" w:rsidP="00701752">
            <w:pPr>
              <w:jc w:val="both"/>
            </w:pPr>
            <w:r>
              <w:t xml:space="preserve">W1;W2 - </w:t>
            </w:r>
            <w:r w:rsidRPr="00D706C4">
              <w:t>PZA_W06</w:t>
            </w:r>
          </w:p>
          <w:p w14:paraId="19EE1C8D" w14:textId="77777777" w:rsidR="00701752" w:rsidRPr="00D706C4" w:rsidRDefault="00701752" w:rsidP="00701752">
            <w:pPr>
              <w:jc w:val="both"/>
            </w:pPr>
            <w:r>
              <w:t xml:space="preserve">U1;U2 - </w:t>
            </w:r>
            <w:r w:rsidRPr="00D706C4">
              <w:t>PZA_U06</w:t>
            </w:r>
          </w:p>
          <w:p w14:paraId="180AEAAD" w14:textId="5ECA142E" w:rsidR="00701752" w:rsidRPr="002D3B69" w:rsidRDefault="00701752" w:rsidP="00701752">
            <w:pPr>
              <w:jc w:val="both"/>
            </w:pPr>
            <w:r>
              <w:t xml:space="preserve">K1 - </w:t>
            </w:r>
            <w:r w:rsidRPr="00D706C4">
              <w:t>PZA_K02</w:t>
            </w:r>
          </w:p>
        </w:tc>
      </w:tr>
      <w:tr w:rsidR="00701752" w:rsidRPr="002D3B69" w14:paraId="48CF953A" w14:textId="77777777" w:rsidTr="000A37AA">
        <w:tc>
          <w:tcPr>
            <w:tcW w:w="3942" w:type="dxa"/>
            <w:shd w:val="clear" w:color="auto" w:fill="auto"/>
            <w:vAlign w:val="center"/>
          </w:tcPr>
          <w:p w14:paraId="157D2AEE" w14:textId="09750314" w:rsidR="00701752" w:rsidRPr="002D3B69" w:rsidRDefault="00701752" w:rsidP="00701752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3CBFD" w14:textId="77777777" w:rsidR="00701752" w:rsidRDefault="00701752" w:rsidP="0070175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51B58BD1" w14:textId="77777777" w:rsidR="00701752" w:rsidRDefault="00701752" w:rsidP="0070175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7DE4AD0C" w14:textId="3CC1A1C6" w:rsidR="00701752" w:rsidRPr="002D3B69" w:rsidRDefault="00701752" w:rsidP="00701752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701752" w:rsidRPr="002D3B69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701752" w:rsidRPr="002D3B69" w:rsidRDefault="00701752" w:rsidP="00701752">
            <w:r w:rsidRPr="002D3B6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0EAE92C9" w:rsidR="00701752" w:rsidRPr="002D3B69" w:rsidRDefault="00701752" w:rsidP="00701752">
            <w:pPr>
              <w:jc w:val="both"/>
            </w:pPr>
            <w:r w:rsidRPr="002D3B69">
              <w:t>-</w:t>
            </w:r>
          </w:p>
        </w:tc>
      </w:tr>
      <w:tr w:rsidR="00701752" w:rsidRPr="002D3B69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701752" w:rsidRPr="002D3B69" w:rsidRDefault="00701752" w:rsidP="00701752">
            <w:r w:rsidRPr="002D3B69">
              <w:lastRenderedPageBreak/>
              <w:t xml:space="preserve">Treści programowe modułu </w:t>
            </w:r>
          </w:p>
          <w:p w14:paraId="4B9B26E9" w14:textId="77777777" w:rsidR="00701752" w:rsidRPr="002D3B69" w:rsidRDefault="00701752" w:rsidP="00701752"/>
        </w:tc>
        <w:tc>
          <w:tcPr>
            <w:tcW w:w="6543" w:type="dxa"/>
            <w:shd w:val="clear" w:color="auto" w:fill="auto"/>
            <w:vAlign w:val="center"/>
          </w:tcPr>
          <w:p w14:paraId="5661BA58" w14:textId="2F55225A" w:rsidR="00701752" w:rsidRPr="002D3B69" w:rsidRDefault="00701752" w:rsidP="00701752">
            <w:pPr>
              <w:jc w:val="both"/>
            </w:pPr>
            <w:r w:rsidRPr="002D3B69">
              <w:t xml:space="preserve">Moduł obejmuje treści związane z biologią i behawiorem ptaków zaliczanych do drobiu oraz cechy wskazujące na możliwość wykorzystania ptaków w </w:t>
            </w:r>
            <w:proofErr w:type="spellStart"/>
            <w:r w:rsidRPr="002D3B69">
              <w:t>galloterapii</w:t>
            </w:r>
            <w:proofErr w:type="spellEnd"/>
            <w:r w:rsidRPr="002D3B69">
              <w:t>. Dodatkowo studenci zostaną zapoznani z podstawami chowu i hodowli ptaków z uwagi na konieczność doboru właściwych systemów utrzymania dla późniejszej pracy.</w:t>
            </w:r>
          </w:p>
        </w:tc>
      </w:tr>
      <w:tr w:rsidR="00701752" w:rsidRPr="002D3B69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701752" w:rsidRPr="002D3B69" w:rsidRDefault="00701752" w:rsidP="00701752">
            <w:r w:rsidRPr="002D3B69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DA2CCA" w14:textId="77777777" w:rsidR="00701752" w:rsidRPr="00870385" w:rsidRDefault="00701752" w:rsidP="00701752">
            <w:pPr>
              <w:rPr>
                <w:b/>
                <w:i/>
                <w:u w:val="single"/>
              </w:rPr>
            </w:pPr>
            <w:r w:rsidRPr="00870385">
              <w:rPr>
                <w:b/>
                <w:i/>
                <w:u w:val="single"/>
              </w:rPr>
              <w:t>Literatura podstawowa:</w:t>
            </w:r>
          </w:p>
          <w:p w14:paraId="2CD5D847" w14:textId="135AAF15" w:rsidR="00701752" w:rsidRPr="00870385" w:rsidRDefault="00701752" w:rsidP="00701752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>Niemiec J. (red) „Chów drobiu”,: Wydawnictwo SGGW, Warszawa, 2020</w:t>
            </w:r>
          </w:p>
          <w:p w14:paraId="45F520EB" w14:textId="519E513A" w:rsidR="00701752" w:rsidRPr="002D3B69" w:rsidRDefault="00701752" w:rsidP="00701752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>Franczyk A., Krajewska K., Skorupa J.. „</w:t>
            </w:r>
            <w:r w:rsidRPr="00870385">
              <w:rPr>
                <w:iCs/>
              </w:rPr>
              <w:t xml:space="preserve">Baw się poprzez </w:t>
            </w:r>
            <w:proofErr w:type="spellStart"/>
            <w:r w:rsidRPr="00870385">
              <w:rPr>
                <w:iCs/>
              </w:rPr>
              <w:t>animaloterapię</w:t>
            </w:r>
            <w:proofErr w:type="spellEnd"/>
            <w:r w:rsidRPr="00870385">
              <w:t>.”</w:t>
            </w:r>
            <w:r w:rsidRPr="002D3B69">
              <w:t xml:space="preserve"> Oficyna Wydawnicza Impuls, 2012.</w:t>
            </w:r>
          </w:p>
          <w:p w14:paraId="67FCA18C" w14:textId="77777777" w:rsidR="00701752" w:rsidRPr="00870385" w:rsidRDefault="00701752" w:rsidP="00701752">
            <w:pPr>
              <w:jc w:val="both"/>
              <w:rPr>
                <w:b/>
                <w:bCs/>
                <w:i/>
                <w:snapToGrid w:val="0"/>
                <w:color w:val="000000"/>
                <w:u w:val="single"/>
              </w:rPr>
            </w:pPr>
            <w:r w:rsidRPr="00870385">
              <w:rPr>
                <w:b/>
                <w:i/>
                <w:u w:val="single"/>
              </w:rPr>
              <w:t>Literatura uzupełniająca:</w:t>
            </w:r>
            <w:r w:rsidRPr="00870385">
              <w:rPr>
                <w:b/>
                <w:bCs/>
                <w:i/>
                <w:snapToGrid w:val="0"/>
                <w:color w:val="000000"/>
                <w:u w:val="single"/>
              </w:rPr>
              <w:t xml:space="preserve"> </w:t>
            </w:r>
          </w:p>
          <w:p w14:paraId="4E619243" w14:textId="77777777" w:rsidR="00701752" w:rsidRPr="00870385" w:rsidRDefault="00701752" w:rsidP="00701752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870385">
              <w:t>Peschke</w:t>
            </w:r>
            <w:proofErr w:type="spellEnd"/>
            <w:r w:rsidRPr="00870385">
              <w:t xml:space="preserve"> F., Schoen F. , „Amatorska hodowla kur”, 2006, Wydawnictwo Zagroda J. S. Roszkowscy Sp. J. </w:t>
            </w:r>
          </w:p>
          <w:p w14:paraId="419EF8BC" w14:textId="220D34B8" w:rsidR="00701752" w:rsidRPr="00870385" w:rsidRDefault="00701752" w:rsidP="00701752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870385">
              <w:t xml:space="preserve">Majewska T. „Drobiarstwo niekonwencjonalne”, </w:t>
            </w:r>
            <w:proofErr w:type="spellStart"/>
            <w:r w:rsidRPr="00870385">
              <w:t>ProAgricola</w:t>
            </w:r>
            <w:proofErr w:type="spellEnd"/>
            <w:r w:rsidRPr="00870385">
              <w:t>, 2018</w:t>
            </w:r>
          </w:p>
          <w:p w14:paraId="374E5AF8" w14:textId="289A9C0E" w:rsidR="00701752" w:rsidRPr="002D3B69" w:rsidRDefault="00701752" w:rsidP="00701752"/>
        </w:tc>
      </w:tr>
      <w:tr w:rsidR="00701752" w:rsidRPr="002D3B69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701752" w:rsidRPr="002D3B69" w:rsidRDefault="00701752" w:rsidP="00701752">
            <w:r w:rsidRPr="002D3B69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24280D82" w:rsidR="00701752" w:rsidRPr="002D3B69" w:rsidRDefault="00701752" w:rsidP="00701752">
            <w:r w:rsidRPr="002D3B69">
              <w:t xml:space="preserve">Prezentacja multimedialna, ćwiczenia praktyczne, studium przypadku, symulacje, dyskusja. </w:t>
            </w:r>
          </w:p>
        </w:tc>
      </w:tr>
      <w:tr w:rsidR="00701752" w:rsidRPr="002D3B69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701752" w:rsidRPr="002D3B69" w:rsidRDefault="00701752" w:rsidP="00701752">
            <w:r w:rsidRPr="002D3B69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9563D" w14:textId="77777777" w:rsidR="00701752" w:rsidRPr="002D3B69" w:rsidRDefault="00701752" w:rsidP="00701752">
            <w:pPr>
              <w:rPr>
                <w:u w:val="single"/>
              </w:rPr>
            </w:pPr>
            <w:r w:rsidRPr="002D3B69">
              <w:rPr>
                <w:u w:val="single"/>
              </w:rPr>
              <w:t>SPOSOBY WERYFIKACJI:</w:t>
            </w:r>
          </w:p>
          <w:p w14:paraId="558E33E8" w14:textId="4E67CC04" w:rsidR="00701752" w:rsidRPr="002D3B69" w:rsidRDefault="00701752" w:rsidP="00701752">
            <w:r w:rsidRPr="002D3B69">
              <w:t xml:space="preserve">W1 – praca etapowa oraz zaliczenie końcowe </w:t>
            </w:r>
          </w:p>
          <w:p w14:paraId="4318FCAF" w14:textId="7F0A961B" w:rsidR="00701752" w:rsidRPr="002D3B69" w:rsidRDefault="00701752" w:rsidP="00701752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69">
              <w:rPr>
                <w:rFonts w:ascii="Times New Roman" w:hAnsi="Times New Roman" w:cs="Times New Roman"/>
                <w:sz w:val="24"/>
                <w:szCs w:val="24"/>
              </w:rPr>
              <w:t>U1 – udział w dyskusji</w:t>
            </w:r>
          </w:p>
          <w:p w14:paraId="30A291B4" w14:textId="542D9626" w:rsidR="00701752" w:rsidRPr="002D3B69" w:rsidRDefault="00701752" w:rsidP="00701752">
            <w:r w:rsidRPr="002D3B69">
              <w:t>K1 – udział w dyskusji</w:t>
            </w:r>
          </w:p>
          <w:p w14:paraId="67BC6ED8" w14:textId="77777777" w:rsidR="00701752" w:rsidRPr="002D3B69" w:rsidRDefault="00701752" w:rsidP="00701752"/>
          <w:p w14:paraId="42F5471C" w14:textId="09775486" w:rsidR="00701752" w:rsidRPr="002D3B69" w:rsidRDefault="00701752" w:rsidP="00701752">
            <w:r w:rsidRPr="002D3B69">
              <w:rPr>
                <w:u w:val="single"/>
              </w:rPr>
              <w:t>DOKUMENTOWANIE OSIĄGNIĘTYCH EFEKTÓW UCZENIA SIĘ</w:t>
            </w:r>
            <w:r w:rsidRPr="002D3B69">
              <w:t xml:space="preserve"> w formie: praca etapowa, zaliczenie końcowe magazynowane w wersji papierowej .</w:t>
            </w:r>
          </w:p>
          <w:p w14:paraId="56B5D390" w14:textId="77777777" w:rsidR="00701752" w:rsidRPr="002D3B69" w:rsidRDefault="00701752" w:rsidP="00701752"/>
          <w:p w14:paraId="188225B7" w14:textId="77777777" w:rsidR="00701752" w:rsidRPr="002D3B69" w:rsidRDefault="00701752" w:rsidP="00701752">
            <w:r w:rsidRPr="002D3B69">
              <w:t>Szczegółowe kryteria przy ocenie zaliczenia i prac kontrolnych</w:t>
            </w:r>
          </w:p>
          <w:p w14:paraId="53ED8E42" w14:textId="49F7B5FC" w:rsidR="00701752" w:rsidRPr="002D3B69" w:rsidRDefault="00701752" w:rsidP="0070175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 xml:space="preserve">student wykazuje dostateczny (3,0) stopień wiedzy, umiejętności lub kompetencji, gdy uzyskuje od 61 do 68% sumy punktów określających maksymalny poziom wiedzy lub umiejętności z danego przedmiotu, </w:t>
            </w:r>
          </w:p>
          <w:p w14:paraId="5B775D55" w14:textId="34B828FA" w:rsidR="00701752" w:rsidRPr="002D3B69" w:rsidRDefault="00701752" w:rsidP="0070175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 xml:space="preserve">student wykazuje dostateczny plus (3,5) stopień wiedzy, umiejętności lub kompetencji, gdy uzyskuje od 69 do 76% sumy punktów określających maksymalny poziom wiedzy lub umiejętności z danego przedmiotu </w:t>
            </w:r>
          </w:p>
          <w:p w14:paraId="0D445A2D" w14:textId="7C81847B" w:rsidR="00701752" w:rsidRPr="002D3B69" w:rsidRDefault="00701752" w:rsidP="0070175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</w:pPr>
            <w:r w:rsidRPr="002D3B69">
              <w:t xml:space="preserve">student wykazuje dobry stopień (4,0) wiedzy, umiejętności lub kompetencji, gdy uzyskuje od 77 do 84% sumy punktów określających maksymalny poziom wiedzy lub umiejętności z danego przedmiotu </w:t>
            </w:r>
          </w:p>
          <w:p w14:paraId="12443117" w14:textId="578D33A4" w:rsidR="00701752" w:rsidRPr="002D3B69" w:rsidRDefault="00701752" w:rsidP="0070175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</w:rPr>
            </w:pPr>
            <w:r w:rsidRPr="002D3B69">
              <w:t xml:space="preserve">student wykazuje plus dobry stopień (4,5) wiedzy, umiejętności lub kompetencji, gdy uzyskuje od 85 do 92% sumy punktów określających maksymalny poziom wiedzy lub umiejętności z danego przedmiotu </w:t>
            </w:r>
          </w:p>
          <w:p w14:paraId="6544D23B" w14:textId="0E8D0860" w:rsidR="00701752" w:rsidRPr="002D3B69" w:rsidRDefault="00701752" w:rsidP="0070175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2D3B69">
              <w:t xml:space="preserve">student wykazuje bardzo dobry stopień (5,0) wiedzy, umiejętności lub kompetencji, gdy uzyskuje powyżej 93% sumy punktów określających maksymalny poziom wiedzy lub umiejętności z danego przedmiotu </w:t>
            </w:r>
          </w:p>
        </w:tc>
      </w:tr>
      <w:tr w:rsidR="00701752" w:rsidRPr="002D3B69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701752" w:rsidRPr="002D3B69" w:rsidRDefault="00701752" w:rsidP="00701752">
            <w:r w:rsidRPr="002D3B69">
              <w:t>Elementy i wagi mające wpływ na ocenę końcową</w:t>
            </w:r>
          </w:p>
          <w:p w14:paraId="63A9347C" w14:textId="77777777" w:rsidR="00701752" w:rsidRPr="002D3B69" w:rsidRDefault="00701752" w:rsidP="00701752"/>
          <w:p w14:paraId="6D4F54D5" w14:textId="77777777" w:rsidR="00701752" w:rsidRPr="002D3B69" w:rsidRDefault="00701752" w:rsidP="00701752"/>
        </w:tc>
        <w:tc>
          <w:tcPr>
            <w:tcW w:w="6543" w:type="dxa"/>
            <w:shd w:val="clear" w:color="auto" w:fill="auto"/>
            <w:vAlign w:val="center"/>
          </w:tcPr>
          <w:p w14:paraId="00547D8D" w14:textId="77777777" w:rsidR="00701752" w:rsidRPr="002D3B69" w:rsidRDefault="00701752" w:rsidP="00701752">
            <w:r w:rsidRPr="002D3B69">
              <w:t>Ocenę końcową stanowi:</w:t>
            </w:r>
          </w:p>
          <w:p w14:paraId="776A5860" w14:textId="77777777" w:rsidR="00701752" w:rsidRPr="002D3B69" w:rsidRDefault="00701752" w:rsidP="00701752">
            <w:r w:rsidRPr="002D3B69">
              <w:t>40%- średnia z ćwiczeń- praca etapowa oraz zaliczenie ćwiczeń praktycznych</w:t>
            </w:r>
          </w:p>
          <w:p w14:paraId="4E0F3711" w14:textId="77777777" w:rsidR="00701752" w:rsidRPr="002D3B69" w:rsidRDefault="00701752" w:rsidP="00701752">
            <w:r w:rsidRPr="002D3B69">
              <w:t>60%- ocena zaliczenia końcowego</w:t>
            </w:r>
          </w:p>
          <w:p w14:paraId="3C54574E" w14:textId="4353BD5A" w:rsidR="00701752" w:rsidRPr="002D3B69" w:rsidRDefault="00701752" w:rsidP="00701752">
            <w:pPr>
              <w:rPr>
                <w:i/>
                <w:color w:val="FF0000"/>
              </w:rPr>
            </w:pPr>
            <w:r w:rsidRPr="002D3B69">
              <w:t>Warunki te są przedstawiane studentom i konsultowane z nimi na pierwszym wykładzie.</w:t>
            </w:r>
          </w:p>
        </w:tc>
      </w:tr>
      <w:tr w:rsidR="00701752" w:rsidRPr="002D3B69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38C05314" w:rsidR="00701752" w:rsidRPr="002D3B69" w:rsidRDefault="00701752" w:rsidP="00701752">
            <w:pPr>
              <w:jc w:val="both"/>
            </w:pPr>
            <w:r w:rsidRPr="002D3B69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F1CD61" w14:textId="77777777" w:rsidR="00701752" w:rsidRDefault="00701752" w:rsidP="00701752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2A60F328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645D152E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20262C5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10941056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1B4374E2" w14:textId="77777777" w:rsidR="00701752" w:rsidRDefault="00701752" w:rsidP="00701752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05E7BA14" w14:textId="77777777" w:rsidR="00701752" w:rsidRDefault="00701752" w:rsidP="00701752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5DA38AE" w14:textId="77777777" w:rsidR="00701752" w:rsidRDefault="00701752" w:rsidP="00701752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FBD3384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586E33A8" w14:textId="77777777" w:rsidR="00701752" w:rsidRDefault="00701752" w:rsidP="007017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16C092AB" w14:textId="77777777" w:rsidR="00701752" w:rsidRDefault="00701752" w:rsidP="0070175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74C76D67" w14:textId="77777777" w:rsidR="00701752" w:rsidRDefault="00701752" w:rsidP="0070175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66E2973E" w14:textId="76F6AA57" w:rsidR="00701752" w:rsidRPr="002D3B69" w:rsidRDefault="00701752" w:rsidP="00701752">
            <w:pPr>
              <w:ind w:left="120"/>
              <w:rPr>
                <w:i/>
              </w:rPr>
            </w:pPr>
          </w:p>
        </w:tc>
      </w:tr>
      <w:tr w:rsidR="00701752" w:rsidRPr="002D3B69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553A017F" w:rsidR="00701752" w:rsidRPr="002D3B69" w:rsidRDefault="00701752" w:rsidP="00701752">
            <w:r w:rsidRPr="002D3B69">
              <w:t>Nakład pracy związany z zajęciami wymagającymi bezpośredniego udziału nauczyciela akademickiego</w:t>
            </w:r>
            <w:r w:rsidRPr="002D3B69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6CA74601" w:rsidR="00701752" w:rsidRPr="002D3B69" w:rsidRDefault="00701752" w:rsidP="00701752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530EE19C" w14:textId="7F9083B1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AC68" w14:textId="77777777" w:rsidR="009D2EE1" w:rsidRDefault="009D2EE1" w:rsidP="008D17BD">
      <w:r>
        <w:separator/>
      </w:r>
    </w:p>
  </w:endnote>
  <w:endnote w:type="continuationSeparator" w:id="0">
    <w:p w14:paraId="6B33F0D9" w14:textId="77777777" w:rsidR="009D2EE1" w:rsidRDefault="009D2EE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7415" w14:textId="77777777" w:rsidR="009D2EE1" w:rsidRDefault="009D2EE1" w:rsidP="008D17BD">
      <w:r>
        <w:separator/>
      </w:r>
    </w:p>
  </w:footnote>
  <w:footnote w:type="continuationSeparator" w:id="0">
    <w:p w14:paraId="0F8BFD7D" w14:textId="77777777" w:rsidR="009D2EE1" w:rsidRDefault="009D2EE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0BDA"/>
    <w:multiLevelType w:val="hybridMultilevel"/>
    <w:tmpl w:val="BD888B18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0E3410EA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8A2F3F"/>
    <w:multiLevelType w:val="hybridMultilevel"/>
    <w:tmpl w:val="849A9718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2A48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A37AA"/>
    <w:rsid w:val="000D45C2"/>
    <w:rsid w:val="000E4185"/>
    <w:rsid w:val="000F587A"/>
    <w:rsid w:val="00101F00"/>
    <w:rsid w:val="00120398"/>
    <w:rsid w:val="00127152"/>
    <w:rsid w:val="0013546F"/>
    <w:rsid w:val="001D55B6"/>
    <w:rsid w:val="001F4832"/>
    <w:rsid w:val="00206860"/>
    <w:rsid w:val="00207270"/>
    <w:rsid w:val="002835BD"/>
    <w:rsid w:val="00283678"/>
    <w:rsid w:val="002D3B69"/>
    <w:rsid w:val="002E4043"/>
    <w:rsid w:val="002E4FBE"/>
    <w:rsid w:val="00321BAB"/>
    <w:rsid w:val="0032739E"/>
    <w:rsid w:val="003305C4"/>
    <w:rsid w:val="00375B82"/>
    <w:rsid w:val="003853C3"/>
    <w:rsid w:val="00385438"/>
    <w:rsid w:val="003B32BF"/>
    <w:rsid w:val="004529B6"/>
    <w:rsid w:val="00457679"/>
    <w:rsid w:val="004B189D"/>
    <w:rsid w:val="004E014A"/>
    <w:rsid w:val="00500899"/>
    <w:rsid w:val="00527E12"/>
    <w:rsid w:val="00532531"/>
    <w:rsid w:val="005705D6"/>
    <w:rsid w:val="0057184E"/>
    <w:rsid w:val="005869D2"/>
    <w:rsid w:val="00592A99"/>
    <w:rsid w:val="005967D6"/>
    <w:rsid w:val="005B2447"/>
    <w:rsid w:val="005D06E4"/>
    <w:rsid w:val="0063487A"/>
    <w:rsid w:val="00667BA0"/>
    <w:rsid w:val="006742BC"/>
    <w:rsid w:val="00682E46"/>
    <w:rsid w:val="006908F5"/>
    <w:rsid w:val="006E625C"/>
    <w:rsid w:val="006F3573"/>
    <w:rsid w:val="00701752"/>
    <w:rsid w:val="007204AB"/>
    <w:rsid w:val="00766E7A"/>
    <w:rsid w:val="0078456F"/>
    <w:rsid w:val="007B768F"/>
    <w:rsid w:val="007D095D"/>
    <w:rsid w:val="007E6180"/>
    <w:rsid w:val="0083437D"/>
    <w:rsid w:val="00850B52"/>
    <w:rsid w:val="00870385"/>
    <w:rsid w:val="00871C9B"/>
    <w:rsid w:val="00872582"/>
    <w:rsid w:val="00887999"/>
    <w:rsid w:val="0089357C"/>
    <w:rsid w:val="00893CD3"/>
    <w:rsid w:val="00896BC2"/>
    <w:rsid w:val="008D0B7E"/>
    <w:rsid w:val="008D13BA"/>
    <w:rsid w:val="008D17BD"/>
    <w:rsid w:val="0092197E"/>
    <w:rsid w:val="00980EBB"/>
    <w:rsid w:val="0098654A"/>
    <w:rsid w:val="00987A8E"/>
    <w:rsid w:val="00991350"/>
    <w:rsid w:val="00992D17"/>
    <w:rsid w:val="009C2572"/>
    <w:rsid w:val="009D2EE1"/>
    <w:rsid w:val="009E49CA"/>
    <w:rsid w:val="00A217B5"/>
    <w:rsid w:val="00A25D78"/>
    <w:rsid w:val="00A27747"/>
    <w:rsid w:val="00A45FF5"/>
    <w:rsid w:val="00A46204"/>
    <w:rsid w:val="00A6673A"/>
    <w:rsid w:val="00AA02DB"/>
    <w:rsid w:val="00AD6F61"/>
    <w:rsid w:val="00B32323"/>
    <w:rsid w:val="00B400C0"/>
    <w:rsid w:val="00B731FC"/>
    <w:rsid w:val="00B742CE"/>
    <w:rsid w:val="00BA2E91"/>
    <w:rsid w:val="00BF20FE"/>
    <w:rsid w:val="00BF5620"/>
    <w:rsid w:val="00C57CA9"/>
    <w:rsid w:val="00C762B7"/>
    <w:rsid w:val="00CC5915"/>
    <w:rsid w:val="00CD3047"/>
    <w:rsid w:val="00CD423D"/>
    <w:rsid w:val="00D05C1D"/>
    <w:rsid w:val="00D2747A"/>
    <w:rsid w:val="00D50403"/>
    <w:rsid w:val="00D552F8"/>
    <w:rsid w:val="00DC2364"/>
    <w:rsid w:val="00DF447F"/>
    <w:rsid w:val="00E028B8"/>
    <w:rsid w:val="00E13F84"/>
    <w:rsid w:val="00E54369"/>
    <w:rsid w:val="00E61AA6"/>
    <w:rsid w:val="00E70393"/>
    <w:rsid w:val="00E832C8"/>
    <w:rsid w:val="00E84533"/>
    <w:rsid w:val="00E84D44"/>
    <w:rsid w:val="00E93CA9"/>
    <w:rsid w:val="00EA43DA"/>
    <w:rsid w:val="00EA69A9"/>
    <w:rsid w:val="00EC3848"/>
    <w:rsid w:val="00ED4B7B"/>
    <w:rsid w:val="00EE7227"/>
    <w:rsid w:val="00F02DA4"/>
    <w:rsid w:val="00F02E5D"/>
    <w:rsid w:val="00F2295C"/>
    <w:rsid w:val="00F46BE5"/>
    <w:rsid w:val="00F82B32"/>
    <w:rsid w:val="00FB0556"/>
    <w:rsid w:val="00FF1463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C5BFEA53-507F-46D9-89A7-A0263574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B157-F914-4C5E-B5D3-CB8FCFA7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2023-07-03T18:24:00Z</dcterms:created>
  <dcterms:modified xsi:type="dcterms:W3CDTF">2024-02-06T13:15:00Z</dcterms:modified>
</cp:coreProperties>
</file>