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4641" w14:textId="77777777" w:rsidR="008D17BD" w:rsidRPr="00800082" w:rsidRDefault="00B400C0" w:rsidP="00992D17">
      <w:pPr>
        <w:jc w:val="center"/>
        <w:rPr>
          <w:bCs/>
          <w:sz w:val="20"/>
          <w:szCs w:val="20"/>
        </w:rPr>
      </w:pPr>
      <w:r w:rsidRPr="00800082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800082" w:rsidRPr="0085284B" w14:paraId="770B965D" w14:textId="77777777" w:rsidTr="000A37AA">
        <w:tc>
          <w:tcPr>
            <w:tcW w:w="3942" w:type="dxa"/>
            <w:shd w:val="clear" w:color="auto" w:fill="auto"/>
            <w:vAlign w:val="center"/>
          </w:tcPr>
          <w:p w14:paraId="3577E7B5" w14:textId="77777777" w:rsidR="00023A99" w:rsidRPr="00F54A2A" w:rsidRDefault="00F02E5D" w:rsidP="004C0125">
            <w:r w:rsidRPr="00F54A2A">
              <w:t>Nazwa kierunku</w:t>
            </w:r>
            <w:r w:rsidR="00EC3848" w:rsidRPr="00F54A2A">
              <w:t xml:space="preserve"> </w:t>
            </w:r>
            <w:r w:rsidR="00023A99" w:rsidRPr="00F54A2A">
              <w:t>studiów</w:t>
            </w:r>
            <w:r w:rsidR="00B400C0" w:rsidRPr="00F54A2A">
              <w:t xml:space="preserve"> </w:t>
            </w:r>
          </w:p>
          <w:p w14:paraId="5400D827" w14:textId="77777777" w:rsidR="00B400C0" w:rsidRPr="00F54A2A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3F71425C" w14:textId="77777777" w:rsidR="00023A99" w:rsidRPr="00F54A2A" w:rsidRDefault="006A5B51" w:rsidP="004C0125">
            <w:r w:rsidRPr="00F54A2A">
              <w:t>Pielęgnacja Zwierząt i Animaloterapia</w:t>
            </w:r>
          </w:p>
        </w:tc>
      </w:tr>
      <w:tr w:rsidR="00800082" w:rsidRPr="0085284B" w14:paraId="09B5153C" w14:textId="77777777" w:rsidTr="000A37AA">
        <w:tc>
          <w:tcPr>
            <w:tcW w:w="3942" w:type="dxa"/>
            <w:shd w:val="clear" w:color="auto" w:fill="auto"/>
            <w:vAlign w:val="center"/>
          </w:tcPr>
          <w:p w14:paraId="129470EA" w14:textId="77777777" w:rsidR="00023A99" w:rsidRPr="00F54A2A" w:rsidRDefault="0092197E" w:rsidP="004C0125">
            <w:r w:rsidRPr="00F54A2A">
              <w:t>Nazwa modułu</w:t>
            </w:r>
            <w:r w:rsidR="00023A99" w:rsidRPr="00F54A2A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3BC6FB0" w14:textId="77777777" w:rsidR="00023A99" w:rsidRPr="00F54A2A" w:rsidRDefault="00195024" w:rsidP="004C0125">
            <w:r w:rsidRPr="00F54A2A">
              <w:t>Biologiczne predyspozycje zwierząt do animaloterapii</w:t>
            </w:r>
          </w:p>
          <w:p w14:paraId="4F1592FF" w14:textId="77777777" w:rsidR="006A5B51" w:rsidRPr="00F54A2A" w:rsidRDefault="006A5B51" w:rsidP="004C0125">
            <w:pPr>
              <w:rPr>
                <w:lang w:val="en-US"/>
              </w:rPr>
            </w:pPr>
            <w:r w:rsidRPr="00F54A2A">
              <w:rPr>
                <w:lang w:val="en-US"/>
              </w:rPr>
              <w:t>Biological predispositions of animals for animotherapy</w:t>
            </w:r>
          </w:p>
        </w:tc>
      </w:tr>
      <w:tr w:rsidR="00800082" w:rsidRPr="0085284B" w14:paraId="271621CB" w14:textId="77777777" w:rsidTr="000A37AA">
        <w:tc>
          <w:tcPr>
            <w:tcW w:w="3942" w:type="dxa"/>
            <w:shd w:val="clear" w:color="auto" w:fill="auto"/>
            <w:vAlign w:val="center"/>
          </w:tcPr>
          <w:p w14:paraId="02FC550D" w14:textId="77777777" w:rsidR="00B400C0" w:rsidRPr="00F54A2A" w:rsidRDefault="00023A99" w:rsidP="000A37AA">
            <w:r w:rsidRPr="00F54A2A">
              <w:t>Język wykładowy</w:t>
            </w:r>
            <w:r w:rsidR="00B400C0" w:rsidRPr="00F54A2A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577452" w14:textId="77777777" w:rsidR="00023A99" w:rsidRPr="00F54A2A" w:rsidRDefault="00875918" w:rsidP="004C0125">
            <w:r w:rsidRPr="00F54A2A">
              <w:t>polski</w:t>
            </w:r>
          </w:p>
        </w:tc>
      </w:tr>
      <w:tr w:rsidR="00800082" w:rsidRPr="0085284B" w14:paraId="542C2FC8" w14:textId="77777777" w:rsidTr="000A37AA">
        <w:tc>
          <w:tcPr>
            <w:tcW w:w="3942" w:type="dxa"/>
            <w:shd w:val="clear" w:color="auto" w:fill="auto"/>
            <w:vAlign w:val="center"/>
          </w:tcPr>
          <w:p w14:paraId="171B357A" w14:textId="77777777" w:rsidR="00023A99" w:rsidRPr="00F54A2A" w:rsidRDefault="00023A99" w:rsidP="000A37AA">
            <w:pPr>
              <w:autoSpaceDE w:val="0"/>
              <w:autoSpaceDN w:val="0"/>
              <w:adjustRightInd w:val="0"/>
            </w:pPr>
            <w:r w:rsidRPr="00F54A2A">
              <w:t>Rodzaj modułu</w:t>
            </w:r>
            <w:r w:rsidR="00206860" w:rsidRPr="00F54A2A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DF3CCD" w14:textId="77777777" w:rsidR="00023A99" w:rsidRPr="00F54A2A" w:rsidRDefault="00195024" w:rsidP="004C0125">
            <w:r w:rsidRPr="00F54A2A">
              <w:t>obligatoryjny</w:t>
            </w:r>
          </w:p>
        </w:tc>
      </w:tr>
      <w:tr w:rsidR="00800082" w:rsidRPr="0085284B" w14:paraId="208B053F" w14:textId="77777777" w:rsidTr="000A37AA">
        <w:tc>
          <w:tcPr>
            <w:tcW w:w="3942" w:type="dxa"/>
            <w:shd w:val="clear" w:color="auto" w:fill="auto"/>
            <w:vAlign w:val="center"/>
          </w:tcPr>
          <w:p w14:paraId="3E31E50C" w14:textId="77777777" w:rsidR="00023A99" w:rsidRPr="00F54A2A" w:rsidRDefault="00023A99" w:rsidP="004C0125">
            <w:r w:rsidRPr="00F54A2A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2CCB96" w14:textId="77777777" w:rsidR="00023A99" w:rsidRPr="00F54A2A" w:rsidRDefault="00875918" w:rsidP="004C0125">
            <w:r w:rsidRPr="00F54A2A">
              <w:t>drugiego</w:t>
            </w:r>
            <w:r w:rsidR="00023A99" w:rsidRPr="00F54A2A">
              <w:t xml:space="preserve"> stopnia</w:t>
            </w:r>
          </w:p>
        </w:tc>
      </w:tr>
      <w:tr w:rsidR="00800082" w:rsidRPr="0085284B" w14:paraId="1F031E24" w14:textId="77777777" w:rsidTr="000A37AA">
        <w:tc>
          <w:tcPr>
            <w:tcW w:w="3942" w:type="dxa"/>
            <w:shd w:val="clear" w:color="auto" w:fill="auto"/>
            <w:vAlign w:val="center"/>
          </w:tcPr>
          <w:p w14:paraId="10550DDE" w14:textId="77777777" w:rsidR="00F02E5D" w:rsidRPr="00F54A2A" w:rsidRDefault="00023A99" w:rsidP="000A37AA">
            <w:r w:rsidRPr="00F54A2A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01B82B" w14:textId="77777777" w:rsidR="00023A99" w:rsidRPr="00F54A2A" w:rsidRDefault="00023A99" w:rsidP="004C0125">
            <w:r w:rsidRPr="00F54A2A">
              <w:t>stacjonarne</w:t>
            </w:r>
          </w:p>
        </w:tc>
      </w:tr>
      <w:tr w:rsidR="00800082" w:rsidRPr="0085284B" w14:paraId="3D08DE82" w14:textId="77777777" w:rsidTr="000A37AA">
        <w:tc>
          <w:tcPr>
            <w:tcW w:w="3942" w:type="dxa"/>
            <w:shd w:val="clear" w:color="auto" w:fill="auto"/>
            <w:vAlign w:val="center"/>
          </w:tcPr>
          <w:p w14:paraId="55A820B8" w14:textId="77777777" w:rsidR="00023A99" w:rsidRPr="00F54A2A" w:rsidRDefault="00023A99" w:rsidP="004C0125">
            <w:r w:rsidRPr="00F54A2A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FC2449" w14:textId="77777777" w:rsidR="00023A99" w:rsidRPr="00F54A2A" w:rsidRDefault="00023A99" w:rsidP="004C0125">
            <w:r w:rsidRPr="00F54A2A">
              <w:t>I</w:t>
            </w:r>
          </w:p>
        </w:tc>
      </w:tr>
      <w:tr w:rsidR="00800082" w:rsidRPr="0085284B" w14:paraId="117E13CE" w14:textId="77777777" w:rsidTr="000A37AA">
        <w:tc>
          <w:tcPr>
            <w:tcW w:w="3942" w:type="dxa"/>
            <w:shd w:val="clear" w:color="auto" w:fill="auto"/>
            <w:vAlign w:val="center"/>
          </w:tcPr>
          <w:p w14:paraId="184D00D6" w14:textId="77777777" w:rsidR="00023A99" w:rsidRPr="00F54A2A" w:rsidRDefault="00023A99" w:rsidP="004C0125">
            <w:r w:rsidRPr="00F54A2A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25E2E3" w14:textId="77777777" w:rsidR="00023A99" w:rsidRPr="00F54A2A" w:rsidRDefault="00023A99" w:rsidP="004C0125">
            <w:r w:rsidRPr="00F54A2A">
              <w:t>1</w:t>
            </w:r>
          </w:p>
        </w:tc>
      </w:tr>
      <w:tr w:rsidR="00800082" w:rsidRPr="0085284B" w14:paraId="2250FF8A" w14:textId="77777777" w:rsidTr="000A37AA">
        <w:tc>
          <w:tcPr>
            <w:tcW w:w="3942" w:type="dxa"/>
            <w:shd w:val="clear" w:color="auto" w:fill="auto"/>
            <w:vAlign w:val="center"/>
          </w:tcPr>
          <w:p w14:paraId="2CCA8A8C" w14:textId="77777777" w:rsidR="00023A99" w:rsidRPr="00F54A2A" w:rsidRDefault="00023A99" w:rsidP="004C0125">
            <w:pPr>
              <w:autoSpaceDE w:val="0"/>
              <w:autoSpaceDN w:val="0"/>
              <w:adjustRightInd w:val="0"/>
            </w:pPr>
            <w:r w:rsidRPr="00F54A2A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31E5FD" w14:textId="77777777" w:rsidR="00023A99" w:rsidRPr="00F54A2A" w:rsidRDefault="00023A99" w:rsidP="006A5B51">
            <w:r w:rsidRPr="00F54A2A">
              <w:t xml:space="preserve"> </w:t>
            </w:r>
            <w:r w:rsidR="007C0B4C" w:rsidRPr="00F54A2A">
              <w:t>2</w:t>
            </w:r>
            <w:r w:rsidR="004A6FA9" w:rsidRPr="00F54A2A">
              <w:t xml:space="preserve"> </w:t>
            </w:r>
            <w:r w:rsidRPr="00F54A2A">
              <w:t>(</w:t>
            </w:r>
            <w:r w:rsidR="006A5B51" w:rsidRPr="00F54A2A">
              <w:t>1,28</w:t>
            </w:r>
            <w:r w:rsidR="00875918" w:rsidRPr="00F54A2A">
              <w:t>/</w:t>
            </w:r>
            <w:r w:rsidR="006A5B51" w:rsidRPr="00F54A2A">
              <w:t>0,72</w:t>
            </w:r>
            <w:r w:rsidRPr="00F54A2A">
              <w:t>)</w:t>
            </w:r>
          </w:p>
        </w:tc>
      </w:tr>
      <w:tr w:rsidR="00800082" w:rsidRPr="0085284B" w14:paraId="446B8A70" w14:textId="77777777" w:rsidTr="000A37AA">
        <w:tc>
          <w:tcPr>
            <w:tcW w:w="3942" w:type="dxa"/>
            <w:shd w:val="clear" w:color="auto" w:fill="auto"/>
            <w:vAlign w:val="center"/>
          </w:tcPr>
          <w:p w14:paraId="186828E0" w14:textId="77777777" w:rsidR="00023A99" w:rsidRPr="00F54A2A" w:rsidRDefault="00023A99" w:rsidP="00F02E5D">
            <w:pPr>
              <w:autoSpaceDE w:val="0"/>
              <w:autoSpaceDN w:val="0"/>
              <w:adjustRightInd w:val="0"/>
            </w:pPr>
            <w:r w:rsidRPr="00F54A2A">
              <w:t>Tytuł</w:t>
            </w:r>
            <w:r w:rsidR="00F02E5D" w:rsidRPr="00F54A2A">
              <w:t xml:space="preserve"> naukowy</w:t>
            </w:r>
            <w:r w:rsidRPr="00F54A2A">
              <w:t>/stopień</w:t>
            </w:r>
            <w:r w:rsidR="00F02E5D" w:rsidRPr="00F54A2A">
              <w:t xml:space="preserve"> naukowy</w:t>
            </w:r>
            <w:r w:rsidRPr="00F54A2A">
              <w:t>, imię i nazwisko osoby</w:t>
            </w:r>
            <w:r w:rsidR="00F02E5D" w:rsidRPr="00F54A2A">
              <w:t xml:space="preserve"> </w:t>
            </w:r>
            <w:r w:rsidRPr="00F54A2A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F4E7BF" w14:textId="77777777" w:rsidR="00023A99" w:rsidRPr="00F54A2A" w:rsidRDefault="00FB6DCF" w:rsidP="007C0B4C">
            <w:r w:rsidRPr="00F54A2A">
              <w:t xml:space="preserve">Dr </w:t>
            </w:r>
            <w:r w:rsidR="007C0B4C" w:rsidRPr="00F54A2A">
              <w:t>inż. Kamil Drabik</w:t>
            </w:r>
          </w:p>
        </w:tc>
      </w:tr>
      <w:tr w:rsidR="00800082" w:rsidRPr="0085284B" w14:paraId="7D4DD683" w14:textId="77777777" w:rsidTr="000A37AA">
        <w:tc>
          <w:tcPr>
            <w:tcW w:w="3942" w:type="dxa"/>
            <w:shd w:val="clear" w:color="auto" w:fill="auto"/>
            <w:vAlign w:val="center"/>
          </w:tcPr>
          <w:p w14:paraId="6CAAD4DC" w14:textId="77777777" w:rsidR="00023A99" w:rsidRPr="00F54A2A" w:rsidRDefault="00023A99" w:rsidP="004C0125">
            <w:r w:rsidRPr="00F54A2A">
              <w:t>Jednostka oferująca moduł</w:t>
            </w:r>
          </w:p>
          <w:p w14:paraId="70B4E485" w14:textId="77777777" w:rsidR="00023A99" w:rsidRPr="00F54A2A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66AFB208" w14:textId="77777777" w:rsidR="00023A99" w:rsidRPr="00F54A2A" w:rsidRDefault="007C0B4C" w:rsidP="004C0125">
            <w:r w:rsidRPr="00F54A2A">
              <w:t>Instytut Biologicznych Podstaw Produkcji Zwierzęcej</w:t>
            </w:r>
          </w:p>
        </w:tc>
      </w:tr>
      <w:tr w:rsidR="00800082" w:rsidRPr="0085284B" w14:paraId="279EE1DE" w14:textId="77777777" w:rsidTr="000A37AA">
        <w:tc>
          <w:tcPr>
            <w:tcW w:w="3942" w:type="dxa"/>
            <w:shd w:val="clear" w:color="auto" w:fill="auto"/>
            <w:vAlign w:val="center"/>
          </w:tcPr>
          <w:p w14:paraId="2E2B583A" w14:textId="77777777" w:rsidR="00023A99" w:rsidRPr="00F54A2A" w:rsidRDefault="00023A99" w:rsidP="004C0125">
            <w:r w:rsidRPr="00F54A2A">
              <w:t>Cel modułu</w:t>
            </w:r>
          </w:p>
          <w:p w14:paraId="4FE46DA1" w14:textId="77777777" w:rsidR="00023A99" w:rsidRPr="00F54A2A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94E9B0C" w14:textId="398BFC8F" w:rsidR="00023A99" w:rsidRPr="00F54A2A" w:rsidRDefault="004837A0" w:rsidP="00400018">
            <w:pPr>
              <w:autoSpaceDE w:val="0"/>
              <w:autoSpaceDN w:val="0"/>
              <w:adjustRightInd w:val="0"/>
            </w:pPr>
            <w:r w:rsidRPr="00F54A2A">
              <w:t xml:space="preserve">Poznanie biologicznego podłoża kształtowania </w:t>
            </w:r>
            <w:r w:rsidR="00400018" w:rsidRPr="00F54A2A">
              <w:t>zachowania zwierząt oraz ich osobowości</w:t>
            </w:r>
            <w:r w:rsidRPr="00F54A2A">
              <w:t xml:space="preserve"> jako głównego czynnika predysponującego do wykonywania zadań specjalistycznych, zdefiniowanych przez animaloterapię. </w:t>
            </w:r>
          </w:p>
        </w:tc>
      </w:tr>
      <w:tr w:rsidR="00800082" w:rsidRPr="0085284B" w14:paraId="75F80948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54BD891" w14:textId="77777777" w:rsidR="00100DED" w:rsidRPr="00F54A2A" w:rsidRDefault="00100DED" w:rsidP="00206860">
            <w:pPr>
              <w:jc w:val="both"/>
            </w:pPr>
            <w:r w:rsidRPr="00F54A2A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C00121" w14:textId="77777777" w:rsidR="00100DED" w:rsidRPr="00F54A2A" w:rsidRDefault="00100DED" w:rsidP="00A96FF5">
            <w:r w:rsidRPr="00F54A2A">
              <w:t xml:space="preserve">W1. Funkcjonowanie organizmu zwierząt wykorzystywanych do animaloterapii w zakresie biologii i behawioru, </w:t>
            </w:r>
          </w:p>
        </w:tc>
      </w:tr>
      <w:tr w:rsidR="00800082" w:rsidRPr="0085284B" w14:paraId="2E2AA240" w14:textId="77777777" w:rsidTr="009500F1">
        <w:trPr>
          <w:trHeight w:val="587"/>
        </w:trPr>
        <w:tc>
          <w:tcPr>
            <w:tcW w:w="3942" w:type="dxa"/>
            <w:vMerge/>
            <w:shd w:val="clear" w:color="auto" w:fill="auto"/>
            <w:vAlign w:val="center"/>
          </w:tcPr>
          <w:p w14:paraId="4788F522" w14:textId="77777777" w:rsidR="00100DED" w:rsidRPr="00F54A2A" w:rsidRDefault="00100DED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C30FB6E" w14:textId="77777777" w:rsidR="00100DED" w:rsidRPr="00F54A2A" w:rsidRDefault="00100DED" w:rsidP="00A96FF5">
            <w:r w:rsidRPr="00F54A2A">
              <w:t xml:space="preserve">W2. </w:t>
            </w:r>
            <w:r w:rsidR="0085284B" w:rsidRPr="00F54A2A">
              <w:t>Biologiczne podłoże p</w:t>
            </w:r>
            <w:r w:rsidRPr="00F54A2A">
              <w:t>roces</w:t>
            </w:r>
            <w:r w:rsidR="0085284B" w:rsidRPr="00F54A2A">
              <w:t>u</w:t>
            </w:r>
            <w:r w:rsidRPr="00F54A2A">
              <w:t xml:space="preserve"> uczenia </w:t>
            </w:r>
            <w:r w:rsidR="0085284B" w:rsidRPr="00F54A2A">
              <w:t xml:space="preserve">się </w:t>
            </w:r>
            <w:r w:rsidRPr="00F54A2A">
              <w:t xml:space="preserve">zwierząt oraz psychologiczne </w:t>
            </w:r>
            <w:r w:rsidR="0085284B" w:rsidRPr="00F54A2A">
              <w:t>mechanizmy</w:t>
            </w:r>
            <w:r w:rsidRPr="00F54A2A">
              <w:t xml:space="preserve"> i możliwości zwierząt do naby</w:t>
            </w:r>
            <w:r w:rsidR="00A96FF5" w:rsidRPr="00F54A2A">
              <w:t>wania określonych umiejętności</w:t>
            </w:r>
          </w:p>
        </w:tc>
      </w:tr>
      <w:tr w:rsidR="00800082" w:rsidRPr="0085284B" w14:paraId="15E01B4B" w14:textId="77777777" w:rsidTr="009500F1">
        <w:trPr>
          <w:trHeight w:val="695"/>
        </w:trPr>
        <w:tc>
          <w:tcPr>
            <w:tcW w:w="3942" w:type="dxa"/>
            <w:vMerge/>
            <w:shd w:val="clear" w:color="auto" w:fill="auto"/>
            <w:vAlign w:val="center"/>
          </w:tcPr>
          <w:p w14:paraId="349F2B52" w14:textId="77777777" w:rsidR="00100DED" w:rsidRPr="00F54A2A" w:rsidRDefault="00100DED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4DB9DC" w14:textId="77777777" w:rsidR="00100DED" w:rsidRPr="00F54A2A" w:rsidRDefault="00100DED" w:rsidP="00A96FF5">
            <w:r w:rsidRPr="00F54A2A">
              <w:t xml:space="preserve">U1. </w:t>
            </w:r>
            <w:r w:rsidR="0085284B" w:rsidRPr="00F54A2A">
              <w:t>R</w:t>
            </w:r>
            <w:r w:rsidRPr="00F54A2A">
              <w:t>ozpoznać oznaki stresu i dyskomfortu, szczególnie w kontekście prowadzonych zajęć</w:t>
            </w:r>
            <w:r w:rsidR="0085284B" w:rsidRPr="00F54A2A">
              <w:t xml:space="preserve">, uwzględniając biologiczny mechanizm tych zjawisk </w:t>
            </w:r>
          </w:p>
        </w:tc>
      </w:tr>
      <w:tr w:rsidR="00800082" w:rsidRPr="0085284B" w14:paraId="073C8CF8" w14:textId="77777777" w:rsidTr="009500F1">
        <w:trPr>
          <w:trHeight w:val="691"/>
        </w:trPr>
        <w:tc>
          <w:tcPr>
            <w:tcW w:w="3942" w:type="dxa"/>
            <w:vMerge/>
            <w:shd w:val="clear" w:color="auto" w:fill="auto"/>
            <w:vAlign w:val="center"/>
          </w:tcPr>
          <w:p w14:paraId="5183D513" w14:textId="77777777" w:rsidR="00100DED" w:rsidRPr="00F54A2A" w:rsidRDefault="00100DED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9922905" w14:textId="23FF8A31" w:rsidR="00100DED" w:rsidRPr="00F54A2A" w:rsidRDefault="00100DED" w:rsidP="004C0125">
            <w:r w:rsidRPr="00F54A2A">
              <w:t xml:space="preserve">K1. Stałego aktualizowania wiedzy i doskonalenia kwalifikacji zawodowych </w:t>
            </w:r>
          </w:p>
        </w:tc>
      </w:tr>
      <w:tr w:rsidR="00800082" w:rsidRPr="0085284B" w14:paraId="77B6CB9B" w14:textId="77777777" w:rsidTr="000A37AA">
        <w:tc>
          <w:tcPr>
            <w:tcW w:w="3942" w:type="dxa"/>
            <w:shd w:val="clear" w:color="auto" w:fill="auto"/>
            <w:vAlign w:val="center"/>
          </w:tcPr>
          <w:p w14:paraId="38F8CC01" w14:textId="214756E8" w:rsidR="00023A99" w:rsidRPr="00F54A2A" w:rsidRDefault="00E10C4D" w:rsidP="004C0125">
            <w:r w:rsidRPr="00F54A2A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5844A4" w14:textId="1DF3C289" w:rsidR="00E10C4D" w:rsidRPr="00F54A2A" w:rsidRDefault="00F06AE3" w:rsidP="00E10C4D">
            <w:pPr>
              <w:jc w:val="both"/>
            </w:pPr>
            <w:r w:rsidRPr="00F54A2A">
              <w:t xml:space="preserve">W1 – </w:t>
            </w:r>
            <w:r w:rsidR="00E10C4D" w:rsidRPr="00F54A2A">
              <w:t>A_W01</w:t>
            </w:r>
          </w:p>
          <w:p w14:paraId="2A4E319A" w14:textId="4DD39AAC" w:rsidR="00E10C4D" w:rsidRPr="00F54A2A" w:rsidRDefault="00F06AE3" w:rsidP="00E10C4D">
            <w:pPr>
              <w:jc w:val="both"/>
            </w:pPr>
            <w:r w:rsidRPr="00F54A2A">
              <w:t xml:space="preserve">W2 – </w:t>
            </w:r>
            <w:r w:rsidR="00E10C4D" w:rsidRPr="00F54A2A">
              <w:t>A_W02</w:t>
            </w:r>
          </w:p>
          <w:p w14:paraId="14D1BB9D" w14:textId="7BC73FAA" w:rsidR="00E10C4D" w:rsidRPr="00F54A2A" w:rsidRDefault="00F06AE3" w:rsidP="00E10C4D">
            <w:pPr>
              <w:jc w:val="both"/>
            </w:pPr>
            <w:r w:rsidRPr="00F54A2A">
              <w:t xml:space="preserve">U1 – </w:t>
            </w:r>
            <w:r w:rsidR="00E10C4D" w:rsidRPr="00F54A2A">
              <w:t xml:space="preserve">A_U01 </w:t>
            </w:r>
          </w:p>
          <w:p w14:paraId="3BB707E6" w14:textId="07A330D2" w:rsidR="00023A99" w:rsidRPr="00F54A2A" w:rsidRDefault="00F06AE3" w:rsidP="00E10C4D">
            <w:pPr>
              <w:jc w:val="both"/>
            </w:pPr>
            <w:r w:rsidRPr="00F54A2A">
              <w:t xml:space="preserve">K1 – </w:t>
            </w:r>
            <w:r w:rsidR="00E10C4D" w:rsidRPr="00F54A2A">
              <w:t>A_K04</w:t>
            </w:r>
          </w:p>
        </w:tc>
      </w:tr>
      <w:tr w:rsidR="00E10C4D" w:rsidRPr="0085284B" w14:paraId="44934550" w14:textId="77777777" w:rsidTr="000A37AA">
        <w:tc>
          <w:tcPr>
            <w:tcW w:w="3942" w:type="dxa"/>
            <w:shd w:val="clear" w:color="auto" w:fill="auto"/>
            <w:vAlign w:val="center"/>
          </w:tcPr>
          <w:p w14:paraId="28282D8D" w14:textId="7B384A8E" w:rsidR="00E10C4D" w:rsidRPr="00F54A2A" w:rsidRDefault="00E10C4D" w:rsidP="004C0125">
            <w:r w:rsidRPr="00F54A2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684E5E" w14:textId="67AD4CC8" w:rsidR="0058586F" w:rsidRPr="00F54A2A" w:rsidRDefault="0058586F" w:rsidP="004C0125">
            <w:pPr>
              <w:jc w:val="both"/>
              <w:rPr>
                <w:spacing w:val="-4"/>
              </w:rPr>
            </w:pPr>
            <w:r w:rsidRPr="00F54A2A">
              <w:rPr>
                <w:spacing w:val="-4"/>
              </w:rPr>
              <w:t>InzA_W01</w:t>
            </w:r>
          </w:p>
        </w:tc>
      </w:tr>
      <w:tr w:rsidR="00E10C4D" w:rsidRPr="0085284B" w14:paraId="22132EA4" w14:textId="77777777" w:rsidTr="000A37AA">
        <w:tc>
          <w:tcPr>
            <w:tcW w:w="3942" w:type="dxa"/>
            <w:shd w:val="clear" w:color="auto" w:fill="auto"/>
            <w:vAlign w:val="center"/>
          </w:tcPr>
          <w:p w14:paraId="536A5BF0" w14:textId="3FB6470B" w:rsidR="00E10C4D" w:rsidRPr="00F54A2A" w:rsidRDefault="00E10C4D" w:rsidP="00E10C4D">
            <w:r w:rsidRPr="00F54A2A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55D683" w14:textId="4ED0425E" w:rsidR="00E10C4D" w:rsidRPr="00F54A2A" w:rsidRDefault="00E10C4D" w:rsidP="00E10C4D">
            <w:pPr>
              <w:jc w:val="both"/>
            </w:pPr>
            <w:r w:rsidRPr="00F54A2A">
              <w:t xml:space="preserve">- </w:t>
            </w:r>
          </w:p>
        </w:tc>
      </w:tr>
      <w:tr w:rsidR="00E10C4D" w:rsidRPr="0085284B" w14:paraId="363B4148" w14:textId="77777777" w:rsidTr="000A37AA">
        <w:tc>
          <w:tcPr>
            <w:tcW w:w="3942" w:type="dxa"/>
            <w:shd w:val="clear" w:color="auto" w:fill="auto"/>
            <w:vAlign w:val="center"/>
          </w:tcPr>
          <w:p w14:paraId="3AADFD55" w14:textId="77777777" w:rsidR="00E10C4D" w:rsidRPr="00F54A2A" w:rsidRDefault="00E10C4D" w:rsidP="00E10C4D">
            <w:r w:rsidRPr="00F54A2A">
              <w:t xml:space="preserve">Treści programowe modułu </w:t>
            </w:r>
          </w:p>
          <w:p w14:paraId="3FDC81D1" w14:textId="77777777" w:rsidR="00E10C4D" w:rsidRPr="00F54A2A" w:rsidRDefault="00E10C4D" w:rsidP="00E10C4D"/>
        </w:tc>
        <w:tc>
          <w:tcPr>
            <w:tcW w:w="6543" w:type="dxa"/>
            <w:shd w:val="clear" w:color="auto" w:fill="auto"/>
            <w:vAlign w:val="center"/>
          </w:tcPr>
          <w:p w14:paraId="096D03E6" w14:textId="77777777" w:rsidR="00E10C4D" w:rsidRPr="00F54A2A" w:rsidRDefault="00E10C4D" w:rsidP="00E10C4D">
            <w:r w:rsidRPr="00F54A2A">
              <w:t>Status psychologii biologicznej jako nauki i jej miejsce wśród innych subdyscyplin psychologii. Komórka nerwowa i mechanizm przekaźnictwa synaptycznego. Neuroanatomia oraz metody zdobywania wiedzy na temat funkcjonowania mózgu ludzi i zwierząt. Uwarunkowania procesów psychicznych i zachowania. Biologiczne podłoża emocji, zachowań agresywnych i obronnych oraz stresu. Neuroanatomiczne podstawy procesów uczenia się, pamięci, inteligencji oraz zaburzeń funkcjonowania w tych obszarach.</w:t>
            </w:r>
          </w:p>
        </w:tc>
      </w:tr>
      <w:tr w:rsidR="00E10C4D" w:rsidRPr="0085284B" w14:paraId="7C9B797B" w14:textId="77777777" w:rsidTr="000A37AA">
        <w:tc>
          <w:tcPr>
            <w:tcW w:w="3942" w:type="dxa"/>
            <w:shd w:val="clear" w:color="auto" w:fill="auto"/>
            <w:vAlign w:val="center"/>
          </w:tcPr>
          <w:p w14:paraId="1A443FE0" w14:textId="77777777" w:rsidR="00E10C4D" w:rsidRPr="00F54A2A" w:rsidRDefault="00E10C4D" w:rsidP="00E10C4D">
            <w:r w:rsidRPr="00F54A2A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7532A40" w14:textId="77777777" w:rsidR="00E10C4D" w:rsidRPr="00F54A2A" w:rsidRDefault="00E10C4D" w:rsidP="00E10C4D">
            <w:pPr>
              <w:rPr>
                <w:b/>
                <w:i/>
                <w:iCs/>
              </w:rPr>
            </w:pPr>
            <w:r w:rsidRPr="00F54A2A">
              <w:rPr>
                <w:b/>
                <w:i/>
                <w:iCs/>
              </w:rPr>
              <w:t xml:space="preserve">Literatura podstawowa: </w:t>
            </w:r>
          </w:p>
          <w:p w14:paraId="5C88A3BA" w14:textId="77777777" w:rsidR="00E10C4D" w:rsidRPr="00F54A2A" w:rsidRDefault="00E10C4D" w:rsidP="00E10C4D">
            <w:pPr>
              <w:rPr>
                <w:iCs/>
              </w:rPr>
            </w:pPr>
            <w:r w:rsidRPr="00F54A2A">
              <w:rPr>
                <w:iCs/>
              </w:rPr>
              <w:t>Sadowski B. Biologiczne Mechanizmy Zachowania Się Ludzi i Zwierząt, PWN, 2018</w:t>
            </w:r>
          </w:p>
          <w:p w14:paraId="1C255BC2" w14:textId="77777777" w:rsidR="00E10C4D" w:rsidRPr="00F54A2A" w:rsidRDefault="00E10C4D" w:rsidP="00E10C4D">
            <w:pPr>
              <w:rPr>
                <w:iCs/>
              </w:rPr>
            </w:pPr>
          </w:p>
          <w:p w14:paraId="00FE058B" w14:textId="77777777" w:rsidR="00E10C4D" w:rsidRPr="00F54A2A" w:rsidRDefault="00E10C4D" w:rsidP="00E10C4D">
            <w:pPr>
              <w:rPr>
                <w:b/>
                <w:i/>
                <w:iCs/>
              </w:rPr>
            </w:pPr>
            <w:r w:rsidRPr="00F54A2A">
              <w:rPr>
                <w:b/>
                <w:i/>
                <w:iCs/>
              </w:rPr>
              <w:t xml:space="preserve">Literatura uzupełniająca: </w:t>
            </w:r>
          </w:p>
          <w:p w14:paraId="2C275959" w14:textId="77777777" w:rsidR="00E10C4D" w:rsidRPr="00F54A2A" w:rsidRDefault="00E10C4D" w:rsidP="00E10C4D">
            <w:pPr>
              <w:rPr>
                <w:iCs/>
              </w:rPr>
            </w:pPr>
            <w:r w:rsidRPr="00F54A2A">
              <w:rPr>
                <w:iCs/>
              </w:rPr>
              <w:t xml:space="preserve">Koch C. Neurobiologia na tropie świadomości, WUW, </w:t>
            </w:r>
            <w:r w:rsidRPr="00F54A2A">
              <w:rPr>
                <w:iCs/>
              </w:rPr>
              <w:lastRenderedPageBreak/>
              <w:t>Warszawa, 2008</w:t>
            </w:r>
          </w:p>
        </w:tc>
      </w:tr>
      <w:tr w:rsidR="00E10C4D" w:rsidRPr="0085284B" w14:paraId="353E440E" w14:textId="77777777" w:rsidTr="000A37AA">
        <w:tc>
          <w:tcPr>
            <w:tcW w:w="3942" w:type="dxa"/>
            <w:shd w:val="clear" w:color="auto" w:fill="auto"/>
            <w:vAlign w:val="center"/>
          </w:tcPr>
          <w:p w14:paraId="73905A54" w14:textId="77777777" w:rsidR="00E10C4D" w:rsidRPr="00F54A2A" w:rsidRDefault="00E10C4D" w:rsidP="00E10C4D">
            <w:r w:rsidRPr="00F54A2A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1408BB" w14:textId="777666DC" w:rsidR="00E10C4D" w:rsidRPr="00F54A2A" w:rsidRDefault="00E10C4D" w:rsidP="00E10C4D">
            <w:r w:rsidRPr="00F54A2A">
              <w:t>Formy zajęć: wykład, ćwiczenia, konsu</w:t>
            </w:r>
            <w:r w:rsidR="00400018" w:rsidRPr="00F54A2A">
              <w:t>ltacje, przygotowanie do zajęć,</w:t>
            </w:r>
            <w:r w:rsidRPr="00F54A2A">
              <w:t xml:space="preserve"> studiowanie literatury</w:t>
            </w:r>
          </w:p>
          <w:p w14:paraId="03E64DAB" w14:textId="05E6547A" w:rsidR="00E10C4D" w:rsidRPr="00F54A2A" w:rsidRDefault="00E10C4D" w:rsidP="00400018">
            <w:r w:rsidRPr="00F54A2A">
              <w:t>Metody: prezentacje multimed</w:t>
            </w:r>
            <w:r w:rsidR="00400018" w:rsidRPr="00F54A2A">
              <w:t>ialne, dyskusje</w:t>
            </w:r>
          </w:p>
        </w:tc>
      </w:tr>
      <w:tr w:rsidR="00E10C4D" w:rsidRPr="0085284B" w14:paraId="0E0147BA" w14:textId="77777777" w:rsidTr="000A37AA">
        <w:tc>
          <w:tcPr>
            <w:tcW w:w="3942" w:type="dxa"/>
            <w:shd w:val="clear" w:color="auto" w:fill="auto"/>
            <w:vAlign w:val="center"/>
          </w:tcPr>
          <w:p w14:paraId="30C5AA00" w14:textId="77777777" w:rsidR="00E10C4D" w:rsidRPr="00F54A2A" w:rsidRDefault="00E10C4D" w:rsidP="00E10C4D">
            <w:r w:rsidRPr="00F54A2A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177E78" w14:textId="77777777" w:rsidR="00E10C4D" w:rsidRPr="00F54A2A" w:rsidRDefault="00E10C4D" w:rsidP="00E10C4D">
            <w:pPr>
              <w:jc w:val="both"/>
            </w:pPr>
            <w:r w:rsidRPr="00F54A2A">
              <w:t>W1- zaliczenie końcowe i etapowe w formie pisemnej i/lub testowej</w:t>
            </w:r>
          </w:p>
          <w:p w14:paraId="625B8B79" w14:textId="77777777" w:rsidR="00E10C4D" w:rsidRPr="00F54A2A" w:rsidRDefault="00E10C4D" w:rsidP="00E10C4D">
            <w:pPr>
              <w:jc w:val="both"/>
            </w:pPr>
            <w:r w:rsidRPr="00F54A2A">
              <w:t>W2- zaliczenie końcowe i etapowe w formie pisemnej i/lub testowej, prezentacja multimedialna</w:t>
            </w:r>
          </w:p>
          <w:p w14:paraId="6D027E8A" w14:textId="4234350B" w:rsidR="00E10C4D" w:rsidRPr="00F54A2A" w:rsidRDefault="00E10C4D" w:rsidP="00E10C4D">
            <w:pPr>
              <w:jc w:val="both"/>
            </w:pPr>
            <w:r w:rsidRPr="00F54A2A">
              <w:t xml:space="preserve">U1-dyskusja na podstawie </w:t>
            </w:r>
            <w:r w:rsidR="00400018" w:rsidRPr="00F54A2A">
              <w:t>zdobytej wiedzy</w:t>
            </w:r>
          </w:p>
          <w:p w14:paraId="13BD6F51" w14:textId="59F9BB14" w:rsidR="00E10C4D" w:rsidRPr="00F54A2A" w:rsidRDefault="00E10C4D" w:rsidP="00E10C4D">
            <w:pPr>
              <w:jc w:val="both"/>
            </w:pPr>
            <w:r w:rsidRPr="00F54A2A">
              <w:t xml:space="preserve">K1-dyskusja na podstawie </w:t>
            </w:r>
            <w:r w:rsidR="00400018" w:rsidRPr="00F54A2A">
              <w:t>zdobytej wiedzy</w:t>
            </w:r>
          </w:p>
          <w:p w14:paraId="65644194" w14:textId="77777777" w:rsidR="00E10C4D" w:rsidRPr="00F54A2A" w:rsidRDefault="00E10C4D" w:rsidP="00E10C4D"/>
          <w:p w14:paraId="5234ABB9" w14:textId="1273F03F" w:rsidR="00E10C4D" w:rsidRPr="00F54A2A" w:rsidRDefault="00E10C4D" w:rsidP="00E10C4D">
            <w:pPr>
              <w:rPr>
                <w:i/>
                <w:iCs/>
              </w:rPr>
            </w:pPr>
            <w:r w:rsidRPr="00F54A2A">
              <w:rPr>
                <w:i/>
                <w:iCs/>
                <w:u w:val="single"/>
              </w:rPr>
              <w:t>DOKUMENTOWANIE OSIĄGNIĘTYCH EFEKTÓW UCZENIA SIĘ</w:t>
            </w:r>
            <w:r w:rsidRPr="00F54A2A">
              <w:rPr>
                <w:i/>
                <w:iCs/>
              </w:rPr>
              <w:t xml:space="preserve"> w formie: prace etapowe: zaliczenia cząstkowe i/lub prace końcowe: oraz prezentacje archiwizowanie w formie papierowej lub cyfrowej</w:t>
            </w:r>
            <w:r w:rsidR="00F54A2A">
              <w:rPr>
                <w:i/>
                <w:iCs/>
              </w:rPr>
              <w:t>, ocena dyskusji w dzienniku prowadzącego</w:t>
            </w:r>
            <w:r w:rsidRPr="00F54A2A">
              <w:rPr>
                <w:i/>
                <w:iCs/>
              </w:rPr>
              <w:t>.</w:t>
            </w:r>
          </w:p>
          <w:p w14:paraId="49ACB3B2" w14:textId="77777777" w:rsidR="00E10C4D" w:rsidRPr="00F54A2A" w:rsidRDefault="00E10C4D" w:rsidP="00E10C4D">
            <w:pPr>
              <w:rPr>
                <w:i/>
                <w:iCs/>
              </w:rPr>
            </w:pPr>
          </w:p>
          <w:p w14:paraId="01768531" w14:textId="77777777" w:rsidR="00E10C4D" w:rsidRPr="00F54A2A" w:rsidRDefault="00E10C4D" w:rsidP="00E10C4D">
            <w:pPr>
              <w:rPr>
                <w:i/>
                <w:iCs/>
              </w:rPr>
            </w:pPr>
            <w:r w:rsidRPr="00F54A2A">
              <w:rPr>
                <w:i/>
                <w:iCs/>
              </w:rPr>
              <w:t>Szczegółowe kryteria przy ocenie zaliczenia i prac kontrolnych</w:t>
            </w:r>
          </w:p>
          <w:p w14:paraId="3AE04DE4" w14:textId="77777777" w:rsidR="00E10C4D" w:rsidRPr="00F54A2A" w:rsidRDefault="00E10C4D" w:rsidP="00E10C4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F54A2A"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A18FA4C" w14:textId="77777777" w:rsidR="00E10C4D" w:rsidRPr="00F54A2A" w:rsidRDefault="00E10C4D" w:rsidP="00E10C4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F54A2A"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3B470C14" w14:textId="77777777" w:rsidR="00E10C4D" w:rsidRPr="00F54A2A" w:rsidRDefault="00E10C4D" w:rsidP="00E10C4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F54A2A"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FA72645" w14:textId="77777777" w:rsidR="00E10C4D" w:rsidRPr="00F54A2A" w:rsidRDefault="00E10C4D" w:rsidP="00E10C4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</w:rPr>
            </w:pPr>
            <w:r w:rsidRPr="00F54A2A"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3A73F816" w14:textId="77777777" w:rsidR="00E10C4D" w:rsidRPr="00F54A2A" w:rsidRDefault="00E10C4D" w:rsidP="00E10C4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</w:rPr>
            </w:pPr>
            <w:r w:rsidRPr="00F54A2A"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E10C4D" w:rsidRPr="0085284B" w14:paraId="2E6B1ED9" w14:textId="77777777" w:rsidTr="000A37AA">
        <w:tc>
          <w:tcPr>
            <w:tcW w:w="3942" w:type="dxa"/>
            <w:shd w:val="clear" w:color="auto" w:fill="auto"/>
            <w:vAlign w:val="center"/>
          </w:tcPr>
          <w:p w14:paraId="622954FA" w14:textId="77777777" w:rsidR="00E10C4D" w:rsidRPr="00F54A2A" w:rsidRDefault="00E10C4D" w:rsidP="00E10C4D">
            <w:r w:rsidRPr="00F54A2A">
              <w:t>Elementy i wagi mające wpływ na ocenę końcową</w:t>
            </w:r>
          </w:p>
          <w:p w14:paraId="66ADF3AD" w14:textId="77777777" w:rsidR="00E10C4D" w:rsidRPr="00F54A2A" w:rsidRDefault="00E10C4D" w:rsidP="00E10C4D"/>
          <w:p w14:paraId="3A6A3387" w14:textId="77777777" w:rsidR="00E10C4D" w:rsidRPr="00F54A2A" w:rsidRDefault="00E10C4D" w:rsidP="00E10C4D"/>
        </w:tc>
        <w:tc>
          <w:tcPr>
            <w:tcW w:w="6543" w:type="dxa"/>
            <w:shd w:val="clear" w:color="auto" w:fill="auto"/>
            <w:vAlign w:val="center"/>
          </w:tcPr>
          <w:p w14:paraId="1747894D" w14:textId="77777777" w:rsidR="00E10C4D" w:rsidRPr="00F54A2A" w:rsidRDefault="00E10C4D" w:rsidP="00E10C4D">
            <w:pPr>
              <w:jc w:val="both"/>
              <w:rPr>
                <w:i/>
                <w:iCs/>
              </w:rPr>
            </w:pPr>
            <w:r w:rsidRPr="00F54A2A">
              <w:t xml:space="preserve"> </w:t>
            </w:r>
            <w:r w:rsidRPr="00F54A2A">
              <w:rPr>
                <w:i/>
                <w:iCs/>
              </w:rPr>
              <w:t>Na ocenę końcową ma wpływ średnia ocena z ćwiczeń (40%) i ocena z egzaminu (60%). Warunki te są przedstawiane studentom i konsultowane z nimi na pierwszym wykładzie.</w:t>
            </w:r>
          </w:p>
        </w:tc>
      </w:tr>
      <w:tr w:rsidR="00E10C4D" w:rsidRPr="0085284B" w14:paraId="76DCDB52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5E8B366F" w14:textId="77777777" w:rsidR="00E10C4D" w:rsidRPr="00F54A2A" w:rsidRDefault="00E10C4D" w:rsidP="00E10C4D">
            <w:pPr>
              <w:jc w:val="both"/>
            </w:pPr>
            <w:r w:rsidRPr="00F54A2A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AC2B66" w14:textId="3E30E504" w:rsidR="00F06AE3" w:rsidRPr="00F54A2A" w:rsidRDefault="00E10C4D" w:rsidP="00E10C4D">
            <w:pPr>
              <w:rPr>
                <w:b/>
              </w:rPr>
            </w:pPr>
            <w:r w:rsidRPr="00F54A2A">
              <w:rPr>
                <w:b/>
              </w:rPr>
              <w:t>Kontaktowe</w:t>
            </w:r>
          </w:p>
          <w:p w14:paraId="3667C415" w14:textId="57670FF1" w:rsidR="00F06AE3" w:rsidRPr="00F54A2A" w:rsidRDefault="00F06AE3" w:rsidP="00E10C4D">
            <w:pPr>
              <w:rPr>
                <w:bCs/>
              </w:rPr>
            </w:pPr>
            <w:r w:rsidRPr="00F54A2A">
              <w:rPr>
                <w:bCs/>
              </w:rPr>
              <w:t xml:space="preserve">                       Godziny   ECTS</w:t>
            </w:r>
          </w:p>
          <w:p w14:paraId="78C8BB02" w14:textId="73E4E2EF" w:rsidR="00E10C4D" w:rsidRPr="00F54A2A" w:rsidRDefault="00E10C4D" w:rsidP="00F06AE3">
            <w:r w:rsidRPr="00F54A2A">
              <w:t xml:space="preserve">wykład </w:t>
            </w:r>
            <w:r w:rsidR="00F06AE3" w:rsidRPr="00F54A2A">
              <w:t xml:space="preserve">                 </w:t>
            </w:r>
            <w:r w:rsidRPr="00F54A2A">
              <w:t xml:space="preserve">15 </w:t>
            </w:r>
            <w:r w:rsidR="00F06AE3" w:rsidRPr="00F54A2A">
              <w:t xml:space="preserve">        </w:t>
            </w:r>
            <w:r w:rsidRPr="00F54A2A">
              <w:t xml:space="preserve">0,6 </w:t>
            </w:r>
          </w:p>
          <w:p w14:paraId="47BB3004" w14:textId="55F92055" w:rsidR="00E10C4D" w:rsidRPr="00F54A2A" w:rsidRDefault="00E10C4D" w:rsidP="00F06AE3">
            <w:r w:rsidRPr="00F54A2A">
              <w:t xml:space="preserve">ćwiczenia </w:t>
            </w:r>
            <w:r w:rsidR="00F06AE3" w:rsidRPr="00F54A2A">
              <w:t xml:space="preserve">             </w:t>
            </w:r>
            <w:r w:rsidRPr="00F54A2A">
              <w:t xml:space="preserve">15 </w:t>
            </w:r>
            <w:r w:rsidR="00F06AE3" w:rsidRPr="00F54A2A">
              <w:t xml:space="preserve">        </w:t>
            </w:r>
            <w:r w:rsidRPr="00F54A2A">
              <w:t xml:space="preserve">0,6 </w:t>
            </w:r>
          </w:p>
          <w:p w14:paraId="732DDFB1" w14:textId="3F152289" w:rsidR="00E10C4D" w:rsidRPr="00F54A2A" w:rsidRDefault="00E10C4D" w:rsidP="00F06AE3">
            <w:r w:rsidRPr="00F54A2A">
              <w:t xml:space="preserve">konsultacje </w:t>
            </w:r>
            <w:r w:rsidR="00F06AE3" w:rsidRPr="00F54A2A">
              <w:t xml:space="preserve">             </w:t>
            </w:r>
            <w:r w:rsidRPr="00F54A2A">
              <w:t xml:space="preserve">2 </w:t>
            </w:r>
            <w:r w:rsidR="00F06AE3" w:rsidRPr="00F54A2A">
              <w:t xml:space="preserve">        </w:t>
            </w:r>
            <w:r w:rsidRPr="00F54A2A">
              <w:t xml:space="preserve">0,08 </w:t>
            </w:r>
          </w:p>
          <w:p w14:paraId="300736EA" w14:textId="77777777" w:rsidR="00F06AE3" w:rsidRPr="00F54A2A" w:rsidRDefault="00F06AE3" w:rsidP="00F06AE3"/>
          <w:p w14:paraId="41EB8C20" w14:textId="1C99949E" w:rsidR="00E10C4D" w:rsidRPr="00F54A2A" w:rsidRDefault="00E10C4D" w:rsidP="00F06AE3">
            <w:pPr>
              <w:rPr>
                <w:b/>
                <w:bCs/>
                <w:i/>
                <w:iCs/>
              </w:rPr>
            </w:pPr>
            <w:r w:rsidRPr="00F54A2A">
              <w:rPr>
                <w:b/>
                <w:bCs/>
                <w:i/>
                <w:iCs/>
              </w:rPr>
              <w:t>Łącznie – 32 godz.</w:t>
            </w:r>
            <w:r w:rsidR="00F06AE3" w:rsidRPr="00F54A2A">
              <w:rPr>
                <w:b/>
                <w:bCs/>
                <w:i/>
                <w:iCs/>
              </w:rPr>
              <w:t xml:space="preserve"> (</w:t>
            </w:r>
            <w:r w:rsidRPr="00F54A2A">
              <w:rPr>
                <w:b/>
                <w:bCs/>
                <w:i/>
                <w:iCs/>
              </w:rPr>
              <w:t xml:space="preserve">1,28 </w:t>
            </w:r>
            <w:r w:rsidR="00F06AE3" w:rsidRPr="00F54A2A">
              <w:rPr>
                <w:b/>
                <w:bCs/>
                <w:i/>
                <w:iCs/>
              </w:rPr>
              <w:t>ECTS)</w:t>
            </w:r>
          </w:p>
          <w:p w14:paraId="046B872A" w14:textId="77777777" w:rsidR="00E10C4D" w:rsidRPr="00F54A2A" w:rsidRDefault="00E10C4D" w:rsidP="00E10C4D">
            <w:pPr>
              <w:rPr>
                <w:b/>
              </w:rPr>
            </w:pPr>
          </w:p>
          <w:p w14:paraId="2C2CFA13" w14:textId="77777777" w:rsidR="00E10C4D" w:rsidRPr="00F54A2A" w:rsidRDefault="00E10C4D" w:rsidP="00E10C4D">
            <w:pPr>
              <w:rPr>
                <w:b/>
              </w:rPr>
            </w:pPr>
            <w:r w:rsidRPr="00F54A2A">
              <w:rPr>
                <w:b/>
              </w:rPr>
              <w:t>Niekontaktowe</w:t>
            </w:r>
          </w:p>
          <w:p w14:paraId="6513A86A" w14:textId="7B773119" w:rsidR="00F06AE3" w:rsidRPr="00F54A2A" w:rsidRDefault="00F06AE3" w:rsidP="00E10C4D">
            <w:pPr>
              <w:rPr>
                <w:bCs/>
              </w:rPr>
            </w:pPr>
            <w:r w:rsidRPr="00F54A2A">
              <w:rPr>
                <w:bCs/>
              </w:rPr>
              <w:lastRenderedPageBreak/>
              <w:t xml:space="preserve">                                                       Godziny   ECTS</w:t>
            </w:r>
          </w:p>
          <w:p w14:paraId="54827DFF" w14:textId="5DE015D5" w:rsidR="00E10C4D" w:rsidRPr="00F54A2A" w:rsidRDefault="00E10C4D" w:rsidP="00F06AE3">
            <w:r w:rsidRPr="00F54A2A">
              <w:t xml:space="preserve">przygotowanie do zajęć </w:t>
            </w:r>
            <w:r w:rsidR="00F06AE3" w:rsidRPr="00F54A2A">
              <w:t xml:space="preserve">                       </w:t>
            </w:r>
            <w:r w:rsidRPr="00F54A2A">
              <w:t xml:space="preserve">5 </w:t>
            </w:r>
            <w:r w:rsidR="00F06AE3" w:rsidRPr="00F54A2A">
              <w:t xml:space="preserve">          </w:t>
            </w:r>
            <w:r w:rsidRPr="00F54A2A">
              <w:t xml:space="preserve">0,2 </w:t>
            </w:r>
          </w:p>
          <w:p w14:paraId="2D288A56" w14:textId="16B1121C" w:rsidR="00E10C4D" w:rsidRPr="00F54A2A" w:rsidRDefault="00E10C4D" w:rsidP="00F06AE3">
            <w:r w:rsidRPr="00F54A2A">
              <w:t xml:space="preserve">studiowanie literatury </w:t>
            </w:r>
            <w:r w:rsidR="00F06AE3" w:rsidRPr="00F54A2A">
              <w:t xml:space="preserve">                        </w:t>
            </w:r>
            <w:r w:rsidRPr="00F54A2A">
              <w:t xml:space="preserve">10 </w:t>
            </w:r>
            <w:r w:rsidR="00F06AE3" w:rsidRPr="00F54A2A">
              <w:t xml:space="preserve">          </w:t>
            </w:r>
            <w:r w:rsidRPr="00F54A2A">
              <w:t>0,4</w:t>
            </w:r>
          </w:p>
          <w:p w14:paraId="074FD1E6" w14:textId="0BE4500F" w:rsidR="00E10C4D" w:rsidRPr="00F54A2A" w:rsidRDefault="00E10C4D" w:rsidP="00F06AE3">
            <w:r w:rsidRPr="00F54A2A">
              <w:t xml:space="preserve">przygotowanie do zaliczenia </w:t>
            </w:r>
            <w:r w:rsidR="00F06AE3" w:rsidRPr="00F54A2A">
              <w:t xml:space="preserve">               </w:t>
            </w:r>
            <w:r w:rsidRPr="00F54A2A">
              <w:t>3</w:t>
            </w:r>
            <w:r w:rsidR="00F06AE3" w:rsidRPr="00F54A2A">
              <w:t xml:space="preserve">            </w:t>
            </w:r>
            <w:r w:rsidRPr="00F54A2A">
              <w:t>0,12</w:t>
            </w:r>
          </w:p>
          <w:p w14:paraId="1C341111" w14:textId="77777777" w:rsidR="00E10C4D" w:rsidRPr="00F54A2A" w:rsidRDefault="00E10C4D" w:rsidP="00E10C4D">
            <w:pPr>
              <w:pStyle w:val="Akapitzlist"/>
              <w:ind w:left="480"/>
            </w:pPr>
          </w:p>
          <w:p w14:paraId="147F689C" w14:textId="0292CEC8" w:rsidR="00E10C4D" w:rsidRPr="00F54A2A" w:rsidRDefault="00E10C4D" w:rsidP="00F06AE3">
            <w:pPr>
              <w:rPr>
                <w:b/>
                <w:bCs/>
                <w:i/>
                <w:iCs/>
              </w:rPr>
            </w:pPr>
            <w:r w:rsidRPr="00F54A2A">
              <w:rPr>
                <w:b/>
                <w:bCs/>
                <w:i/>
                <w:iCs/>
              </w:rPr>
              <w:t>Łącznie 18 godz.</w:t>
            </w:r>
            <w:r w:rsidR="00F06AE3" w:rsidRPr="00F54A2A">
              <w:rPr>
                <w:b/>
                <w:bCs/>
                <w:i/>
                <w:iCs/>
              </w:rPr>
              <w:t xml:space="preserve"> (</w:t>
            </w:r>
            <w:r w:rsidRPr="00F54A2A">
              <w:rPr>
                <w:b/>
                <w:bCs/>
                <w:i/>
                <w:iCs/>
              </w:rPr>
              <w:t>0,72 ECTS</w:t>
            </w:r>
            <w:r w:rsidR="00F06AE3" w:rsidRPr="00F54A2A">
              <w:rPr>
                <w:b/>
                <w:bCs/>
                <w:i/>
                <w:iCs/>
              </w:rPr>
              <w:t>)</w:t>
            </w:r>
          </w:p>
        </w:tc>
      </w:tr>
      <w:tr w:rsidR="00E10C4D" w:rsidRPr="0085284B" w14:paraId="54547CB4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D6D0E7" w14:textId="77777777" w:rsidR="00E10C4D" w:rsidRPr="00F54A2A" w:rsidRDefault="00E10C4D" w:rsidP="00E10C4D">
            <w:r w:rsidRPr="00F54A2A">
              <w:lastRenderedPageBreak/>
              <w:t>Nakład pracy związany z zajęciami wymagającymi bezpośredniego udziału nauczyciela akademickiego</w:t>
            </w:r>
          </w:p>
          <w:p w14:paraId="7918E7FC" w14:textId="77777777" w:rsidR="00E10C4D" w:rsidRPr="00F54A2A" w:rsidRDefault="00E10C4D" w:rsidP="00E10C4D"/>
        </w:tc>
        <w:tc>
          <w:tcPr>
            <w:tcW w:w="6543" w:type="dxa"/>
            <w:shd w:val="clear" w:color="auto" w:fill="auto"/>
            <w:vAlign w:val="center"/>
          </w:tcPr>
          <w:p w14:paraId="4B88A5FB" w14:textId="77777777" w:rsidR="00E10C4D" w:rsidRPr="00F54A2A" w:rsidRDefault="00E10C4D" w:rsidP="00E10C4D">
            <w:pPr>
              <w:jc w:val="both"/>
              <w:rPr>
                <w:i/>
                <w:iCs/>
              </w:rPr>
            </w:pPr>
            <w:r w:rsidRPr="00F54A2A">
              <w:rPr>
                <w:i/>
                <w:iCs/>
              </w:rPr>
              <w:t>udział w wykładach – 15 godz.; w ćwiczeniach – 15 godz.; konsultacjach –2 godz.</w:t>
            </w:r>
          </w:p>
        </w:tc>
      </w:tr>
    </w:tbl>
    <w:p w14:paraId="3904E5D8" w14:textId="77777777" w:rsidR="00023A99" w:rsidRPr="00800082" w:rsidRDefault="00023A99" w:rsidP="005967D6">
      <w:pPr>
        <w:rPr>
          <w:sz w:val="20"/>
          <w:szCs w:val="20"/>
        </w:rPr>
      </w:pPr>
    </w:p>
    <w:p w14:paraId="0BF26B69" w14:textId="77777777" w:rsidR="00E61AA6" w:rsidRPr="00800082" w:rsidRDefault="00E61AA6" w:rsidP="005967D6">
      <w:pPr>
        <w:rPr>
          <w:sz w:val="20"/>
          <w:szCs w:val="20"/>
        </w:rPr>
      </w:pPr>
    </w:p>
    <w:sectPr w:rsidR="00E61AA6" w:rsidRPr="00800082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F075" w14:textId="77777777" w:rsidR="00755D88" w:rsidRDefault="00755D88" w:rsidP="008D17BD">
      <w:r>
        <w:separator/>
      </w:r>
    </w:p>
  </w:endnote>
  <w:endnote w:type="continuationSeparator" w:id="0">
    <w:p w14:paraId="6FB6B693" w14:textId="77777777" w:rsidR="00755D88" w:rsidRDefault="00755D8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226B5D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40001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40001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E7D9A8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629B" w14:textId="77777777" w:rsidR="00755D88" w:rsidRDefault="00755D88" w:rsidP="008D17BD">
      <w:r>
        <w:separator/>
      </w:r>
    </w:p>
  </w:footnote>
  <w:footnote w:type="continuationSeparator" w:id="0">
    <w:p w14:paraId="341383C1" w14:textId="77777777" w:rsidR="00755D88" w:rsidRDefault="00755D8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24BAA"/>
    <w:rsid w:val="0005376E"/>
    <w:rsid w:val="000A37AA"/>
    <w:rsid w:val="000D45C2"/>
    <w:rsid w:val="000E676C"/>
    <w:rsid w:val="000F587A"/>
    <w:rsid w:val="00100DED"/>
    <w:rsid w:val="00101F00"/>
    <w:rsid w:val="00104DAC"/>
    <w:rsid w:val="001106C3"/>
    <w:rsid w:val="00120398"/>
    <w:rsid w:val="00195024"/>
    <w:rsid w:val="00206860"/>
    <w:rsid w:val="00207270"/>
    <w:rsid w:val="002202ED"/>
    <w:rsid w:val="002206ED"/>
    <w:rsid w:val="0023738A"/>
    <w:rsid w:val="002835BD"/>
    <w:rsid w:val="00283678"/>
    <w:rsid w:val="002E4043"/>
    <w:rsid w:val="002F2AC8"/>
    <w:rsid w:val="0032739E"/>
    <w:rsid w:val="003305C4"/>
    <w:rsid w:val="003310BF"/>
    <w:rsid w:val="003853C3"/>
    <w:rsid w:val="003B32BF"/>
    <w:rsid w:val="00400018"/>
    <w:rsid w:val="004355CA"/>
    <w:rsid w:val="00457679"/>
    <w:rsid w:val="004837A0"/>
    <w:rsid w:val="004A6FA9"/>
    <w:rsid w:val="004B189D"/>
    <w:rsid w:val="004E014A"/>
    <w:rsid w:val="00500899"/>
    <w:rsid w:val="00520BE1"/>
    <w:rsid w:val="00562C5D"/>
    <w:rsid w:val="0057184E"/>
    <w:rsid w:val="00576767"/>
    <w:rsid w:val="0058586F"/>
    <w:rsid w:val="005869D2"/>
    <w:rsid w:val="00592A99"/>
    <w:rsid w:val="005967D6"/>
    <w:rsid w:val="005B7A0D"/>
    <w:rsid w:val="005D06E4"/>
    <w:rsid w:val="0060253F"/>
    <w:rsid w:val="0062254C"/>
    <w:rsid w:val="0063487A"/>
    <w:rsid w:val="006742BC"/>
    <w:rsid w:val="006A5B51"/>
    <w:rsid w:val="006C53B1"/>
    <w:rsid w:val="006F3573"/>
    <w:rsid w:val="007302D0"/>
    <w:rsid w:val="00732A25"/>
    <w:rsid w:val="00751BF6"/>
    <w:rsid w:val="00755D88"/>
    <w:rsid w:val="007768B3"/>
    <w:rsid w:val="007B768F"/>
    <w:rsid w:val="007C0B4C"/>
    <w:rsid w:val="00800082"/>
    <w:rsid w:val="0083437D"/>
    <w:rsid w:val="00841D3B"/>
    <w:rsid w:val="00850B52"/>
    <w:rsid w:val="0085284B"/>
    <w:rsid w:val="00875918"/>
    <w:rsid w:val="00891DB4"/>
    <w:rsid w:val="0089357C"/>
    <w:rsid w:val="00893CD3"/>
    <w:rsid w:val="00896BC2"/>
    <w:rsid w:val="008C13F8"/>
    <w:rsid w:val="008D0B7E"/>
    <w:rsid w:val="008D13BA"/>
    <w:rsid w:val="008D17BD"/>
    <w:rsid w:val="008F16EA"/>
    <w:rsid w:val="008F2EBF"/>
    <w:rsid w:val="0091682C"/>
    <w:rsid w:val="0092197E"/>
    <w:rsid w:val="00947549"/>
    <w:rsid w:val="009500F1"/>
    <w:rsid w:val="00971DD8"/>
    <w:rsid w:val="00980EBB"/>
    <w:rsid w:val="0098654A"/>
    <w:rsid w:val="00991350"/>
    <w:rsid w:val="00992D17"/>
    <w:rsid w:val="009C2572"/>
    <w:rsid w:val="009E49CA"/>
    <w:rsid w:val="00A15D7B"/>
    <w:rsid w:val="00A25D78"/>
    <w:rsid w:val="00A27747"/>
    <w:rsid w:val="00A6673A"/>
    <w:rsid w:val="00A96FF5"/>
    <w:rsid w:val="00AA02DB"/>
    <w:rsid w:val="00AD6F61"/>
    <w:rsid w:val="00AE5AAD"/>
    <w:rsid w:val="00B32323"/>
    <w:rsid w:val="00B3497B"/>
    <w:rsid w:val="00B400C0"/>
    <w:rsid w:val="00B71AE7"/>
    <w:rsid w:val="00B742CE"/>
    <w:rsid w:val="00BA2E91"/>
    <w:rsid w:val="00BB6AA8"/>
    <w:rsid w:val="00BF20FE"/>
    <w:rsid w:val="00BF5620"/>
    <w:rsid w:val="00CA2D8B"/>
    <w:rsid w:val="00CD3047"/>
    <w:rsid w:val="00CD423D"/>
    <w:rsid w:val="00D2196E"/>
    <w:rsid w:val="00D2747A"/>
    <w:rsid w:val="00D35D85"/>
    <w:rsid w:val="00D464D9"/>
    <w:rsid w:val="00D552F8"/>
    <w:rsid w:val="00DC2364"/>
    <w:rsid w:val="00E10C4D"/>
    <w:rsid w:val="00E53FA7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06AE3"/>
    <w:rsid w:val="00F2295C"/>
    <w:rsid w:val="00F46BE5"/>
    <w:rsid w:val="00F5033F"/>
    <w:rsid w:val="00F54A2A"/>
    <w:rsid w:val="00F64FFB"/>
    <w:rsid w:val="00F82099"/>
    <w:rsid w:val="00F82B32"/>
    <w:rsid w:val="00FB0556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03BC"/>
  <w15:docId w15:val="{ABDBE4D2-6A60-4DD3-97F3-4B8E2B9D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6946-F5EA-42B5-B663-357D8706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15</cp:revision>
  <cp:lastPrinted>2021-07-01T08:34:00Z</cp:lastPrinted>
  <dcterms:created xsi:type="dcterms:W3CDTF">2022-04-21T12:18:00Z</dcterms:created>
  <dcterms:modified xsi:type="dcterms:W3CDTF">2025-05-04T10:48:00Z</dcterms:modified>
</cp:coreProperties>
</file>