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7AB" w:rsidRDefault="00DE1DE1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9157AB" w:rsidRDefault="00DE1DE1">
      <w:pPr>
        <w:rPr>
          <w:b/>
        </w:rPr>
      </w:pPr>
      <w:r>
        <w:rPr>
          <w:b/>
        </w:rPr>
        <w:t>Karta opisu zajęć (sylabus)</w:t>
      </w:r>
    </w:p>
    <w:p w:rsidR="009157AB" w:rsidRDefault="009157AB">
      <w:pPr>
        <w:rPr>
          <w:b/>
        </w:rPr>
      </w:pPr>
    </w:p>
    <w:tbl>
      <w:tblPr>
        <w:tblStyle w:val="a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9157AB">
        <w:tc>
          <w:tcPr>
            <w:tcW w:w="3942" w:type="dxa"/>
            <w:shd w:val="clear" w:color="auto" w:fill="auto"/>
          </w:tcPr>
          <w:p w:rsidR="009157AB" w:rsidRPr="00DE1DE1" w:rsidRDefault="00DE1DE1">
            <w:r w:rsidRPr="00DE1DE1">
              <w:t xml:space="preserve">Nazwa kierunku studiów </w:t>
            </w:r>
          </w:p>
          <w:p w:rsidR="009157AB" w:rsidRPr="00DE1DE1" w:rsidRDefault="009157AB"/>
        </w:tc>
        <w:tc>
          <w:tcPr>
            <w:tcW w:w="5344" w:type="dxa"/>
            <w:shd w:val="clear" w:color="auto" w:fill="auto"/>
          </w:tcPr>
          <w:p w:rsidR="009157AB" w:rsidRPr="00DE1DE1" w:rsidRDefault="00DE1DE1">
            <w:r w:rsidRPr="00DE1DE1">
              <w:t>Bezpieczeństwo i certyfikacja żywności</w:t>
            </w:r>
          </w:p>
        </w:tc>
      </w:tr>
      <w:tr w:rsidR="009157AB">
        <w:tc>
          <w:tcPr>
            <w:tcW w:w="3942" w:type="dxa"/>
            <w:shd w:val="clear" w:color="auto" w:fill="auto"/>
          </w:tcPr>
          <w:p w:rsidR="009157AB" w:rsidRPr="00DE1DE1" w:rsidRDefault="00DE1DE1">
            <w:r w:rsidRPr="00DE1DE1"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9157AB" w:rsidRPr="00DE1DE1" w:rsidRDefault="00DE1DE1">
            <w:r w:rsidRPr="00DE1DE1">
              <w:t>Alergie i nietolerancje pokarmowe</w:t>
            </w:r>
          </w:p>
          <w:p w:rsidR="009157AB" w:rsidRPr="00DE1DE1" w:rsidRDefault="00DE1DE1">
            <w:r w:rsidRPr="00DE1DE1">
              <w:t xml:space="preserve">Food </w:t>
            </w:r>
            <w:proofErr w:type="spellStart"/>
            <w:r w:rsidRPr="00DE1DE1">
              <w:t>allergies</w:t>
            </w:r>
            <w:proofErr w:type="spellEnd"/>
            <w:r w:rsidRPr="00DE1DE1">
              <w:t xml:space="preserve"> and </w:t>
            </w:r>
            <w:proofErr w:type="spellStart"/>
            <w:r w:rsidRPr="00DE1DE1">
              <w:t>intolerances</w:t>
            </w:r>
            <w:proofErr w:type="spellEnd"/>
          </w:p>
        </w:tc>
      </w:tr>
      <w:tr w:rsidR="009157AB">
        <w:tc>
          <w:tcPr>
            <w:tcW w:w="3942" w:type="dxa"/>
            <w:shd w:val="clear" w:color="auto" w:fill="auto"/>
          </w:tcPr>
          <w:p w:rsidR="009157AB" w:rsidRPr="00DE1DE1" w:rsidRDefault="00DE1DE1">
            <w:r w:rsidRPr="00DE1DE1">
              <w:t xml:space="preserve">Język wykładowy </w:t>
            </w:r>
          </w:p>
          <w:p w:rsidR="009157AB" w:rsidRPr="00DE1DE1" w:rsidRDefault="009157AB"/>
        </w:tc>
        <w:tc>
          <w:tcPr>
            <w:tcW w:w="5344" w:type="dxa"/>
            <w:shd w:val="clear" w:color="auto" w:fill="auto"/>
          </w:tcPr>
          <w:p w:rsidR="009157AB" w:rsidRPr="00DE1DE1" w:rsidRDefault="00DE1DE1">
            <w:proofErr w:type="gramStart"/>
            <w:r w:rsidRPr="00DE1DE1">
              <w:t>polski</w:t>
            </w:r>
            <w:proofErr w:type="gramEnd"/>
          </w:p>
        </w:tc>
      </w:tr>
      <w:tr w:rsidR="009157AB">
        <w:tc>
          <w:tcPr>
            <w:tcW w:w="3942" w:type="dxa"/>
            <w:shd w:val="clear" w:color="auto" w:fill="auto"/>
          </w:tcPr>
          <w:p w:rsidR="009157AB" w:rsidRPr="00DE1DE1" w:rsidRDefault="00DE1DE1">
            <w:r w:rsidRPr="00DE1DE1">
              <w:t xml:space="preserve">Rodzaj modułu </w:t>
            </w:r>
          </w:p>
          <w:p w:rsidR="009157AB" w:rsidRPr="00DE1DE1" w:rsidRDefault="009157AB"/>
        </w:tc>
        <w:tc>
          <w:tcPr>
            <w:tcW w:w="5344" w:type="dxa"/>
            <w:shd w:val="clear" w:color="auto" w:fill="auto"/>
          </w:tcPr>
          <w:p w:rsidR="009157AB" w:rsidRPr="00DE1DE1" w:rsidRDefault="00DE1DE1">
            <w:proofErr w:type="gramStart"/>
            <w:r w:rsidRPr="00DE1DE1">
              <w:t>obowiązkowy</w:t>
            </w:r>
            <w:proofErr w:type="gramEnd"/>
          </w:p>
        </w:tc>
      </w:tr>
      <w:tr w:rsidR="009157AB">
        <w:tc>
          <w:tcPr>
            <w:tcW w:w="3942" w:type="dxa"/>
            <w:shd w:val="clear" w:color="auto" w:fill="auto"/>
          </w:tcPr>
          <w:p w:rsidR="009157AB" w:rsidRPr="00DE1DE1" w:rsidRDefault="00DE1DE1">
            <w:r w:rsidRPr="00DE1DE1"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9157AB" w:rsidRPr="00DE1DE1" w:rsidRDefault="00DE1DE1">
            <w:proofErr w:type="gramStart"/>
            <w:r w:rsidRPr="00DE1DE1">
              <w:t>drugiego</w:t>
            </w:r>
            <w:proofErr w:type="gramEnd"/>
            <w:r w:rsidRPr="00DE1DE1">
              <w:t xml:space="preserve"> stopnia</w:t>
            </w:r>
          </w:p>
        </w:tc>
      </w:tr>
      <w:tr w:rsidR="009157AB">
        <w:tc>
          <w:tcPr>
            <w:tcW w:w="3942" w:type="dxa"/>
            <w:shd w:val="clear" w:color="auto" w:fill="auto"/>
          </w:tcPr>
          <w:p w:rsidR="009157AB" w:rsidRPr="00DE1DE1" w:rsidRDefault="00DE1DE1">
            <w:r w:rsidRPr="00DE1DE1">
              <w:t>Forma studiów</w:t>
            </w:r>
          </w:p>
          <w:p w:rsidR="009157AB" w:rsidRPr="00DE1DE1" w:rsidRDefault="009157AB"/>
        </w:tc>
        <w:tc>
          <w:tcPr>
            <w:tcW w:w="5344" w:type="dxa"/>
            <w:shd w:val="clear" w:color="auto" w:fill="auto"/>
          </w:tcPr>
          <w:p w:rsidR="009157AB" w:rsidRPr="00DE1DE1" w:rsidRDefault="00DE1DE1">
            <w:proofErr w:type="gramStart"/>
            <w:r w:rsidRPr="00DE1DE1">
              <w:t>stacjonarne</w:t>
            </w:r>
            <w:proofErr w:type="gramEnd"/>
          </w:p>
        </w:tc>
      </w:tr>
      <w:tr w:rsidR="009157AB">
        <w:tc>
          <w:tcPr>
            <w:tcW w:w="3942" w:type="dxa"/>
            <w:shd w:val="clear" w:color="auto" w:fill="auto"/>
          </w:tcPr>
          <w:p w:rsidR="009157AB" w:rsidRPr="00DE1DE1" w:rsidRDefault="00DE1DE1">
            <w:r w:rsidRPr="00DE1DE1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9157AB" w:rsidRPr="00DE1DE1" w:rsidRDefault="00DE1DE1">
            <w:r w:rsidRPr="00DE1DE1">
              <w:t xml:space="preserve">II </w:t>
            </w:r>
          </w:p>
        </w:tc>
      </w:tr>
      <w:tr w:rsidR="009157AB">
        <w:tc>
          <w:tcPr>
            <w:tcW w:w="3942" w:type="dxa"/>
            <w:shd w:val="clear" w:color="auto" w:fill="auto"/>
          </w:tcPr>
          <w:p w:rsidR="009157AB" w:rsidRPr="00DE1DE1" w:rsidRDefault="00DE1DE1">
            <w:r w:rsidRPr="00DE1DE1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9157AB" w:rsidRPr="00DE1DE1" w:rsidRDefault="00DE1DE1">
            <w:r w:rsidRPr="00DE1DE1">
              <w:t>2</w:t>
            </w:r>
          </w:p>
        </w:tc>
      </w:tr>
      <w:tr w:rsidR="009157AB">
        <w:tc>
          <w:tcPr>
            <w:tcW w:w="3942" w:type="dxa"/>
            <w:shd w:val="clear" w:color="auto" w:fill="auto"/>
          </w:tcPr>
          <w:p w:rsidR="009157AB" w:rsidRPr="00DE1DE1" w:rsidRDefault="00DE1DE1">
            <w:r w:rsidRPr="00DE1DE1">
              <w:t>Liczba punktów ECTS z podziałem na kontaktowe/</w:t>
            </w:r>
            <w:proofErr w:type="spellStart"/>
            <w:r w:rsidRPr="00DE1DE1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9157AB" w:rsidRPr="00DE1DE1" w:rsidRDefault="00DE1DE1">
            <w:r w:rsidRPr="00DE1DE1">
              <w:t>4 (2,36/1,64)</w:t>
            </w:r>
          </w:p>
        </w:tc>
      </w:tr>
      <w:tr w:rsidR="009157AB">
        <w:tc>
          <w:tcPr>
            <w:tcW w:w="3942" w:type="dxa"/>
            <w:shd w:val="clear" w:color="auto" w:fill="auto"/>
          </w:tcPr>
          <w:p w:rsidR="009157AB" w:rsidRPr="00DE1DE1" w:rsidRDefault="00DE1DE1">
            <w:r w:rsidRPr="00DE1DE1"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9157AB" w:rsidRPr="00DE1DE1" w:rsidRDefault="00DE1DE1">
            <w:proofErr w:type="gramStart"/>
            <w:r w:rsidRPr="00DE1DE1">
              <w:t>prof</w:t>
            </w:r>
            <w:proofErr w:type="gramEnd"/>
            <w:r w:rsidRPr="00DE1DE1">
              <w:t>. dr hab. Magdalena Krauze</w:t>
            </w:r>
          </w:p>
        </w:tc>
      </w:tr>
      <w:tr w:rsidR="009157AB">
        <w:tc>
          <w:tcPr>
            <w:tcW w:w="3942" w:type="dxa"/>
            <w:shd w:val="clear" w:color="auto" w:fill="auto"/>
          </w:tcPr>
          <w:p w:rsidR="009157AB" w:rsidRPr="00DE1DE1" w:rsidRDefault="00DE1DE1">
            <w:r w:rsidRPr="00DE1DE1">
              <w:t>Jednostka oferująca moduł</w:t>
            </w:r>
          </w:p>
          <w:p w:rsidR="009157AB" w:rsidRPr="00DE1DE1" w:rsidRDefault="009157AB"/>
        </w:tc>
        <w:tc>
          <w:tcPr>
            <w:tcW w:w="5344" w:type="dxa"/>
            <w:shd w:val="clear" w:color="auto" w:fill="auto"/>
          </w:tcPr>
          <w:p w:rsidR="009157AB" w:rsidRPr="00DE1DE1" w:rsidRDefault="00DE1DE1">
            <w:r w:rsidRPr="00DE1DE1">
              <w:t>Katedra Biochemii i Toksykologii</w:t>
            </w:r>
          </w:p>
        </w:tc>
      </w:tr>
      <w:tr w:rsidR="009157AB">
        <w:tc>
          <w:tcPr>
            <w:tcW w:w="3942" w:type="dxa"/>
            <w:shd w:val="clear" w:color="auto" w:fill="auto"/>
          </w:tcPr>
          <w:p w:rsidR="009157AB" w:rsidRPr="00DE1DE1" w:rsidRDefault="00DE1DE1">
            <w:r w:rsidRPr="00DE1DE1">
              <w:t>Cel modułu</w:t>
            </w:r>
          </w:p>
          <w:p w:rsidR="009157AB" w:rsidRPr="00DE1DE1" w:rsidRDefault="009157AB"/>
        </w:tc>
        <w:tc>
          <w:tcPr>
            <w:tcW w:w="5344" w:type="dxa"/>
            <w:shd w:val="clear" w:color="auto" w:fill="auto"/>
          </w:tcPr>
          <w:p w:rsidR="009157AB" w:rsidRPr="00DE1DE1" w:rsidRDefault="00DE1DE1">
            <w:r w:rsidRPr="00DE1DE1">
              <w:t xml:space="preserve">Zapoznanie z problematyką alergii i </w:t>
            </w:r>
            <w:proofErr w:type="gramStart"/>
            <w:r w:rsidRPr="00DE1DE1">
              <w:t>nietolerancji  pokarmowej</w:t>
            </w:r>
            <w:proofErr w:type="gramEnd"/>
            <w:r w:rsidRPr="00DE1DE1">
              <w:t xml:space="preserve"> w kontekście rozróżniania niebezpieczeństwa ich występowania oraz zapobiegania. </w:t>
            </w:r>
          </w:p>
        </w:tc>
      </w:tr>
      <w:tr w:rsidR="009157AB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9157AB" w:rsidRPr="00DE1DE1" w:rsidRDefault="00DE1DE1">
            <w:pPr>
              <w:jc w:val="both"/>
            </w:pPr>
            <w:r w:rsidRPr="00DE1DE1">
              <w:t>Efekty uczenia się dla modułu to opis zasobu wiedzy, umiejętności i kompetencji społecznych, które student osi</w:t>
            </w:r>
            <w:r w:rsidRPr="00DE1DE1">
              <w:t>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9157AB" w:rsidRPr="00DE1DE1" w:rsidRDefault="00DE1DE1">
            <w:r w:rsidRPr="00DE1DE1">
              <w:t xml:space="preserve">Wiedza: </w:t>
            </w:r>
          </w:p>
        </w:tc>
      </w:tr>
      <w:tr w:rsidR="009157A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9157AB" w:rsidRPr="00DE1DE1" w:rsidRDefault="00915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9157AB" w:rsidRPr="00DE1DE1" w:rsidRDefault="00DE1DE1">
            <w:r w:rsidRPr="00DE1DE1">
              <w:t xml:space="preserve">1. </w:t>
            </w:r>
            <w:proofErr w:type="gramStart"/>
            <w:r w:rsidRPr="00DE1DE1">
              <w:t>zna</w:t>
            </w:r>
            <w:proofErr w:type="gramEnd"/>
            <w:r w:rsidRPr="00DE1DE1">
              <w:t xml:space="preserve"> podstawy terminologii związanej z występowaniem reakcji niepożądanych w organizmie </w:t>
            </w:r>
          </w:p>
        </w:tc>
      </w:tr>
      <w:tr w:rsidR="009157A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9157AB" w:rsidRPr="00DE1DE1" w:rsidRDefault="00915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9157AB" w:rsidRPr="00DE1DE1" w:rsidRDefault="00DE1DE1">
            <w:r w:rsidRPr="00DE1DE1">
              <w:t xml:space="preserve">2. </w:t>
            </w:r>
            <w:proofErr w:type="gramStart"/>
            <w:r w:rsidRPr="00DE1DE1">
              <w:t>ma</w:t>
            </w:r>
            <w:proofErr w:type="gramEnd"/>
            <w:r w:rsidRPr="00DE1DE1">
              <w:t xml:space="preserve"> podstawową wiedzę na temat głównych alergenów i czynników wywołujących nietolerancje pokarmowe  </w:t>
            </w:r>
          </w:p>
        </w:tc>
      </w:tr>
      <w:tr w:rsidR="009157A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9157AB" w:rsidRPr="00DE1DE1" w:rsidRDefault="00915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9157AB" w:rsidRPr="00DE1DE1" w:rsidRDefault="00DE1DE1">
            <w:r w:rsidRPr="00DE1DE1">
              <w:t xml:space="preserve">3. </w:t>
            </w:r>
            <w:proofErr w:type="gramStart"/>
            <w:r w:rsidRPr="00DE1DE1">
              <w:t>rozumie</w:t>
            </w:r>
            <w:proofErr w:type="gramEnd"/>
            <w:r w:rsidRPr="00DE1DE1">
              <w:t xml:space="preserve"> niebezpieczeństwo występowania </w:t>
            </w:r>
          </w:p>
          <w:p w:rsidR="009157AB" w:rsidRPr="00DE1DE1" w:rsidRDefault="00DE1DE1">
            <w:proofErr w:type="gramStart"/>
            <w:r w:rsidRPr="00DE1DE1">
              <w:t>alergii</w:t>
            </w:r>
            <w:proofErr w:type="gramEnd"/>
            <w:r w:rsidRPr="00DE1DE1">
              <w:t xml:space="preserve"> i nietolerancji pokarmowych  </w:t>
            </w:r>
          </w:p>
        </w:tc>
      </w:tr>
      <w:tr w:rsidR="009157A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9157AB" w:rsidRPr="00DE1DE1" w:rsidRDefault="00915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9157AB" w:rsidRPr="00DE1DE1" w:rsidRDefault="00DE1DE1">
            <w:r w:rsidRPr="00DE1DE1">
              <w:t>Umiejętności:</w:t>
            </w:r>
          </w:p>
        </w:tc>
      </w:tr>
      <w:tr w:rsidR="009157A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9157AB" w:rsidRPr="00DE1DE1" w:rsidRDefault="00915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9157AB" w:rsidRPr="00DE1DE1" w:rsidRDefault="00DE1DE1">
            <w:r w:rsidRPr="00DE1DE1">
              <w:t xml:space="preserve">1. </w:t>
            </w:r>
            <w:proofErr w:type="gramStart"/>
            <w:r w:rsidRPr="00DE1DE1">
              <w:t>posiada</w:t>
            </w:r>
            <w:proofErr w:type="gramEnd"/>
            <w:r w:rsidRPr="00DE1DE1">
              <w:t xml:space="preserve"> umiejętność rozróżnienia typu reakcji alergicznej </w:t>
            </w:r>
          </w:p>
        </w:tc>
      </w:tr>
      <w:tr w:rsidR="009157A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9157AB" w:rsidRPr="00DE1DE1" w:rsidRDefault="00915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9157AB" w:rsidRPr="00DE1DE1" w:rsidRDefault="00DE1DE1">
            <w:r w:rsidRPr="00DE1DE1">
              <w:t xml:space="preserve">2. </w:t>
            </w:r>
            <w:proofErr w:type="gramStart"/>
            <w:r w:rsidRPr="00DE1DE1">
              <w:t>wykonuje</w:t>
            </w:r>
            <w:proofErr w:type="gramEnd"/>
            <w:r w:rsidRPr="00DE1DE1">
              <w:t xml:space="preserve"> pod kierunkiem opiekuna naukowego zadania badawcze oraz prawidłowo interpretuje rezultaty i wyciąga wnioski</w:t>
            </w:r>
          </w:p>
        </w:tc>
      </w:tr>
      <w:tr w:rsidR="009157A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9157AB" w:rsidRPr="00DE1DE1" w:rsidRDefault="00915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9157AB" w:rsidRPr="00DE1DE1" w:rsidRDefault="00DE1DE1">
            <w:r w:rsidRPr="00DE1DE1">
              <w:t xml:space="preserve">3. </w:t>
            </w:r>
            <w:proofErr w:type="gramStart"/>
            <w:r w:rsidRPr="00DE1DE1">
              <w:t>dokonuje</w:t>
            </w:r>
            <w:proofErr w:type="gramEnd"/>
            <w:r w:rsidRPr="00DE1DE1">
              <w:t xml:space="preserve"> standardowej analizy i oceny zjawisk w ustroju i w żywności w aspekcie występowania reakcji niepożądanych </w:t>
            </w:r>
          </w:p>
        </w:tc>
      </w:tr>
      <w:tr w:rsidR="009157A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9157AB" w:rsidRPr="00DE1DE1" w:rsidRDefault="00915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9157AB" w:rsidRPr="00DE1DE1" w:rsidRDefault="00DE1DE1">
            <w:r w:rsidRPr="00DE1DE1">
              <w:t>Kompetencje s</w:t>
            </w:r>
            <w:r w:rsidRPr="00DE1DE1">
              <w:t>połeczne:</w:t>
            </w:r>
          </w:p>
        </w:tc>
      </w:tr>
      <w:tr w:rsidR="009157A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9157AB" w:rsidRPr="00DE1DE1" w:rsidRDefault="00915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9157AB" w:rsidRPr="00DE1DE1" w:rsidRDefault="00DE1DE1">
            <w:r w:rsidRPr="00DE1DE1">
              <w:t xml:space="preserve">1. </w:t>
            </w:r>
            <w:proofErr w:type="gramStart"/>
            <w:r w:rsidRPr="00DE1DE1">
              <w:t>jest</w:t>
            </w:r>
            <w:proofErr w:type="gramEnd"/>
            <w:r w:rsidRPr="00DE1DE1">
              <w:t xml:space="preserve"> świadomy odpowiedzialności za wyniki swojej pracy w laboratorium i rozumie potrzebę dalszego doskonalenia</w:t>
            </w:r>
          </w:p>
        </w:tc>
      </w:tr>
      <w:tr w:rsidR="009157A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9157AB" w:rsidRPr="00DE1DE1" w:rsidRDefault="00915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9157AB" w:rsidRPr="00DE1DE1" w:rsidRDefault="00DE1DE1">
            <w:r w:rsidRPr="00DE1DE1">
              <w:t xml:space="preserve">2. </w:t>
            </w:r>
            <w:proofErr w:type="gramStart"/>
            <w:r w:rsidRPr="00DE1DE1">
              <w:t>podejmuje</w:t>
            </w:r>
            <w:proofErr w:type="gramEnd"/>
            <w:r w:rsidRPr="00DE1DE1">
              <w:t xml:space="preserve"> samodzielne działania w zakresie swoich umiejętności </w:t>
            </w:r>
          </w:p>
        </w:tc>
      </w:tr>
      <w:tr w:rsidR="009157AB">
        <w:tc>
          <w:tcPr>
            <w:tcW w:w="3942" w:type="dxa"/>
            <w:shd w:val="clear" w:color="auto" w:fill="auto"/>
          </w:tcPr>
          <w:p w:rsidR="009157AB" w:rsidRPr="00DE1DE1" w:rsidRDefault="00DE1DE1">
            <w:r w:rsidRPr="00DE1DE1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9157AB" w:rsidRPr="00DE1DE1" w:rsidRDefault="00DE1DE1">
            <w:pPr>
              <w:jc w:val="both"/>
            </w:pPr>
            <w:r w:rsidRPr="00DE1DE1">
              <w:t>W1 i W2 BC2_W07</w:t>
            </w:r>
          </w:p>
          <w:p w:rsidR="009157AB" w:rsidRPr="00DE1DE1" w:rsidRDefault="00DE1DE1">
            <w:pPr>
              <w:jc w:val="both"/>
            </w:pPr>
            <w:r w:rsidRPr="00DE1DE1">
              <w:t>W3 – BC2_W07, BC2_W10</w:t>
            </w:r>
          </w:p>
          <w:p w:rsidR="009157AB" w:rsidRPr="00DE1DE1" w:rsidRDefault="00DE1DE1">
            <w:pPr>
              <w:jc w:val="both"/>
            </w:pPr>
            <w:r w:rsidRPr="00DE1DE1">
              <w:t>U1 - BC2 _U08</w:t>
            </w:r>
          </w:p>
          <w:p w:rsidR="009157AB" w:rsidRPr="00DE1DE1" w:rsidRDefault="00DE1DE1">
            <w:pPr>
              <w:jc w:val="both"/>
            </w:pPr>
            <w:r w:rsidRPr="00DE1DE1">
              <w:t>U2 - BC2 _U04</w:t>
            </w:r>
          </w:p>
          <w:p w:rsidR="009157AB" w:rsidRPr="00DE1DE1" w:rsidRDefault="00DE1DE1">
            <w:pPr>
              <w:jc w:val="both"/>
            </w:pPr>
            <w:r w:rsidRPr="00DE1DE1">
              <w:t>U3 - BC2 _U02</w:t>
            </w:r>
          </w:p>
          <w:p w:rsidR="009157AB" w:rsidRPr="00DE1DE1" w:rsidRDefault="00DE1DE1">
            <w:pPr>
              <w:jc w:val="both"/>
            </w:pPr>
            <w:r w:rsidRPr="00DE1DE1">
              <w:t>K1 - BC2 _K02</w:t>
            </w:r>
          </w:p>
          <w:p w:rsidR="009157AB" w:rsidRPr="00DE1DE1" w:rsidRDefault="00DE1DE1">
            <w:pPr>
              <w:jc w:val="both"/>
              <w:rPr>
                <w:color w:val="FF0000"/>
              </w:rPr>
            </w:pPr>
            <w:r w:rsidRPr="00DE1DE1">
              <w:t>K2 - BC2 _K04</w:t>
            </w:r>
          </w:p>
        </w:tc>
      </w:tr>
      <w:tr w:rsidR="009157AB">
        <w:tc>
          <w:tcPr>
            <w:tcW w:w="3942" w:type="dxa"/>
            <w:shd w:val="clear" w:color="auto" w:fill="auto"/>
          </w:tcPr>
          <w:p w:rsidR="009157AB" w:rsidRPr="00DE1DE1" w:rsidRDefault="00DE1DE1">
            <w:r w:rsidRPr="00DE1DE1">
              <w:t xml:space="preserve">Odniesienie modułowych efektów uczenia się do efektów </w:t>
            </w:r>
            <w:proofErr w:type="gramStart"/>
            <w:r w:rsidRPr="00DE1DE1">
              <w:t>inżynierskich (jeżeli</w:t>
            </w:r>
            <w:proofErr w:type="gramEnd"/>
            <w:r w:rsidRPr="00DE1DE1">
              <w:t xml:space="preserve"> dotyczy)</w:t>
            </w:r>
          </w:p>
        </w:tc>
        <w:tc>
          <w:tcPr>
            <w:tcW w:w="5344" w:type="dxa"/>
            <w:shd w:val="clear" w:color="auto" w:fill="auto"/>
          </w:tcPr>
          <w:p w:rsidR="009157AB" w:rsidRPr="00DE1DE1" w:rsidRDefault="00DE1DE1">
            <w:pPr>
              <w:jc w:val="both"/>
            </w:pPr>
            <w:r w:rsidRPr="00DE1DE1">
              <w:t>-</w:t>
            </w:r>
          </w:p>
        </w:tc>
      </w:tr>
      <w:tr w:rsidR="009157AB">
        <w:tc>
          <w:tcPr>
            <w:tcW w:w="3942" w:type="dxa"/>
            <w:shd w:val="clear" w:color="auto" w:fill="auto"/>
          </w:tcPr>
          <w:p w:rsidR="009157AB" w:rsidRPr="00DE1DE1" w:rsidRDefault="00DE1DE1">
            <w:r w:rsidRPr="00DE1DE1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9157AB" w:rsidRPr="00DE1DE1" w:rsidRDefault="00DE1DE1">
            <w:pPr>
              <w:jc w:val="both"/>
            </w:pPr>
            <w:r w:rsidRPr="00DE1DE1">
              <w:t>Biochemia</w:t>
            </w:r>
          </w:p>
        </w:tc>
      </w:tr>
      <w:tr w:rsidR="009157AB">
        <w:tc>
          <w:tcPr>
            <w:tcW w:w="3942" w:type="dxa"/>
            <w:shd w:val="clear" w:color="auto" w:fill="auto"/>
          </w:tcPr>
          <w:p w:rsidR="009157AB" w:rsidRPr="00DE1DE1" w:rsidRDefault="00DE1DE1">
            <w:r w:rsidRPr="00DE1DE1">
              <w:t xml:space="preserve">Treści programowe modułu </w:t>
            </w:r>
          </w:p>
          <w:p w:rsidR="009157AB" w:rsidRPr="00DE1DE1" w:rsidRDefault="009157AB"/>
        </w:tc>
        <w:tc>
          <w:tcPr>
            <w:tcW w:w="5344" w:type="dxa"/>
            <w:shd w:val="clear" w:color="auto" w:fill="auto"/>
          </w:tcPr>
          <w:p w:rsidR="009157AB" w:rsidRPr="00DE1DE1" w:rsidRDefault="00DE1DE1">
            <w:pPr>
              <w:jc w:val="both"/>
            </w:pPr>
            <w:r w:rsidRPr="00DE1DE1">
              <w:t xml:space="preserve">Zapoznanie z problematyką alergii i </w:t>
            </w:r>
            <w:proofErr w:type="gramStart"/>
            <w:r w:rsidRPr="00DE1DE1">
              <w:t>nietolerancji  pokarmowej</w:t>
            </w:r>
            <w:proofErr w:type="gramEnd"/>
            <w:r w:rsidRPr="00DE1DE1">
              <w:t xml:space="preserve"> na poziomie komórki i organizmu wraz </w:t>
            </w:r>
            <w:r w:rsidRPr="00DE1DE1">
              <w:t xml:space="preserve">z podłożem immunologicznym, biochemicznym i molekularnym tego problemu. Czynniki predysponujące do alergii i nietolerancji. Alergiczne i niealergiczne reakcje nadwrażliwości pokarmowej wywołane różnymi czynnikami oraz wpływ procesów związanych z produkcją </w:t>
            </w:r>
            <w:r w:rsidRPr="00DE1DE1">
              <w:t xml:space="preserve">i psuciem się </w:t>
            </w:r>
            <w:proofErr w:type="gramStart"/>
            <w:r w:rsidRPr="00DE1DE1">
              <w:t>żywności  na</w:t>
            </w:r>
            <w:proofErr w:type="gramEnd"/>
            <w:r w:rsidRPr="00DE1DE1">
              <w:t xml:space="preserve"> wytwarzanie i uwalnianie się histaminy endogennej. Nadwrażliwości pokarmowe spowodowane fizjologiczną reakcją związaną z farmakologicznym działaniem niektórych składników pokarmowych. Niealergiczna nadwrażliwość pokarmowa. Grupy </w:t>
            </w:r>
            <w:r w:rsidRPr="00DE1DE1">
              <w:t xml:space="preserve">produktów żywnościowych o działaniu alergizującym. Składniki żywności wywołujące nietolerancje. Rola </w:t>
            </w:r>
            <w:proofErr w:type="spellStart"/>
            <w:r w:rsidRPr="00DE1DE1">
              <w:t>mikrobiomu</w:t>
            </w:r>
            <w:proofErr w:type="spellEnd"/>
            <w:r w:rsidRPr="00DE1DE1">
              <w:t xml:space="preserve"> przewodu pokarmowego w problematyce nadwrażliwości. Produkcja/przetwarzanie żywności a alergenność składników alergizujących. Niebezpieczeństwo </w:t>
            </w:r>
            <w:r w:rsidRPr="00DE1DE1">
              <w:t xml:space="preserve">występowania alergii u osób związanych z produkcją i przetwórstwem żywności. Pierwsza pomoc </w:t>
            </w:r>
            <w:proofErr w:type="gramStart"/>
            <w:r w:rsidRPr="00DE1DE1">
              <w:t>w  przypadku</w:t>
            </w:r>
            <w:proofErr w:type="gramEnd"/>
            <w:r w:rsidRPr="00DE1DE1">
              <w:t xml:space="preserve"> wystąpienia alergii. Diagnostyka i dziedziczenie alergii. </w:t>
            </w:r>
          </w:p>
        </w:tc>
      </w:tr>
      <w:tr w:rsidR="009157AB">
        <w:tc>
          <w:tcPr>
            <w:tcW w:w="3942" w:type="dxa"/>
            <w:shd w:val="clear" w:color="auto" w:fill="auto"/>
          </w:tcPr>
          <w:p w:rsidR="009157AB" w:rsidRPr="00DE1DE1" w:rsidRDefault="00DE1DE1">
            <w:r w:rsidRPr="00DE1DE1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9157AB" w:rsidRPr="00DE1DE1" w:rsidRDefault="00DE1DE1">
            <w:r w:rsidRPr="00DE1DE1">
              <w:t>Aktualna literatura światowa dotycząca alergi</w:t>
            </w:r>
            <w:r w:rsidRPr="00DE1DE1">
              <w:t xml:space="preserve">i i nietolerancji pokarmowych. </w:t>
            </w:r>
          </w:p>
          <w:p w:rsidR="009157AB" w:rsidRPr="00DE1DE1" w:rsidRDefault="00DE1DE1">
            <w:r w:rsidRPr="00DE1DE1">
              <w:t xml:space="preserve">Talik </w:t>
            </w:r>
            <w:proofErr w:type="gramStart"/>
            <w:r w:rsidRPr="00DE1DE1">
              <w:t>T,  Talik</w:t>
            </w:r>
            <w:proofErr w:type="gramEnd"/>
            <w:r w:rsidRPr="00DE1DE1">
              <w:t xml:space="preserve"> Z., 1997. Biochemia i chemia żywności. Wyd. Uczelniane AE, Wrocław 1997.</w:t>
            </w:r>
          </w:p>
          <w:p w:rsidR="009157AB" w:rsidRPr="00DE1DE1" w:rsidRDefault="00DE1DE1">
            <w:proofErr w:type="spellStart"/>
            <w:r w:rsidRPr="00DE1DE1">
              <w:t>Stryer</w:t>
            </w:r>
            <w:proofErr w:type="spellEnd"/>
            <w:r w:rsidRPr="00DE1DE1">
              <w:t xml:space="preserve"> </w:t>
            </w:r>
            <w:proofErr w:type="gramStart"/>
            <w:r w:rsidRPr="00DE1DE1">
              <w:t xml:space="preserve">L., 1986. , </w:t>
            </w:r>
            <w:proofErr w:type="gramEnd"/>
            <w:r w:rsidRPr="00DE1DE1">
              <w:t>Biochemia, PWN, Warszawa 1986.</w:t>
            </w:r>
          </w:p>
        </w:tc>
      </w:tr>
      <w:tr w:rsidR="009157AB">
        <w:tc>
          <w:tcPr>
            <w:tcW w:w="3942" w:type="dxa"/>
            <w:shd w:val="clear" w:color="auto" w:fill="auto"/>
          </w:tcPr>
          <w:p w:rsidR="009157AB" w:rsidRPr="00DE1DE1" w:rsidRDefault="00DE1DE1">
            <w:r w:rsidRPr="00DE1DE1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9157AB" w:rsidRPr="00DE1DE1" w:rsidRDefault="00DE1DE1">
            <w:proofErr w:type="gramStart"/>
            <w:r w:rsidRPr="00DE1DE1">
              <w:t>wykład</w:t>
            </w:r>
            <w:proofErr w:type="gramEnd"/>
            <w:r w:rsidRPr="00DE1DE1">
              <w:t xml:space="preserve">, ćwiczenia laboratoryjne i audytoryjne oraz inne aktywności: praktyczne wykorzystanie wiedzy i umiejętności w laboratoriach </w:t>
            </w:r>
            <w:proofErr w:type="spellStart"/>
            <w:r w:rsidRPr="00DE1DE1">
              <w:t>KBiT</w:t>
            </w:r>
            <w:proofErr w:type="spellEnd"/>
            <w:r w:rsidRPr="00DE1DE1">
              <w:t xml:space="preserve"> (także w ramach koła naukowego).</w:t>
            </w:r>
          </w:p>
          <w:p w:rsidR="009157AB" w:rsidRPr="00DE1DE1" w:rsidRDefault="00DE1DE1">
            <w:r w:rsidRPr="00DE1DE1">
              <w:t>Uwzględniając nauczanie i uczenie się z wykorzystaniem metod i technik kształcenia na o</w:t>
            </w:r>
            <w:r w:rsidRPr="00DE1DE1">
              <w:t>dległość i wynikające stąd uwarunkowania</w:t>
            </w:r>
          </w:p>
        </w:tc>
      </w:tr>
      <w:tr w:rsidR="009157AB">
        <w:tc>
          <w:tcPr>
            <w:tcW w:w="3942" w:type="dxa"/>
            <w:shd w:val="clear" w:color="auto" w:fill="auto"/>
          </w:tcPr>
          <w:p w:rsidR="009157AB" w:rsidRPr="00DE1DE1" w:rsidRDefault="00DE1DE1">
            <w:r w:rsidRPr="00DE1DE1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9157AB" w:rsidRPr="00DE1DE1" w:rsidRDefault="00DE1DE1">
            <w:pPr>
              <w:jc w:val="both"/>
            </w:pPr>
            <w:r w:rsidRPr="00DE1DE1">
              <w:t>SPOSOBY WERYFIKACJI:</w:t>
            </w:r>
          </w:p>
          <w:p w:rsidR="009157AB" w:rsidRPr="00DE1DE1" w:rsidRDefault="00DE1DE1">
            <w:pPr>
              <w:jc w:val="both"/>
            </w:pPr>
            <w:r w:rsidRPr="00DE1DE1">
              <w:t>W1 – W3 – trzy sprawdziany pisemne w formie pytań otwartych (definicje do wyjaśnienia, krótki opis zagadnienia); e</w:t>
            </w:r>
            <w:r w:rsidRPr="00DE1DE1">
              <w:t xml:space="preserve">gzamin pisemny składający się z części opisowej i testowej (zachowane prace pisemne). W przypadku egzaminu on-line – egzamin odbędzie się na platformie edukacyjnej (arkusze egzaminacyjne będą przechowywane w wersji elektronicznej). </w:t>
            </w:r>
          </w:p>
          <w:p w:rsidR="009157AB" w:rsidRPr="00DE1DE1" w:rsidRDefault="00DE1DE1">
            <w:pPr>
              <w:jc w:val="both"/>
            </w:pPr>
            <w:r w:rsidRPr="00DE1DE1">
              <w:t>U1-U3 - ocena prowadząc</w:t>
            </w:r>
            <w:r w:rsidRPr="00DE1DE1">
              <w:t>ego dotycząca wykonania i interpretacji rezultatów eksperymentu wykonanych w trakcie zajęć laboratoryjnych; bieżąca ocena postępów manualnych osiąganych w trakcie zajęć laboratoryjnych (ocena wystawiona na bieżąco przez prowadzącego).</w:t>
            </w:r>
          </w:p>
          <w:p w:rsidR="009157AB" w:rsidRPr="00DE1DE1" w:rsidRDefault="00DE1DE1">
            <w:pPr>
              <w:jc w:val="both"/>
            </w:pPr>
            <w:r w:rsidRPr="00DE1DE1">
              <w:t>K1-K2 – wspólne dążen</w:t>
            </w:r>
            <w:r w:rsidRPr="00DE1DE1">
              <w:t xml:space="preserve">ie do weryfikacji postawionych hipotez badawczych poprzez analizę uzyskanych danych. </w:t>
            </w:r>
            <w:proofErr w:type="gramStart"/>
            <w:r w:rsidRPr="00DE1DE1">
              <w:t>udział</w:t>
            </w:r>
            <w:proofErr w:type="gramEnd"/>
            <w:r w:rsidRPr="00DE1DE1">
              <w:t xml:space="preserve"> w dyskusji i omawianie problematyki omawianej na zajęciach w kontekście wykorzystania do przyszłej pracy zawodowej.</w:t>
            </w:r>
          </w:p>
          <w:p w:rsidR="009157AB" w:rsidRPr="00DE1DE1" w:rsidRDefault="00DE1DE1">
            <w:pPr>
              <w:jc w:val="both"/>
            </w:pPr>
            <w:r w:rsidRPr="00DE1DE1">
              <w:t>DOKUMENTOWANIE OSIĄGNIĘTYCH EFEKTÓW UCZENIA SIĘ:</w:t>
            </w:r>
            <w:r w:rsidRPr="00DE1DE1">
              <w:t xml:space="preserve"> </w:t>
            </w:r>
          </w:p>
          <w:p w:rsidR="009157AB" w:rsidRPr="00DE1DE1" w:rsidRDefault="00DE1DE1">
            <w:pPr>
              <w:jc w:val="both"/>
            </w:pPr>
            <w:r w:rsidRPr="00DE1DE1">
              <w:t>Warunki zaliczenia ćwiczeń:</w:t>
            </w:r>
          </w:p>
          <w:p w:rsidR="009157AB" w:rsidRPr="00DE1DE1" w:rsidRDefault="00DE1DE1">
            <w:pPr>
              <w:jc w:val="both"/>
            </w:pPr>
            <w:r w:rsidRPr="00DE1DE1">
              <w:t>Wykonanie wszystkich zadań laboratoryjnych przydzielonych przez prowadzących oraz prace etapowe: przygotowanie pisemnych sprawozdań z wykonanych ćwiczeń (obejmujących opracowanie wyników eksperymentów i ich interpretację).</w:t>
            </w:r>
          </w:p>
          <w:p w:rsidR="009157AB" w:rsidRPr="00DE1DE1" w:rsidRDefault="00DE1DE1">
            <w:pPr>
              <w:jc w:val="both"/>
            </w:pPr>
            <w:r w:rsidRPr="00DE1DE1">
              <w:t>War</w:t>
            </w:r>
            <w:r w:rsidRPr="00DE1DE1">
              <w:t>unki zaliczenia egzaminu:</w:t>
            </w:r>
          </w:p>
          <w:p w:rsidR="009157AB" w:rsidRPr="00DE1DE1" w:rsidRDefault="00DE1DE1">
            <w:pPr>
              <w:jc w:val="both"/>
            </w:pPr>
            <w:r w:rsidRPr="00DE1DE1">
              <w:t xml:space="preserve">Egzamin pisemny (opisowy, pytania otwarte). Do egzaminu mogą przystąpić jedynie studenci, którzy zaliczyli ćwiczenia. </w:t>
            </w:r>
          </w:p>
          <w:p w:rsidR="009157AB" w:rsidRPr="00DE1DE1" w:rsidRDefault="00DE1DE1">
            <w:pPr>
              <w:jc w:val="both"/>
            </w:pPr>
            <w:proofErr w:type="gramStart"/>
            <w:r w:rsidRPr="00DE1DE1">
              <w:t>prace</w:t>
            </w:r>
            <w:proofErr w:type="gramEnd"/>
            <w:r w:rsidRPr="00DE1DE1">
              <w:t xml:space="preserve"> końcowe: egzaminy pisemne - archiwizowanie w formie papierowej lub cyfrowej. Warunkiem zdania egzaminu je</w:t>
            </w:r>
            <w:r w:rsidRPr="00DE1DE1">
              <w:t xml:space="preserve">st </w:t>
            </w:r>
            <w:proofErr w:type="gramStart"/>
            <w:r w:rsidRPr="00DE1DE1">
              <w:t>uzyskanie co</w:t>
            </w:r>
            <w:proofErr w:type="gramEnd"/>
            <w:r w:rsidRPr="00DE1DE1">
              <w:t xml:space="preserve"> najmniej 50% punktów.</w:t>
            </w:r>
          </w:p>
          <w:p w:rsidR="009157AB" w:rsidRPr="00DE1DE1" w:rsidRDefault="009157AB">
            <w:pPr>
              <w:jc w:val="both"/>
            </w:pPr>
          </w:p>
          <w:p w:rsidR="009157AB" w:rsidRPr="00DE1DE1" w:rsidRDefault="00DE1DE1">
            <w:pPr>
              <w:jc w:val="both"/>
            </w:pPr>
            <w:r w:rsidRPr="00DE1DE1">
              <w:t>Szczegółowe kryteria przy ocenie zaliczenia i prac kontrolnych</w:t>
            </w:r>
          </w:p>
          <w:p w:rsidR="009157AB" w:rsidRPr="00DE1DE1" w:rsidRDefault="00DE1DE1">
            <w:pPr>
              <w:jc w:val="both"/>
            </w:pPr>
            <w:proofErr w:type="gramStart"/>
            <w:r w:rsidRPr="00DE1DE1">
              <w:t>student</w:t>
            </w:r>
            <w:proofErr w:type="gramEnd"/>
            <w:r w:rsidRPr="00DE1DE1">
              <w:t xml:space="preserve"> wykazuje dostateczny (3,0) stopień wiedzy, umiejętności lub kompetencji, gdy uzyskuje od 51 do 60% sumy punktów określających maksymalny poziom wi</w:t>
            </w:r>
            <w:r w:rsidRPr="00DE1DE1">
              <w:t xml:space="preserve">edzy lub umiejętności z danego przedmiotu (odpowiednio, przy zaliczeniu cząstkowym – jego części), </w:t>
            </w:r>
          </w:p>
          <w:p w:rsidR="009157AB" w:rsidRPr="00DE1DE1" w:rsidRDefault="00DE1DE1">
            <w:pPr>
              <w:jc w:val="both"/>
            </w:pPr>
            <w:proofErr w:type="gramStart"/>
            <w:r w:rsidRPr="00DE1DE1">
              <w:t>student</w:t>
            </w:r>
            <w:proofErr w:type="gramEnd"/>
            <w:r w:rsidRPr="00DE1DE1">
              <w:t xml:space="preserve"> wykazuje dostateczny plus (3,5) stopień wiedzy, umiejętności lub kompetencji, gdy uzyskuje od 61 do 70% sumy punktów określających maksymalny poziom</w:t>
            </w:r>
            <w:r w:rsidRPr="00DE1DE1">
              <w:t xml:space="preserve"> wiedzy lub umiejętności z danego przedmiotu (odpowiednio – jego części), </w:t>
            </w:r>
          </w:p>
          <w:p w:rsidR="009157AB" w:rsidRPr="00DE1DE1" w:rsidRDefault="00DE1DE1">
            <w:pPr>
              <w:jc w:val="both"/>
            </w:pPr>
            <w:proofErr w:type="gramStart"/>
            <w:r w:rsidRPr="00DE1DE1">
              <w:t>student</w:t>
            </w:r>
            <w:proofErr w:type="gramEnd"/>
            <w:r w:rsidRPr="00DE1DE1">
              <w:t xml:space="preserve"> wykazuje dobry stopień (4,0) wiedzy, umiejętności lub kompetencji, gdy uzyskuje od 71 do 80% sumy punktów określających maksymalny poziom wiedzy lub umiejętności z danego pr</w:t>
            </w:r>
            <w:r w:rsidRPr="00DE1DE1">
              <w:t xml:space="preserve">zedmiotu (odpowiednio – jego części), </w:t>
            </w:r>
          </w:p>
          <w:p w:rsidR="009157AB" w:rsidRPr="00DE1DE1" w:rsidRDefault="00DE1DE1">
            <w:pPr>
              <w:jc w:val="both"/>
            </w:pPr>
            <w:proofErr w:type="gramStart"/>
            <w:r w:rsidRPr="00DE1DE1">
              <w:t>student</w:t>
            </w:r>
            <w:proofErr w:type="gramEnd"/>
            <w:r w:rsidRPr="00DE1DE1">
              <w:t xml:space="preserve">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9157AB" w:rsidRPr="00DE1DE1" w:rsidRDefault="00DE1DE1">
            <w:pPr>
              <w:jc w:val="both"/>
            </w:pPr>
            <w:proofErr w:type="gramStart"/>
            <w:r w:rsidRPr="00DE1DE1">
              <w:t>student</w:t>
            </w:r>
            <w:proofErr w:type="gramEnd"/>
            <w:r w:rsidRPr="00DE1DE1">
              <w:t xml:space="preserve"> wykazuje bardzo dobry st</w:t>
            </w:r>
            <w:r w:rsidRPr="00DE1DE1">
              <w:t>opień (5,0) wiedzy, umiejętności lub kompetencji, gdy uzyskuje powyżej 91% sumy punktów określających maksymalny poziom wiedzy lub umiejętności z danego przedmiotu (odpowiednio – jego części).</w:t>
            </w:r>
          </w:p>
          <w:p w:rsidR="009157AB" w:rsidRPr="00DE1DE1" w:rsidRDefault="00DE1DE1">
            <w:pPr>
              <w:jc w:val="both"/>
            </w:pPr>
            <w:r w:rsidRPr="00DE1DE1">
              <w:rPr>
                <w:color w:val="000000"/>
              </w:rPr>
              <w:t xml:space="preserve">Warunki te są przedstawiane na pierwszych </w:t>
            </w:r>
            <w:bookmarkStart w:id="0" w:name="_GoBack"/>
            <w:bookmarkEnd w:id="0"/>
            <w:r w:rsidRPr="00DE1DE1">
              <w:rPr>
                <w:color w:val="000000"/>
              </w:rPr>
              <w:t>zajęciach z modułu.</w:t>
            </w:r>
          </w:p>
        </w:tc>
      </w:tr>
      <w:tr w:rsidR="009157AB">
        <w:tc>
          <w:tcPr>
            <w:tcW w:w="3942" w:type="dxa"/>
            <w:shd w:val="clear" w:color="auto" w:fill="auto"/>
          </w:tcPr>
          <w:p w:rsidR="009157AB" w:rsidRPr="00DE1DE1" w:rsidRDefault="00DE1DE1">
            <w:r w:rsidRPr="00DE1DE1">
              <w:t>Elementy i wagi mające wpływ na ocenę końcową</w:t>
            </w:r>
          </w:p>
          <w:p w:rsidR="009157AB" w:rsidRPr="00DE1DE1" w:rsidRDefault="009157AB"/>
          <w:p w:rsidR="009157AB" w:rsidRPr="00DE1DE1" w:rsidRDefault="009157AB"/>
        </w:tc>
        <w:tc>
          <w:tcPr>
            <w:tcW w:w="5344" w:type="dxa"/>
            <w:shd w:val="clear" w:color="auto" w:fill="auto"/>
          </w:tcPr>
          <w:p w:rsidR="009157AB" w:rsidRPr="00DE1DE1" w:rsidRDefault="00DE1DE1">
            <w:pPr>
              <w:jc w:val="both"/>
            </w:pPr>
            <w:r w:rsidRPr="00DE1DE1">
              <w:t>Ocena końcowa = ocena z egzaminu pisemnego 80% + 20% ocena z ćwiczeń.</w:t>
            </w:r>
          </w:p>
          <w:p w:rsidR="009157AB" w:rsidRPr="00DE1DE1" w:rsidRDefault="00DE1DE1">
            <w:pPr>
              <w:jc w:val="both"/>
            </w:pPr>
            <w:r w:rsidRPr="00DE1DE1">
              <w:t xml:space="preserve">Ocena z ćwiczeń = ocena ze </w:t>
            </w:r>
            <w:proofErr w:type="gramStart"/>
            <w:r w:rsidRPr="00DE1DE1">
              <w:t>sprawozdań 10% +  ocena</w:t>
            </w:r>
            <w:proofErr w:type="gramEnd"/>
            <w:r w:rsidRPr="00DE1DE1">
              <w:t xml:space="preserve"> z praktycznego wykonywania ćwiczeń 20% + ocena ze sprawdzianów 70%.</w:t>
            </w:r>
          </w:p>
        </w:tc>
      </w:tr>
      <w:tr w:rsidR="009157AB">
        <w:trPr>
          <w:trHeight w:val="977"/>
        </w:trPr>
        <w:tc>
          <w:tcPr>
            <w:tcW w:w="3942" w:type="dxa"/>
            <w:shd w:val="clear" w:color="auto" w:fill="auto"/>
          </w:tcPr>
          <w:p w:rsidR="009157AB" w:rsidRPr="00DE1DE1" w:rsidRDefault="00DE1DE1">
            <w:pPr>
              <w:jc w:val="both"/>
            </w:pPr>
            <w:r w:rsidRPr="00DE1DE1">
              <w:t>Bilans punktów ECT</w:t>
            </w:r>
            <w:r w:rsidRPr="00DE1DE1">
              <w:t>S</w:t>
            </w:r>
          </w:p>
        </w:tc>
        <w:tc>
          <w:tcPr>
            <w:tcW w:w="5344" w:type="dxa"/>
            <w:shd w:val="clear" w:color="auto" w:fill="auto"/>
          </w:tcPr>
          <w:p w:rsidR="009157AB" w:rsidRPr="00DE1DE1" w:rsidRDefault="00DE1DE1">
            <w:pPr>
              <w:jc w:val="both"/>
              <w:rPr>
                <w:b/>
              </w:rPr>
            </w:pPr>
            <w:r w:rsidRPr="00DE1DE1">
              <w:rPr>
                <w:b/>
              </w:rPr>
              <w:t>Kontaktowe</w:t>
            </w:r>
          </w:p>
          <w:p w:rsidR="009157AB" w:rsidRPr="00DE1DE1" w:rsidRDefault="00DE1DE1">
            <w:pPr>
              <w:jc w:val="both"/>
            </w:pPr>
            <w:proofErr w:type="gramStart"/>
            <w:r w:rsidRPr="00DE1DE1">
              <w:t>wykład</w:t>
            </w:r>
            <w:proofErr w:type="gramEnd"/>
            <w:r w:rsidRPr="00DE1DE1">
              <w:t xml:space="preserve"> (15 godz./0,6 ECTS), </w:t>
            </w:r>
          </w:p>
          <w:p w:rsidR="009157AB" w:rsidRPr="00DE1DE1" w:rsidRDefault="00DE1DE1">
            <w:pPr>
              <w:jc w:val="both"/>
            </w:pPr>
            <w:proofErr w:type="gramStart"/>
            <w:r w:rsidRPr="00DE1DE1">
              <w:t>ćwiczenia</w:t>
            </w:r>
            <w:proofErr w:type="gramEnd"/>
            <w:r w:rsidRPr="00DE1DE1">
              <w:t xml:space="preserve"> (30 godz./1,2 ECTS), </w:t>
            </w:r>
          </w:p>
          <w:p w:rsidR="009157AB" w:rsidRPr="00DE1DE1" w:rsidRDefault="00DE1DE1">
            <w:pPr>
              <w:jc w:val="both"/>
            </w:pPr>
            <w:proofErr w:type="gramStart"/>
            <w:r w:rsidRPr="00DE1DE1">
              <w:t>konsultacje</w:t>
            </w:r>
            <w:proofErr w:type="gramEnd"/>
            <w:r w:rsidRPr="00DE1DE1">
              <w:t xml:space="preserve"> (5 godz./0,2 ECTS), </w:t>
            </w:r>
          </w:p>
          <w:p w:rsidR="009157AB" w:rsidRPr="00DE1DE1" w:rsidRDefault="00DE1DE1">
            <w:pPr>
              <w:jc w:val="both"/>
            </w:pPr>
            <w:proofErr w:type="gramStart"/>
            <w:r w:rsidRPr="00DE1DE1">
              <w:t>inne</w:t>
            </w:r>
            <w:proofErr w:type="gramEnd"/>
            <w:r w:rsidRPr="00DE1DE1">
              <w:t xml:space="preserve"> aktywności: praktyczne wykorzystanie wiedzy i umiejętności w laboratoriach </w:t>
            </w:r>
            <w:proofErr w:type="spellStart"/>
            <w:r w:rsidRPr="00DE1DE1">
              <w:t>KBiT</w:t>
            </w:r>
            <w:proofErr w:type="spellEnd"/>
            <w:r w:rsidRPr="00DE1DE1">
              <w:t xml:space="preserve"> (także w ramach koła naukowego) (5 godz./0,2 ECTS),</w:t>
            </w:r>
          </w:p>
          <w:p w:rsidR="009157AB" w:rsidRPr="00DE1DE1" w:rsidRDefault="00DE1DE1">
            <w:pPr>
              <w:jc w:val="both"/>
            </w:pPr>
            <w:proofErr w:type="gramStart"/>
            <w:r w:rsidRPr="00DE1DE1">
              <w:t>egzamin</w:t>
            </w:r>
            <w:proofErr w:type="gramEnd"/>
            <w:r w:rsidRPr="00DE1DE1">
              <w:t xml:space="preserve"> (4 g</w:t>
            </w:r>
            <w:r w:rsidRPr="00DE1DE1">
              <w:t xml:space="preserve">odz./0,16 ECTS). </w:t>
            </w:r>
          </w:p>
          <w:p w:rsidR="009157AB" w:rsidRPr="00DE1DE1" w:rsidRDefault="00DE1DE1">
            <w:pPr>
              <w:jc w:val="both"/>
            </w:pPr>
            <w:r w:rsidRPr="00DE1DE1">
              <w:t>Łącznie – 59 godz./2,36 ECTS</w:t>
            </w:r>
          </w:p>
          <w:p w:rsidR="009157AB" w:rsidRPr="00DE1DE1" w:rsidRDefault="00DE1DE1">
            <w:pPr>
              <w:jc w:val="both"/>
              <w:rPr>
                <w:b/>
              </w:rPr>
            </w:pPr>
            <w:proofErr w:type="spellStart"/>
            <w:r w:rsidRPr="00DE1DE1">
              <w:rPr>
                <w:b/>
              </w:rPr>
              <w:t>Niekontaktowe</w:t>
            </w:r>
            <w:proofErr w:type="spellEnd"/>
          </w:p>
          <w:p w:rsidR="009157AB" w:rsidRPr="00DE1DE1" w:rsidRDefault="00DE1DE1">
            <w:pPr>
              <w:jc w:val="both"/>
            </w:pPr>
            <w:proofErr w:type="gramStart"/>
            <w:r w:rsidRPr="00DE1DE1">
              <w:t>przygotowanie</w:t>
            </w:r>
            <w:proofErr w:type="gramEnd"/>
            <w:r w:rsidRPr="00DE1DE1">
              <w:t xml:space="preserve"> do zajęć (6 godz./0,24 ECTS),</w:t>
            </w:r>
          </w:p>
          <w:p w:rsidR="009157AB" w:rsidRPr="00DE1DE1" w:rsidRDefault="00DE1DE1">
            <w:pPr>
              <w:jc w:val="both"/>
            </w:pPr>
            <w:proofErr w:type="gramStart"/>
            <w:r w:rsidRPr="00DE1DE1">
              <w:t>studiowanie</w:t>
            </w:r>
            <w:proofErr w:type="gramEnd"/>
            <w:r w:rsidRPr="00DE1DE1">
              <w:t xml:space="preserve"> literatury (5 godz./0,2 ECTS),</w:t>
            </w:r>
          </w:p>
          <w:p w:rsidR="009157AB" w:rsidRPr="00DE1DE1" w:rsidRDefault="00DE1DE1">
            <w:pPr>
              <w:jc w:val="both"/>
            </w:pPr>
            <w:proofErr w:type="gramStart"/>
            <w:r w:rsidRPr="00DE1DE1">
              <w:t>przygotowanie</w:t>
            </w:r>
            <w:proofErr w:type="gramEnd"/>
            <w:r w:rsidRPr="00DE1DE1">
              <w:t xml:space="preserve"> do egzaminu (30 godz./1,2),</w:t>
            </w:r>
          </w:p>
          <w:p w:rsidR="009157AB" w:rsidRPr="00DE1DE1" w:rsidRDefault="00DE1DE1">
            <w:pPr>
              <w:jc w:val="both"/>
            </w:pPr>
            <w:r w:rsidRPr="00DE1DE1">
              <w:t>Łącznie 41 godz./1,64 ECTS.</w:t>
            </w:r>
          </w:p>
        </w:tc>
      </w:tr>
      <w:tr w:rsidR="009157AB">
        <w:trPr>
          <w:trHeight w:val="718"/>
        </w:trPr>
        <w:tc>
          <w:tcPr>
            <w:tcW w:w="3942" w:type="dxa"/>
            <w:shd w:val="clear" w:color="auto" w:fill="auto"/>
          </w:tcPr>
          <w:p w:rsidR="009157AB" w:rsidRPr="00DE1DE1" w:rsidRDefault="00DE1DE1">
            <w:r w:rsidRPr="00DE1DE1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9157AB" w:rsidRPr="00DE1DE1" w:rsidRDefault="00DE1DE1">
            <w:pPr>
              <w:jc w:val="both"/>
            </w:pPr>
            <w:proofErr w:type="gramStart"/>
            <w:r w:rsidRPr="00DE1DE1">
              <w:t>udział</w:t>
            </w:r>
            <w:proofErr w:type="gramEnd"/>
            <w:r w:rsidRPr="00DE1DE1">
              <w:t xml:space="preserve"> w wykładach – 15 godz.; udział w ćwiczeniach – 30 godz.; konsultacje - 5 godz. godz. egzamin 4 godz., inne aktywności 5 godz. </w:t>
            </w:r>
          </w:p>
        </w:tc>
      </w:tr>
    </w:tbl>
    <w:p w:rsidR="009157AB" w:rsidRDefault="009157AB">
      <w:pPr>
        <w:rPr>
          <w:b/>
        </w:rPr>
      </w:pPr>
    </w:p>
    <w:p w:rsidR="009157AB" w:rsidRDefault="009157AB">
      <w:pPr>
        <w:rPr>
          <w:b/>
        </w:rPr>
      </w:pPr>
    </w:p>
    <w:p w:rsidR="009157AB" w:rsidRDefault="009157AB"/>
    <w:p w:rsidR="009157AB" w:rsidRDefault="009157AB"/>
    <w:p w:rsidR="009157AB" w:rsidRDefault="009157AB"/>
    <w:p w:rsidR="009157AB" w:rsidRDefault="009157AB"/>
    <w:p w:rsidR="009157AB" w:rsidRDefault="009157AB">
      <w:pPr>
        <w:rPr>
          <w:i/>
        </w:rPr>
      </w:pPr>
    </w:p>
    <w:p w:rsidR="009157AB" w:rsidRDefault="009157AB"/>
    <w:p w:rsidR="009157AB" w:rsidRDefault="009157AB"/>
    <w:sectPr w:rsidR="009157AB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E1DE1">
      <w:r>
        <w:separator/>
      </w:r>
    </w:p>
  </w:endnote>
  <w:endnote w:type="continuationSeparator" w:id="0">
    <w:p w:rsidR="00000000" w:rsidRDefault="00DE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7AB" w:rsidRDefault="00DE1DE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9157AB" w:rsidRDefault="009157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E1DE1">
      <w:r>
        <w:separator/>
      </w:r>
    </w:p>
  </w:footnote>
  <w:footnote w:type="continuationSeparator" w:id="0">
    <w:p w:rsidR="00000000" w:rsidRDefault="00DE1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7AB" w:rsidRDefault="00DE1DE1">
    <w:pPr>
      <w:jc w:val="right"/>
      <w:rPr>
        <w:sz w:val="22"/>
        <w:szCs w:val="22"/>
      </w:rPr>
    </w:pPr>
    <w:proofErr w:type="gramStart"/>
    <w:r>
      <w:rPr>
        <w:sz w:val="22"/>
        <w:szCs w:val="22"/>
      </w:rPr>
      <w:t>Załącznik  nr</w:t>
    </w:r>
    <w:proofErr w:type="gramEnd"/>
    <w:r>
      <w:rPr>
        <w:sz w:val="22"/>
        <w:szCs w:val="22"/>
      </w:rPr>
      <w:t xml:space="preserve"> 4 do Uchwały nr 3/2023-2024</w:t>
    </w:r>
  </w:p>
  <w:p w:rsidR="009157AB" w:rsidRDefault="00DE1DE1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:rsidR="009157AB" w:rsidRDefault="00DE1DE1">
    <w:pPr>
      <w:tabs>
        <w:tab w:val="left" w:pos="5205"/>
      </w:tabs>
      <w:spacing w:after="120"/>
    </w:pPr>
    <w:r>
      <w:t xml:space="preserve"> </w:t>
    </w:r>
    <w:r>
      <w:tab/>
    </w:r>
  </w:p>
  <w:p w:rsidR="009157AB" w:rsidRDefault="009157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57AB"/>
    <w:rsid w:val="009157AB"/>
    <w:rsid w:val="00DE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ynqvb">
    <w:name w:val="rynqvb"/>
    <w:basedOn w:val="Domylnaczcionkaakapitu"/>
    <w:rsid w:val="00E50056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ynqvb">
    <w:name w:val="rynqvb"/>
    <w:basedOn w:val="Domylnaczcionkaakapitu"/>
    <w:rsid w:val="00E50056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QjM9shlEW7CFrGpPbfzNGzffkA==">CgMxLjA4AHIhMWE1WGc1YUE2cDhvanQxcGl3NzVLMFdGM1NhdUZ3YlFP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1081</Words>
  <Characters>6488</Characters>
  <Application>Microsoft Office Word</Application>
  <DocSecurity>0</DocSecurity>
  <Lines>54</Lines>
  <Paragraphs>15</Paragraphs>
  <ScaleCrop>false</ScaleCrop>
  <Company>Microsoft</Company>
  <LinksUpToDate>false</LinksUpToDate>
  <CharactersWithSpaces>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2024-11-21T11:34:00Z</dcterms:created>
  <dcterms:modified xsi:type="dcterms:W3CDTF">2024-12-06T09:49:00Z</dcterms:modified>
</cp:coreProperties>
</file>