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92" w:rsidRDefault="00522942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8E3492" w:rsidRDefault="00522942">
      <w:pPr>
        <w:rPr>
          <w:b/>
        </w:rPr>
      </w:pPr>
      <w:r>
        <w:rPr>
          <w:b/>
        </w:rPr>
        <w:t>Karta opisu zajęć (sylabus)</w:t>
      </w:r>
    </w:p>
    <w:p w:rsidR="008E3492" w:rsidRDefault="008E3492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 xml:space="preserve">Nazwa kierunku studiów </w:t>
            </w:r>
          </w:p>
          <w:p w:rsidR="008E3492" w:rsidRDefault="008E3492"/>
        </w:tc>
        <w:tc>
          <w:tcPr>
            <w:tcW w:w="5344" w:type="dxa"/>
            <w:shd w:val="clear" w:color="auto" w:fill="auto"/>
          </w:tcPr>
          <w:p w:rsidR="008E3492" w:rsidRDefault="00522942">
            <w:r>
              <w:t>Bezpieczeństwo i certyfikacja żywności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8E3492" w:rsidRDefault="00522942">
            <w:r>
              <w:t>Mikrobiologia ogólna</w:t>
            </w:r>
          </w:p>
          <w:p w:rsidR="008E3492" w:rsidRDefault="00522942">
            <w:proofErr w:type="spellStart"/>
            <w:r>
              <w:t>Microbiology</w:t>
            </w:r>
            <w:proofErr w:type="spellEnd"/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 xml:space="preserve">Język wykładowy </w:t>
            </w:r>
          </w:p>
          <w:p w:rsidR="008E3492" w:rsidRDefault="008E3492"/>
        </w:tc>
        <w:tc>
          <w:tcPr>
            <w:tcW w:w="5344" w:type="dxa"/>
            <w:shd w:val="clear" w:color="auto" w:fill="auto"/>
          </w:tcPr>
          <w:p w:rsidR="008E3492" w:rsidRDefault="00522942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 xml:space="preserve">Rodzaj modułu </w:t>
            </w:r>
          </w:p>
          <w:p w:rsidR="008E3492" w:rsidRDefault="008E3492"/>
        </w:tc>
        <w:tc>
          <w:tcPr>
            <w:tcW w:w="5344" w:type="dxa"/>
            <w:shd w:val="clear" w:color="auto" w:fill="auto"/>
          </w:tcPr>
          <w:p w:rsidR="008E3492" w:rsidRDefault="00522942">
            <w:proofErr w:type="gramStart"/>
            <w:r>
              <w:t>obowiązkowy</w:t>
            </w:r>
            <w:proofErr w:type="gramEnd"/>
            <w:r>
              <w:t>/</w:t>
            </w:r>
            <w:r>
              <w:rPr>
                <w:strike/>
              </w:rPr>
              <w:t>fakultatywny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8E3492" w:rsidRDefault="00522942">
            <w:proofErr w:type="gramStart"/>
            <w:r>
              <w:t>pierwszego</w:t>
            </w:r>
            <w:proofErr w:type="gramEnd"/>
            <w:r>
              <w:t xml:space="preserve"> stopnia/</w:t>
            </w:r>
            <w:r>
              <w:rPr>
                <w:strike/>
              </w:rPr>
              <w:t>drugiego stopnia/jednolite magisterskie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>Forma studiów</w:t>
            </w:r>
          </w:p>
          <w:p w:rsidR="008E3492" w:rsidRDefault="008E3492"/>
        </w:tc>
        <w:tc>
          <w:tcPr>
            <w:tcW w:w="5344" w:type="dxa"/>
            <w:shd w:val="clear" w:color="auto" w:fill="auto"/>
          </w:tcPr>
          <w:p w:rsidR="008E3492" w:rsidRDefault="00522942">
            <w:proofErr w:type="gramStart"/>
            <w:r>
              <w:t>stacjonarne</w:t>
            </w:r>
            <w:proofErr w:type="gramEnd"/>
            <w:r>
              <w:t>/</w:t>
            </w:r>
            <w:r>
              <w:rPr>
                <w:strike/>
              </w:rPr>
              <w:t>niestacjonarne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8E3492" w:rsidRDefault="00522942">
            <w:r>
              <w:t>I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8E3492" w:rsidRDefault="00522942">
            <w:r>
              <w:t>1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8E3492" w:rsidRDefault="00522942">
            <w:r>
              <w:t>6 (3/3)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8E3492" w:rsidRDefault="00522942">
            <w:proofErr w:type="gramStart"/>
            <w:r>
              <w:t>dr</w:t>
            </w:r>
            <w:proofErr w:type="gramEnd"/>
            <w:r>
              <w:t xml:space="preserve"> hab. Łukasz Wlazło prof. Uczelni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>Jednostka oferująca moduł</w:t>
            </w:r>
          </w:p>
          <w:p w:rsidR="008E3492" w:rsidRDefault="008E3492"/>
        </w:tc>
        <w:tc>
          <w:tcPr>
            <w:tcW w:w="5344" w:type="dxa"/>
            <w:shd w:val="clear" w:color="auto" w:fill="auto"/>
          </w:tcPr>
          <w:p w:rsidR="008E3492" w:rsidRDefault="00522942">
            <w:r>
              <w:t>Katedra Higieny Zwierząt i zagrożeń Środowiska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>Cel modułu</w:t>
            </w:r>
          </w:p>
          <w:p w:rsidR="008E3492" w:rsidRDefault="008E3492"/>
        </w:tc>
        <w:tc>
          <w:tcPr>
            <w:tcW w:w="5344" w:type="dxa"/>
            <w:shd w:val="clear" w:color="auto" w:fill="auto"/>
          </w:tcPr>
          <w:p w:rsidR="008E3492" w:rsidRDefault="00522942">
            <w:r>
              <w:t xml:space="preserve">Celem </w:t>
            </w:r>
            <w:proofErr w:type="gramStart"/>
            <w:r>
              <w:t>modułu  jest</w:t>
            </w:r>
            <w:proofErr w:type="gramEnd"/>
            <w:r>
              <w:t xml:space="preserve"> zapoznanie studentów z podstawowymi grupami drobnoustrojów zasiedlających środowiska naturalne, a przede wszystkim   wykształcenie specjalisty  umiejącego posługiwać się wiedzą </w:t>
            </w:r>
            <w:r>
              <w:t>teoretyczną i umiejącego praktycznie stosować techniki diagnostyczne (barwienie, mikroskopię, hodowlę, antybiogramy) oraz posiadającego umiejętności interpretowania i przetwarzania danych z dziedziny mikrobiologii. Jednocześnie moduł wprowadza do analiz mi</w:t>
            </w:r>
            <w:r>
              <w:t>krobiologicznych żywności i środowiska produkcyjnego zakładów gastronomicznych.</w:t>
            </w:r>
          </w:p>
        </w:tc>
      </w:tr>
      <w:tr w:rsidR="008E3492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8E3492" w:rsidRDefault="00522942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8E3492" w:rsidRDefault="00522942">
            <w:r>
              <w:t xml:space="preserve">Wiedza: </w:t>
            </w:r>
          </w:p>
        </w:tc>
      </w:tr>
      <w:tr w:rsidR="008E349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E3492" w:rsidRDefault="008E3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E3492" w:rsidRDefault="00522942">
            <w:r>
              <w:t>1</w:t>
            </w:r>
          </w:p>
          <w:p w:rsidR="008E3492" w:rsidRDefault="00522942">
            <w:r>
              <w:t xml:space="preserve">Student zna metody badań </w:t>
            </w:r>
            <w:proofErr w:type="gramStart"/>
            <w:r>
              <w:t>mikrobiologicznych,  oceny</w:t>
            </w:r>
            <w:proofErr w:type="gramEnd"/>
            <w:r>
              <w:t xml:space="preserve"> jakości mikrobiologicznej żywności oraz znaczenie  mikroorganizmów w produkcji żywności.</w:t>
            </w:r>
          </w:p>
        </w:tc>
      </w:tr>
      <w:tr w:rsidR="008E349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E3492" w:rsidRDefault="008E3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E3492" w:rsidRDefault="00522942">
            <w:r>
              <w:t xml:space="preserve">2. </w:t>
            </w:r>
          </w:p>
        </w:tc>
      </w:tr>
      <w:tr w:rsidR="008E349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E3492" w:rsidRDefault="008E3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E3492" w:rsidRDefault="00522942">
            <w:r>
              <w:t>…</w:t>
            </w:r>
          </w:p>
        </w:tc>
      </w:tr>
      <w:tr w:rsidR="008E349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E3492" w:rsidRDefault="008E3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E3492" w:rsidRDefault="00522942">
            <w:r>
              <w:t>Umiejętności:</w:t>
            </w:r>
          </w:p>
        </w:tc>
      </w:tr>
      <w:tr w:rsidR="008E349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E3492" w:rsidRDefault="008E3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E3492" w:rsidRDefault="00522942">
            <w:r>
              <w:t xml:space="preserve">1. Student potrafi stworzyć plan badań i dobrać kryteria </w:t>
            </w:r>
            <w:proofErr w:type="gramStart"/>
            <w:r>
              <w:t>procesu jakości</w:t>
            </w:r>
            <w:proofErr w:type="gramEnd"/>
            <w:r>
              <w:t xml:space="preserve"> mikrobiologicznej w</w:t>
            </w:r>
          </w:p>
          <w:p w:rsidR="008E3492" w:rsidRDefault="00522942">
            <w:proofErr w:type="gramStart"/>
            <w:r>
              <w:t>produkcji</w:t>
            </w:r>
            <w:proofErr w:type="gramEnd"/>
            <w:r>
              <w:t xml:space="preserve"> żywności spełniającego</w:t>
            </w:r>
          </w:p>
          <w:p w:rsidR="008E3492" w:rsidRDefault="00522942">
            <w:proofErr w:type="gramStart"/>
            <w:r>
              <w:t>wymogi</w:t>
            </w:r>
            <w:proofErr w:type="gramEnd"/>
            <w:r>
              <w:t xml:space="preserve"> jej bezpieczeństwa.</w:t>
            </w:r>
          </w:p>
        </w:tc>
      </w:tr>
      <w:tr w:rsidR="008E349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E3492" w:rsidRDefault="008E3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E3492" w:rsidRDefault="00522942">
            <w:r>
              <w:t>2.</w:t>
            </w:r>
          </w:p>
        </w:tc>
      </w:tr>
      <w:tr w:rsidR="008E349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E3492" w:rsidRDefault="008E3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E3492" w:rsidRDefault="00522942">
            <w:r>
              <w:t>…</w:t>
            </w:r>
          </w:p>
        </w:tc>
      </w:tr>
      <w:tr w:rsidR="008E349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E3492" w:rsidRDefault="008E3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E3492" w:rsidRDefault="00522942">
            <w:r>
              <w:t>Kompetencje społeczne:</w:t>
            </w:r>
          </w:p>
        </w:tc>
      </w:tr>
      <w:tr w:rsidR="008E349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E3492" w:rsidRDefault="008E3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E3492" w:rsidRDefault="00522942">
            <w:r>
              <w:t>1. Student zna rolę i jest odpowiedzialny za produkcję bezpiecznej żywności</w:t>
            </w:r>
          </w:p>
          <w:p w:rsidR="008E3492" w:rsidRDefault="00522942">
            <w:proofErr w:type="gramStart"/>
            <w:r>
              <w:t>oraz  przestrzeganie</w:t>
            </w:r>
            <w:proofErr w:type="gramEnd"/>
            <w:r>
              <w:t xml:space="preserve"> zasad higieny  zakładów produkujących żywność</w:t>
            </w:r>
          </w:p>
          <w:p w:rsidR="008E3492" w:rsidRDefault="008E3492"/>
        </w:tc>
      </w:tr>
      <w:tr w:rsidR="008E349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E3492" w:rsidRDefault="008E3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E3492" w:rsidRDefault="00522942">
            <w:r>
              <w:t>2.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8E3492" w:rsidRDefault="00522942">
            <w:pPr>
              <w:jc w:val="both"/>
            </w:pPr>
            <w:r>
              <w:t>Kod efektu modułowego – kod efektu kierunkowego</w:t>
            </w:r>
          </w:p>
          <w:p w:rsidR="008E3492" w:rsidRDefault="00522942">
            <w:pPr>
              <w:jc w:val="both"/>
            </w:pPr>
            <w:r>
              <w:t xml:space="preserve"> </w:t>
            </w:r>
          </w:p>
          <w:p w:rsidR="008E3492" w:rsidRDefault="0052294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W1- </w:t>
            </w:r>
            <w:r>
              <w:t xml:space="preserve"> BC</w:t>
            </w:r>
            <w:proofErr w:type="gramEnd"/>
            <w:r>
              <w:t>1 _W13</w:t>
            </w:r>
          </w:p>
          <w:p w:rsidR="008E3492" w:rsidRDefault="005229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 – BC 1_U14</w:t>
            </w:r>
          </w:p>
          <w:p w:rsidR="008E3492" w:rsidRDefault="00522942">
            <w:pPr>
              <w:jc w:val="both"/>
            </w:pPr>
            <w:proofErr w:type="gramStart"/>
            <w:r>
              <w:rPr>
                <w:sz w:val="22"/>
                <w:szCs w:val="22"/>
              </w:rPr>
              <w:t>K1-</w:t>
            </w:r>
            <w:r>
              <w:t xml:space="preserve">   </w:t>
            </w:r>
            <w:r>
              <w:rPr>
                <w:sz w:val="22"/>
                <w:szCs w:val="22"/>
              </w:rPr>
              <w:t>BC</w:t>
            </w:r>
            <w:proofErr w:type="gramEnd"/>
            <w:r>
              <w:rPr>
                <w:sz w:val="22"/>
                <w:szCs w:val="22"/>
              </w:rPr>
              <w:t>1 _K05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8E3492" w:rsidRDefault="00522942">
            <w:pPr>
              <w:jc w:val="both"/>
            </w:pPr>
            <w:r>
              <w:t>Kod efektu modułowego – kod efektu inżynierskiego</w:t>
            </w:r>
          </w:p>
          <w:p w:rsidR="008E3492" w:rsidRDefault="008E3492">
            <w:pPr>
              <w:jc w:val="both"/>
            </w:pPr>
          </w:p>
          <w:p w:rsidR="008E3492" w:rsidRDefault="00522942">
            <w:pPr>
              <w:jc w:val="both"/>
            </w:pPr>
            <w:r>
              <w:t>W1 – InzBC_W02</w:t>
            </w:r>
          </w:p>
          <w:p w:rsidR="008E3492" w:rsidRDefault="00522942">
            <w:pPr>
              <w:jc w:val="both"/>
            </w:pPr>
            <w:r>
              <w:t>U1, - InzBC_U01</w:t>
            </w:r>
          </w:p>
          <w:p w:rsidR="008E3492" w:rsidRDefault="00522942">
            <w:pPr>
              <w:jc w:val="both"/>
            </w:pPr>
            <w:r>
              <w:t>K1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8E3492" w:rsidRDefault="008E3492">
            <w:pPr>
              <w:jc w:val="both"/>
            </w:pP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 xml:space="preserve">Treści programowe modułu </w:t>
            </w:r>
          </w:p>
          <w:p w:rsidR="008E3492" w:rsidRDefault="008E3492"/>
        </w:tc>
        <w:tc>
          <w:tcPr>
            <w:tcW w:w="5344" w:type="dxa"/>
            <w:shd w:val="clear" w:color="auto" w:fill="auto"/>
          </w:tcPr>
          <w:p w:rsidR="008E3492" w:rsidRDefault="00522942">
            <w:r>
              <w:t xml:space="preserve">Sterylizacja i </w:t>
            </w:r>
            <w:proofErr w:type="gramStart"/>
            <w:r>
              <w:t>dezynfekcja,  pojęcia</w:t>
            </w:r>
            <w:proofErr w:type="gramEnd"/>
            <w:r>
              <w:t xml:space="preserve">: aseptyka, antyseptyka, dezynfekcja, sterylizacja. Metody sterylizacji i dezynfekcji, kontrola procesów sterylizacji. Mikrobiologiczne </w:t>
            </w:r>
            <w:proofErr w:type="gramStart"/>
            <w:r>
              <w:t>asp</w:t>
            </w:r>
            <w:r>
              <w:t>ekty  higieny</w:t>
            </w:r>
            <w:proofErr w:type="gramEnd"/>
            <w:r>
              <w:t xml:space="preserve"> w przemyśle spożywczym.  Podstawy klasyfikacji bakterii. Podstawowe podłoża mikrobiologiczne. Struktura komórki bakteryjnej. Genetyka </w:t>
            </w:r>
            <w:proofErr w:type="gramStart"/>
            <w:r>
              <w:t>bakterii:  genom</w:t>
            </w:r>
            <w:proofErr w:type="gramEnd"/>
            <w:r>
              <w:t xml:space="preserve"> bakterii, zmienność mutacyjna, koniugacja, transformacja, transdukcja.   Metabolizm i fizjo</w:t>
            </w:r>
            <w:r>
              <w:t xml:space="preserve">logia bakterii: asymilacja pierwiastków biogennych (autotrofizm i heterotrofizm), oddychanie (tlenowe i beztlenowe).  Mechanizmy chorobotwórczości bakterii: otoczki, adhezja, inwazja, egzoenzymy, toksyczność. Sposoby „ucieczki” bakterii przed mechanizmami </w:t>
            </w:r>
            <w:r>
              <w:t xml:space="preserve">obronnymi organizmu zakażonego.   Antybiotyki (charakterystyka, zakres i mechanizmy działania).  Bakterie G(+) ziarniaki – gronkowce, paciorkowce.  </w:t>
            </w:r>
            <w:proofErr w:type="gramStart"/>
            <w:r>
              <w:t xml:space="preserve">Bakterie  </w:t>
            </w:r>
            <w:proofErr w:type="spellStart"/>
            <w:r>
              <w:t>coliform</w:t>
            </w:r>
            <w:proofErr w:type="spellEnd"/>
            <w:proofErr w:type="gramEnd"/>
            <w:r>
              <w:t xml:space="preserve">.   Bakterie </w:t>
            </w:r>
            <w:proofErr w:type="spellStart"/>
            <w:r>
              <w:t>coryneform</w:t>
            </w:r>
            <w:proofErr w:type="spellEnd"/>
            <w:r>
              <w:t xml:space="preserve">. Grzyby </w:t>
            </w:r>
            <w:proofErr w:type="gramStart"/>
            <w:r>
              <w:t>drożdżopodobne,  pleśnie</w:t>
            </w:r>
            <w:proofErr w:type="gramEnd"/>
            <w:r>
              <w:t xml:space="preserve">. Algi </w:t>
            </w:r>
            <w:proofErr w:type="spellStart"/>
            <w:r>
              <w:t>Prototheca</w:t>
            </w:r>
            <w:proofErr w:type="spellEnd"/>
            <w:r>
              <w:t xml:space="preserve">. Wirusy – </w:t>
            </w:r>
            <w:proofErr w:type="gramStart"/>
            <w:r>
              <w:t>budowa</w:t>
            </w:r>
            <w:r>
              <w:t>,  klasyfikacja</w:t>
            </w:r>
            <w:proofErr w:type="gramEnd"/>
            <w:r>
              <w:t xml:space="preserve"> i podział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8E3492" w:rsidRDefault="00522942">
            <w:proofErr w:type="gramStart"/>
            <w:r>
              <w:t>Wymagana :</w:t>
            </w:r>
            <w:proofErr w:type="gramEnd"/>
          </w:p>
          <w:p w:rsidR="008E3492" w:rsidRDefault="00522942">
            <w:r>
              <w:t>1.</w:t>
            </w:r>
            <w:r>
              <w:tab/>
            </w:r>
            <w:proofErr w:type="spellStart"/>
            <w:r>
              <w:t>Kunicki-Goldfinger</w:t>
            </w:r>
            <w:proofErr w:type="spellEnd"/>
            <w:r>
              <w:t xml:space="preserve"> W.J.H. „Życie bakterii”. PWN, 2001.</w:t>
            </w:r>
          </w:p>
          <w:p w:rsidR="008E3492" w:rsidRDefault="00522942">
            <w:r>
              <w:t>2.</w:t>
            </w:r>
            <w:r>
              <w:tab/>
              <w:t>Schlegel H.G. „Mikrobiologia ogólna”. PWN,  2003.</w:t>
            </w:r>
          </w:p>
          <w:p w:rsidR="008E3492" w:rsidRDefault="00522942">
            <w:r>
              <w:t>Zalecana:</w:t>
            </w:r>
          </w:p>
          <w:p w:rsidR="008E3492" w:rsidRDefault="00522942">
            <w:r>
              <w:t>Postępy mikrobiologii -Kwartalnik PZH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8E3492" w:rsidRDefault="00522942">
            <w:r>
              <w:t xml:space="preserve">Metody dydaktyczne: </w:t>
            </w:r>
            <w:proofErr w:type="gramStart"/>
            <w:r>
              <w:t>Wykład,  ćwiczenia</w:t>
            </w:r>
            <w:proofErr w:type="gramEnd"/>
            <w:r>
              <w:t xml:space="preserve"> laboratoryjne, samodzielne wykonywanie preparatów, wykonywanie posiewów i ich interpretacja, barwienie, odczyty posiewów.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>Sposoby weryfikacji oraz formy dokumentowania osi</w:t>
            </w:r>
            <w:r>
              <w:t>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8E3492" w:rsidRPr="00522942" w:rsidRDefault="00522942">
            <w:pPr>
              <w:rPr>
                <w:u w:val="single"/>
              </w:rPr>
            </w:pPr>
            <w:r w:rsidRPr="00522942">
              <w:rPr>
                <w:u w:val="single"/>
              </w:rPr>
              <w:t>SPOSOBY WERYFIKACJI:</w:t>
            </w:r>
          </w:p>
          <w:p w:rsidR="008E3492" w:rsidRPr="00522942" w:rsidRDefault="008E3492">
            <w:pPr>
              <w:rPr>
                <w:u w:val="single"/>
              </w:rPr>
            </w:pPr>
          </w:p>
          <w:p w:rsidR="008E3492" w:rsidRPr="00522942" w:rsidRDefault="00522942">
            <w:pPr>
              <w:rPr>
                <w:u w:val="single"/>
              </w:rPr>
            </w:pPr>
            <w:proofErr w:type="gramStart"/>
            <w:r w:rsidRPr="00522942">
              <w:rPr>
                <w:u w:val="single"/>
              </w:rPr>
              <w:t>weryfikacja</w:t>
            </w:r>
            <w:proofErr w:type="gramEnd"/>
            <w:r w:rsidRPr="00522942">
              <w:rPr>
                <w:u w:val="single"/>
              </w:rPr>
              <w:t xml:space="preserve"> osiąganych przez studenta efektów uczenia się: </w:t>
            </w:r>
          </w:p>
          <w:p w:rsidR="008E3492" w:rsidRPr="00522942" w:rsidRDefault="008E3492">
            <w:pPr>
              <w:rPr>
                <w:u w:val="single"/>
              </w:rPr>
            </w:pPr>
          </w:p>
          <w:p w:rsidR="008E3492" w:rsidRPr="00522942" w:rsidRDefault="00522942">
            <w:pPr>
              <w:rPr>
                <w:u w:val="single"/>
              </w:rPr>
            </w:pPr>
            <w:r w:rsidRPr="00522942">
              <w:rPr>
                <w:u w:val="single"/>
              </w:rPr>
              <w:t>Wiedza – ocena sprawdzianu pisemnego</w:t>
            </w:r>
          </w:p>
          <w:p w:rsidR="008E3492" w:rsidRPr="00522942" w:rsidRDefault="00522942">
            <w:pPr>
              <w:rPr>
                <w:u w:val="single"/>
              </w:rPr>
            </w:pPr>
            <w:r w:rsidRPr="00522942">
              <w:rPr>
                <w:u w:val="single"/>
              </w:rPr>
              <w:t xml:space="preserve">Umiejętności praktyczne – ocena 1/ posiewu redukcyjnego, 2/ wykonania </w:t>
            </w:r>
            <w:proofErr w:type="spellStart"/>
            <w:r w:rsidRPr="00522942">
              <w:rPr>
                <w:u w:val="single"/>
              </w:rPr>
              <w:t>antybiotykogramu</w:t>
            </w:r>
            <w:proofErr w:type="spellEnd"/>
            <w:r w:rsidRPr="00522942">
              <w:rPr>
                <w:u w:val="single"/>
              </w:rPr>
              <w:t xml:space="preserve"> i 3/ barwienia meto</w:t>
            </w:r>
            <w:r w:rsidRPr="00522942">
              <w:rPr>
                <w:u w:val="single"/>
              </w:rPr>
              <w:t>dą Grama.</w:t>
            </w:r>
          </w:p>
          <w:p w:rsidR="008E3492" w:rsidRPr="00522942" w:rsidRDefault="00522942">
            <w:pPr>
              <w:rPr>
                <w:u w:val="single"/>
              </w:rPr>
            </w:pPr>
            <w:r w:rsidRPr="00522942">
              <w:rPr>
                <w:u w:val="single"/>
              </w:rPr>
              <w:t>Kompetencje - sprawdzian pisemny, ocena aktywności na zajęciach</w:t>
            </w:r>
          </w:p>
          <w:p w:rsidR="008E3492" w:rsidRPr="00522942" w:rsidRDefault="008E3492"/>
          <w:p w:rsidR="008E3492" w:rsidRPr="00522942" w:rsidRDefault="00522942">
            <w:pPr>
              <w:rPr>
                <w:i/>
              </w:rPr>
            </w:pPr>
            <w:r w:rsidRPr="00522942">
              <w:rPr>
                <w:u w:val="single"/>
              </w:rPr>
              <w:t xml:space="preserve">FORMY DOKUMENTOWANIA OSIĄGNIĘTYCH EFEKTÓW UCZENIA SIĘ: </w:t>
            </w:r>
            <w:r w:rsidRPr="00522942">
              <w:rPr>
                <w:i/>
              </w:rPr>
              <w:t xml:space="preserve">prace końcowe: egzaminy, archiwizowanie w formie papierowej /lub cyfrowej; projekty, prezentacje itp. archiwizowane w formie papierowej /lub cyfrowej; dziennik prowadzącego, </w:t>
            </w:r>
          </w:p>
          <w:p w:rsidR="008E3492" w:rsidRPr="00522942" w:rsidRDefault="008E3492"/>
          <w:p w:rsidR="008E3492" w:rsidRPr="00522942" w:rsidRDefault="00522942">
            <w:r w:rsidRPr="00522942">
              <w:t>Szczegółowe kryteria przy ocenie zaliczenia i prac kontrolnych</w:t>
            </w:r>
          </w:p>
          <w:p w:rsidR="008E3492" w:rsidRPr="00522942" w:rsidRDefault="005229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522942">
              <w:rPr>
                <w:color w:val="000000"/>
              </w:rPr>
              <w:t>student</w:t>
            </w:r>
            <w:proofErr w:type="gramEnd"/>
            <w:r w:rsidRPr="00522942">
              <w:rPr>
                <w:color w:val="000000"/>
              </w:rPr>
              <w:t xml:space="preserve"> wykazuje </w:t>
            </w:r>
            <w:r w:rsidRPr="00522942">
              <w:rPr>
                <w:color w:val="000000"/>
              </w:rPr>
              <w:t xml:space="preserve">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8E3492" w:rsidRPr="00522942" w:rsidRDefault="005229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522942">
              <w:rPr>
                <w:color w:val="000000"/>
              </w:rPr>
              <w:t>student</w:t>
            </w:r>
            <w:proofErr w:type="gramEnd"/>
            <w:r w:rsidRPr="00522942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8E3492" w:rsidRPr="00522942" w:rsidRDefault="005229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522942">
              <w:rPr>
                <w:color w:val="000000"/>
              </w:rPr>
              <w:t>student</w:t>
            </w:r>
            <w:proofErr w:type="gramEnd"/>
            <w:r w:rsidRPr="00522942">
              <w:rPr>
                <w:color w:val="000000"/>
              </w:rPr>
              <w:t xml:space="preserve"> wykazuje dobry st</w:t>
            </w:r>
            <w:r w:rsidRPr="00522942">
              <w:rPr>
                <w:color w:val="000000"/>
              </w:rPr>
              <w:t xml:space="preserve">opień (4,0) wiedzy, umiejętności lub kompetencji, gdy uzyskuje od 71 do 80% sumy punktów określających maksymalny poziom wiedzy lub umiejętności z danego przedmiotu (odpowiednio – jego części), </w:t>
            </w:r>
          </w:p>
          <w:p w:rsidR="008E3492" w:rsidRPr="00522942" w:rsidRDefault="005229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522942">
              <w:rPr>
                <w:color w:val="000000"/>
              </w:rPr>
              <w:t>student</w:t>
            </w:r>
            <w:proofErr w:type="gramEnd"/>
            <w:r w:rsidRPr="00522942">
              <w:rPr>
                <w:color w:val="000000"/>
              </w:rPr>
              <w:t xml:space="preserve"> wykazuje plus dobry stopień (4,5) wiedzy, umiejętnośc</w:t>
            </w:r>
            <w:r w:rsidRPr="00522942">
              <w:rPr>
                <w:color w:val="000000"/>
              </w:rPr>
              <w:t>i lub kompetencji, gdy uzyskuje od 81 do 90% sumy punktów określających maksymalny poziom wiedzy lub umiejętności z danego przedmiotu (odpowiednio – jego części),</w:t>
            </w:r>
          </w:p>
          <w:p w:rsidR="008E3492" w:rsidRPr="00522942" w:rsidRDefault="005229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522942">
              <w:rPr>
                <w:color w:val="000000"/>
              </w:rPr>
              <w:t>student</w:t>
            </w:r>
            <w:proofErr w:type="gramEnd"/>
            <w:r w:rsidRPr="00522942">
              <w:rPr>
                <w:color w:val="000000"/>
              </w:rPr>
              <w:t xml:space="preserve"> wykazuje bardzo dobry stopień (5,0) wiedzy, umiejętności lub kompetencji, gdy uzyskuj</w:t>
            </w:r>
            <w:r w:rsidRPr="00522942">
              <w:rPr>
                <w:color w:val="000000"/>
              </w:rPr>
              <w:t>e powyżej 91% sumy punktów określających maksymalny poziom wiedzy lub umiejętności z danego przedmiotu (odpowiednio – jego części).</w:t>
            </w:r>
          </w:p>
        </w:tc>
      </w:tr>
      <w:tr w:rsidR="008E3492">
        <w:tc>
          <w:tcPr>
            <w:tcW w:w="3942" w:type="dxa"/>
            <w:shd w:val="clear" w:color="auto" w:fill="auto"/>
          </w:tcPr>
          <w:p w:rsidR="008E3492" w:rsidRDefault="00522942">
            <w:r>
              <w:t>Elementy i wagi mające wpływ na ocenę końcową</w:t>
            </w:r>
          </w:p>
          <w:p w:rsidR="008E3492" w:rsidRDefault="008E3492"/>
          <w:p w:rsidR="008E3492" w:rsidRDefault="008E3492"/>
        </w:tc>
        <w:tc>
          <w:tcPr>
            <w:tcW w:w="5344" w:type="dxa"/>
            <w:shd w:val="clear" w:color="auto" w:fill="auto"/>
          </w:tcPr>
          <w:p w:rsidR="008E3492" w:rsidRPr="00522942" w:rsidRDefault="00522942">
            <w:pPr>
              <w:jc w:val="both"/>
            </w:pPr>
            <w:r w:rsidRPr="00522942">
              <w:t>Na ocenę końcowa wpływa ocena z zaliczenia pisemnego materiału wykładowego (50%) oraz ocena końcowa z zaliczenia materiału ćwiczeniowego (50%)</w:t>
            </w:r>
          </w:p>
          <w:p w:rsidR="008E3492" w:rsidRPr="00522942" w:rsidRDefault="00522942">
            <w:pPr>
              <w:jc w:val="both"/>
              <w:rPr>
                <w:i/>
              </w:rPr>
            </w:pPr>
            <w:r w:rsidRPr="00522942">
              <w:rPr>
                <w:i/>
              </w:rPr>
              <w:t>Ocena końcowa = ocena z egzaminu pisemnego 50% + 50% ocena z ćwiczeń.</w:t>
            </w:r>
          </w:p>
          <w:p w:rsidR="008E3492" w:rsidRPr="00522942" w:rsidRDefault="008E3492">
            <w:pPr>
              <w:jc w:val="both"/>
              <w:rPr>
                <w:i/>
              </w:rPr>
            </w:pPr>
          </w:p>
          <w:p w:rsidR="008E3492" w:rsidRPr="00522942" w:rsidRDefault="00522942">
            <w:pPr>
              <w:jc w:val="both"/>
              <w:rPr>
                <w:i/>
              </w:rPr>
            </w:pPr>
            <w:r w:rsidRPr="00522942">
              <w:rPr>
                <w:i/>
              </w:rPr>
              <w:t xml:space="preserve">Ocena z ćwiczeń = ocena ze sprawozdań 30% </w:t>
            </w:r>
            <w:r w:rsidRPr="00522942">
              <w:rPr>
                <w:i/>
              </w:rPr>
              <w:t>+ ocena ze sprawdzianów 70%</w:t>
            </w:r>
          </w:p>
          <w:p w:rsidR="008E3492" w:rsidRPr="00522942" w:rsidRDefault="008E3492">
            <w:pPr>
              <w:jc w:val="both"/>
              <w:rPr>
                <w:i/>
              </w:rPr>
            </w:pPr>
          </w:p>
          <w:p w:rsidR="008E3492" w:rsidRPr="00522942" w:rsidRDefault="00522942">
            <w:pPr>
              <w:jc w:val="both"/>
            </w:pPr>
            <w:r w:rsidRPr="00522942">
              <w:t>Warunki te są przedstawiane na pierwszych zajęciach z modułu.</w:t>
            </w:r>
          </w:p>
        </w:tc>
        <w:bookmarkStart w:id="0" w:name="_GoBack"/>
        <w:bookmarkEnd w:id="0"/>
      </w:tr>
      <w:tr w:rsidR="008E3492">
        <w:trPr>
          <w:trHeight w:val="2324"/>
        </w:trPr>
        <w:tc>
          <w:tcPr>
            <w:tcW w:w="3942" w:type="dxa"/>
            <w:shd w:val="clear" w:color="auto" w:fill="auto"/>
          </w:tcPr>
          <w:p w:rsidR="008E3492" w:rsidRDefault="00522942">
            <w:pPr>
              <w:jc w:val="both"/>
            </w:pPr>
            <w:r>
              <w:t>Bilans punktów ECTS</w:t>
            </w:r>
          </w:p>
          <w:p w:rsidR="008E3492" w:rsidRDefault="008E3492">
            <w:pPr>
              <w:jc w:val="both"/>
            </w:pPr>
          </w:p>
          <w:p w:rsidR="008E3492" w:rsidRDefault="008E3492">
            <w:pPr>
              <w:jc w:val="both"/>
              <w:rPr>
                <w:i/>
              </w:rPr>
            </w:pPr>
          </w:p>
        </w:tc>
        <w:tc>
          <w:tcPr>
            <w:tcW w:w="5344" w:type="dxa"/>
            <w:shd w:val="clear" w:color="auto" w:fill="auto"/>
          </w:tcPr>
          <w:p w:rsidR="008E3492" w:rsidRPr="00522942" w:rsidRDefault="00522942">
            <w:r w:rsidRPr="00522942">
              <w:t xml:space="preserve">Formy zajęć: </w:t>
            </w:r>
          </w:p>
          <w:p w:rsidR="008E3492" w:rsidRPr="00522942" w:rsidRDefault="00522942">
            <w:r w:rsidRPr="00522942">
              <w:rPr>
                <w:b/>
              </w:rPr>
              <w:t>Kontaktowe</w:t>
            </w:r>
          </w:p>
          <w:p w:rsidR="008E3492" w:rsidRPr="00522942" w:rsidRDefault="005229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522942">
              <w:rPr>
                <w:color w:val="000000"/>
              </w:rPr>
              <w:t>wykład</w:t>
            </w:r>
            <w:proofErr w:type="gramEnd"/>
            <w:r w:rsidRPr="00522942">
              <w:rPr>
                <w:color w:val="000000"/>
              </w:rPr>
              <w:t xml:space="preserve"> (15 godz./0,6 ECTS), </w:t>
            </w:r>
          </w:p>
          <w:p w:rsidR="008E3492" w:rsidRPr="00522942" w:rsidRDefault="005229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522942">
              <w:rPr>
                <w:color w:val="000000"/>
              </w:rPr>
              <w:t>ćwiczenia</w:t>
            </w:r>
            <w:proofErr w:type="gramEnd"/>
            <w:r w:rsidRPr="00522942">
              <w:rPr>
                <w:color w:val="000000"/>
              </w:rPr>
              <w:t xml:space="preserve"> (45 godz./1,8 ECTS), </w:t>
            </w:r>
          </w:p>
          <w:p w:rsidR="008E3492" w:rsidRPr="00522942" w:rsidRDefault="005229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522942">
              <w:rPr>
                <w:color w:val="000000"/>
              </w:rPr>
              <w:t>konsultacje</w:t>
            </w:r>
            <w:proofErr w:type="gramEnd"/>
            <w:r w:rsidRPr="00522942">
              <w:rPr>
                <w:color w:val="000000"/>
              </w:rPr>
              <w:t xml:space="preserve"> (</w:t>
            </w:r>
            <w:r w:rsidRPr="00522942">
              <w:t>8</w:t>
            </w:r>
            <w:r w:rsidRPr="00522942">
              <w:rPr>
                <w:color w:val="000000"/>
              </w:rPr>
              <w:t xml:space="preserve"> godz./0,</w:t>
            </w:r>
            <w:r w:rsidRPr="00522942">
              <w:t>32</w:t>
            </w:r>
            <w:r w:rsidRPr="00522942">
              <w:rPr>
                <w:color w:val="000000"/>
              </w:rPr>
              <w:t xml:space="preserve"> ECTS), </w:t>
            </w:r>
          </w:p>
          <w:p w:rsidR="008E3492" w:rsidRPr="00522942" w:rsidRDefault="005229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522942">
              <w:rPr>
                <w:color w:val="000000"/>
              </w:rPr>
              <w:t>egzamin</w:t>
            </w:r>
            <w:proofErr w:type="gramEnd"/>
            <w:r w:rsidRPr="00522942">
              <w:rPr>
                <w:color w:val="000000"/>
              </w:rPr>
              <w:t xml:space="preserve"> (4 godz./0,16 ECTS). </w:t>
            </w:r>
          </w:p>
          <w:p w:rsidR="008E3492" w:rsidRPr="00522942" w:rsidRDefault="005229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522942">
              <w:rPr>
                <w:color w:val="000000"/>
              </w:rPr>
              <w:t xml:space="preserve">Egzamin poprawkowy ( 3 </w:t>
            </w:r>
            <w:proofErr w:type="spellStart"/>
            <w:r w:rsidRPr="00522942">
              <w:rPr>
                <w:color w:val="000000"/>
              </w:rPr>
              <w:t>godz</w:t>
            </w:r>
            <w:proofErr w:type="spellEnd"/>
            <w:r w:rsidRPr="00522942">
              <w:rPr>
                <w:color w:val="000000"/>
              </w:rPr>
              <w:t xml:space="preserve">/ 0,12 ECTS) </w:t>
            </w:r>
          </w:p>
          <w:p w:rsidR="008E3492" w:rsidRPr="00522942" w:rsidRDefault="00522942">
            <w:proofErr w:type="gramStart"/>
            <w:r w:rsidRPr="00522942">
              <w:t>Łącznie 75 –  godz</w:t>
            </w:r>
            <w:proofErr w:type="gramEnd"/>
            <w:r w:rsidRPr="00522942">
              <w:t>./3 ECTS</w:t>
            </w:r>
          </w:p>
          <w:p w:rsidR="008E3492" w:rsidRPr="00522942" w:rsidRDefault="008E3492">
            <w:pPr>
              <w:ind w:left="487"/>
              <w:rPr>
                <w:b/>
              </w:rPr>
            </w:pPr>
          </w:p>
          <w:p w:rsidR="008E3492" w:rsidRPr="00522942" w:rsidRDefault="00522942">
            <w:pPr>
              <w:rPr>
                <w:b/>
              </w:rPr>
            </w:pPr>
            <w:proofErr w:type="spellStart"/>
            <w:r w:rsidRPr="00522942">
              <w:rPr>
                <w:b/>
              </w:rPr>
              <w:t>Niekontaktowe</w:t>
            </w:r>
            <w:proofErr w:type="spellEnd"/>
          </w:p>
          <w:p w:rsidR="008E3492" w:rsidRPr="00522942" w:rsidRDefault="005229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522942">
              <w:rPr>
                <w:color w:val="000000"/>
              </w:rPr>
              <w:t>przygotowanie</w:t>
            </w:r>
            <w:proofErr w:type="gramEnd"/>
            <w:r w:rsidRPr="00522942">
              <w:rPr>
                <w:color w:val="000000"/>
              </w:rPr>
              <w:t xml:space="preserve"> do zajęć ( 30godz./1,2 ECTS),</w:t>
            </w:r>
          </w:p>
          <w:p w:rsidR="008E3492" w:rsidRPr="00522942" w:rsidRDefault="005229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522942">
              <w:rPr>
                <w:color w:val="000000"/>
              </w:rPr>
              <w:t>studiowanie</w:t>
            </w:r>
            <w:proofErr w:type="gramEnd"/>
            <w:r w:rsidRPr="00522942">
              <w:rPr>
                <w:color w:val="000000"/>
              </w:rPr>
              <w:t xml:space="preserve"> literatury (30 godz./1,2 ECTS),</w:t>
            </w:r>
          </w:p>
          <w:p w:rsidR="008E3492" w:rsidRPr="00522942" w:rsidRDefault="005229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522942">
              <w:rPr>
                <w:color w:val="000000"/>
              </w:rPr>
              <w:t>przygotowanie</w:t>
            </w:r>
            <w:proofErr w:type="gramEnd"/>
            <w:r w:rsidRPr="00522942">
              <w:rPr>
                <w:color w:val="000000"/>
              </w:rPr>
              <w:t xml:space="preserve"> do egzaminu (1</w:t>
            </w:r>
            <w:r w:rsidRPr="00522942">
              <w:t>5</w:t>
            </w:r>
            <w:r w:rsidRPr="00522942">
              <w:rPr>
                <w:color w:val="000000"/>
              </w:rPr>
              <w:t xml:space="preserve"> godz./0,6 </w:t>
            </w:r>
            <w:r w:rsidRPr="00522942">
              <w:t>ECTS</w:t>
            </w:r>
            <w:r w:rsidRPr="00522942">
              <w:rPr>
                <w:color w:val="000000"/>
              </w:rPr>
              <w:t>),</w:t>
            </w:r>
          </w:p>
          <w:p w:rsidR="008E3492" w:rsidRPr="00522942" w:rsidRDefault="00522942">
            <w:pPr>
              <w:jc w:val="both"/>
            </w:pPr>
            <w:r w:rsidRPr="00522942">
              <w:t>Łącznie 75 godz./3,0 ECTS</w:t>
            </w:r>
          </w:p>
        </w:tc>
      </w:tr>
      <w:tr w:rsidR="008E3492">
        <w:trPr>
          <w:trHeight w:val="718"/>
        </w:trPr>
        <w:tc>
          <w:tcPr>
            <w:tcW w:w="3942" w:type="dxa"/>
            <w:shd w:val="clear" w:color="auto" w:fill="auto"/>
          </w:tcPr>
          <w:p w:rsidR="008E3492" w:rsidRDefault="00522942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8E3492" w:rsidRPr="00522942" w:rsidRDefault="00522942">
            <w:pPr>
              <w:jc w:val="both"/>
            </w:pPr>
            <w:proofErr w:type="gramStart"/>
            <w:r w:rsidRPr="00522942">
              <w:t>udział</w:t>
            </w:r>
            <w:proofErr w:type="gramEnd"/>
            <w:r w:rsidRPr="00522942">
              <w:t xml:space="preserve"> w wykładach – 15 godz.; w ćwiczeniach – 45 godz.; konsultacjach – 8 godz.; w egzaminie 4; egzaminie poprawkowym - 3 godz.</w:t>
            </w:r>
          </w:p>
        </w:tc>
      </w:tr>
    </w:tbl>
    <w:p w:rsidR="008E3492" w:rsidRDefault="008E3492"/>
    <w:p w:rsidR="008E3492" w:rsidRDefault="008E3492"/>
    <w:p w:rsidR="008E3492" w:rsidRDefault="008E3492"/>
    <w:p w:rsidR="008E3492" w:rsidRDefault="008E3492"/>
    <w:p w:rsidR="008E3492" w:rsidRDefault="008E3492">
      <w:pPr>
        <w:rPr>
          <w:i/>
        </w:rPr>
      </w:pPr>
    </w:p>
    <w:p w:rsidR="008E3492" w:rsidRDefault="008E3492"/>
    <w:p w:rsidR="008E3492" w:rsidRDefault="008E3492"/>
    <w:sectPr w:rsidR="008E3492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2942">
      <w:r>
        <w:separator/>
      </w:r>
    </w:p>
  </w:endnote>
  <w:endnote w:type="continuationSeparator" w:id="0">
    <w:p w:rsidR="00000000" w:rsidRDefault="0052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92" w:rsidRDefault="005229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8E3492" w:rsidRDefault="008E34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2942">
      <w:r>
        <w:separator/>
      </w:r>
    </w:p>
  </w:footnote>
  <w:footnote w:type="continuationSeparator" w:id="0">
    <w:p w:rsidR="00000000" w:rsidRDefault="00522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92" w:rsidRDefault="00522942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8E3492" w:rsidRDefault="00522942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8E3492" w:rsidRDefault="00522942">
    <w:pPr>
      <w:tabs>
        <w:tab w:val="left" w:pos="5205"/>
      </w:tabs>
      <w:spacing w:after="120"/>
    </w:pPr>
    <w:r>
      <w:t xml:space="preserve"> </w:t>
    </w:r>
    <w:r>
      <w:tab/>
    </w:r>
  </w:p>
  <w:p w:rsidR="008E3492" w:rsidRDefault="008E34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342A"/>
    <w:multiLevelType w:val="multilevel"/>
    <w:tmpl w:val="EB5A8C3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44D262D"/>
    <w:multiLevelType w:val="multilevel"/>
    <w:tmpl w:val="9612C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3492"/>
    <w:rsid w:val="00522942"/>
    <w:rsid w:val="008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E8HOAi1+XEvicp+72Ghji97zA==">CgMxLjA4AHIhMWhLV2N3R294clZBS1Jua3V5QjFjMm1TX3ljd0dTSVAt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944</Words>
  <Characters>5669</Characters>
  <Application>Microsoft Office Word</Application>
  <DocSecurity>0</DocSecurity>
  <Lines>47</Lines>
  <Paragraphs>13</Paragraphs>
  <ScaleCrop>false</ScaleCrop>
  <Company>Microsoft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2024-11-19T12:30:00Z</dcterms:created>
  <dcterms:modified xsi:type="dcterms:W3CDTF">2024-12-05T08:46:00Z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