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A722" w14:textId="77777777" w:rsidR="003F1625" w:rsidRPr="00DD52EE" w:rsidRDefault="003F1625" w:rsidP="003F1625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>Załącznik nr 4 do Uchwały nr 3/20232024</w:t>
      </w:r>
    </w:p>
    <w:p w14:paraId="0B526FCA" w14:textId="77777777" w:rsidR="003F1625" w:rsidRPr="00DD52EE" w:rsidRDefault="003F1625" w:rsidP="003F1625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 xml:space="preserve">                                                            Senatu UP w Lublinie z dnia 27 października 2023 r.</w:t>
      </w:r>
    </w:p>
    <w:p w14:paraId="36BDA0D7" w14:textId="31B3C34F" w:rsidR="00023A99" w:rsidRPr="00F02E5D" w:rsidRDefault="00023A99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723B07" w14:paraId="314D9CD9" w14:textId="77777777" w:rsidTr="00023A99">
        <w:tc>
          <w:tcPr>
            <w:tcW w:w="3942" w:type="dxa"/>
            <w:shd w:val="clear" w:color="auto" w:fill="auto"/>
          </w:tcPr>
          <w:p w14:paraId="06665397" w14:textId="4ABE825E" w:rsidR="00B400C0" w:rsidRPr="00723B07" w:rsidRDefault="00F02E5D" w:rsidP="004C0125">
            <w:r w:rsidRPr="00723B07">
              <w:rPr>
                <w:sz w:val="22"/>
                <w:szCs w:val="22"/>
              </w:rPr>
              <w:t>Nazwa kierunku</w:t>
            </w:r>
            <w:r w:rsidR="00EC3848" w:rsidRPr="00723B07">
              <w:rPr>
                <w:sz w:val="22"/>
                <w:szCs w:val="22"/>
              </w:rPr>
              <w:t xml:space="preserve"> </w:t>
            </w:r>
            <w:r w:rsidR="00023A99" w:rsidRPr="00723B07">
              <w:rPr>
                <w:sz w:val="22"/>
                <w:szCs w:val="22"/>
              </w:rPr>
              <w:t>studiów</w:t>
            </w:r>
            <w:r w:rsidR="00B400C0" w:rsidRPr="00723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14:paraId="1EA16933" w14:textId="77777777" w:rsidR="00023A99" w:rsidRPr="00723B07" w:rsidRDefault="00434194" w:rsidP="004C0125">
            <w:r w:rsidRPr="00723B07">
              <w:rPr>
                <w:sz w:val="22"/>
                <w:szCs w:val="22"/>
              </w:rPr>
              <w:t>Bezpieczeństwo i certyfikacja żywności</w:t>
            </w:r>
          </w:p>
        </w:tc>
      </w:tr>
      <w:tr w:rsidR="009A49EF" w:rsidRPr="009A49EF" w14:paraId="47884F56" w14:textId="77777777" w:rsidTr="00773DE0">
        <w:tc>
          <w:tcPr>
            <w:tcW w:w="3942" w:type="dxa"/>
            <w:shd w:val="clear" w:color="auto" w:fill="auto"/>
          </w:tcPr>
          <w:p w14:paraId="09870A13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</w:tcPr>
          <w:p w14:paraId="1C9A3B31" w14:textId="77777777" w:rsidR="009A49EF" w:rsidRDefault="009A49EF" w:rsidP="00A7629D">
            <w:r w:rsidRPr="007A34CE">
              <w:rPr>
                <w:sz w:val="22"/>
                <w:szCs w:val="22"/>
              </w:rPr>
              <w:t>Dokumentacja systemu zapewnienia bezpieczeństwa żywności</w:t>
            </w:r>
          </w:p>
          <w:p w14:paraId="63DD9ACB" w14:textId="77777777" w:rsidR="009A49EF" w:rsidRPr="000C0DD5" w:rsidRDefault="009A49EF" w:rsidP="00A7629D">
            <w:r w:rsidRPr="000C0DD5">
              <w:rPr>
                <w:sz w:val="22"/>
                <w:szCs w:val="22"/>
              </w:rPr>
              <w:t xml:space="preserve">System </w:t>
            </w:r>
            <w:proofErr w:type="spellStart"/>
            <w:r w:rsidRPr="000C0DD5">
              <w:rPr>
                <w:sz w:val="22"/>
                <w:szCs w:val="22"/>
              </w:rPr>
              <w:t>documentation</w:t>
            </w:r>
            <w:proofErr w:type="spellEnd"/>
            <w:r w:rsidRPr="000C0DD5">
              <w:rPr>
                <w:sz w:val="22"/>
                <w:szCs w:val="22"/>
              </w:rPr>
              <w:t xml:space="preserve"> to </w:t>
            </w:r>
            <w:proofErr w:type="spellStart"/>
            <w:r w:rsidRPr="000C0DD5">
              <w:rPr>
                <w:sz w:val="22"/>
                <w:szCs w:val="22"/>
              </w:rPr>
              <w:t>ensure</w:t>
            </w:r>
            <w:proofErr w:type="spellEnd"/>
            <w:r w:rsidRPr="000C0DD5">
              <w:rPr>
                <w:sz w:val="22"/>
                <w:szCs w:val="22"/>
              </w:rPr>
              <w:t xml:space="preserve"> food </w:t>
            </w:r>
            <w:proofErr w:type="spellStart"/>
            <w:r w:rsidRPr="000C0DD5">
              <w:rPr>
                <w:sz w:val="22"/>
                <w:szCs w:val="22"/>
              </w:rPr>
              <w:t>safety</w:t>
            </w:r>
            <w:proofErr w:type="spellEnd"/>
          </w:p>
        </w:tc>
      </w:tr>
      <w:tr w:rsidR="009A49EF" w:rsidRPr="009A49EF" w14:paraId="1564D1CF" w14:textId="77777777" w:rsidTr="00773DE0">
        <w:tc>
          <w:tcPr>
            <w:tcW w:w="3942" w:type="dxa"/>
            <w:shd w:val="clear" w:color="auto" w:fill="auto"/>
          </w:tcPr>
          <w:p w14:paraId="53587E2B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 xml:space="preserve">Język wykładowy </w:t>
            </w:r>
          </w:p>
        </w:tc>
        <w:tc>
          <w:tcPr>
            <w:tcW w:w="5344" w:type="dxa"/>
          </w:tcPr>
          <w:p w14:paraId="04ED0EFE" w14:textId="77777777" w:rsidR="009A49EF" w:rsidRPr="007A34CE" w:rsidRDefault="009A49EF" w:rsidP="00A7629D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polski</w:t>
            </w:r>
            <w:proofErr w:type="spellEnd"/>
          </w:p>
        </w:tc>
      </w:tr>
      <w:tr w:rsidR="009A49EF" w:rsidRPr="00723B07" w14:paraId="26EA46DC" w14:textId="77777777" w:rsidTr="00023A99">
        <w:tc>
          <w:tcPr>
            <w:tcW w:w="3942" w:type="dxa"/>
            <w:shd w:val="clear" w:color="auto" w:fill="auto"/>
          </w:tcPr>
          <w:p w14:paraId="57D1BA21" w14:textId="77777777" w:rsidR="009A49EF" w:rsidRPr="00723B07" w:rsidRDefault="009A49EF" w:rsidP="00236C81">
            <w:pPr>
              <w:autoSpaceDE w:val="0"/>
              <w:autoSpaceDN w:val="0"/>
              <w:adjustRightInd w:val="0"/>
            </w:pPr>
            <w:r w:rsidRPr="00723B07">
              <w:rPr>
                <w:sz w:val="22"/>
                <w:szCs w:val="22"/>
              </w:rPr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14:paraId="23DE6C37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fakultatywny</w:t>
            </w:r>
          </w:p>
        </w:tc>
      </w:tr>
      <w:tr w:rsidR="009A49EF" w:rsidRPr="00723B07" w14:paraId="5DC0BB9F" w14:textId="77777777" w:rsidTr="00023A99">
        <w:tc>
          <w:tcPr>
            <w:tcW w:w="3942" w:type="dxa"/>
            <w:shd w:val="clear" w:color="auto" w:fill="auto"/>
          </w:tcPr>
          <w:p w14:paraId="04AD2757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CAD7AD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pierwszego stopnia</w:t>
            </w:r>
          </w:p>
        </w:tc>
      </w:tr>
      <w:tr w:rsidR="009A49EF" w:rsidRPr="00723B07" w14:paraId="17567555" w14:textId="77777777" w:rsidTr="00023A99">
        <w:tc>
          <w:tcPr>
            <w:tcW w:w="3942" w:type="dxa"/>
            <w:shd w:val="clear" w:color="auto" w:fill="auto"/>
          </w:tcPr>
          <w:p w14:paraId="45EAB04F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Forma studiów</w:t>
            </w:r>
          </w:p>
        </w:tc>
        <w:tc>
          <w:tcPr>
            <w:tcW w:w="5344" w:type="dxa"/>
            <w:shd w:val="clear" w:color="auto" w:fill="auto"/>
          </w:tcPr>
          <w:p w14:paraId="577AA69B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stacjonarne</w:t>
            </w:r>
          </w:p>
        </w:tc>
      </w:tr>
      <w:tr w:rsidR="009A49EF" w:rsidRPr="00723B07" w14:paraId="412D0A53" w14:textId="77777777" w:rsidTr="00023A99">
        <w:tc>
          <w:tcPr>
            <w:tcW w:w="3942" w:type="dxa"/>
            <w:shd w:val="clear" w:color="auto" w:fill="auto"/>
          </w:tcPr>
          <w:p w14:paraId="6ADFFC5E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2DE18EB9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III</w:t>
            </w:r>
          </w:p>
        </w:tc>
      </w:tr>
      <w:tr w:rsidR="009A49EF" w:rsidRPr="00723B07" w14:paraId="00CBF5C8" w14:textId="77777777" w:rsidTr="00023A99">
        <w:tc>
          <w:tcPr>
            <w:tcW w:w="3942" w:type="dxa"/>
            <w:shd w:val="clear" w:color="auto" w:fill="auto"/>
          </w:tcPr>
          <w:p w14:paraId="77F1F80D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18C60C20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6</w:t>
            </w:r>
          </w:p>
        </w:tc>
      </w:tr>
      <w:tr w:rsidR="009A49EF" w:rsidRPr="00723B07" w14:paraId="2217DCED" w14:textId="77777777" w:rsidTr="00023A99">
        <w:tc>
          <w:tcPr>
            <w:tcW w:w="3942" w:type="dxa"/>
            <w:shd w:val="clear" w:color="auto" w:fill="auto"/>
          </w:tcPr>
          <w:p w14:paraId="2BA09814" w14:textId="77777777" w:rsidR="009A49EF" w:rsidRPr="00723B07" w:rsidRDefault="009A49EF" w:rsidP="00236C81">
            <w:pPr>
              <w:autoSpaceDE w:val="0"/>
              <w:autoSpaceDN w:val="0"/>
              <w:adjustRightInd w:val="0"/>
            </w:pPr>
            <w:r w:rsidRPr="00723B07">
              <w:rPr>
                <w:sz w:val="22"/>
                <w:szCs w:val="22"/>
              </w:rPr>
              <w:t>Liczba punktów ECTS z podziałem na kontaktowe/</w:t>
            </w:r>
            <w:proofErr w:type="spellStart"/>
            <w:r w:rsidRPr="00723B07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4AF7075D" w14:textId="77777777" w:rsidR="009A49EF" w:rsidRPr="00723B07" w:rsidRDefault="00A10D32" w:rsidP="00236C81">
            <w:r>
              <w:rPr>
                <w:sz w:val="22"/>
                <w:szCs w:val="22"/>
              </w:rPr>
              <w:t>2</w:t>
            </w:r>
          </w:p>
          <w:p w14:paraId="658E6079" w14:textId="530103DC" w:rsidR="009A49EF" w:rsidRPr="00723B07" w:rsidRDefault="009A49EF" w:rsidP="00236C81">
            <w:r w:rsidRPr="00723B07">
              <w:rPr>
                <w:sz w:val="22"/>
                <w:szCs w:val="22"/>
              </w:rPr>
              <w:t>1,</w:t>
            </w:r>
            <w:r w:rsidR="00B613AE">
              <w:rPr>
                <w:sz w:val="22"/>
                <w:szCs w:val="22"/>
              </w:rPr>
              <w:t>48</w:t>
            </w:r>
            <w:r w:rsidR="00371AA5">
              <w:rPr>
                <w:sz w:val="22"/>
                <w:szCs w:val="22"/>
              </w:rPr>
              <w:t>/0,</w:t>
            </w:r>
            <w:r w:rsidR="00B613AE">
              <w:rPr>
                <w:sz w:val="22"/>
                <w:szCs w:val="22"/>
              </w:rPr>
              <w:t>52</w:t>
            </w:r>
          </w:p>
        </w:tc>
      </w:tr>
      <w:tr w:rsidR="009A49EF" w:rsidRPr="00723B07" w14:paraId="4D69960F" w14:textId="77777777" w:rsidTr="00023A99">
        <w:tc>
          <w:tcPr>
            <w:tcW w:w="3942" w:type="dxa"/>
            <w:shd w:val="clear" w:color="auto" w:fill="auto"/>
          </w:tcPr>
          <w:p w14:paraId="088327D9" w14:textId="77777777" w:rsidR="009A49EF" w:rsidRPr="00723B07" w:rsidRDefault="009A49EF" w:rsidP="00236C81">
            <w:pPr>
              <w:autoSpaceDE w:val="0"/>
              <w:autoSpaceDN w:val="0"/>
              <w:adjustRightInd w:val="0"/>
            </w:pPr>
            <w:r w:rsidRPr="00723B07"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2A9C68B4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Prof. dr hab. Jolanta Król</w:t>
            </w:r>
          </w:p>
        </w:tc>
      </w:tr>
      <w:tr w:rsidR="009A49EF" w:rsidRPr="00723B07" w14:paraId="0FA9F616" w14:textId="77777777" w:rsidTr="00023A99">
        <w:tc>
          <w:tcPr>
            <w:tcW w:w="3942" w:type="dxa"/>
            <w:shd w:val="clear" w:color="auto" w:fill="auto"/>
          </w:tcPr>
          <w:p w14:paraId="66AEA107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Jednostka oferująca moduł</w:t>
            </w:r>
          </w:p>
          <w:p w14:paraId="546472BE" w14:textId="77777777" w:rsidR="009A49EF" w:rsidRPr="00723B07" w:rsidRDefault="009A49EF" w:rsidP="00236C81"/>
        </w:tc>
        <w:tc>
          <w:tcPr>
            <w:tcW w:w="5344" w:type="dxa"/>
            <w:shd w:val="clear" w:color="auto" w:fill="auto"/>
          </w:tcPr>
          <w:p w14:paraId="2C92BDC3" w14:textId="77777777" w:rsidR="009A49EF" w:rsidRPr="00723B07" w:rsidRDefault="004360FE" w:rsidP="00236C81">
            <w:r>
              <w:rPr>
                <w:sz w:val="22"/>
                <w:szCs w:val="22"/>
              </w:rPr>
              <w:t>Katedra</w:t>
            </w:r>
            <w:r w:rsidR="009A49EF" w:rsidRPr="00723B07">
              <w:rPr>
                <w:sz w:val="22"/>
                <w:szCs w:val="22"/>
              </w:rPr>
              <w:t xml:space="preserve"> Oceny Jakości i Przetwórstwa </w:t>
            </w:r>
          </w:p>
          <w:p w14:paraId="1486BA68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Produktów Zwierzęcych</w:t>
            </w:r>
          </w:p>
        </w:tc>
      </w:tr>
      <w:tr w:rsidR="009A49EF" w:rsidRPr="00723B07" w14:paraId="3F650BAE" w14:textId="77777777" w:rsidTr="00023A99">
        <w:tc>
          <w:tcPr>
            <w:tcW w:w="3942" w:type="dxa"/>
            <w:shd w:val="clear" w:color="auto" w:fill="auto"/>
          </w:tcPr>
          <w:p w14:paraId="0652565B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>Cel modułu</w:t>
            </w:r>
          </w:p>
          <w:p w14:paraId="1FC7828E" w14:textId="77777777" w:rsidR="009A49EF" w:rsidRPr="00723B07" w:rsidRDefault="009A49EF" w:rsidP="00236C81"/>
        </w:tc>
        <w:tc>
          <w:tcPr>
            <w:tcW w:w="5344" w:type="dxa"/>
            <w:shd w:val="clear" w:color="auto" w:fill="auto"/>
          </w:tcPr>
          <w:p w14:paraId="43E83C7B" w14:textId="2AE9C97E" w:rsidR="009A49EF" w:rsidRPr="00723B07" w:rsidRDefault="008D4C93" w:rsidP="006A5B4B">
            <w:pPr>
              <w:widowControl w:val="0"/>
            </w:pPr>
            <w:r w:rsidRPr="007A34CE">
              <w:rPr>
                <w:snapToGrid w:val="0"/>
                <w:sz w:val="22"/>
                <w:szCs w:val="22"/>
              </w:rPr>
              <w:t>Celem nauczania przedmiotu jest zapoznanie studentów z dokumentacją systemu HACCP. Zajęcia praktyczne umożliwią studentom opracowywanie przykładowych dokumentów systemowych i operacyjnych systemu HACCP. Student po zaliczeniu przedmiotu będzie przygotowany do tworzenia dokumentów w praktyce.</w:t>
            </w:r>
          </w:p>
        </w:tc>
      </w:tr>
      <w:tr w:rsidR="009A49EF" w:rsidRPr="00723B07" w14:paraId="38745A4B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227DF99D" w14:textId="3435BACE" w:rsidR="009A49EF" w:rsidRPr="00723B07" w:rsidRDefault="009A49EF" w:rsidP="00236C81">
            <w:pPr>
              <w:jc w:val="both"/>
            </w:pPr>
            <w:r w:rsidRPr="00723B07">
              <w:rPr>
                <w:sz w:val="22"/>
                <w:szCs w:val="22"/>
              </w:rPr>
              <w:t xml:space="preserve">Efekty uczenia się dla modułu </w:t>
            </w:r>
          </w:p>
        </w:tc>
        <w:tc>
          <w:tcPr>
            <w:tcW w:w="5344" w:type="dxa"/>
            <w:shd w:val="clear" w:color="auto" w:fill="auto"/>
          </w:tcPr>
          <w:p w14:paraId="55DDC8FC" w14:textId="77777777" w:rsidR="009A49EF" w:rsidRPr="00723B07" w:rsidRDefault="009A49EF" w:rsidP="00236C81">
            <w:r w:rsidRPr="00723B07">
              <w:rPr>
                <w:sz w:val="22"/>
                <w:szCs w:val="22"/>
              </w:rPr>
              <w:t xml:space="preserve">Wiedza: </w:t>
            </w:r>
          </w:p>
        </w:tc>
      </w:tr>
      <w:tr w:rsidR="00501953" w:rsidRPr="00723B07" w14:paraId="336C571B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2B8B48E" w14:textId="77777777" w:rsidR="00501953" w:rsidRPr="00723B07" w:rsidRDefault="00501953" w:rsidP="00236C81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2F38619" w14:textId="282E4D7A" w:rsidR="00501953" w:rsidRPr="007A34CE" w:rsidRDefault="00501953" w:rsidP="005019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34CE">
              <w:rPr>
                <w:rFonts w:ascii="Times New Roman" w:hAnsi="Times New Roman" w:cs="Times New Roman"/>
                <w:sz w:val="22"/>
                <w:szCs w:val="22"/>
              </w:rPr>
              <w:t>1. ma wiedzę dotyczącą zasad opracowywania poszczególnych dokumentów systemowych i operacyjnych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7864">
              <w:rPr>
                <w:rFonts w:ascii="Times New Roman" w:hAnsi="Times New Roman" w:cs="Times New Roman"/>
                <w:sz w:val="22"/>
                <w:szCs w:val="22"/>
              </w:rPr>
              <w:t xml:space="preserve">systemu HACCP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oraz </w:t>
            </w:r>
            <w:r w:rsidRPr="007A34CE">
              <w:rPr>
                <w:sz w:val="22"/>
                <w:szCs w:val="22"/>
              </w:rPr>
              <w:t xml:space="preserve">zna wymagania związane z </w:t>
            </w:r>
            <w:r>
              <w:rPr>
                <w:sz w:val="22"/>
                <w:szCs w:val="22"/>
              </w:rPr>
              <w:t xml:space="preserve">ich </w:t>
            </w:r>
            <w:r w:rsidRPr="007A34CE">
              <w:rPr>
                <w:sz w:val="22"/>
                <w:szCs w:val="22"/>
              </w:rPr>
              <w:t xml:space="preserve">nadzorowaniem </w:t>
            </w:r>
          </w:p>
        </w:tc>
      </w:tr>
      <w:tr w:rsidR="00501953" w:rsidRPr="00723B07" w14:paraId="3B9AAA0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E568178" w14:textId="77777777" w:rsidR="00501953" w:rsidRPr="00723B07" w:rsidRDefault="00501953" w:rsidP="00236C81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7B1D08E" w14:textId="77777777" w:rsidR="00501953" w:rsidRPr="007A34CE" w:rsidRDefault="00501953" w:rsidP="00501953">
            <w:r>
              <w:rPr>
                <w:sz w:val="22"/>
                <w:szCs w:val="22"/>
              </w:rPr>
              <w:t>Umiejętności:</w:t>
            </w:r>
          </w:p>
        </w:tc>
      </w:tr>
      <w:tr w:rsidR="00501953" w:rsidRPr="00723B07" w14:paraId="6D23D6A7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778E113" w14:textId="77777777" w:rsidR="00501953" w:rsidRPr="00723B07" w:rsidRDefault="00501953" w:rsidP="00236C81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35F6148" w14:textId="77777777" w:rsidR="00501953" w:rsidRPr="00723B07" w:rsidRDefault="00400EB1" w:rsidP="00400EB1">
            <w:r>
              <w:rPr>
                <w:sz w:val="22"/>
                <w:szCs w:val="22"/>
              </w:rPr>
              <w:t>1.</w:t>
            </w:r>
            <w:r w:rsidRPr="007A34CE">
              <w:rPr>
                <w:sz w:val="22"/>
                <w:szCs w:val="22"/>
              </w:rPr>
              <w:t xml:space="preserve"> potrafi opracować przykładową Księgę HACCP i dokumenty operacyjne dla wybranej organizacji</w:t>
            </w:r>
            <w:r>
              <w:rPr>
                <w:sz w:val="22"/>
                <w:szCs w:val="22"/>
              </w:rPr>
              <w:t xml:space="preserve"> oraz </w:t>
            </w:r>
            <w:r w:rsidRPr="007A34CE">
              <w:rPr>
                <w:sz w:val="22"/>
                <w:szCs w:val="22"/>
              </w:rPr>
              <w:t xml:space="preserve">potrafi podjąć odpowiednie działania w celu </w:t>
            </w:r>
            <w:r>
              <w:rPr>
                <w:sz w:val="22"/>
                <w:szCs w:val="22"/>
              </w:rPr>
              <w:t xml:space="preserve">jej </w:t>
            </w:r>
            <w:r w:rsidRPr="007A34CE">
              <w:rPr>
                <w:sz w:val="22"/>
                <w:szCs w:val="22"/>
              </w:rPr>
              <w:t xml:space="preserve">nadzorowania </w:t>
            </w:r>
          </w:p>
        </w:tc>
      </w:tr>
      <w:tr w:rsidR="00501953" w:rsidRPr="00723B07" w14:paraId="1EB19C9A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2EEBA29" w14:textId="77777777" w:rsidR="00501953" w:rsidRPr="00723B07" w:rsidRDefault="00501953" w:rsidP="00385430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B68632D" w14:textId="77777777" w:rsidR="00501953" w:rsidRPr="00723B07" w:rsidRDefault="00501953" w:rsidP="00385430">
            <w:r w:rsidRPr="00723B07">
              <w:rPr>
                <w:sz w:val="22"/>
                <w:szCs w:val="22"/>
              </w:rPr>
              <w:t>Kompetencje społeczne:</w:t>
            </w:r>
          </w:p>
        </w:tc>
      </w:tr>
      <w:tr w:rsidR="00435762" w:rsidRPr="00723B07" w14:paraId="3A6E9BD5" w14:textId="77777777" w:rsidTr="00435762">
        <w:trPr>
          <w:trHeight w:val="776"/>
        </w:trPr>
        <w:tc>
          <w:tcPr>
            <w:tcW w:w="3942" w:type="dxa"/>
            <w:vMerge/>
            <w:shd w:val="clear" w:color="auto" w:fill="auto"/>
          </w:tcPr>
          <w:p w14:paraId="1ED17EF6" w14:textId="77777777" w:rsidR="00435762" w:rsidRPr="00723B07" w:rsidRDefault="00435762" w:rsidP="0007062D">
            <w:pPr>
              <w:rPr>
                <w:highlight w:val="yellow"/>
              </w:rPr>
            </w:pPr>
          </w:p>
        </w:tc>
        <w:tc>
          <w:tcPr>
            <w:tcW w:w="5344" w:type="dxa"/>
          </w:tcPr>
          <w:p w14:paraId="660073FD" w14:textId="77777777" w:rsidR="00435762" w:rsidRPr="007A34CE" w:rsidRDefault="00435762" w:rsidP="00A7629D">
            <w:r w:rsidRPr="007A34CE">
              <w:rPr>
                <w:sz w:val="22"/>
                <w:szCs w:val="22"/>
              </w:rPr>
              <w:t xml:space="preserve">1. ma przekonanie o potrzebie tworzenia dokumentacji systemowej i operacyjnej oraz poszerzania wiedzy w tym zakresie </w:t>
            </w:r>
          </w:p>
        </w:tc>
      </w:tr>
      <w:tr w:rsidR="00AA17FF" w:rsidRPr="00723B07" w14:paraId="109D4BFC" w14:textId="77777777" w:rsidTr="00625DE2">
        <w:trPr>
          <w:trHeight w:val="625"/>
        </w:trPr>
        <w:tc>
          <w:tcPr>
            <w:tcW w:w="3942" w:type="dxa"/>
            <w:shd w:val="clear" w:color="auto" w:fill="auto"/>
          </w:tcPr>
          <w:p w14:paraId="58859AD0" w14:textId="051D7BC8" w:rsidR="00AA17FF" w:rsidRPr="00723B07" w:rsidRDefault="00AA17FF" w:rsidP="00AA17FF">
            <w:pPr>
              <w:rPr>
                <w:highlight w:val="yellow"/>
              </w:rPr>
            </w:pPr>
            <w:r w:rsidRPr="00723B07"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14:paraId="54D23F82" w14:textId="77777777" w:rsidR="00AA17FF" w:rsidRPr="00723B07" w:rsidRDefault="00AA17FF" w:rsidP="00AA17FF">
            <w:r w:rsidRPr="00723B07">
              <w:rPr>
                <w:sz w:val="22"/>
                <w:szCs w:val="22"/>
              </w:rPr>
              <w:t>W1 - BC1_W11, BC1_W14</w:t>
            </w:r>
          </w:p>
          <w:p w14:paraId="20DB4482" w14:textId="77777777" w:rsidR="00AA17FF" w:rsidRPr="00723B07" w:rsidRDefault="00AA17FF" w:rsidP="00AA17FF">
            <w:r w:rsidRPr="00723B07">
              <w:rPr>
                <w:sz w:val="22"/>
                <w:szCs w:val="22"/>
              </w:rPr>
              <w:t>U1 - BC1_U05, BC1_U10</w:t>
            </w:r>
          </w:p>
          <w:p w14:paraId="18911347" w14:textId="16DFE062" w:rsidR="00AA17FF" w:rsidRPr="007A34CE" w:rsidRDefault="00AA17FF" w:rsidP="00AA17FF">
            <w:pPr>
              <w:rPr>
                <w:sz w:val="22"/>
                <w:szCs w:val="22"/>
              </w:rPr>
            </w:pPr>
            <w:r w:rsidRPr="00723B07">
              <w:rPr>
                <w:sz w:val="22"/>
                <w:szCs w:val="22"/>
              </w:rPr>
              <w:t>K1 - BC1_K0</w:t>
            </w:r>
            <w:r>
              <w:rPr>
                <w:sz w:val="22"/>
                <w:szCs w:val="22"/>
              </w:rPr>
              <w:t>5</w:t>
            </w:r>
          </w:p>
        </w:tc>
      </w:tr>
      <w:tr w:rsidR="00AA17FF" w:rsidRPr="00723B07" w14:paraId="51A91AC3" w14:textId="77777777" w:rsidTr="00625DE2">
        <w:trPr>
          <w:trHeight w:val="625"/>
        </w:trPr>
        <w:tc>
          <w:tcPr>
            <w:tcW w:w="3942" w:type="dxa"/>
            <w:shd w:val="clear" w:color="auto" w:fill="auto"/>
          </w:tcPr>
          <w:p w14:paraId="6C51B00D" w14:textId="5722531D" w:rsidR="00AA17FF" w:rsidRPr="00723B07" w:rsidRDefault="00AA17FF" w:rsidP="00AA17FF">
            <w:pPr>
              <w:rPr>
                <w:highlight w:val="yellow"/>
              </w:rPr>
            </w:pPr>
            <w:r w:rsidRPr="00723B07">
              <w:rPr>
                <w:sz w:val="22"/>
                <w:szCs w:val="22"/>
              </w:rPr>
              <w:t xml:space="preserve">Odniesienie modułowych efektów uczenia się do kierunkowych efektów </w:t>
            </w:r>
            <w:r>
              <w:rPr>
                <w:sz w:val="22"/>
                <w:szCs w:val="22"/>
              </w:rPr>
              <w:t>inżynierskich</w:t>
            </w:r>
          </w:p>
        </w:tc>
        <w:tc>
          <w:tcPr>
            <w:tcW w:w="5344" w:type="dxa"/>
          </w:tcPr>
          <w:p w14:paraId="25AFC913" w14:textId="77777777" w:rsidR="00AA17FF" w:rsidRPr="00723B07" w:rsidRDefault="00AA17FF" w:rsidP="00AA17FF">
            <w:r w:rsidRPr="00723B07">
              <w:rPr>
                <w:sz w:val="22"/>
                <w:szCs w:val="22"/>
              </w:rPr>
              <w:t>W1 - InzBC_W0</w:t>
            </w:r>
            <w:r>
              <w:rPr>
                <w:sz w:val="22"/>
                <w:szCs w:val="22"/>
              </w:rPr>
              <w:t>2</w:t>
            </w:r>
          </w:p>
          <w:p w14:paraId="14DBDC8F" w14:textId="63C19D97" w:rsidR="00AA17FF" w:rsidRPr="007A34CE" w:rsidRDefault="00AA17FF" w:rsidP="00AA17FF">
            <w:pPr>
              <w:rPr>
                <w:sz w:val="22"/>
                <w:szCs w:val="22"/>
              </w:rPr>
            </w:pPr>
            <w:r w:rsidRPr="00723B07">
              <w:rPr>
                <w:sz w:val="22"/>
                <w:szCs w:val="22"/>
              </w:rPr>
              <w:t>U1 - InzBC_</w:t>
            </w:r>
            <w:r>
              <w:rPr>
                <w:sz w:val="22"/>
                <w:szCs w:val="22"/>
              </w:rPr>
              <w:t>U03</w:t>
            </w:r>
          </w:p>
        </w:tc>
      </w:tr>
      <w:tr w:rsidR="00AA17FF" w:rsidRPr="00723B07" w14:paraId="6595B836" w14:textId="77777777" w:rsidTr="00F44430">
        <w:tc>
          <w:tcPr>
            <w:tcW w:w="3942" w:type="dxa"/>
            <w:shd w:val="clear" w:color="auto" w:fill="auto"/>
          </w:tcPr>
          <w:p w14:paraId="6DA6A594" w14:textId="77777777" w:rsidR="00AA17FF" w:rsidRPr="00723B07" w:rsidRDefault="00AA17FF" w:rsidP="00AA17FF">
            <w:r w:rsidRPr="00723B07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</w:tcPr>
          <w:p w14:paraId="2D2AFF6D" w14:textId="77777777" w:rsidR="00AA17FF" w:rsidRPr="00723B07" w:rsidRDefault="00AA17FF" w:rsidP="00AA17FF">
            <w:pPr>
              <w:rPr>
                <w:iCs/>
                <w:color w:val="000000"/>
              </w:rPr>
            </w:pPr>
            <w:r w:rsidRPr="00723B07">
              <w:rPr>
                <w:iCs/>
                <w:color w:val="000000"/>
                <w:sz w:val="22"/>
                <w:szCs w:val="22"/>
              </w:rPr>
              <w:t xml:space="preserve">Prawo żywnościowe, </w:t>
            </w:r>
            <w:r w:rsidRPr="00723B07">
              <w:rPr>
                <w:sz w:val="22"/>
                <w:szCs w:val="22"/>
              </w:rPr>
              <w:t xml:space="preserve">Zagrożenia w produkcji żywności, </w:t>
            </w:r>
            <w:r w:rsidRPr="00723B07">
              <w:rPr>
                <w:iCs/>
                <w:color w:val="000000"/>
                <w:sz w:val="22"/>
                <w:szCs w:val="22"/>
              </w:rPr>
              <w:t>Kodeks dobrych praktyk</w:t>
            </w:r>
          </w:p>
        </w:tc>
      </w:tr>
      <w:tr w:rsidR="00AA17FF" w:rsidRPr="00723B07" w14:paraId="4D69B8FD" w14:textId="77777777" w:rsidTr="00F44430">
        <w:tc>
          <w:tcPr>
            <w:tcW w:w="3942" w:type="dxa"/>
            <w:shd w:val="clear" w:color="auto" w:fill="auto"/>
          </w:tcPr>
          <w:p w14:paraId="3BC8D1A0" w14:textId="77777777" w:rsidR="00AA17FF" w:rsidRPr="00723B07" w:rsidRDefault="00AA17FF" w:rsidP="00AA17FF">
            <w:r w:rsidRPr="00723B07">
              <w:rPr>
                <w:sz w:val="22"/>
                <w:szCs w:val="22"/>
              </w:rPr>
              <w:t xml:space="preserve">Treści programowe modułu </w:t>
            </w:r>
          </w:p>
          <w:p w14:paraId="221EB115" w14:textId="77777777" w:rsidR="00AA17FF" w:rsidRPr="00723B07" w:rsidRDefault="00AA17FF" w:rsidP="00AA17FF"/>
        </w:tc>
        <w:tc>
          <w:tcPr>
            <w:tcW w:w="5344" w:type="dxa"/>
          </w:tcPr>
          <w:p w14:paraId="0E7C30D3" w14:textId="45CD0460" w:rsidR="00AA17FF" w:rsidRPr="007A34CE" w:rsidRDefault="00AA17FF" w:rsidP="00AA17FF">
            <w:r w:rsidRPr="007A34CE">
              <w:rPr>
                <w:sz w:val="22"/>
                <w:szCs w:val="22"/>
              </w:rPr>
              <w:t xml:space="preserve">Korzyści wynikające ze stosowania dokumentacji. Zasady dokumentowania systemu. Wytyczne zawarte w ISO/TR 10013. Struktura dokumentacji systemu HACCP (Księga HACCP, procedury, instrukcje, </w:t>
            </w:r>
            <w:r w:rsidR="001F0EAC">
              <w:rPr>
                <w:sz w:val="22"/>
                <w:szCs w:val="22"/>
              </w:rPr>
              <w:t xml:space="preserve">specyfikacje, </w:t>
            </w:r>
            <w:r w:rsidRPr="007A34CE">
              <w:rPr>
                <w:sz w:val="22"/>
                <w:szCs w:val="22"/>
              </w:rPr>
              <w:t xml:space="preserve">zapisy). Dokumentacja uzupełniająca. Nadzór nad dokumentacją.   </w:t>
            </w:r>
          </w:p>
        </w:tc>
      </w:tr>
      <w:tr w:rsidR="00AA17FF" w:rsidRPr="00723B07" w14:paraId="73CD70DC" w14:textId="77777777" w:rsidTr="00F44430">
        <w:tc>
          <w:tcPr>
            <w:tcW w:w="3942" w:type="dxa"/>
            <w:shd w:val="clear" w:color="auto" w:fill="auto"/>
          </w:tcPr>
          <w:p w14:paraId="6BEA8D6F" w14:textId="77777777" w:rsidR="00AA17FF" w:rsidRPr="00723B07" w:rsidRDefault="00AA17FF" w:rsidP="00AA17FF">
            <w:r w:rsidRPr="00723B07">
              <w:rPr>
                <w:sz w:val="22"/>
                <w:szCs w:val="22"/>
              </w:rPr>
              <w:lastRenderedPageBreak/>
              <w:t>Wykaz literatury podstawowej i uzupełniającej</w:t>
            </w:r>
          </w:p>
        </w:tc>
        <w:tc>
          <w:tcPr>
            <w:tcW w:w="5344" w:type="dxa"/>
          </w:tcPr>
          <w:p w14:paraId="2040DF20" w14:textId="7923CF1B" w:rsidR="00AA17FF" w:rsidRPr="007A34CE" w:rsidRDefault="001F0EAC" w:rsidP="00AA17FF">
            <w:pPr>
              <w:numPr>
                <w:ilvl w:val="0"/>
                <w:numId w:val="4"/>
              </w:numPr>
              <w:ind w:left="27"/>
              <w:jc w:val="both"/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AA17FF" w:rsidRPr="007A34CE">
              <w:rPr>
                <w:sz w:val="22"/>
                <w:szCs w:val="22"/>
              </w:rPr>
              <w:t>Dzwolak</w:t>
            </w:r>
            <w:proofErr w:type="spellEnd"/>
            <w:r w:rsidR="00AA17FF" w:rsidRPr="007A34CE">
              <w:rPr>
                <w:sz w:val="22"/>
                <w:szCs w:val="22"/>
              </w:rPr>
              <w:t xml:space="preserve"> W., </w:t>
            </w:r>
            <w:proofErr w:type="spellStart"/>
            <w:r w:rsidR="00AA17FF" w:rsidRPr="007A34CE">
              <w:rPr>
                <w:sz w:val="22"/>
                <w:szCs w:val="22"/>
              </w:rPr>
              <w:t>Ziajka</w:t>
            </w:r>
            <w:proofErr w:type="spellEnd"/>
            <w:r w:rsidR="00AA17FF" w:rsidRPr="007A34CE">
              <w:rPr>
                <w:sz w:val="22"/>
                <w:szCs w:val="22"/>
              </w:rPr>
              <w:t xml:space="preserve"> S.: Dokumentowanie systemu HACCP w przemyśle spożywczym, Wyd. Studio 108, Olsztyn, 2000.</w:t>
            </w:r>
          </w:p>
          <w:p w14:paraId="73BC9594" w14:textId="160C883D" w:rsidR="00AA17FF" w:rsidRPr="007A34CE" w:rsidRDefault="001F0EAC" w:rsidP="00AA17FF">
            <w:pPr>
              <w:widowControl w:val="0"/>
              <w:numPr>
                <w:ilvl w:val="0"/>
                <w:numId w:val="4"/>
              </w:numPr>
              <w:ind w:left="27"/>
              <w:jc w:val="both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2. </w:t>
            </w:r>
            <w:proofErr w:type="spellStart"/>
            <w:r w:rsidR="00AA17FF" w:rsidRPr="007A34CE">
              <w:rPr>
                <w:snapToGrid w:val="0"/>
                <w:sz w:val="22"/>
                <w:szCs w:val="22"/>
              </w:rPr>
              <w:t>Kołożyn</w:t>
            </w:r>
            <w:proofErr w:type="spellEnd"/>
            <w:r w:rsidR="00AA17FF" w:rsidRPr="007A34CE">
              <w:rPr>
                <w:snapToGrid w:val="0"/>
                <w:sz w:val="22"/>
                <w:szCs w:val="22"/>
              </w:rPr>
              <w:t xml:space="preserve"> –Krajewska D., Sikora T.: Zarządzanie bezpieczeństwem żywności – teoria i praktyka, C.H. Beck, 2010. </w:t>
            </w:r>
          </w:p>
          <w:p w14:paraId="24C34F7F" w14:textId="1C8004EE" w:rsidR="00AA17FF" w:rsidRPr="007A34CE" w:rsidRDefault="001F0EAC" w:rsidP="00AA17FF">
            <w:pPr>
              <w:numPr>
                <w:ilvl w:val="0"/>
                <w:numId w:val="4"/>
              </w:numPr>
              <w:ind w:left="27"/>
              <w:jc w:val="both"/>
            </w:pPr>
            <w:r>
              <w:rPr>
                <w:sz w:val="22"/>
                <w:szCs w:val="22"/>
              </w:rPr>
              <w:t xml:space="preserve">3. </w:t>
            </w:r>
            <w:r w:rsidR="00D738AD">
              <w:rPr>
                <w:sz w:val="22"/>
                <w:szCs w:val="22"/>
              </w:rPr>
              <w:t xml:space="preserve">Raport techniczny </w:t>
            </w:r>
            <w:r w:rsidR="00AA17FF" w:rsidRPr="007A34CE">
              <w:rPr>
                <w:sz w:val="22"/>
                <w:szCs w:val="22"/>
              </w:rPr>
              <w:t>ISO/TR 10013:2001</w:t>
            </w:r>
            <w:r w:rsidR="00D738AD">
              <w:rPr>
                <w:sz w:val="22"/>
                <w:szCs w:val="22"/>
              </w:rPr>
              <w:t xml:space="preserve">. </w:t>
            </w:r>
            <w:r w:rsidR="00D738AD" w:rsidRPr="00D738AD">
              <w:rPr>
                <w:sz w:val="22"/>
                <w:szCs w:val="22"/>
              </w:rPr>
              <w:t>Wytyczne dotyczące dokumentacji systemu zarządzania jakością</w:t>
            </w:r>
            <w:r w:rsidR="00D738AD">
              <w:rPr>
                <w:sz w:val="22"/>
                <w:szCs w:val="22"/>
              </w:rPr>
              <w:t>.</w:t>
            </w:r>
          </w:p>
        </w:tc>
      </w:tr>
      <w:tr w:rsidR="00AA17FF" w:rsidRPr="00723B07" w14:paraId="01F372C1" w14:textId="77777777" w:rsidTr="00023A99">
        <w:tc>
          <w:tcPr>
            <w:tcW w:w="3942" w:type="dxa"/>
            <w:shd w:val="clear" w:color="auto" w:fill="auto"/>
          </w:tcPr>
          <w:p w14:paraId="2B6F8AD4" w14:textId="77777777" w:rsidR="00AA17FF" w:rsidRPr="00723B07" w:rsidRDefault="00AA17FF" w:rsidP="00AA17FF">
            <w:r w:rsidRPr="00723B07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712DB7DC" w14:textId="77777777" w:rsidR="00AA17FF" w:rsidRPr="00723B07" w:rsidRDefault="00AA17FF" w:rsidP="00AA17FF">
            <w:pPr>
              <w:ind w:left="27"/>
            </w:pPr>
            <w:r w:rsidRPr="00723B07">
              <w:rPr>
                <w:sz w:val="22"/>
                <w:szCs w:val="22"/>
              </w:rPr>
              <w:t xml:space="preserve">wykład multimedialny, ćwiczenia, konsultacje, dyskusja, zespołowe projekty studenckie realizowane w grupach, </w:t>
            </w:r>
          </w:p>
        </w:tc>
      </w:tr>
      <w:tr w:rsidR="00AA17FF" w:rsidRPr="00723B07" w14:paraId="4BAEF489" w14:textId="77777777" w:rsidTr="00023A99">
        <w:tc>
          <w:tcPr>
            <w:tcW w:w="3942" w:type="dxa"/>
            <w:shd w:val="clear" w:color="auto" w:fill="auto"/>
          </w:tcPr>
          <w:p w14:paraId="738604F1" w14:textId="77777777" w:rsidR="00AA17FF" w:rsidRPr="00723B07" w:rsidRDefault="00AA17FF" w:rsidP="00AA17FF">
            <w:r w:rsidRPr="00723B07"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7787F8B" w14:textId="77777777" w:rsidR="00AA17FF" w:rsidRPr="00723B07" w:rsidRDefault="00AA17FF" w:rsidP="00AA17FF">
            <w:pPr>
              <w:jc w:val="both"/>
            </w:pPr>
            <w:r w:rsidRPr="00723B07">
              <w:rPr>
                <w:sz w:val="22"/>
                <w:szCs w:val="22"/>
              </w:rPr>
              <w:t>W1 – zaliczenie pisemne</w:t>
            </w:r>
          </w:p>
          <w:p w14:paraId="64C20123" w14:textId="2517BC09" w:rsidR="00AA17FF" w:rsidRPr="00723B07" w:rsidRDefault="00AA17FF" w:rsidP="00AA17FF">
            <w:r w:rsidRPr="00723B07">
              <w:rPr>
                <w:sz w:val="22"/>
                <w:szCs w:val="22"/>
              </w:rPr>
              <w:t>U1, K</w:t>
            </w:r>
            <w:r w:rsidR="00435762">
              <w:rPr>
                <w:sz w:val="22"/>
                <w:szCs w:val="22"/>
              </w:rPr>
              <w:t>1</w:t>
            </w:r>
            <w:r w:rsidRPr="00723B07">
              <w:rPr>
                <w:sz w:val="22"/>
                <w:szCs w:val="22"/>
              </w:rPr>
              <w:t xml:space="preserve"> – zaliczenie pisemne, ocena przygotowania i prezentacji zadania projektowego, </w:t>
            </w:r>
          </w:p>
          <w:p w14:paraId="01B28F7C" w14:textId="0601F21F" w:rsidR="00AA17FF" w:rsidRPr="00723B07" w:rsidRDefault="00AA17FF" w:rsidP="00AA17FF">
            <w:r w:rsidRPr="00723B07">
              <w:rPr>
                <w:sz w:val="22"/>
                <w:szCs w:val="22"/>
              </w:rPr>
              <w:t>K1 - dyskusja panelowa</w:t>
            </w:r>
          </w:p>
          <w:p w14:paraId="3A372D83" w14:textId="77777777" w:rsidR="00AA17FF" w:rsidRPr="00723B07" w:rsidRDefault="00AA17FF" w:rsidP="00AA17FF"/>
          <w:p w14:paraId="22194EEA" w14:textId="77777777" w:rsidR="00AA17FF" w:rsidRDefault="00AA17FF" w:rsidP="00AA17FF">
            <w:pPr>
              <w:rPr>
                <w:sz w:val="22"/>
                <w:szCs w:val="22"/>
              </w:rPr>
            </w:pPr>
            <w:r w:rsidRPr="00723B07">
              <w:rPr>
                <w:sz w:val="22"/>
                <w:szCs w:val="22"/>
              </w:rPr>
              <w:t xml:space="preserve">Formy dokumentowania osiągniętych wyników: </w:t>
            </w:r>
            <w:r w:rsidRPr="00723B07">
              <w:rPr>
                <w:color w:val="000000"/>
                <w:sz w:val="22"/>
                <w:szCs w:val="22"/>
              </w:rPr>
              <w:t>dziennik prowadzącego, archiwizacja zadań projektowych, archiwizacja prac zaliczeniowych</w:t>
            </w:r>
            <w:r w:rsidRPr="00723B07">
              <w:rPr>
                <w:sz w:val="22"/>
                <w:szCs w:val="22"/>
              </w:rPr>
              <w:t>.</w:t>
            </w:r>
          </w:p>
          <w:p w14:paraId="01D5E7A1" w14:textId="77777777" w:rsidR="006C4284" w:rsidRDefault="006C4284" w:rsidP="00C769CD">
            <w:pPr>
              <w:rPr>
                <w:color w:val="000000" w:themeColor="text1"/>
                <w:sz w:val="22"/>
                <w:szCs w:val="22"/>
              </w:rPr>
            </w:pPr>
          </w:p>
          <w:p w14:paraId="3CDFCC5C" w14:textId="07F94B99" w:rsidR="00C769CD" w:rsidRPr="004F71D4" w:rsidRDefault="00C769CD" w:rsidP="00C769CD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14:paraId="70AFC4BA" w14:textId="77777777" w:rsidR="00C769CD" w:rsidRPr="004F71D4" w:rsidRDefault="00C769CD" w:rsidP="00C769CD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14:paraId="221B1593" w14:textId="77777777" w:rsidR="00C769CD" w:rsidRPr="004F71D4" w:rsidRDefault="00C769CD" w:rsidP="00C769CD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14:paraId="04176194" w14:textId="77777777" w:rsidR="00C769CD" w:rsidRPr="004F71D4" w:rsidRDefault="00C769CD" w:rsidP="00C769CD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14:paraId="19193422" w14:textId="77777777" w:rsidR="00C769CD" w:rsidRPr="00C769CD" w:rsidRDefault="00C769CD" w:rsidP="00C769CD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przedmiotu,</w:t>
            </w:r>
          </w:p>
          <w:p w14:paraId="71D9CD89" w14:textId="17E075F0" w:rsidR="00C769CD" w:rsidRPr="00C769CD" w:rsidRDefault="00C769CD" w:rsidP="00C769CD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C769CD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AA17FF" w:rsidRPr="00723B07" w14:paraId="7E38F1EE" w14:textId="77777777" w:rsidTr="00023A99">
        <w:tc>
          <w:tcPr>
            <w:tcW w:w="3942" w:type="dxa"/>
            <w:shd w:val="clear" w:color="auto" w:fill="auto"/>
          </w:tcPr>
          <w:p w14:paraId="11E7F7AD" w14:textId="77777777" w:rsidR="00AA17FF" w:rsidRPr="00723B07" w:rsidRDefault="00AA17FF" w:rsidP="00AA17FF">
            <w:pPr>
              <w:rPr>
                <w:sz w:val="22"/>
                <w:szCs w:val="22"/>
              </w:rPr>
            </w:pPr>
            <w:r w:rsidRPr="00E753F9">
              <w:rPr>
                <w:sz w:val="22"/>
                <w:szCs w:val="22"/>
              </w:rPr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14:paraId="0B155B67" w14:textId="77777777" w:rsidR="00AA17FF" w:rsidRPr="00A447AC" w:rsidRDefault="00AA17FF" w:rsidP="00AA17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z ćwiczeń = średnia </w:t>
            </w:r>
            <w:r w:rsidRPr="00A447AC">
              <w:rPr>
                <w:sz w:val="22"/>
                <w:szCs w:val="22"/>
              </w:rPr>
              <w:t xml:space="preserve">ocen z dokumentacji </w:t>
            </w:r>
            <w:r>
              <w:rPr>
                <w:sz w:val="22"/>
                <w:szCs w:val="22"/>
              </w:rPr>
              <w:t>HACCP</w:t>
            </w:r>
          </w:p>
          <w:p w14:paraId="4D6030B2" w14:textId="77777777" w:rsidR="00AA17FF" w:rsidRPr="00723B07" w:rsidRDefault="00AA17FF" w:rsidP="00AA17FF">
            <w:pPr>
              <w:jc w:val="both"/>
              <w:rPr>
                <w:sz w:val="22"/>
                <w:szCs w:val="22"/>
              </w:rPr>
            </w:pPr>
            <w:r w:rsidRPr="00A447AC">
              <w:rPr>
                <w:sz w:val="22"/>
                <w:szCs w:val="22"/>
              </w:rPr>
              <w:t xml:space="preserve">Ocena końcowa = ocena z </w:t>
            </w:r>
            <w:r>
              <w:rPr>
                <w:sz w:val="22"/>
                <w:szCs w:val="22"/>
              </w:rPr>
              <w:t>zaliczenia</w:t>
            </w:r>
            <w:r w:rsidRPr="00A447AC">
              <w:rPr>
                <w:sz w:val="22"/>
                <w:szCs w:val="22"/>
              </w:rPr>
              <w:t xml:space="preserve"> pisemnego </w:t>
            </w:r>
            <w:r>
              <w:rPr>
                <w:sz w:val="22"/>
                <w:szCs w:val="22"/>
              </w:rPr>
              <w:t>5</w:t>
            </w:r>
            <w:r w:rsidRPr="00A447AC">
              <w:rPr>
                <w:sz w:val="22"/>
                <w:szCs w:val="22"/>
              </w:rPr>
              <w:t xml:space="preserve">0% + </w:t>
            </w:r>
            <w:r>
              <w:rPr>
                <w:sz w:val="22"/>
                <w:szCs w:val="22"/>
              </w:rPr>
              <w:t>5</w:t>
            </w:r>
            <w:r w:rsidRPr="00A447AC">
              <w:rPr>
                <w:sz w:val="22"/>
                <w:szCs w:val="22"/>
              </w:rPr>
              <w:t>0% ocena z ćwiczeń.</w:t>
            </w:r>
          </w:p>
        </w:tc>
      </w:tr>
      <w:tr w:rsidR="00AA17FF" w:rsidRPr="00723B07" w14:paraId="294EB3EA" w14:textId="77777777" w:rsidTr="00C636F8">
        <w:trPr>
          <w:trHeight w:val="841"/>
        </w:trPr>
        <w:tc>
          <w:tcPr>
            <w:tcW w:w="3942" w:type="dxa"/>
            <w:shd w:val="clear" w:color="auto" w:fill="auto"/>
          </w:tcPr>
          <w:p w14:paraId="69A62C6C" w14:textId="77777777" w:rsidR="00AA17FF" w:rsidRPr="00723B07" w:rsidRDefault="00AA17FF" w:rsidP="00AA17FF">
            <w:pPr>
              <w:jc w:val="both"/>
            </w:pPr>
            <w:r w:rsidRPr="00723B07"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270319E8" w14:textId="77777777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>Godziny kontaktowe:</w:t>
            </w:r>
          </w:p>
          <w:p w14:paraId="3D05979F" w14:textId="56AC4AC6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 xml:space="preserve"> - udział w wykładach – 1</w:t>
            </w:r>
            <w:r w:rsidR="00FB15E3" w:rsidRPr="00C636F8">
              <w:rPr>
                <w:sz w:val="22"/>
                <w:szCs w:val="22"/>
              </w:rPr>
              <w:t>4</w:t>
            </w:r>
            <w:r w:rsidRPr="00C636F8">
              <w:rPr>
                <w:sz w:val="22"/>
                <w:szCs w:val="22"/>
              </w:rPr>
              <w:t xml:space="preserve"> godz.,</w:t>
            </w:r>
          </w:p>
          <w:p w14:paraId="1A968D66" w14:textId="77777777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>- udział w ćwiczeniach - 20 godz.</w:t>
            </w:r>
          </w:p>
          <w:p w14:paraId="1CBB4558" w14:textId="77777777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>- udział w konsultacjach – 2 godz.,</w:t>
            </w:r>
          </w:p>
          <w:p w14:paraId="575FF8CA" w14:textId="3360EE8B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>- obecność na zaliczeniu</w:t>
            </w:r>
            <w:r w:rsidR="00FB15E3" w:rsidRPr="00C636F8">
              <w:rPr>
                <w:sz w:val="22"/>
                <w:szCs w:val="22"/>
              </w:rPr>
              <w:t xml:space="preserve"> </w:t>
            </w:r>
            <w:r w:rsidRPr="00C636F8">
              <w:rPr>
                <w:sz w:val="22"/>
                <w:szCs w:val="22"/>
              </w:rPr>
              <w:t xml:space="preserve">– </w:t>
            </w:r>
            <w:r w:rsidR="00FB15E3" w:rsidRPr="00C636F8">
              <w:rPr>
                <w:sz w:val="22"/>
                <w:szCs w:val="22"/>
              </w:rPr>
              <w:t>1</w:t>
            </w:r>
            <w:r w:rsidRPr="00C636F8">
              <w:rPr>
                <w:sz w:val="22"/>
                <w:szCs w:val="22"/>
              </w:rPr>
              <w:t xml:space="preserve"> godz.</w:t>
            </w:r>
          </w:p>
          <w:p w14:paraId="17D84396" w14:textId="528E17F6" w:rsidR="00AA17FF" w:rsidRPr="00C636F8" w:rsidRDefault="00FB15E3" w:rsidP="00AA17FF">
            <w:pPr>
              <w:jc w:val="both"/>
              <w:rPr>
                <w:bCs/>
                <w:i/>
                <w:sz w:val="22"/>
                <w:szCs w:val="22"/>
              </w:rPr>
            </w:pPr>
            <w:r w:rsidRPr="00C636F8">
              <w:rPr>
                <w:bCs/>
                <w:i/>
                <w:sz w:val="22"/>
                <w:szCs w:val="22"/>
              </w:rPr>
              <w:t>37</w:t>
            </w:r>
            <w:r w:rsidR="00AA17FF" w:rsidRPr="00C636F8">
              <w:rPr>
                <w:bCs/>
                <w:i/>
                <w:sz w:val="22"/>
                <w:szCs w:val="22"/>
              </w:rPr>
              <w:t xml:space="preserve"> godz. kontaktowych/1,</w:t>
            </w:r>
            <w:r w:rsidR="00B613AE" w:rsidRPr="00C636F8">
              <w:rPr>
                <w:bCs/>
                <w:i/>
                <w:sz w:val="22"/>
                <w:szCs w:val="22"/>
              </w:rPr>
              <w:t>48</w:t>
            </w:r>
            <w:r w:rsidR="00AA17FF" w:rsidRPr="00C636F8">
              <w:rPr>
                <w:bCs/>
                <w:i/>
                <w:sz w:val="22"/>
                <w:szCs w:val="22"/>
              </w:rPr>
              <w:t xml:space="preserve"> pkt. ECTS</w:t>
            </w:r>
          </w:p>
          <w:p w14:paraId="5EA5A20A" w14:textId="77777777" w:rsidR="00AA17FF" w:rsidRPr="00C636F8" w:rsidRDefault="00AA17FF" w:rsidP="00AA17FF">
            <w:pPr>
              <w:jc w:val="both"/>
              <w:rPr>
                <w:b/>
                <w:sz w:val="22"/>
                <w:szCs w:val="22"/>
              </w:rPr>
            </w:pPr>
          </w:p>
          <w:p w14:paraId="13463D97" w14:textId="77777777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 xml:space="preserve">Godziny </w:t>
            </w:r>
            <w:proofErr w:type="spellStart"/>
            <w:r w:rsidRPr="00C636F8">
              <w:rPr>
                <w:sz w:val="22"/>
                <w:szCs w:val="22"/>
              </w:rPr>
              <w:t>niekontaktowe</w:t>
            </w:r>
            <w:proofErr w:type="spellEnd"/>
            <w:r w:rsidRPr="00C636F8">
              <w:rPr>
                <w:sz w:val="22"/>
                <w:szCs w:val="22"/>
              </w:rPr>
              <w:t>:</w:t>
            </w:r>
          </w:p>
          <w:p w14:paraId="08B5892C" w14:textId="77777777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>- przygotowanie zadania projektowego – 8 godz.</w:t>
            </w:r>
          </w:p>
          <w:p w14:paraId="375C231E" w14:textId="61E07C2D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 xml:space="preserve">- przygotowanie do zaliczenia – </w:t>
            </w:r>
            <w:r w:rsidR="00FB15E3" w:rsidRPr="00C636F8">
              <w:rPr>
                <w:sz w:val="22"/>
                <w:szCs w:val="22"/>
              </w:rPr>
              <w:t>5</w:t>
            </w:r>
            <w:r w:rsidRPr="00C636F8">
              <w:rPr>
                <w:sz w:val="22"/>
                <w:szCs w:val="22"/>
              </w:rPr>
              <w:t xml:space="preserve"> godz. </w:t>
            </w:r>
          </w:p>
          <w:p w14:paraId="64BC1056" w14:textId="425278F1" w:rsidR="00AA17FF" w:rsidRPr="00C636F8" w:rsidRDefault="00FB15E3" w:rsidP="00AA17FF">
            <w:pPr>
              <w:jc w:val="both"/>
              <w:rPr>
                <w:bCs/>
                <w:i/>
                <w:sz w:val="22"/>
                <w:szCs w:val="22"/>
              </w:rPr>
            </w:pPr>
            <w:r w:rsidRPr="00C636F8">
              <w:rPr>
                <w:bCs/>
                <w:i/>
                <w:sz w:val="22"/>
                <w:szCs w:val="22"/>
              </w:rPr>
              <w:t>13</w:t>
            </w:r>
            <w:r w:rsidR="00AA17FF" w:rsidRPr="00C636F8">
              <w:rPr>
                <w:bCs/>
                <w:i/>
                <w:sz w:val="22"/>
                <w:szCs w:val="22"/>
              </w:rPr>
              <w:t xml:space="preserve"> godz. </w:t>
            </w:r>
            <w:proofErr w:type="spellStart"/>
            <w:r w:rsidR="00AA17FF" w:rsidRPr="00C636F8">
              <w:rPr>
                <w:bCs/>
                <w:i/>
                <w:sz w:val="22"/>
                <w:szCs w:val="22"/>
              </w:rPr>
              <w:t>niekontaktowych</w:t>
            </w:r>
            <w:proofErr w:type="spellEnd"/>
            <w:r w:rsidR="00AA17FF" w:rsidRPr="00C636F8">
              <w:rPr>
                <w:bCs/>
                <w:i/>
                <w:sz w:val="22"/>
                <w:szCs w:val="22"/>
              </w:rPr>
              <w:t>/ 0,</w:t>
            </w:r>
            <w:r w:rsidR="00B613AE" w:rsidRPr="00C636F8">
              <w:rPr>
                <w:bCs/>
                <w:i/>
                <w:sz w:val="22"/>
                <w:szCs w:val="22"/>
              </w:rPr>
              <w:t>52</w:t>
            </w:r>
            <w:r w:rsidR="00AA17FF" w:rsidRPr="00C636F8">
              <w:rPr>
                <w:bCs/>
                <w:i/>
                <w:sz w:val="22"/>
                <w:szCs w:val="22"/>
              </w:rPr>
              <w:t xml:space="preserve"> pkt. ECTS</w:t>
            </w:r>
          </w:p>
          <w:p w14:paraId="1DCB964D" w14:textId="77777777" w:rsidR="00AA17FF" w:rsidRDefault="00AA17FF" w:rsidP="00AA17FF">
            <w:pPr>
              <w:jc w:val="both"/>
              <w:rPr>
                <w:b/>
              </w:rPr>
            </w:pPr>
          </w:p>
          <w:p w14:paraId="2651C065" w14:textId="77777777" w:rsidR="00AA17FF" w:rsidRPr="00C636F8" w:rsidRDefault="00AA17FF" w:rsidP="00AA17FF">
            <w:pPr>
              <w:jc w:val="both"/>
              <w:rPr>
                <w:b/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>Łączny nakład pracy studenta to 50 godz. co odpowiada 2 punktom ECTS</w:t>
            </w:r>
            <w:r w:rsidRPr="00C636F8">
              <w:rPr>
                <w:b/>
                <w:sz w:val="22"/>
                <w:szCs w:val="22"/>
              </w:rPr>
              <w:t>.</w:t>
            </w:r>
          </w:p>
        </w:tc>
      </w:tr>
      <w:tr w:rsidR="00AA17FF" w:rsidRPr="00723B07" w14:paraId="5D88EE67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4B58EDF3" w14:textId="77777777" w:rsidR="00AA17FF" w:rsidRPr="00723B07" w:rsidRDefault="00AA17FF" w:rsidP="00AA17FF">
            <w:r w:rsidRPr="00723B07">
              <w:rPr>
                <w:sz w:val="22"/>
                <w:szCs w:val="22"/>
              </w:rP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2DAD6A3B" w14:textId="57D1F337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>- udział w wykładach – 1</w:t>
            </w:r>
            <w:r w:rsidR="00ED4B1C" w:rsidRPr="00C636F8">
              <w:rPr>
                <w:sz w:val="22"/>
                <w:szCs w:val="22"/>
              </w:rPr>
              <w:t>4</w:t>
            </w:r>
            <w:r w:rsidRPr="00C636F8">
              <w:rPr>
                <w:sz w:val="22"/>
                <w:szCs w:val="22"/>
              </w:rPr>
              <w:t xml:space="preserve"> godz.,</w:t>
            </w:r>
          </w:p>
          <w:p w14:paraId="70D122F0" w14:textId="77777777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>- udział w ćwiczeniach - 20 godz.</w:t>
            </w:r>
          </w:p>
          <w:p w14:paraId="2236324C" w14:textId="77777777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>- udział w konsultacjach – 2 godz.,</w:t>
            </w:r>
          </w:p>
          <w:p w14:paraId="143450AC" w14:textId="4295441C" w:rsidR="00AA17FF" w:rsidRPr="00C636F8" w:rsidRDefault="00AA17FF" w:rsidP="00AA17FF">
            <w:pPr>
              <w:jc w:val="both"/>
              <w:rPr>
                <w:sz w:val="22"/>
                <w:szCs w:val="22"/>
              </w:rPr>
            </w:pPr>
            <w:r w:rsidRPr="00C636F8">
              <w:rPr>
                <w:sz w:val="22"/>
                <w:szCs w:val="22"/>
              </w:rPr>
              <w:t xml:space="preserve"> obecność na zaliczeniu – </w:t>
            </w:r>
            <w:r w:rsidR="00ED4B1C" w:rsidRPr="00C636F8">
              <w:rPr>
                <w:sz w:val="22"/>
                <w:szCs w:val="22"/>
              </w:rPr>
              <w:t>1</w:t>
            </w:r>
            <w:r w:rsidRPr="00C636F8">
              <w:rPr>
                <w:sz w:val="22"/>
                <w:szCs w:val="22"/>
              </w:rPr>
              <w:t xml:space="preserve"> godz.</w:t>
            </w:r>
          </w:p>
          <w:p w14:paraId="36079FC4" w14:textId="0E8EC62E" w:rsidR="00AA17FF" w:rsidRPr="00723B07" w:rsidRDefault="00AA17FF" w:rsidP="00AA17FF">
            <w:pPr>
              <w:jc w:val="both"/>
            </w:pPr>
            <w:r w:rsidRPr="00C636F8">
              <w:rPr>
                <w:sz w:val="22"/>
                <w:szCs w:val="22"/>
              </w:rPr>
              <w:t xml:space="preserve">razem z bezpośrednim udziałem nauczyciela: </w:t>
            </w:r>
            <w:r w:rsidR="00ED4B1C" w:rsidRPr="00C636F8">
              <w:rPr>
                <w:sz w:val="22"/>
                <w:szCs w:val="22"/>
              </w:rPr>
              <w:t>37</w:t>
            </w:r>
            <w:r w:rsidRPr="00C636F8">
              <w:rPr>
                <w:sz w:val="22"/>
                <w:szCs w:val="22"/>
              </w:rPr>
              <w:t xml:space="preserve"> godz. – 1,</w:t>
            </w:r>
            <w:proofErr w:type="gramStart"/>
            <w:r w:rsidR="00ED4B1C" w:rsidRPr="00C636F8">
              <w:rPr>
                <w:sz w:val="22"/>
                <w:szCs w:val="22"/>
              </w:rPr>
              <w:t>48</w:t>
            </w:r>
            <w:r w:rsidRPr="00C636F8">
              <w:rPr>
                <w:sz w:val="22"/>
                <w:szCs w:val="22"/>
              </w:rPr>
              <w:t xml:space="preserve">  ECTS</w:t>
            </w:r>
            <w:proofErr w:type="gramEnd"/>
          </w:p>
        </w:tc>
      </w:tr>
    </w:tbl>
    <w:p w14:paraId="78A23022" w14:textId="77777777" w:rsidR="00511CA5" w:rsidRDefault="00511CA5" w:rsidP="0079200D">
      <w:pPr>
        <w:rPr>
          <w:i/>
          <w:iCs/>
          <w:color w:val="000000"/>
        </w:rPr>
      </w:pPr>
    </w:p>
    <w:sectPr w:rsidR="00511CA5" w:rsidSect="00926B9B">
      <w:footerReference w:type="default" r:id="rId8"/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1E9C" w14:textId="77777777" w:rsidR="008E41DA" w:rsidRDefault="008E41DA" w:rsidP="008D17BD">
      <w:r>
        <w:separator/>
      </w:r>
    </w:p>
  </w:endnote>
  <w:endnote w:type="continuationSeparator" w:id="0">
    <w:p w14:paraId="6308122B" w14:textId="77777777" w:rsidR="008E41DA" w:rsidRDefault="008E41DA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3169862"/>
      <w:docPartObj>
        <w:docPartGallery w:val="Page Numbers (Bottom of Page)"/>
        <w:docPartUnique/>
      </w:docPartObj>
    </w:sdtPr>
    <w:sdtContent>
      <w:p w14:paraId="3F7871DB" w14:textId="77777777" w:rsidR="008D17BD" w:rsidRDefault="00547336">
        <w:pPr>
          <w:pStyle w:val="Stopka"/>
          <w:jc w:val="right"/>
        </w:pPr>
        <w:r>
          <w:fldChar w:fldCharType="begin"/>
        </w:r>
        <w:r w:rsidR="008D17BD">
          <w:instrText>PAGE   \* MERGEFORMAT</w:instrText>
        </w:r>
        <w:r>
          <w:fldChar w:fldCharType="separate"/>
        </w:r>
        <w:r w:rsidR="00807ADF">
          <w:rPr>
            <w:noProof/>
          </w:rPr>
          <w:t>2</w:t>
        </w:r>
        <w:r>
          <w:fldChar w:fldCharType="end"/>
        </w:r>
        <w:r w:rsidR="008D17BD">
          <w:t>/2</w:t>
        </w:r>
      </w:p>
    </w:sdtContent>
  </w:sdt>
  <w:p w14:paraId="0AB4C5E3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2B0A" w14:textId="77777777" w:rsidR="008E41DA" w:rsidRDefault="008E41DA" w:rsidP="008D17BD">
      <w:r>
        <w:separator/>
      </w:r>
    </w:p>
  </w:footnote>
  <w:footnote w:type="continuationSeparator" w:id="0">
    <w:p w14:paraId="7EB2C70F" w14:textId="77777777" w:rsidR="008E41DA" w:rsidRDefault="008E41DA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591C71"/>
    <w:multiLevelType w:val="hybridMultilevel"/>
    <w:tmpl w:val="014C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26AC"/>
    <w:multiLevelType w:val="hybridMultilevel"/>
    <w:tmpl w:val="BBD2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46933">
    <w:abstractNumId w:val="2"/>
  </w:num>
  <w:num w:numId="2" w16cid:durableId="1777168508">
    <w:abstractNumId w:val="4"/>
  </w:num>
  <w:num w:numId="3" w16cid:durableId="1512573662">
    <w:abstractNumId w:val="1"/>
  </w:num>
  <w:num w:numId="4" w16cid:durableId="979966400">
    <w:abstractNumId w:val="3"/>
  </w:num>
  <w:num w:numId="5" w16cid:durableId="104668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23A99"/>
    <w:rsid w:val="00036515"/>
    <w:rsid w:val="00047C34"/>
    <w:rsid w:val="0007062D"/>
    <w:rsid w:val="000756F0"/>
    <w:rsid w:val="000900A0"/>
    <w:rsid w:val="00092588"/>
    <w:rsid w:val="000A1FB5"/>
    <w:rsid w:val="000A3661"/>
    <w:rsid w:val="000A4CF6"/>
    <w:rsid w:val="000B335E"/>
    <w:rsid w:val="000B4CDC"/>
    <w:rsid w:val="000B64AD"/>
    <w:rsid w:val="000C0DD5"/>
    <w:rsid w:val="000C4D50"/>
    <w:rsid w:val="000F24A7"/>
    <w:rsid w:val="000F587A"/>
    <w:rsid w:val="00101F00"/>
    <w:rsid w:val="00115A45"/>
    <w:rsid w:val="001253C6"/>
    <w:rsid w:val="00127104"/>
    <w:rsid w:val="00132745"/>
    <w:rsid w:val="001415FF"/>
    <w:rsid w:val="00156CBB"/>
    <w:rsid w:val="001611E7"/>
    <w:rsid w:val="00167DAE"/>
    <w:rsid w:val="00174E3B"/>
    <w:rsid w:val="0018389A"/>
    <w:rsid w:val="0019238A"/>
    <w:rsid w:val="001A2437"/>
    <w:rsid w:val="001A3A04"/>
    <w:rsid w:val="001D1631"/>
    <w:rsid w:val="001D7615"/>
    <w:rsid w:val="001F0EAC"/>
    <w:rsid w:val="001F578B"/>
    <w:rsid w:val="0020067E"/>
    <w:rsid w:val="00201B7D"/>
    <w:rsid w:val="00206860"/>
    <w:rsid w:val="00207270"/>
    <w:rsid w:val="00221992"/>
    <w:rsid w:val="00225CBE"/>
    <w:rsid w:val="00236C81"/>
    <w:rsid w:val="0024348B"/>
    <w:rsid w:val="0024581E"/>
    <w:rsid w:val="0026680C"/>
    <w:rsid w:val="002830C9"/>
    <w:rsid w:val="002901ED"/>
    <w:rsid w:val="0029345A"/>
    <w:rsid w:val="002D124A"/>
    <w:rsid w:val="002F0186"/>
    <w:rsid w:val="00303D21"/>
    <w:rsid w:val="0032026C"/>
    <w:rsid w:val="003317BD"/>
    <w:rsid w:val="00336897"/>
    <w:rsid w:val="00337283"/>
    <w:rsid w:val="00337502"/>
    <w:rsid w:val="00363FC1"/>
    <w:rsid w:val="00371AA5"/>
    <w:rsid w:val="00376821"/>
    <w:rsid w:val="003811A1"/>
    <w:rsid w:val="00384F92"/>
    <w:rsid w:val="00385430"/>
    <w:rsid w:val="00387416"/>
    <w:rsid w:val="003959C8"/>
    <w:rsid w:val="003B49C2"/>
    <w:rsid w:val="003C78F4"/>
    <w:rsid w:val="003D150A"/>
    <w:rsid w:val="003E59EC"/>
    <w:rsid w:val="003E6D8B"/>
    <w:rsid w:val="003F1625"/>
    <w:rsid w:val="003F2C67"/>
    <w:rsid w:val="00400EB1"/>
    <w:rsid w:val="00434194"/>
    <w:rsid w:val="00435762"/>
    <w:rsid w:val="004360FE"/>
    <w:rsid w:val="00452DB2"/>
    <w:rsid w:val="00457679"/>
    <w:rsid w:val="00465C5F"/>
    <w:rsid w:val="00475AF2"/>
    <w:rsid w:val="00487784"/>
    <w:rsid w:val="004C6238"/>
    <w:rsid w:val="004D3FF7"/>
    <w:rsid w:val="00500899"/>
    <w:rsid w:val="00501953"/>
    <w:rsid w:val="005069CE"/>
    <w:rsid w:val="00511CA5"/>
    <w:rsid w:val="005215F2"/>
    <w:rsid w:val="00531642"/>
    <w:rsid w:val="00534B11"/>
    <w:rsid w:val="00534C4E"/>
    <w:rsid w:val="0053529E"/>
    <w:rsid w:val="00541245"/>
    <w:rsid w:val="00543823"/>
    <w:rsid w:val="00544065"/>
    <w:rsid w:val="00547336"/>
    <w:rsid w:val="00562D64"/>
    <w:rsid w:val="00563335"/>
    <w:rsid w:val="0056752D"/>
    <w:rsid w:val="00570E2B"/>
    <w:rsid w:val="0057383E"/>
    <w:rsid w:val="00587058"/>
    <w:rsid w:val="005879CE"/>
    <w:rsid w:val="00587B3B"/>
    <w:rsid w:val="005A453B"/>
    <w:rsid w:val="005F79D4"/>
    <w:rsid w:val="00604582"/>
    <w:rsid w:val="0060519B"/>
    <w:rsid w:val="006108EA"/>
    <w:rsid w:val="00611432"/>
    <w:rsid w:val="006215F5"/>
    <w:rsid w:val="00625DE2"/>
    <w:rsid w:val="006633BC"/>
    <w:rsid w:val="006656A4"/>
    <w:rsid w:val="0066786E"/>
    <w:rsid w:val="006742BC"/>
    <w:rsid w:val="00687F38"/>
    <w:rsid w:val="006928B3"/>
    <w:rsid w:val="006A5616"/>
    <w:rsid w:val="006A5B4B"/>
    <w:rsid w:val="006C4284"/>
    <w:rsid w:val="006D042B"/>
    <w:rsid w:val="006D14FD"/>
    <w:rsid w:val="006D25D4"/>
    <w:rsid w:val="006F73B7"/>
    <w:rsid w:val="007060B2"/>
    <w:rsid w:val="00706EB3"/>
    <w:rsid w:val="00716DFA"/>
    <w:rsid w:val="00723B07"/>
    <w:rsid w:val="007614EE"/>
    <w:rsid w:val="00772BFD"/>
    <w:rsid w:val="0079200D"/>
    <w:rsid w:val="007D2B40"/>
    <w:rsid w:val="007D4E1C"/>
    <w:rsid w:val="007D6131"/>
    <w:rsid w:val="007E1C4D"/>
    <w:rsid w:val="007F284F"/>
    <w:rsid w:val="007F6790"/>
    <w:rsid w:val="008060A1"/>
    <w:rsid w:val="00807ADF"/>
    <w:rsid w:val="008142FE"/>
    <w:rsid w:val="0085087B"/>
    <w:rsid w:val="00875E6E"/>
    <w:rsid w:val="0089357C"/>
    <w:rsid w:val="0089733A"/>
    <w:rsid w:val="008C223A"/>
    <w:rsid w:val="008C2420"/>
    <w:rsid w:val="008C732D"/>
    <w:rsid w:val="008D17BD"/>
    <w:rsid w:val="008D4BB3"/>
    <w:rsid w:val="008D4C93"/>
    <w:rsid w:val="008E41DA"/>
    <w:rsid w:val="008F3DEB"/>
    <w:rsid w:val="008F6B50"/>
    <w:rsid w:val="0090387A"/>
    <w:rsid w:val="0092197E"/>
    <w:rsid w:val="00956A7E"/>
    <w:rsid w:val="00956E06"/>
    <w:rsid w:val="00957864"/>
    <w:rsid w:val="00960AE5"/>
    <w:rsid w:val="009639D3"/>
    <w:rsid w:val="009714AC"/>
    <w:rsid w:val="00980EBB"/>
    <w:rsid w:val="00984278"/>
    <w:rsid w:val="0099580F"/>
    <w:rsid w:val="00997826"/>
    <w:rsid w:val="009A49EF"/>
    <w:rsid w:val="009C1354"/>
    <w:rsid w:val="009E05CB"/>
    <w:rsid w:val="00A0241C"/>
    <w:rsid w:val="00A10D32"/>
    <w:rsid w:val="00A20CAA"/>
    <w:rsid w:val="00A642CE"/>
    <w:rsid w:val="00A64BE2"/>
    <w:rsid w:val="00A707AD"/>
    <w:rsid w:val="00A7528A"/>
    <w:rsid w:val="00A8008F"/>
    <w:rsid w:val="00A86A45"/>
    <w:rsid w:val="00A87570"/>
    <w:rsid w:val="00AA17FF"/>
    <w:rsid w:val="00AA37BB"/>
    <w:rsid w:val="00AB14B1"/>
    <w:rsid w:val="00AC6AE9"/>
    <w:rsid w:val="00B00121"/>
    <w:rsid w:val="00B02954"/>
    <w:rsid w:val="00B07A46"/>
    <w:rsid w:val="00B132EF"/>
    <w:rsid w:val="00B17156"/>
    <w:rsid w:val="00B17A68"/>
    <w:rsid w:val="00B3181A"/>
    <w:rsid w:val="00B368D3"/>
    <w:rsid w:val="00B400C0"/>
    <w:rsid w:val="00B43569"/>
    <w:rsid w:val="00B60B74"/>
    <w:rsid w:val="00B613AE"/>
    <w:rsid w:val="00B645C8"/>
    <w:rsid w:val="00B81EE4"/>
    <w:rsid w:val="00B90EC1"/>
    <w:rsid w:val="00BB5B76"/>
    <w:rsid w:val="00BC2CFD"/>
    <w:rsid w:val="00BC3154"/>
    <w:rsid w:val="00BC72FA"/>
    <w:rsid w:val="00BD605B"/>
    <w:rsid w:val="00BE0464"/>
    <w:rsid w:val="00BE246D"/>
    <w:rsid w:val="00BE6987"/>
    <w:rsid w:val="00BF00EB"/>
    <w:rsid w:val="00C079B4"/>
    <w:rsid w:val="00C121B5"/>
    <w:rsid w:val="00C13D36"/>
    <w:rsid w:val="00C2400D"/>
    <w:rsid w:val="00C25FD6"/>
    <w:rsid w:val="00C279A3"/>
    <w:rsid w:val="00C41E4C"/>
    <w:rsid w:val="00C636F8"/>
    <w:rsid w:val="00C71E71"/>
    <w:rsid w:val="00C74B57"/>
    <w:rsid w:val="00C769CD"/>
    <w:rsid w:val="00C77FF9"/>
    <w:rsid w:val="00CA0256"/>
    <w:rsid w:val="00CB74C7"/>
    <w:rsid w:val="00CC2482"/>
    <w:rsid w:val="00CC2A8B"/>
    <w:rsid w:val="00CD423D"/>
    <w:rsid w:val="00CD5747"/>
    <w:rsid w:val="00D05B51"/>
    <w:rsid w:val="00D2747A"/>
    <w:rsid w:val="00D31E22"/>
    <w:rsid w:val="00D351A5"/>
    <w:rsid w:val="00D66A5F"/>
    <w:rsid w:val="00D738AD"/>
    <w:rsid w:val="00D81B6E"/>
    <w:rsid w:val="00DA1D23"/>
    <w:rsid w:val="00DC6851"/>
    <w:rsid w:val="00DD10F2"/>
    <w:rsid w:val="00DD427F"/>
    <w:rsid w:val="00E11298"/>
    <w:rsid w:val="00E132BE"/>
    <w:rsid w:val="00E20642"/>
    <w:rsid w:val="00E25AE6"/>
    <w:rsid w:val="00E50C72"/>
    <w:rsid w:val="00E57BE4"/>
    <w:rsid w:val="00E663B2"/>
    <w:rsid w:val="00E753F9"/>
    <w:rsid w:val="00E8509A"/>
    <w:rsid w:val="00E955FA"/>
    <w:rsid w:val="00E970C1"/>
    <w:rsid w:val="00EA04EE"/>
    <w:rsid w:val="00EA52B5"/>
    <w:rsid w:val="00EA76C9"/>
    <w:rsid w:val="00EC3848"/>
    <w:rsid w:val="00ED4B1C"/>
    <w:rsid w:val="00EF7D70"/>
    <w:rsid w:val="00F02E5D"/>
    <w:rsid w:val="00F1138B"/>
    <w:rsid w:val="00F23C7A"/>
    <w:rsid w:val="00F351D2"/>
    <w:rsid w:val="00F50D97"/>
    <w:rsid w:val="00F61D8A"/>
    <w:rsid w:val="00F6557C"/>
    <w:rsid w:val="00F6561F"/>
    <w:rsid w:val="00F73D0C"/>
    <w:rsid w:val="00F82B32"/>
    <w:rsid w:val="00F95589"/>
    <w:rsid w:val="00FB15E3"/>
    <w:rsid w:val="00FB1A0C"/>
    <w:rsid w:val="00FB5C59"/>
    <w:rsid w:val="00F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5265"/>
  <w15:docId w15:val="{45B97EB2-C23A-440B-BD24-0BE1733C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customStyle="1" w:styleId="Default">
    <w:name w:val="Default"/>
    <w:rsid w:val="00501953"/>
    <w:pPr>
      <w:suppressAutoHyphens/>
      <w:autoSpaceDE w:val="0"/>
      <w:spacing w:after="0" w:line="240" w:lineRule="auto"/>
    </w:pPr>
    <w:rPr>
      <w:rFonts w:ascii="EUAlbertina" w:eastAsia="Arial" w:hAnsi="EUAlbertina" w:cs="EUAlberti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90DD-7E8D-49A0-A7F8-4DFC77DD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Jolanta Król</cp:lastModifiedBy>
  <cp:revision>8</cp:revision>
  <cp:lastPrinted>2021-02-10T12:06:00Z</cp:lastPrinted>
  <dcterms:created xsi:type="dcterms:W3CDTF">2024-11-16T20:24:00Z</dcterms:created>
  <dcterms:modified xsi:type="dcterms:W3CDTF">2024-11-18T21:26:00Z</dcterms:modified>
</cp:coreProperties>
</file>