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E7" w:rsidRDefault="005146E7">
      <w:pPr>
        <w:rPr>
          <w:b/>
        </w:rPr>
      </w:pPr>
    </w:p>
    <w:tbl>
      <w:tblPr>
        <w:tblStyle w:val="a"/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379"/>
      </w:tblGrid>
      <w:tr w:rsidR="005146E7">
        <w:tc>
          <w:tcPr>
            <w:tcW w:w="3828" w:type="dxa"/>
            <w:shd w:val="clear" w:color="auto" w:fill="auto"/>
          </w:tcPr>
          <w:p w:rsidR="005146E7" w:rsidRDefault="003F31DE">
            <w:r>
              <w:t xml:space="preserve">Nazwa kierunku studiów </w:t>
            </w:r>
          </w:p>
          <w:p w:rsidR="005146E7" w:rsidRDefault="005146E7"/>
        </w:tc>
        <w:tc>
          <w:tcPr>
            <w:tcW w:w="6379" w:type="dxa"/>
            <w:shd w:val="clear" w:color="auto" w:fill="auto"/>
          </w:tcPr>
          <w:p w:rsidR="005146E7" w:rsidRDefault="003F31DE">
            <w:r>
              <w:t>Bezpieczeństwo i Certyfikacja Żywności</w:t>
            </w:r>
          </w:p>
        </w:tc>
      </w:tr>
      <w:tr w:rsidR="005146E7" w:rsidRPr="003F31DE">
        <w:tc>
          <w:tcPr>
            <w:tcW w:w="3828" w:type="dxa"/>
            <w:shd w:val="clear" w:color="auto" w:fill="auto"/>
          </w:tcPr>
          <w:p w:rsidR="005146E7" w:rsidRDefault="003F31DE">
            <w:r>
              <w:t>Nazwa modułu, także nazwa w języku angielskim</w:t>
            </w:r>
          </w:p>
        </w:tc>
        <w:tc>
          <w:tcPr>
            <w:tcW w:w="6379" w:type="dxa"/>
            <w:shd w:val="clear" w:color="auto" w:fill="FFFFFF"/>
          </w:tcPr>
          <w:p w:rsidR="005146E7" w:rsidRPr="003F31DE" w:rsidRDefault="003F31DE">
            <w:r w:rsidRPr="003F31DE">
              <w:t>Język obcy specjalistyczny 1– Niemiecki B2+</w:t>
            </w:r>
          </w:p>
          <w:p w:rsidR="005146E7" w:rsidRPr="003F31DE" w:rsidRDefault="003F31DE">
            <w:pPr>
              <w:rPr>
                <w:lang w:val="en-GB"/>
              </w:rPr>
            </w:pPr>
            <w:r w:rsidRPr="003F31DE">
              <w:rPr>
                <w:lang w:val="en-GB"/>
              </w:rPr>
              <w:t>Foreign Language - specialist terminology 1– German B2+</w:t>
            </w:r>
          </w:p>
        </w:tc>
      </w:tr>
      <w:tr w:rsidR="005146E7">
        <w:tc>
          <w:tcPr>
            <w:tcW w:w="3828" w:type="dxa"/>
            <w:shd w:val="clear" w:color="auto" w:fill="auto"/>
          </w:tcPr>
          <w:p w:rsidR="005146E7" w:rsidRDefault="003F31DE">
            <w:r>
              <w:t xml:space="preserve">Język wykładowy </w:t>
            </w:r>
          </w:p>
          <w:p w:rsidR="005146E7" w:rsidRDefault="005146E7"/>
        </w:tc>
        <w:tc>
          <w:tcPr>
            <w:tcW w:w="6379" w:type="dxa"/>
            <w:shd w:val="clear" w:color="auto" w:fill="auto"/>
          </w:tcPr>
          <w:p w:rsidR="005146E7" w:rsidRDefault="003F31DE">
            <w:proofErr w:type="gramStart"/>
            <w:r>
              <w:t>niemiecki</w:t>
            </w:r>
            <w:proofErr w:type="gramEnd"/>
          </w:p>
        </w:tc>
      </w:tr>
      <w:tr w:rsidR="005146E7">
        <w:tc>
          <w:tcPr>
            <w:tcW w:w="3828" w:type="dxa"/>
            <w:shd w:val="clear" w:color="auto" w:fill="auto"/>
          </w:tcPr>
          <w:p w:rsidR="005146E7" w:rsidRDefault="003F31DE">
            <w:r>
              <w:t xml:space="preserve">Rodzaj modułu </w:t>
            </w:r>
          </w:p>
          <w:p w:rsidR="005146E7" w:rsidRDefault="005146E7"/>
        </w:tc>
        <w:tc>
          <w:tcPr>
            <w:tcW w:w="6379" w:type="dxa"/>
            <w:shd w:val="clear" w:color="auto" w:fill="auto"/>
          </w:tcPr>
          <w:p w:rsidR="005146E7" w:rsidRDefault="003F31DE">
            <w:proofErr w:type="gramStart"/>
            <w:r>
              <w:t>obowiązkowy</w:t>
            </w:r>
            <w:proofErr w:type="gramEnd"/>
          </w:p>
        </w:tc>
      </w:tr>
      <w:tr w:rsidR="005146E7">
        <w:tc>
          <w:tcPr>
            <w:tcW w:w="3828" w:type="dxa"/>
            <w:shd w:val="clear" w:color="auto" w:fill="auto"/>
          </w:tcPr>
          <w:p w:rsidR="005146E7" w:rsidRDefault="003F31DE">
            <w:r>
              <w:t>Poziom studiów</w:t>
            </w:r>
          </w:p>
        </w:tc>
        <w:tc>
          <w:tcPr>
            <w:tcW w:w="6379" w:type="dxa"/>
            <w:shd w:val="clear" w:color="auto" w:fill="auto"/>
          </w:tcPr>
          <w:p w:rsidR="005146E7" w:rsidRDefault="003F31DE">
            <w:proofErr w:type="gramStart"/>
            <w:r>
              <w:t>drugiego</w:t>
            </w:r>
            <w:proofErr w:type="gramEnd"/>
            <w:r>
              <w:t xml:space="preserve"> stopnia</w:t>
            </w:r>
          </w:p>
        </w:tc>
      </w:tr>
      <w:tr w:rsidR="005146E7">
        <w:tc>
          <w:tcPr>
            <w:tcW w:w="3828" w:type="dxa"/>
            <w:shd w:val="clear" w:color="auto" w:fill="auto"/>
          </w:tcPr>
          <w:p w:rsidR="005146E7" w:rsidRDefault="003F31DE">
            <w:r>
              <w:t>Forma studiów</w:t>
            </w:r>
          </w:p>
          <w:p w:rsidR="005146E7" w:rsidRDefault="005146E7"/>
        </w:tc>
        <w:tc>
          <w:tcPr>
            <w:tcW w:w="6379" w:type="dxa"/>
            <w:shd w:val="clear" w:color="auto" w:fill="auto"/>
          </w:tcPr>
          <w:p w:rsidR="005146E7" w:rsidRDefault="003F31DE">
            <w:proofErr w:type="gramStart"/>
            <w:r>
              <w:t>niestacjonarne</w:t>
            </w:r>
            <w:proofErr w:type="gramEnd"/>
          </w:p>
        </w:tc>
      </w:tr>
      <w:tr w:rsidR="005146E7">
        <w:tc>
          <w:tcPr>
            <w:tcW w:w="3828" w:type="dxa"/>
            <w:shd w:val="clear" w:color="auto" w:fill="auto"/>
          </w:tcPr>
          <w:p w:rsidR="005146E7" w:rsidRDefault="003F31DE">
            <w:r>
              <w:t>Rok studiów dla kierunku</w:t>
            </w:r>
          </w:p>
        </w:tc>
        <w:tc>
          <w:tcPr>
            <w:tcW w:w="6379" w:type="dxa"/>
            <w:shd w:val="clear" w:color="auto" w:fill="auto"/>
          </w:tcPr>
          <w:p w:rsidR="005146E7" w:rsidRDefault="003F31DE">
            <w:r>
              <w:t>I</w:t>
            </w:r>
          </w:p>
        </w:tc>
      </w:tr>
      <w:tr w:rsidR="005146E7">
        <w:tc>
          <w:tcPr>
            <w:tcW w:w="3828" w:type="dxa"/>
            <w:shd w:val="clear" w:color="auto" w:fill="auto"/>
          </w:tcPr>
          <w:p w:rsidR="005146E7" w:rsidRDefault="003F31DE">
            <w:r>
              <w:t>Semestr dla kierunku</w:t>
            </w:r>
          </w:p>
        </w:tc>
        <w:tc>
          <w:tcPr>
            <w:tcW w:w="6379" w:type="dxa"/>
            <w:shd w:val="clear" w:color="auto" w:fill="auto"/>
          </w:tcPr>
          <w:p w:rsidR="005146E7" w:rsidRDefault="003F31DE">
            <w:r>
              <w:t>1</w:t>
            </w:r>
          </w:p>
        </w:tc>
      </w:tr>
      <w:tr w:rsidR="005146E7">
        <w:tc>
          <w:tcPr>
            <w:tcW w:w="3828" w:type="dxa"/>
            <w:shd w:val="clear" w:color="auto" w:fill="auto"/>
          </w:tcPr>
          <w:p w:rsidR="005146E7" w:rsidRDefault="003F31DE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5146E7" w:rsidRDefault="003F31DE">
            <w:r>
              <w:t>2 (0,88/1,12)</w:t>
            </w:r>
          </w:p>
        </w:tc>
      </w:tr>
      <w:tr w:rsidR="005146E7">
        <w:tc>
          <w:tcPr>
            <w:tcW w:w="3828" w:type="dxa"/>
            <w:shd w:val="clear" w:color="auto" w:fill="auto"/>
          </w:tcPr>
          <w:p w:rsidR="005146E7" w:rsidRDefault="003F31DE">
            <w:r>
              <w:t>Tytuł naukowy/stopień naukowy, imię i nazwisko osoby odpowiedzialnej za moduł</w:t>
            </w:r>
          </w:p>
        </w:tc>
        <w:tc>
          <w:tcPr>
            <w:tcW w:w="6379" w:type="dxa"/>
            <w:shd w:val="clear" w:color="auto" w:fill="auto"/>
          </w:tcPr>
          <w:p w:rsidR="005146E7" w:rsidRDefault="003F31DE">
            <w:proofErr w:type="gramStart"/>
            <w:r>
              <w:t>mgr</w:t>
            </w:r>
            <w:proofErr w:type="gramEnd"/>
            <w:r>
              <w:t xml:space="preserve"> Anna Gruszecka</w:t>
            </w:r>
          </w:p>
        </w:tc>
      </w:tr>
      <w:tr w:rsidR="005146E7">
        <w:tc>
          <w:tcPr>
            <w:tcW w:w="3828" w:type="dxa"/>
            <w:shd w:val="clear" w:color="auto" w:fill="auto"/>
          </w:tcPr>
          <w:p w:rsidR="005146E7" w:rsidRDefault="003F31DE">
            <w:r>
              <w:t>Jednostka oferująca moduł</w:t>
            </w:r>
          </w:p>
          <w:p w:rsidR="005146E7" w:rsidRDefault="005146E7"/>
        </w:tc>
        <w:tc>
          <w:tcPr>
            <w:tcW w:w="6379" w:type="dxa"/>
            <w:shd w:val="clear" w:color="auto" w:fill="auto"/>
          </w:tcPr>
          <w:p w:rsidR="005146E7" w:rsidRDefault="003F31DE">
            <w:pPr>
              <w:tabs>
                <w:tab w:val="left" w:pos="1491"/>
              </w:tabs>
            </w:pPr>
            <w:r>
              <w:t>Centrum Nauczania Języków Obcych i Certyfikacji</w:t>
            </w:r>
          </w:p>
        </w:tc>
      </w:tr>
      <w:tr w:rsidR="005146E7">
        <w:tc>
          <w:tcPr>
            <w:tcW w:w="3828" w:type="dxa"/>
            <w:shd w:val="clear" w:color="auto" w:fill="auto"/>
          </w:tcPr>
          <w:p w:rsidR="005146E7" w:rsidRDefault="003F31DE">
            <w:r>
              <w:t>Cel modułu</w:t>
            </w:r>
          </w:p>
          <w:p w:rsidR="005146E7" w:rsidRDefault="005146E7"/>
        </w:tc>
        <w:tc>
          <w:tcPr>
            <w:tcW w:w="6379" w:type="dxa"/>
            <w:shd w:val="clear" w:color="auto" w:fill="auto"/>
          </w:tcPr>
          <w:p w:rsidR="005146E7" w:rsidRDefault="003F31DE">
            <w:pPr>
              <w:jc w:val="both"/>
            </w:pPr>
            <w:r>
              <w:t>Rozwinięcie kompetencji językowych na poziome B2+ Europejskiego System</w:t>
            </w:r>
            <w:r>
              <w:t>u Opisu Kształcenie Językowego (CEFR). Podniesienie kompetencji językowych w zakresie słownictwa specjalistycznego.</w:t>
            </w:r>
          </w:p>
          <w:p w:rsidR="005146E7" w:rsidRDefault="003F31DE">
            <w:pPr>
              <w:jc w:val="both"/>
            </w:pPr>
            <w:r>
              <w:t>Rozwijanie umiejętności poprawnej komunikacji w środowisku zawodowym.</w:t>
            </w:r>
          </w:p>
          <w:p w:rsidR="005146E7" w:rsidRDefault="003F31DE">
            <w:pPr>
              <w:jc w:val="both"/>
            </w:pPr>
            <w:r>
              <w:t>Przekazanie wiedzy niezbędnej do stosowania zaawansowanych struktur gr</w:t>
            </w:r>
            <w:r>
              <w:t xml:space="preserve">amatycznych oraz technik pracy z obcojęzycznym tekstem źródłowym. </w:t>
            </w:r>
          </w:p>
        </w:tc>
      </w:tr>
      <w:tr w:rsidR="005146E7">
        <w:trPr>
          <w:trHeight w:val="236"/>
        </w:trPr>
        <w:tc>
          <w:tcPr>
            <w:tcW w:w="3828" w:type="dxa"/>
            <w:vMerge w:val="restart"/>
            <w:shd w:val="clear" w:color="auto" w:fill="auto"/>
          </w:tcPr>
          <w:p w:rsidR="005146E7" w:rsidRDefault="003F31DE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379" w:type="dxa"/>
            <w:shd w:val="clear" w:color="auto" w:fill="auto"/>
          </w:tcPr>
          <w:p w:rsidR="005146E7" w:rsidRDefault="003F31DE">
            <w:r>
              <w:t xml:space="preserve">Wiedza: </w:t>
            </w:r>
          </w:p>
        </w:tc>
      </w:tr>
      <w:tr w:rsidR="005146E7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5146E7" w:rsidRDefault="00514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5146E7" w:rsidRDefault="003F31DE">
            <w:r>
              <w:t>1.</w:t>
            </w:r>
          </w:p>
        </w:tc>
      </w:tr>
      <w:tr w:rsidR="005146E7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5146E7" w:rsidRDefault="00514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5146E7" w:rsidRDefault="003F31DE">
            <w:r>
              <w:t>2.</w:t>
            </w:r>
          </w:p>
        </w:tc>
      </w:tr>
      <w:tr w:rsidR="005146E7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5146E7" w:rsidRDefault="00514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5146E7" w:rsidRDefault="003F31DE">
            <w:r>
              <w:t>…</w:t>
            </w:r>
          </w:p>
        </w:tc>
      </w:tr>
      <w:tr w:rsidR="005146E7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5146E7" w:rsidRDefault="00514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5146E7" w:rsidRDefault="003F31DE">
            <w:r>
              <w:t>Umiejętności:</w:t>
            </w:r>
          </w:p>
        </w:tc>
      </w:tr>
      <w:tr w:rsidR="005146E7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5146E7" w:rsidRDefault="00514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5146E7" w:rsidRDefault="003F31DE">
            <w:r>
              <w:t>U1. Posiada umiejętność sprawnej komunikacji w środowisku zawodowym i sytuacjach życia codziennego</w:t>
            </w:r>
          </w:p>
        </w:tc>
      </w:tr>
      <w:tr w:rsidR="005146E7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5146E7" w:rsidRDefault="00514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5146E7" w:rsidRDefault="003F31DE">
            <w:r>
              <w:t>U2. Potrafi dyskutować, argumentować, relacjonować i interpretować wydarzenia z życia codziennego</w:t>
            </w:r>
          </w:p>
        </w:tc>
      </w:tr>
      <w:tr w:rsidR="005146E7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5146E7" w:rsidRDefault="00514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5146E7" w:rsidRDefault="003F31DE">
            <w:r>
              <w:t>U3. Posiada umiejętność czytania ze zrozumieniem i analizowania obcojęzycznych tekstów źródłowych z zakresu reprezentowanej dziedziny naukowej.</w:t>
            </w:r>
          </w:p>
        </w:tc>
      </w:tr>
      <w:tr w:rsidR="005146E7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5146E7" w:rsidRDefault="00514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5146E7" w:rsidRDefault="003F31DE">
            <w:r>
              <w:t>U4. Potrafi przygotować i wygłosić prezentację związaną ze studiowaną dziedziną.</w:t>
            </w:r>
          </w:p>
        </w:tc>
      </w:tr>
      <w:tr w:rsidR="005146E7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5146E7" w:rsidRDefault="00514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5146E7" w:rsidRDefault="003F31DE">
            <w:r>
              <w:t>Kompetencje społeczne:</w:t>
            </w:r>
          </w:p>
        </w:tc>
      </w:tr>
      <w:tr w:rsidR="005146E7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5146E7" w:rsidRDefault="00514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5146E7" w:rsidRDefault="003F31DE">
            <w:r>
              <w:t>K1. Rozumie potrzebę ciągłego dokształcania się.</w:t>
            </w:r>
          </w:p>
        </w:tc>
      </w:tr>
      <w:tr w:rsidR="005146E7">
        <w:tc>
          <w:tcPr>
            <w:tcW w:w="3828" w:type="dxa"/>
            <w:shd w:val="clear" w:color="auto" w:fill="auto"/>
          </w:tcPr>
          <w:p w:rsidR="005146E7" w:rsidRDefault="003F31DE">
            <w:r>
              <w:t>Odniesienie modułowych efektów uczenia się do kierunkowych efektów uczenia się</w:t>
            </w:r>
          </w:p>
        </w:tc>
        <w:tc>
          <w:tcPr>
            <w:tcW w:w="6379" w:type="dxa"/>
            <w:shd w:val="clear" w:color="auto" w:fill="auto"/>
          </w:tcPr>
          <w:p w:rsidR="005146E7" w:rsidRDefault="003F31DE">
            <w:pPr>
              <w:jc w:val="both"/>
            </w:pPr>
            <w:r>
              <w:t>U1 – BC2_U11, BC2_U13</w:t>
            </w:r>
          </w:p>
          <w:p w:rsidR="005146E7" w:rsidRDefault="003F31DE">
            <w:pPr>
              <w:jc w:val="both"/>
            </w:pPr>
            <w:r>
              <w:t>U2 – BC2_U11, BC2_U13</w:t>
            </w:r>
          </w:p>
          <w:p w:rsidR="005146E7" w:rsidRDefault="003F31DE">
            <w:pPr>
              <w:jc w:val="both"/>
            </w:pPr>
            <w:proofErr w:type="gramStart"/>
            <w:r>
              <w:t>U3 -  BC</w:t>
            </w:r>
            <w:proofErr w:type="gramEnd"/>
            <w:r>
              <w:t>2_U11, BC2_U13</w:t>
            </w:r>
          </w:p>
          <w:p w:rsidR="005146E7" w:rsidRDefault="003F31DE">
            <w:pPr>
              <w:jc w:val="both"/>
            </w:pPr>
            <w:proofErr w:type="gramStart"/>
            <w:r>
              <w:t>U4 -  BC</w:t>
            </w:r>
            <w:proofErr w:type="gramEnd"/>
            <w:r>
              <w:t>2_U11, BC2_U13</w:t>
            </w:r>
          </w:p>
          <w:p w:rsidR="005146E7" w:rsidRDefault="003F31DE">
            <w:pPr>
              <w:jc w:val="both"/>
            </w:pPr>
            <w:r>
              <w:lastRenderedPageBreak/>
              <w:t>K1 – BC2_K01</w:t>
            </w:r>
          </w:p>
        </w:tc>
      </w:tr>
      <w:tr w:rsidR="005146E7">
        <w:tc>
          <w:tcPr>
            <w:tcW w:w="3828" w:type="dxa"/>
            <w:shd w:val="clear" w:color="auto" w:fill="auto"/>
          </w:tcPr>
          <w:p w:rsidR="005146E7" w:rsidRDefault="003F31DE">
            <w:r>
              <w:lastRenderedPageBreak/>
              <w:t>Odniesienia modułowych efektów uczenia się do efektów inżynierskich</w:t>
            </w:r>
          </w:p>
        </w:tc>
        <w:tc>
          <w:tcPr>
            <w:tcW w:w="6379" w:type="dxa"/>
            <w:shd w:val="clear" w:color="auto" w:fill="auto"/>
          </w:tcPr>
          <w:p w:rsidR="005146E7" w:rsidRDefault="003F31DE">
            <w:pPr>
              <w:jc w:val="both"/>
            </w:pPr>
            <w:r>
              <w:t>Nie dotyczy</w:t>
            </w:r>
          </w:p>
        </w:tc>
      </w:tr>
      <w:tr w:rsidR="005146E7">
        <w:tc>
          <w:tcPr>
            <w:tcW w:w="3828" w:type="dxa"/>
            <w:shd w:val="clear" w:color="auto" w:fill="auto"/>
          </w:tcPr>
          <w:p w:rsidR="005146E7" w:rsidRDefault="003F31DE">
            <w:r>
              <w:t xml:space="preserve">Wymagania wstępne i dodatkowe </w:t>
            </w:r>
          </w:p>
        </w:tc>
        <w:tc>
          <w:tcPr>
            <w:tcW w:w="6379" w:type="dxa"/>
            <w:shd w:val="clear" w:color="auto" w:fill="auto"/>
          </w:tcPr>
          <w:p w:rsidR="005146E7" w:rsidRDefault="003F31DE">
            <w:pPr>
              <w:jc w:val="both"/>
            </w:pPr>
            <w:r>
              <w:t>Znajomość języka obcego na poziomie minimum B2 według Europejskiego Systemu Opisu Kształcenia Językowego</w:t>
            </w:r>
          </w:p>
        </w:tc>
      </w:tr>
      <w:tr w:rsidR="005146E7">
        <w:tc>
          <w:tcPr>
            <w:tcW w:w="3828" w:type="dxa"/>
            <w:shd w:val="clear" w:color="auto" w:fill="auto"/>
          </w:tcPr>
          <w:p w:rsidR="005146E7" w:rsidRDefault="003F31DE">
            <w:r>
              <w:t xml:space="preserve">Treści programowe modułu </w:t>
            </w:r>
          </w:p>
          <w:p w:rsidR="005146E7" w:rsidRDefault="005146E7"/>
        </w:tc>
        <w:tc>
          <w:tcPr>
            <w:tcW w:w="6379" w:type="dxa"/>
            <w:shd w:val="clear" w:color="auto" w:fill="auto"/>
          </w:tcPr>
          <w:p w:rsidR="005146E7" w:rsidRDefault="003F31DE">
            <w:pPr>
              <w:jc w:val="both"/>
            </w:pPr>
            <w:r>
              <w:t>Prowadzone w ramach modułu zajęcia obejmują rozszerzenie słownictwa specjalistycznego z reprezentowanej dyscypliny naukowej, studenci zostaną przygotowani do czytania ze zrozumieniem literatury fachowej i samodzielnej pracy z tekstem źródłowym oraz do przy</w:t>
            </w:r>
            <w:r>
              <w:t xml:space="preserve">gotowania i wygłoszenia prezentacji związanej ze studiowaną dziedziną wiedzy. </w:t>
            </w:r>
          </w:p>
          <w:p w:rsidR="005146E7" w:rsidRDefault="003F31DE">
            <w:pPr>
              <w:jc w:val="both"/>
            </w:pPr>
            <w:r>
              <w:t>W czasie ćwiczeń zostanie poszerzone również słownictwo oraz przećwiczone wcześniej nabyte umiejętności w zakresie autoprezentacji, zainteresowań, życia w społeczeństwie, nowocz</w:t>
            </w:r>
            <w:r>
              <w:t xml:space="preserve">esnych technologii oraz pracy zawodowej. </w:t>
            </w:r>
          </w:p>
          <w:p w:rsidR="005146E7" w:rsidRDefault="003F31DE">
            <w:pPr>
              <w:jc w:val="both"/>
            </w:pPr>
            <w:r>
              <w:t xml:space="preserve">Moduł obejmuje również ćwiczenie zaawansowanych struktur gramatycznych i leksykalnych celem osiągnięcia przez studenta sprawnej komunikacji. </w:t>
            </w:r>
          </w:p>
          <w:p w:rsidR="005146E7" w:rsidRDefault="005146E7"/>
        </w:tc>
      </w:tr>
      <w:tr w:rsidR="005146E7" w:rsidRPr="003F31DE">
        <w:tc>
          <w:tcPr>
            <w:tcW w:w="3828" w:type="dxa"/>
            <w:shd w:val="clear" w:color="auto" w:fill="auto"/>
          </w:tcPr>
          <w:p w:rsidR="005146E7" w:rsidRDefault="003F31DE">
            <w:r>
              <w:t>Wykaz literatury podstawowej i uzupełniającej</w:t>
            </w:r>
          </w:p>
        </w:tc>
        <w:tc>
          <w:tcPr>
            <w:tcW w:w="6379" w:type="dxa"/>
            <w:shd w:val="clear" w:color="auto" w:fill="auto"/>
          </w:tcPr>
          <w:p w:rsidR="005146E7" w:rsidRDefault="003F3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Literatura podstawowa:</w:t>
            </w:r>
          </w:p>
          <w:p w:rsidR="005146E7" w:rsidRDefault="003F31DE">
            <w:r>
              <w:t xml:space="preserve">1. Zbiór tekstów specjalistycznych przygotowanych przez wykładowców </w:t>
            </w:r>
            <w:proofErr w:type="spellStart"/>
            <w:r>
              <w:t>CNJOiC</w:t>
            </w:r>
            <w:proofErr w:type="spellEnd"/>
            <w:r>
              <w:t xml:space="preserve"> </w:t>
            </w:r>
          </w:p>
          <w:p w:rsidR="005146E7" w:rsidRDefault="003F3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Literatura uzupełniająca:</w:t>
            </w:r>
          </w:p>
          <w:p w:rsidR="005146E7" w:rsidRDefault="003F31DE">
            <w:r>
              <w:t xml:space="preserve">1. U. </w:t>
            </w:r>
            <w:proofErr w:type="spellStart"/>
            <w:r>
              <w:t>Koithan</w:t>
            </w:r>
            <w:proofErr w:type="spellEnd"/>
            <w:r>
              <w:t xml:space="preserve">, </w:t>
            </w:r>
            <w:proofErr w:type="spellStart"/>
            <w:r>
              <w:t>T.Mayr-Sieber</w:t>
            </w:r>
            <w:proofErr w:type="spellEnd"/>
            <w:r>
              <w:t xml:space="preserve">, </w:t>
            </w:r>
            <w:proofErr w:type="spellStart"/>
            <w:r>
              <w:t>Aspekte</w:t>
            </w:r>
            <w:proofErr w:type="spellEnd"/>
            <w:r>
              <w:t xml:space="preserve"> </w:t>
            </w:r>
            <w:proofErr w:type="spellStart"/>
            <w:r>
              <w:t>neu</w:t>
            </w:r>
            <w:proofErr w:type="spellEnd"/>
            <w:r>
              <w:t xml:space="preserve"> B2+, Lektor </w:t>
            </w:r>
            <w:proofErr w:type="spellStart"/>
            <w:r>
              <w:t>Klett</w:t>
            </w:r>
            <w:proofErr w:type="spellEnd"/>
            <w:r>
              <w:t>, 2018</w:t>
            </w:r>
          </w:p>
          <w:p w:rsidR="005146E7" w:rsidRPr="003F31DE" w:rsidRDefault="003F31DE">
            <w:pPr>
              <w:rPr>
                <w:lang w:val="en-GB"/>
              </w:rPr>
            </w:pPr>
            <w:proofErr w:type="gramStart"/>
            <w:r w:rsidRPr="003F31DE">
              <w:rPr>
                <w:lang w:val="en-GB"/>
              </w:rPr>
              <w:t>2.R</w:t>
            </w:r>
            <w:proofErr w:type="gramEnd"/>
            <w:r w:rsidRPr="003F31DE">
              <w:rPr>
                <w:lang w:val="en-GB"/>
              </w:rPr>
              <w:t xml:space="preserve">.-M. </w:t>
            </w:r>
            <w:proofErr w:type="spellStart"/>
            <w:r w:rsidRPr="003F31DE">
              <w:rPr>
                <w:lang w:val="en-GB"/>
              </w:rPr>
              <w:t>Dallapiazza</w:t>
            </w:r>
            <w:proofErr w:type="spellEnd"/>
            <w:r w:rsidRPr="003F31DE">
              <w:rPr>
                <w:lang w:val="en-GB"/>
              </w:rPr>
              <w:t xml:space="preserve">, S. Evans, R. Fischer, A. </w:t>
            </w:r>
            <w:proofErr w:type="spellStart"/>
            <w:r w:rsidRPr="003F31DE">
              <w:rPr>
                <w:lang w:val="en-GB"/>
              </w:rPr>
              <w:t>Kilimann</w:t>
            </w:r>
            <w:proofErr w:type="spellEnd"/>
            <w:r w:rsidRPr="003F31DE">
              <w:rPr>
                <w:lang w:val="en-GB"/>
              </w:rPr>
              <w:t xml:space="preserve"> -  </w:t>
            </w:r>
            <w:proofErr w:type="spellStart"/>
            <w:r w:rsidRPr="003F31DE">
              <w:rPr>
                <w:lang w:val="en-GB"/>
              </w:rPr>
              <w:t>Ziel</w:t>
            </w:r>
            <w:proofErr w:type="spellEnd"/>
            <w:r w:rsidRPr="003F31DE">
              <w:rPr>
                <w:lang w:val="en-GB"/>
              </w:rPr>
              <w:t xml:space="preserve">- </w:t>
            </w:r>
            <w:proofErr w:type="spellStart"/>
            <w:r w:rsidRPr="003F31DE">
              <w:rPr>
                <w:lang w:val="en-GB"/>
              </w:rPr>
              <w:t>Hueber</w:t>
            </w:r>
            <w:proofErr w:type="spellEnd"/>
            <w:r w:rsidRPr="003F31DE">
              <w:rPr>
                <w:lang w:val="en-GB"/>
              </w:rPr>
              <w:t xml:space="preserve"> 2014             </w:t>
            </w:r>
            <w:r w:rsidRPr="003F31DE">
              <w:rPr>
                <w:lang w:val="en-GB"/>
              </w:rPr>
              <w:t xml:space="preserve">                  </w:t>
            </w:r>
          </w:p>
        </w:tc>
      </w:tr>
      <w:tr w:rsidR="005146E7">
        <w:tc>
          <w:tcPr>
            <w:tcW w:w="3828" w:type="dxa"/>
            <w:shd w:val="clear" w:color="auto" w:fill="auto"/>
          </w:tcPr>
          <w:p w:rsidR="005146E7" w:rsidRDefault="003F31DE">
            <w:r>
              <w:t>Planowane formy/działania/metody dydaktyczne</w:t>
            </w:r>
          </w:p>
        </w:tc>
        <w:tc>
          <w:tcPr>
            <w:tcW w:w="6379" w:type="dxa"/>
            <w:shd w:val="clear" w:color="auto" w:fill="auto"/>
          </w:tcPr>
          <w:p w:rsidR="005146E7" w:rsidRDefault="003F31DE">
            <w:r>
              <w:t>Wykład, dyskusja, prezentacja, konwersacja,</w:t>
            </w:r>
          </w:p>
          <w:p w:rsidR="005146E7" w:rsidRDefault="003F31DE">
            <w:proofErr w:type="gramStart"/>
            <w:r>
              <w:t>metoda</w:t>
            </w:r>
            <w:proofErr w:type="gramEnd"/>
            <w:r>
              <w:t xml:space="preserve"> gramatyczno-tłumaczeniowa (teksty specjalistyczne), metoda komunikacyjna i bezpośrednia ze szczególnym uwzględnieniem umiejętności komunikow</w:t>
            </w:r>
            <w:r>
              <w:t>ania się.</w:t>
            </w:r>
          </w:p>
        </w:tc>
      </w:tr>
      <w:tr w:rsidR="005146E7">
        <w:tc>
          <w:tcPr>
            <w:tcW w:w="3828" w:type="dxa"/>
            <w:shd w:val="clear" w:color="auto" w:fill="auto"/>
          </w:tcPr>
          <w:p w:rsidR="005146E7" w:rsidRDefault="003F31DE">
            <w:r>
              <w:t>Sposoby weryfikacji oraz formy dokumentowania osiągniętych efektów uczenia się</w:t>
            </w:r>
          </w:p>
        </w:tc>
        <w:tc>
          <w:tcPr>
            <w:tcW w:w="6379" w:type="dxa"/>
            <w:shd w:val="clear" w:color="auto" w:fill="auto"/>
          </w:tcPr>
          <w:p w:rsidR="005146E7" w:rsidRDefault="003F31DE">
            <w:pPr>
              <w:jc w:val="both"/>
            </w:pPr>
            <w:r>
              <w:t xml:space="preserve">U1 -ocena wypowiedzi ustnych na zajęciach </w:t>
            </w:r>
          </w:p>
          <w:p w:rsidR="005146E7" w:rsidRDefault="003F31DE">
            <w:pPr>
              <w:jc w:val="both"/>
            </w:pPr>
            <w:r>
              <w:t xml:space="preserve">U2 -ocena wypowiedzi ustnych na zajęciach </w:t>
            </w:r>
          </w:p>
          <w:p w:rsidR="005146E7" w:rsidRDefault="003F31DE">
            <w:pPr>
              <w:jc w:val="both"/>
            </w:pPr>
            <w:r>
              <w:t xml:space="preserve">U3-sprawdzian pisemny znajomości i umiejętności stosowania słownictwa specjalistycznego </w:t>
            </w:r>
          </w:p>
          <w:p w:rsidR="005146E7" w:rsidRDefault="003F31DE">
            <w:pPr>
              <w:jc w:val="both"/>
            </w:pPr>
            <w:r>
              <w:t>U4 –ocena prezentacji ustnej</w:t>
            </w:r>
          </w:p>
          <w:p w:rsidR="005146E7" w:rsidRDefault="003F31DE">
            <w:pPr>
              <w:jc w:val="both"/>
            </w:pPr>
            <w:r>
              <w:t xml:space="preserve">K1-ocena przygotowania do zajęć i aktywności na ćwiczeniach, krytyczna ocena wygłoszonej prezentacji </w:t>
            </w:r>
          </w:p>
          <w:p w:rsidR="005146E7" w:rsidRDefault="003F31DE">
            <w:pPr>
              <w:jc w:val="both"/>
            </w:pPr>
            <w:r>
              <w:t>Formy dokumentowania osiągniętych ef</w:t>
            </w:r>
            <w:r>
              <w:t>ektów kształcenia:</w:t>
            </w:r>
          </w:p>
          <w:p w:rsidR="005146E7" w:rsidRDefault="003F31DE">
            <w:pPr>
              <w:jc w:val="both"/>
            </w:pPr>
            <w:proofErr w:type="spellStart"/>
            <w:r>
              <w:t>Śródsemestralne</w:t>
            </w:r>
            <w:proofErr w:type="spellEnd"/>
            <w:r>
              <w:t xml:space="preserve"> sprawdziany pisemne, prezentacje multimedialne przechowywane w formie elektronicznej, dziennik lektora.</w:t>
            </w:r>
          </w:p>
          <w:p w:rsidR="005146E7" w:rsidRDefault="003F31DE">
            <w:pPr>
              <w:jc w:val="both"/>
            </w:pPr>
            <w:r>
              <w:rPr>
                <w:color w:val="000000"/>
              </w:rPr>
              <w:t xml:space="preserve">Kryteria oceniania dostępne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5146E7">
        <w:tc>
          <w:tcPr>
            <w:tcW w:w="3828" w:type="dxa"/>
            <w:shd w:val="clear" w:color="auto" w:fill="auto"/>
          </w:tcPr>
          <w:p w:rsidR="005146E7" w:rsidRDefault="003F31DE">
            <w:r>
              <w:t>Elementy i wagi mające wpływ na ocenę końcową</w:t>
            </w:r>
          </w:p>
          <w:p w:rsidR="005146E7" w:rsidRDefault="005146E7"/>
          <w:p w:rsidR="005146E7" w:rsidRDefault="005146E7"/>
        </w:tc>
        <w:tc>
          <w:tcPr>
            <w:tcW w:w="6379" w:type="dxa"/>
            <w:shd w:val="clear" w:color="auto" w:fill="auto"/>
          </w:tcPr>
          <w:p w:rsidR="005146E7" w:rsidRDefault="003F31DE">
            <w:pPr>
              <w:spacing w:line="252" w:lineRule="auto"/>
            </w:pPr>
            <w:r>
              <w:t>Warunkiem zaliczenia semest</w:t>
            </w:r>
            <w:r>
              <w:t>ru jest udział w zajęciach oraz ocena pozytywna weryfikowana na podstawie:</w:t>
            </w:r>
          </w:p>
          <w:p w:rsidR="005146E7" w:rsidRDefault="003F31DE">
            <w:pPr>
              <w:spacing w:line="252" w:lineRule="auto"/>
            </w:pPr>
            <w:r>
              <w:t>- sprawdziany pisemne – 35%</w:t>
            </w:r>
          </w:p>
          <w:p w:rsidR="005146E7" w:rsidRDefault="003F31DE">
            <w:pPr>
              <w:spacing w:line="252" w:lineRule="auto"/>
            </w:pPr>
            <w:r>
              <w:t>- prezentacja ustna – 65%</w:t>
            </w:r>
          </w:p>
          <w:p w:rsidR="005146E7" w:rsidRDefault="003F31DE">
            <w:pPr>
              <w:jc w:val="both"/>
            </w:pPr>
            <w:r>
              <w:t>Student może uzyskać ocenę wyższą o pół stopnia, jeżeli wykazał się 100% frekwencją oraz wielokrotną aktywnością w czasie zajęć</w:t>
            </w:r>
            <w:r>
              <w:t>.</w:t>
            </w:r>
          </w:p>
        </w:tc>
      </w:tr>
      <w:tr w:rsidR="005146E7">
        <w:trPr>
          <w:trHeight w:val="2324"/>
        </w:trPr>
        <w:tc>
          <w:tcPr>
            <w:tcW w:w="3828" w:type="dxa"/>
            <w:shd w:val="clear" w:color="auto" w:fill="auto"/>
          </w:tcPr>
          <w:p w:rsidR="005146E7" w:rsidRDefault="003F31DE">
            <w:pPr>
              <w:jc w:val="both"/>
            </w:pPr>
            <w:r>
              <w:t>Bilans punktów ECTS</w:t>
            </w:r>
          </w:p>
        </w:tc>
        <w:tc>
          <w:tcPr>
            <w:tcW w:w="6379" w:type="dxa"/>
            <w:shd w:val="clear" w:color="auto" w:fill="auto"/>
          </w:tcPr>
          <w:p w:rsidR="005146E7" w:rsidRDefault="003F31DE">
            <w:r>
              <w:t>KONTAKTOWE:</w:t>
            </w:r>
          </w:p>
          <w:p w:rsidR="005146E7" w:rsidRDefault="003F31DE">
            <w:r>
              <w:t xml:space="preserve">Udział w </w:t>
            </w:r>
            <w:proofErr w:type="gramStart"/>
            <w:r>
              <w:t>ćwiczeniach:                21 godz</w:t>
            </w:r>
            <w:proofErr w:type="gramEnd"/>
            <w:r>
              <w:t>.</w:t>
            </w:r>
          </w:p>
          <w:p w:rsidR="005146E7" w:rsidRDefault="003F31DE">
            <w:proofErr w:type="gramStart"/>
            <w:r>
              <w:t>Konsultacje:                                  1 godz</w:t>
            </w:r>
            <w:proofErr w:type="gramEnd"/>
            <w:r>
              <w:t>.</w:t>
            </w:r>
          </w:p>
          <w:p w:rsidR="005146E7" w:rsidRDefault="003F31DE">
            <w:pPr>
              <w:rPr>
                <w:u w:val="single"/>
              </w:rPr>
            </w:pPr>
            <w:r>
              <w:rPr>
                <w:u w:val="single"/>
              </w:rPr>
              <w:t xml:space="preserve">RAZEM </w:t>
            </w:r>
            <w:proofErr w:type="gramStart"/>
            <w:r>
              <w:rPr>
                <w:u w:val="single"/>
              </w:rPr>
              <w:t>KONTAKTOWE:     22 godz</w:t>
            </w:r>
            <w:proofErr w:type="gramEnd"/>
            <w:r>
              <w:rPr>
                <w:u w:val="single"/>
              </w:rPr>
              <w:t>. / 0,88 ECTS</w:t>
            </w:r>
          </w:p>
          <w:p w:rsidR="005146E7" w:rsidRDefault="005146E7"/>
          <w:p w:rsidR="005146E7" w:rsidRDefault="003F31DE">
            <w:r>
              <w:t>NIEKONTAKTOWE:</w:t>
            </w:r>
          </w:p>
          <w:p w:rsidR="005146E7" w:rsidRDefault="003F31DE">
            <w:r>
              <w:t xml:space="preserve">Przygotowanie do </w:t>
            </w:r>
            <w:proofErr w:type="gramStart"/>
            <w:r>
              <w:t>zajęć:                 14 godz</w:t>
            </w:r>
            <w:proofErr w:type="gramEnd"/>
            <w:r>
              <w:t>.</w:t>
            </w:r>
          </w:p>
          <w:p w:rsidR="005146E7" w:rsidRDefault="003F31DE">
            <w:r>
              <w:t xml:space="preserve">Przygotowanie </w:t>
            </w:r>
            <w:proofErr w:type="gramStart"/>
            <w:r>
              <w:t>prezentacji:            14 godz</w:t>
            </w:r>
            <w:proofErr w:type="gramEnd"/>
            <w:r>
              <w:t>.</w:t>
            </w:r>
          </w:p>
          <w:p w:rsidR="005146E7" w:rsidRDefault="003F31DE">
            <w:pPr>
              <w:rPr>
                <w:u w:val="single"/>
              </w:rPr>
            </w:pPr>
            <w:r>
              <w:rPr>
                <w:u w:val="single"/>
              </w:rPr>
              <w:t xml:space="preserve">RAZEM </w:t>
            </w:r>
            <w:proofErr w:type="gramStart"/>
            <w:r>
              <w:rPr>
                <w:u w:val="single"/>
              </w:rPr>
              <w:t>NIEKONTAKTOWE:  28 godz</w:t>
            </w:r>
            <w:proofErr w:type="gramEnd"/>
            <w:r>
              <w:rPr>
                <w:u w:val="single"/>
              </w:rPr>
              <w:t>. / 1,12  ECTS</w:t>
            </w:r>
          </w:p>
          <w:p w:rsidR="005146E7" w:rsidRDefault="003F31DE">
            <w:r>
              <w:t xml:space="preserve">                          </w:t>
            </w:r>
          </w:p>
          <w:p w:rsidR="005146E7" w:rsidRDefault="003F31DE">
            <w:r>
              <w:t>Łączny nakład pracy studenta to 50 godz. co odpowiada  2 punktom ECTS</w:t>
            </w:r>
            <w:bookmarkStart w:id="0" w:name="_GoBack"/>
            <w:bookmarkEnd w:id="0"/>
          </w:p>
        </w:tc>
      </w:tr>
      <w:tr w:rsidR="005146E7">
        <w:trPr>
          <w:trHeight w:val="718"/>
        </w:trPr>
        <w:tc>
          <w:tcPr>
            <w:tcW w:w="3828" w:type="dxa"/>
            <w:shd w:val="clear" w:color="auto" w:fill="auto"/>
          </w:tcPr>
          <w:p w:rsidR="005146E7" w:rsidRDefault="003F31DE">
            <w:r>
              <w:t>Nakład pracy związany z zajęciami wymagającymi bezpośredniego udziału nauczyciela akademickiego</w:t>
            </w:r>
          </w:p>
        </w:tc>
        <w:tc>
          <w:tcPr>
            <w:tcW w:w="6379" w:type="dxa"/>
            <w:shd w:val="clear" w:color="auto" w:fill="auto"/>
          </w:tcPr>
          <w:p w:rsidR="005146E7" w:rsidRDefault="003F31DE">
            <w:r>
              <w:t>Udział w ćwiczeniach – 21 godz.</w:t>
            </w:r>
          </w:p>
          <w:p w:rsidR="005146E7" w:rsidRDefault="003F31DE">
            <w:r>
              <w:t>Udział w konsultacjach – 1 godz.</w:t>
            </w:r>
          </w:p>
          <w:p w:rsidR="005146E7" w:rsidRDefault="003F31DE">
            <w:r>
              <w:t xml:space="preserve">Łącznie 22 godz. co </w:t>
            </w:r>
            <w:proofErr w:type="gramStart"/>
            <w:r>
              <w:t>odpowiada 0,88  punktu</w:t>
            </w:r>
            <w:proofErr w:type="gramEnd"/>
            <w:r>
              <w:t xml:space="preserve"> ECTS</w:t>
            </w:r>
          </w:p>
        </w:tc>
      </w:tr>
    </w:tbl>
    <w:p w:rsidR="005146E7" w:rsidRDefault="005146E7"/>
    <w:p w:rsidR="005146E7" w:rsidRDefault="005146E7"/>
    <w:sectPr w:rsidR="005146E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F31DE">
      <w:r>
        <w:separator/>
      </w:r>
    </w:p>
  </w:endnote>
  <w:endnote w:type="continuationSeparator" w:id="0">
    <w:p w:rsidR="00000000" w:rsidRDefault="003F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E7" w:rsidRDefault="003F31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5146E7" w:rsidRDefault="0051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F31DE">
      <w:r>
        <w:separator/>
      </w:r>
    </w:p>
  </w:footnote>
  <w:footnote w:type="continuationSeparator" w:id="0">
    <w:p w:rsidR="00000000" w:rsidRDefault="003F3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E7" w:rsidRDefault="003F31DE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wg</w:t>
    </w:r>
    <w:proofErr w:type="gramEnd"/>
    <w:r>
      <w:rPr>
        <w:sz w:val="22"/>
        <w:szCs w:val="22"/>
      </w:rPr>
      <w:t xml:space="preserve"> Załącznika nr 4 do Uchwały nr 3/2023-2024</w:t>
    </w:r>
  </w:p>
  <w:p w:rsidR="005146E7" w:rsidRDefault="003F31DE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5146E7" w:rsidRDefault="003F31DE">
    <w:pPr>
      <w:tabs>
        <w:tab w:val="left" w:pos="5205"/>
      </w:tabs>
      <w:spacing w:after="120"/>
    </w:pPr>
    <w:r>
      <w:t xml:space="preserve">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46E7"/>
    <w:rsid w:val="003F31DE"/>
    <w:rsid w:val="0051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F3A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unhideWhenUsed/>
    <w:rsid w:val="00604F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F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04F3A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F3A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unhideWhenUsed/>
    <w:rsid w:val="00604F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F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04F3A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jAH7q3SJm86BWx/zRA4uVVfUpg==">CgMxLjA4AHIhMURZUDlXc1ZXZElONWpmQTE2WEVMYXlHRF9ydDRJd254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4306</Characters>
  <Application>Microsoft Office Word</Application>
  <DocSecurity>0</DocSecurity>
  <Lines>35</Lines>
  <Paragraphs>10</Paragraphs>
  <ScaleCrop>false</ScaleCrop>
  <Company>Microsoft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Anna.Gruszecka</dc:creator>
  <cp:lastModifiedBy>rev</cp:lastModifiedBy>
  <cp:revision>2</cp:revision>
  <dcterms:created xsi:type="dcterms:W3CDTF">2024-11-14T11:25:00Z</dcterms:created>
  <dcterms:modified xsi:type="dcterms:W3CDTF">2024-12-04T12:05:00Z</dcterms:modified>
</cp:coreProperties>
</file>