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Łańcuch logistyczny w obrocie żywnością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 logistics chain in the food trade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(0,8/1,2)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Uzyskanie przez studentów  informacji związanych z logistyką towarów żywnościowych.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Zna podstawowe zagadnienia dotyczące logistyki towarów.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Ma wiedzę na temat organizacji łańcuchów logistycznych.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ocenić i zorganizować łańcuch logistyczny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roli logistyki w obrocie żywnością.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BC1_W04, 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BC1_W06, 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BC1_U06, 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 InzBC_W01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 InzBC_W02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Logistyka podstawowe pojęcia. Usługi logistyczne. Łańcuch logistyczny w obrocie żywnością. Poszczególne ogniwa  łańcucha żywnościowego. Geneza śledzenia i zapewniania bezpieczeństwa żywności w łańcuchach i sieciach dostaw.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M., Znakowanie i kodowanie towarów, Wydawnictwo Akademii Ekonomicznej w Krakowie, Kraków, 2005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Marciniak-Neider D., Neider J.: Podręcznik Spedytora T1, T2, Polish International Freight Forwarders Association,  Gdynia 2011.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Karpiel Ł., Skrzypek M.: Towaroznawstwo ogólne. Wydawnictwo Akademii Ekonomicznej w Krakowie,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 (projekt),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projekt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pracy, projekt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ocen z projektu (równoważnik ważkości 0,6), kart pracy (równoważnik ważkości 0,4)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egzaminu pisemnego 50% + 50% ocena z ćwiczeń.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5 godz.,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10 godz.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5godz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20/ 0,8pkt ECTS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15 godz.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15 godz.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30/1,2 pkt ECTS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5 godz.; 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–10  godz.; 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5;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7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JryQ+k4lmS09NlRD6Sq6hGfgw==">CgMxLjAyCGguZ2pkZ3hzOAByITFIdHVnRXg5eWs1d3p3ME9aSDU5LURKQ3VUVm5GWXJ3UA==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2024-11-14T11:59:00Z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