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biotechnologii</w:t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Basics of biotechnology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(1,96/3,04)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inż. Monika Barbara Pytka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Biotechnologii, Mikrobiologii i  Żywienia Człowieka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modułu jest zapoznanie studentów z tematyką wykorzystania mikroorganizmów w biotechnologicznej produkcji  żywności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Zna zasady funkcjonowania mikroorganizmów (bakterii, drożdży, grzybów) w biotechnologii , 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zna i rozumie metody prowadzenia bioprocesów i procesów jednostkowych w biotechnologii w celu otrzymania produktów żywnościowych  tj.: wino, piwo, alkohol, kwasy organiczne, enzymy, drożdże piekarskie i paszowe, aminokwasy, witaminy. Rozumie związki przyczynowo - skutkowe związane w wykorzystanie mikroorganizmów w biotechnologii.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2.Zna i rozumie podstawowe procesy wytwarzania żywności z udziałem mikroorganizmów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3.Zna i rozumie budowę bioreaktora oraz zasady  jego użytkowania…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przeprowadzić podstawowe procesy fermentacyjne w skali laboratoryjnej, tj.: wytwarzanie drożdży piekarskich, kwasu octowego, alkoholu etylowego, kwasu cytrynowego, mlekowego, glukonowego  enzymu glukoamylazy. Używa standardowe metody i aparaturę badawczo-pomiarową, potrafi zinterpretować i udokumentować otrzymane wyniki oraz wyciągnąć wnioski.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2.Potrafi pracować i współpracować w grupie 2-3 osobowej w celu uzyskania bezpiecznego produktu biotechnologicznego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1.Odpowiedzialny za produkcję bezpiecznej żywności wysokiej jakości wytwarzanej z udziałem drobnoustrojów oraz zna jej wpływ na mikrobiom człowieka 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W1-BC1_W09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U1-BC1_U16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K1-BC1_K05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W2-InżBC_W01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W3-InzBC_W03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U2-InżBC_U01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Podstawowa wiedza z mikrobiologii i biochemii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 wykładów obejmuje podstawową wiedzę na temat mikroorganizmów wykorzystywanych w biotechnologii żywności oraz ich hodowli, metod i technik bioprocesowych, procesów bioinżynieryjnych, budowy bioreaktora, produkcji kwasów organicznych, enzymów, drożdży piekarskich i paszowych , alkoholu etylowego, wina, piwa, witamin, aminokwasów, wybranych produktów fermentowanych pochodzenia roślinnego i zwierzęcego.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Zakres materiału ćwiczeniowego obejmuje biosyntezę kwasu cytrynowego przez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Aspergillus niger,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kwasu mlekowego przez bakterie fermentacji mlekowej , kwasu glukonowego przez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Gluconobacter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produkcję enzymu - glukoamylazy przez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Aspergillus niger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 produkcję alkoholu etylowego z udziałem  drożdży gorzelniczych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Saccharomyces cerevisiae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produkcję kwasu octowego z udziałem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Acetobacter acetii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oraz produkcję biomasy komórkowej  drożdży piekarskich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Saccharomyces cerevisae.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Literatura wymagana: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Bednarski W., Reps A. „Biotechnologia żywności” WNT Warszawa, 2003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autorski skrypt ćwiczeniowy z Biotechnologii żywności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Literatura zalecana: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Bednarski W., Fiedurek J, „Podstawy biotechnologii przemysłowej” WNT Warszawa, 2007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Kononowicz A., Bielecki S., Chmiel A., „Podstawy biotechnologii” Warszawa, PWN 2011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Wykłady: z zastosowaniem środków audiowizualnych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audytoryjne i laboratoryjne: teoretyczne przygotowanie studentów do ćwiczeń ( autorski skrypt z Biotechnologii żywności), omówienie zadania praktycznego do wykonania przez grupę  studentów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W1, W2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W3 – ocena z egzaminu pisemnego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U1, U2 – pozytywne zaliczenie sprawozdań z ćwiczeń</w:t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K1 – pracy w grupie ( kierownik grupy, odpowiedzialność za prawidłowe wykonanie ćwiczenia i napisanie sprawozdania) pozytywne zaliczenie sprawozdań z ćwiczeń</w:t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5D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Egzaminy pisemny, dziennik prowadzącego, sprawozdania z ćwiczeń archiwizowanie w formie papierowej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Sprawozdania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pozytywne zaliczenie sprawozdań z ćwiczeń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Egzamin pisemny po zaliczeniu ćwiczeń– na ocenę wg. kryterium: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&lt;51% niedostateczny (2,0)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51%-60% dostateczny (3,0)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61%-70% dostateczny plus (3,5)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71%-80% dobry (4,0)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81%-90% dobry plus (4,5)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91%-100% bardzo dobry (5,0)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 = ocena z egzaminu pisemnego 100% + zaliczenie wszystkich sprawozdań z ćwiczeń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i w:val="1"/>
                <w:color w:val="ff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zajęć:  wykład, ćwiczenia, konsultacje</w:t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- 15 godz./0,6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ćwiczeniach audytoryjnych i laboratoryjnych – 25  godz./1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konsultacjach przed egzaminem – 5 godz./0,20</w:t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Egzamin/poprawa egzaminu- 2+2 godz. (egzamin poprawkowy) / 0,16</w:t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–49 godz.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/1,96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ECTS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Przygotowanie do ćwiczeń (skrypt) – 30 godz./1,2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Przygotowanie sprawozdań z ćwiczeń – 30 godz./1,2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Przygotowanie do egzaminu –16 godz./0,64</w:t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–7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3,04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: 125 godz. co odpowiada  5 punktom ECTS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godz.; w ćwiczeniach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godz.; konsultacjach – 5 godz.; w egzaminie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 +2 (egzamin poprawkowy)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9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A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tandard" w:customStyle="1">
    <w:name w:val="Standard"/>
    <w:rsid w:val="003E4181"/>
    <w:pPr>
      <w:suppressAutoHyphens w:val="1"/>
      <w:autoSpaceDN w:val="0"/>
      <w:spacing w:after="200" w:line="276" w:lineRule="auto"/>
      <w:textAlignment w:val="baseline"/>
    </w:pPr>
    <w:rPr>
      <w:rFonts w:ascii="Calibri" w:cs="Times New Roman" w:eastAsia="Times New Roman" w:hAnsi="Calibri"/>
      <w:kern w:val="3"/>
    </w:rPr>
  </w:style>
  <w:style w:type="character" w:styleId="hps" w:customStyle="1">
    <w:name w:val="hps"/>
    <w:rsid w:val="003E4181"/>
  </w:style>
  <w:style w:type="character" w:styleId="shorttext" w:customStyle="1">
    <w:name w:val="short_text"/>
    <w:rsid w:val="003E41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16KnxrAMXjpr4wILOXxhjCfdA==">CgMxLjAyCGguZ2pkZ3hzOAByITFkZjFaVFctSXozWGQxenNBNXJlc3dieG1UUUVwOW9kMQ==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2024-11-25T23:34:00Z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