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426A1" w14:textId="77777777" w:rsidR="008D17BD" w:rsidRPr="00F02E5D" w:rsidRDefault="00B400C0" w:rsidP="00992D17">
      <w:pPr>
        <w:jc w:val="center"/>
        <w:rPr>
          <w:bCs/>
        </w:rPr>
      </w:pPr>
      <w:r w:rsidRPr="00F02E5D">
        <w:rPr>
          <w:sz w:val="22"/>
          <w:szCs w:val="22"/>
        </w:rPr>
        <w:t xml:space="preserve">                                                          </w:t>
      </w:r>
    </w:p>
    <w:p w14:paraId="505AF01D" w14:textId="77777777" w:rsidR="00023A99" w:rsidRPr="00F02E5D" w:rsidRDefault="00B400C0" w:rsidP="00023A99">
      <w:pPr>
        <w:rPr>
          <w:b/>
        </w:rPr>
      </w:pPr>
      <w:r w:rsidRPr="00F02E5D">
        <w:rPr>
          <w:b/>
        </w:rPr>
        <w:t>Karta opisu zajęć (s</w:t>
      </w:r>
      <w:r w:rsidR="0092197E" w:rsidRPr="00F02E5D">
        <w:rPr>
          <w:b/>
        </w:rPr>
        <w:t>ylabus)</w:t>
      </w:r>
    </w:p>
    <w:p w14:paraId="4BBA6BAA" w14:textId="77777777" w:rsidR="00B400C0" w:rsidRPr="00F02E5D" w:rsidRDefault="00B400C0" w:rsidP="00023A9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023A99" w:rsidRPr="00F02E5D" w14:paraId="22FB90D5" w14:textId="77777777" w:rsidTr="00023A99">
        <w:tc>
          <w:tcPr>
            <w:tcW w:w="3942" w:type="dxa"/>
            <w:shd w:val="clear" w:color="auto" w:fill="auto"/>
          </w:tcPr>
          <w:p w14:paraId="49C13E83" w14:textId="77777777" w:rsidR="00023A99" w:rsidRPr="00F02E5D" w:rsidRDefault="00F02E5D" w:rsidP="004C0125">
            <w:r w:rsidRPr="00F02E5D">
              <w:t>Nazwa kierunku</w:t>
            </w:r>
            <w:r w:rsidR="00EC3848" w:rsidRPr="00F02E5D">
              <w:t xml:space="preserve"> </w:t>
            </w:r>
            <w:r w:rsidR="00023A99" w:rsidRPr="00F02E5D">
              <w:t>studiów</w:t>
            </w:r>
            <w:r w:rsidR="00B400C0" w:rsidRPr="00F02E5D">
              <w:t xml:space="preserve"> </w:t>
            </w:r>
          </w:p>
          <w:p w14:paraId="1587F4B2" w14:textId="77777777" w:rsidR="00B400C0" w:rsidRPr="00F02E5D" w:rsidRDefault="00B400C0" w:rsidP="004C0125"/>
        </w:tc>
        <w:tc>
          <w:tcPr>
            <w:tcW w:w="5344" w:type="dxa"/>
            <w:shd w:val="clear" w:color="auto" w:fill="auto"/>
          </w:tcPr>
          <w:p w14:paraId="1BC3009F" w14:textId="3D1167C7" w:rsidR="00023A99" w:rsidRPr="00F02E5D" w:rsidRDefault="00BF1306" w:rsidP="00490E6F">
            <w:r>
              <w:t xml:space="preserve">Bezpieczeństwo i </w:t>
            </w:r>
            <w:r w:rsidR="00490E6F">
              <w:t>certyfikacja żywności</w:t>
            </w:r>
          </w:p>
        </w:tc>
      </w:tr>
      <w:tr w:rsidR="00023A99" w:rsidRPr="006A6958" w14:paraId="002DA1C0" w14:textId="77777777" w:rsidTr="00023A99">
        <w:tc>
          <w:tcPr>
            <w:tcW w:w="3942" w:type="dxa"/>
            <w:shd w:val="clear" w:color="auto" w:fill="auto"/>
          </w:tcPr>
          <w:p w14:paraId="27EFF048" w14:textId="77777777" w:rsidR="00023A99" w:rsidRPr="00F02E5D" w:rsidRDefault="0092197E" w:rsidP="004C0125">
            <w:r w:rsidRPr="00F02E5D">
              <w:t>Nazwa modułu</w:t>
            </w:r>
            <w:r w:rsidR="00023A99" w:rsidRPr="00F02E5D">
              <w:t>, także nazwa w języku angielskim</w:t>
            </w:r>
          </w:p>
        </w:tc>
        <w:tc>
          <w:tcPr>
            <w:tcW w:w="5344" w:type="dxa"/>
            <w:shd w:val="clear" w:color="auto" w:fill="auto"/>
          </w:tcPr>
          <w:p w14:paraId="1BC8CD01" w14:textId="77777777" w:rsidR="001274D5" w:rsidRDefault="001274D5" w:rsidP="001274D5">
            <w:pPr>
              <w:pStyle w:val="paragraph"/>
              <w:spacing w:before="0" w:beforeAutospacing="0" w:after="0" w:afterAutospacing="0"/>
              <w:textAlignment w:val="baseline"/>
              <w:rPr>
                <w:rFonts w:ascii="Segoe UI" w:hAnsi="Segoe UI" w:cs="Segoe UI"/>
                <w:sz w:val="18"/>
                <w:szCs w:val="18"/>
              </w:rPr>
            </w:pPr>
            <w:r>
              <w:rPr>
                <w:rStyle w:val="normaltextrun"/>
                <w:sz w:val="22"/>
                <w:szCs w:val="22"/>
              </w:rPr>
              <w:t>Polityka rolna UE i regulacje prawne w produkcji żywności</w:t>
            </w:r>
            <w:r>
              <w:rPr>
                <w:rStyle w:val="eop"/>
                <w:sz w:val="22"/>
                <w:szCs w:val="22"/>
              </w:rPr>
              <w:t> </w:t>
            </w:r>
          </w:p>
          <w:p w14:paraId="3AE1B6C6" w14:textId="11951EC6" w:rsidR="00023A99" w:rsidRPr="00996674" w:rsidRDefault="001274D5" w:rsidP="001274D5">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Agricultural policy of EU and food legislation</w:t>
            </w:r>
          </w:p>
        </w:tc>
      </w:tr>
      <w:tr w:rsidR="00023A99" w:rsidRPr="00F02E5D" w14:paraId="44CC75BD" w14:textId="77777777" w:rsidTr="00023A99">
        <w:tc>
          <w:tcPr>
            <w:tcW w:w="3942" w:type="dxa"/>
            <w:shd w:val="clear" w:color="auto" w:fill="auto"/>
          </w:tcPr>
          <w:p w14:paraId="71A2F1BA" w14:textId="77777777" w:rsidR="00023A99" w:rsidRPr="00F02E5D" w:rsidRDefault="00023A99" w:rsidP="004C0125">
            <w:r w:rsidRPr="00F02E5D">
              <w:t>Język wykładowy</w:t>
            </w:r>
            <w:r w:rsidR="00B400C0" w:rsidRPr="00F02E5D">
              <w:t xml:space="preserve"> </w:t>
            </w:r>
          </w:p>
          <w:p w14:paraId="13206882" w14:textId="77777777" w:rsidR="00B400C0" w:rsidRPr="00F02E5D" w:rsidRDefault="00B400C0" w:rsidP="004C0125"/>
        </w:tc>
        <w:tc>
          <w:tcPr>
            <w:tcW w:w="5344" w:type="dxa"/>
            <w:shd w:val="clear" w:color="auto" w:fill="auto"/>
          </w:tcPr>
          <w:p w14:paraId="5D55EF5C" w14:textId="136650CD" w:rsidR="00023A99" w:rsidRPr="00F02E5D" w:rsidRDefault="00BF1306" w:rsidP="004C0125">
            <w:r>
              <w:t>j. polski</w:t>
            </w:r>
          </w:p>
        </w:tc>
      </w:tr>
      <w:tr w:rsidR="00023A99" w:rsidRPr="00F02E5D" w14:paraId="1255AC8F" w14:textId="77777777" w:rsidTr="00023A99">
        <w:tc>
          <w:tcPr>
            <w:tcW w:w="3942" w:type="dxa"/>
            <w:shd w:val="clear" w:color="auto" w:fill="auto"/>
          </w:tcPr>
          <w:p w14:paraId="72CD9AEA" w14:textId="77777777" w:rsidR="00023A99" w:rsidRPr="00F02E5D" w:rsidRDefault="00023A99" w:rsidP="004C0125">
            <w:pPr>
              <w:autoSpaceDE w:val="0"/>
              <w:autoSpaceDN w:val="0"/>
              <w:adjustRightInd w:val="0"/>
            </w:pPr>
            <w:r w:rsidRPr="00F02E5D">
              <w:t>Rodzaj modułu</w:t>
            </w:r>
            <w:r w:rsidR="00206860" w:rsidRPr="00F02E5D">
              <w:t xml:space="preserve"> </w:t>
            </w:r>
          </w:p>
          <w:p w14:paraId="54BCF93E" w14:textId="77777777" w:rsidR="00023A99" w:rsidRPr="00F02E5D" w:rsidRDefault="00023A99" w:rsidP="004C0125"/>
        </w:tc>
        <w:tc>
          <w:tcPr>
            <w:tcW w:w="5344" w:type="dxa"/>
            <w:shd w:val="clear" w:color="auto" w:fill="auto"/>
          </w:tcPr>
          <w:p w14:paraId="70B2B1A3" w14:textId="20CA4914" w:rsidR="00023A99" w:rsidRPr="00F02E5D" w:rsidRDefault="00023A99" w:rsidP="001274D5">
            <w:r w:rsidRPr="00F02E5D">
              <w:t>obowiązkowy</w:t>
            </w:r>
          </w:p>
        </w:tc>
      </w:tr>
      <w:tr w:rsidR="00023A99" w:rsidRPr="00F02E5D" w14:paraId="5015561C" w14:textId="77777777" w:rsidTr="00023A99">
        <w:tc>
          <w:tcPr>
            <w:tcW w:w="3942" w:type="dxa"/>
            <w:shd w:val="clear" w:color="auto" w:fill="auto"/>
          </w:tcPr>
          <w:p w14:paraId="7BC9A49D" w14:textId="77777777" w:rsidR="00023A99" w:rsidRPr="00F02E5D" w:rsidRDefault="00023A99" w:rsidP="004C0125">
            <w:r w:rsidRPr="00F02E5D">
              <w:t>Poziom studiów</w:t>
            </w:r>
          </w:p>
        </w:tc>
        <w:tc>
          <w:tcPr>
            <w:tcW w:w="5344" w:type="dxa"/>
            <w:shd w:val="clear" w:color="auto" w:fill="auto"/>
          </w:tcPr>
          <w:p w14:paraId="01BD23DC" w14:textId="0B62521F" w:rsidR="00023A99" w:rsidRPr="00F02E5D" w:rsidRDefault="00023A99" w:rsidP="001274D5">
            <w:r w:rsidRPr="00F02E5D">
              <w:t>pierwszego stopnia</w:t>
            </w:r>
          </w:p>
        </w:tc>
      </w:tr>
      <w:tr w:rsidR="00023A99" w:rsidRPr="00F02E5D" w14:paraId="2B87B1E4" w14:textId="77777777" w:rsidTr="00023A99">
        <w:tc>
          <w:tcPr>
            <w:tcW w:w="3942" w:type="dxa"/>
            <w:shd w:val="clear" w:color="auto" w:fill="auto"/>
          </w:tcPr>
          <w:p w14:paraId="5D9549F0" w14:textId="77777777" w:rsidR="00023A99" w:rsidRDefault="00023A99" w:rsidP="004C0125">
            <w:r w:rsidRPr="00F02E5D">
              <w:t>Forma studiów</w:t>
            </w:r>
          </w:p>
          <w:p w14:paraId="43425DE5" w14:textId="77777777" w:rsidR="00F02E5D" w:rsidRPr="00F02E5D" w:rsidRDefault="00F02E5D" w:rsidP="004C0125"/>
        </w:tc>
        <w:tc>
          <w:tcPr>
            <w:tcW w:w="5344" w:type="dxa"/>
            <w:shd w:val="clear" w:color="auto" w:fill="auto"/>
          </w:tcPr>
          <w:p w14:paraId="6418EEA2" w14:textId="6A29E1A5" w:rsidR="00023A99" w:rsidRPr="00F02E5D" w:rsidRDefault="00891655" w:rsidP="001274D5">
            <w:r>
              <w:t>nie</w:t>
            </w:r>
            <w:r w:rsidR="00023A99" w:rsidRPr="00F02E5D">
              <w:t>stacjonarne</w:t>
            </w:r>
          </w:p>
        </w:tc>
      </w:tr>
      <w:tr w:rsidR="00023A99" w:rsidRPr="00F02E5D" w14:paraId="4AA62EA9" w14:textId="77777777" w:rsidTr="00023A99">
        <w:tc>
          <w:tcPr>
            <w:tcW w:w="3942" w:type="dxa"/>
            <w:shd w:val="clear" w:color="auto" w:fill="auto"/>
          </w:tcPr>
          <w:p w14:paraId="0FC04708" w14:textId="77777777" w:rsidR="00023A99" w:rsidRPr="00F02E5D" w:rsidRDefault="00023A99" w:rsidP="004C0125">
            <w:r w:rsidRPr="00F02E5D">
              <w:t>Rok studiów dla kierunku</w:t>
            </w:r>
          </w:p>
        </w:tc>
        <w:tc>
          <w:tcPr>
            <w:tcW w:w="5344" w:type="dxa"/>
            <w:shd w:val="clear" w:color="auto" w:fill="auto"/>
          </w:tcPr>
          <w:p w14:paraId="5E71B128" w14:textId="24FA2CA5" w:rsidR="00023A99" w:rsidRPr="00F02E5D" w:rsidRDefault="001274D5" w:rsidP="004C0125">
            <w:r>
              <w:t>II</w:t>
            </w:r>
            <w:r w:rsidR="006A6958">
              <w:t>I</w:t>
            </w:r>
          </w:p>
        </w:tc>
      </w:tr>
      <w:tr w:rsidR="00023A99" w:rsidRPr="00F02E5D" w14:paraId="72E20799" w14:textId="77777777" w:rsidTr="00023A99">
        <w:tc>
          <w:tcPr>
            <w:tcW w:w="3942" w:type="dxa"/>
            <w:shd w:val="clear" w:color="auto" w:fill="auto"/>
          </w:tcPr>
          <w:p w14:paraId="6458EF25" w14:textId="77777777" w:rsidR="00023A99" w:rsidRPr="00F02E5D" w:rsidRDefault="00023A99" w:rsidP="004C0125">
            <w:r w:rsidRPr="00F02E5D">
              <w:t>Semestr dla kierunku</w:t>
            </w:r>
          </w:p>
        </w:tc>
        <w:tc>
          <w:tcPr>
            <w:tcW w:w="5344" w:type="dxa"/>
            <w:shd w:val="clear" w:color="auto" w:fill="auto"/>
          </w:tcPr>
          <w:p w14:paraId="42DB51E8" w14:textId="18F66F91" w:rsidR="00023A99" w:rsidRPr="00F02E5D" w:rsidRDefault="006A6958" w:rsidP="001274D5">
            <w:r>
              <w:t>5</w:t>
            </w:r>
          </w:p>
        </w:tc>
      </w:tr>
      <w:tr w:rsidR="00023A99" w:rsidRPr="00F02E5D" w14:paraId="30D4D18C" w14:textId="77777777" w:rsidTr="00023A99">
        <w:tc>
          <w:tcPr>
            <w:tcW w:w="3942" w:type="dxa"/>
            <w:shd w:val="clear" w:color="auto" w:fill="auto"/>
          </w:tcPr>
          <w:p w14:paraId="644A5C03" w14:textId="77777777" w:rsidR="00023A99" w:rsidRPr="00F02E5D" w:rsidRDefault="00023A99" w:rsidP="004C0125">
            <w:pPr>
              <w:autoSpaceDE w:val="0"/>
              <w:autoSpaceDN w:val="0"/>
              <w:adjustRightInd w:val="0"/>
            </w:pPr>
            <w:r w:rsidRPr="00F02E5D">
              <w:t>Liczba punktów ECTS z podziałem na kontaktowe/niekontaktowe</w:t>
            </w:r>
          </w:p>
        </w:tc>
        <w:tc>
          <w:tcPr>
            <w:tcW w:w="5344" w:type="dxa"/>
            <w:shd w:val="clear" w:color="auto" w:fill="auto"/>
          </w:tcPr>
          <w:p w14:paraId="13B8BA6E" w14:textId="4ECB3146" w:rsidR="00023A99" w:rsidRPr="00F02E5D" w:rsidRDefault="001274D5" w:rsidP="00F92BA2">
            <w:r w:rsidRPr="00BD2334">
              <w:t>2</w:t>
            </w:r>
            <w:r w:rsidR="00BD2334" w:rsidRPr="00BD2334">
              <w:t xml:space="preserve"> (</w:t>
            </w:r>
            <w:r w:rsidR="00323398">
              <w:t>0,76</w:t>
            </w:r>
            <w:r w:rsidR="00BD2334" w:rsidRPr="00BD2334">
              <w:t>/</w:t>
            </w:r>
            <w:r w:rsidR="00323398">
              <w:t>1,24</w:t>
            </w:r>
            <w:r w:rsidR="00023A99" w:rsidRPr="00BD2334">
              <w:t>)</w:t>
            </w:r>
          </w:p>
        </w:tc>
      </w:tr>
      <w:tr w:rsidR="001274D5" w:rsidRPr="00F02E5D" w14:paraId="75DBDE61" w14:textId="77777777" w:rsidTr="00023A99">
        <w:tc>
          <w:tcPr>
            <w:tcW w:w="3942" w:type="dxa"/>
            <w:shd w:val="clear" w:color="auto" w:fill="auto"/>
          </w:tcPr>
          <w:p w14:paraId="6F77BB8D" w14:textId="77777777" w:rsidR="001274D5" w:rsidRPr="00F02E5D" w:rsidRDefault="001274D5" w:rsidP="00F02E5D">
            <w:pPr>
              <w:autoSpaceDE w:val="0"/>
              <w:autoSpaceDN w:val="0"/>
              <w:adjustRightInd w:val="0"/>
            </w:pPr>
            <w:r w:rsidRPr="00F02E5D">
              <w:t>Tytuł</w:t>
            </w:r>
            <w:r>
              <w:t xml:space="preserve"> naukowy</w:t>
            </w:r>
            <w:r w:rsidRPr="00F02E5D">
              <w:t>/stopień</w:t>
            </w:r>
            <w:r>
              <w:t xml:space="preserve"> naukowy</w:t>
            </w:r>
            <w:r w:rsidRPr="00F02E5D">
              <w:t>, imię i nazwisko osoby</w:t>
            </w:r>
            <w:r>
              <w:t xml:space="preserve"> </w:t>
            </w:r>
            <w:r w:rsidRPr="00F02E5D">
              <w:t>odpowiedzialnej za moduł</w:t>
            </w:r>
          </w:p>
        </w:tc>
        <w:tc>
          <w:tcPr>
            <w:tcW w:w="5344" w:type="dxa"/>
            <w:shd w:val="clear" w:color="auto" w:fill="auto"/>
          </w:tcPr>
          <w:p w14:paraId="5F630C4D" w14:textId="6EFF6E73" w:rsidR="001274D5" w:rsidRPr="00F02E5D" w:rsidRDefault="001274D5" w:rsidP="004C0125">
            <w:r>
              <w:rPr>
                <w:rStyle w:val="normaltextrun"/>
                <w:sz w:val="22"/>
                <w:szCs w:val="22"/>
              </w:rPr>
              <w:t>Dr inż. Paweł Żółkiewski</w:t>
            </w:r>
            <w:r>
              <w:rPr>
                <w:rStyle w:val="eop"/>
                <w:sz w:val="22"/>
                <w:szCs w:val="22"/>
              </w:rPr>
              <w:t> </w:t>
            </w:r>
          </w:p>
        </w:tc>
      </w:tr>
      <w:tr w:rsidR="001274D5" w:rsidRPr="00F02E5D" w14:paraId="11CCA9D8" w14:textId="77777777" w:rsidTr="00023A99">
        <w:tc>
          <w:tcPr>
            <w:tcW w:w="3942" w:type="dxa"/>
            <w:shd w:val="clear" w:color="auto" w:fill="auto"/>
          </w:tcPr>
          <w:p w14:paraId="0EEF2B79" w14:textId="77777777" w:rsidR="001274D5" w:rsidRPr="00F02E5D" w:rsidRDefault="001274D5" w:rsidP="004C0125">
            <w:r w:rsidRPr="00F02E5D">
              <w:t>Jednostka oferująca moduł</w:t>
            </w:r>
          </w:p>
          <w:p w14:paraId="08637ABB" w14:textId="77777777" w:rsidR="001274D5" w:rsidRPr="00F02E5D" w:rsidRDefault="001274D5" w:rsidP="004C0125"/>
        </w:tc>
        <w:tc>
          <w:tcPr>
            <w:tcW w:w="5344" w:type="dxa"/>
            <w:shd w:val="clear" w:color="auto" w:fill="auto"/>
          </w:tcPr>
          <w:p w14:paraId="6B680D21" w14:textId="583D26D0" w:rsidR="001274D5" w:rsidRPr="00F02E5D" w:rsidRDefault="001274D5" w:rsidP="001274D5">
            <w:pPr>
              <w:jc w:val="both"/>
            </w:pPr>
            <w:r>
              <w:rPr>
                <w:rStyle w:val="normaltextrun"/>
                <w:sz w:val="22"/>
                <w:szCs w:val="22"/>
              </w:rPr>
              <w:t>Katedra Hodowli i Ochrony Zasobów Genetycznych Bydła</w:t>
            </w:r>
            <w:r>
              <w:rPr>
                <w:rStyle w:val="eop"/>
                <w:b/>
                <w:bCs/>
                <w:sz w:val="22"/>
                <w:szCs w:val="22"/>
              </w:rPr>
              <w:t> </w:t>
            </w:r>
          </w:p>
        </w:tc>
      </w:tr>
      <w:tr w:rsidR="00023A99" w:rsidRPr="00F02E5D" w14:paraId="23E9F444" w14:textId="77777777" w:rsidTr="00023A99">
        <w:tc>
          <w:tcPr>
            <w:tcW w:w="3942" w:type="dxa"/>
            <w:shd w:val="clear" w:color="auto" w:fill="auto"/>
          </w:tcPr>
          <w:p w14:paraId="739C8ADF" w14:textId="77777777" w:rsidR="00023A99" w:rsidRPr="00F02E5D" w:rsidRDefault="00023A99" w:rsidP="004C0125">
            <w:r w:rsidRPr="00F02E5D">
              <w:t>Cel modułu</w:t>
            </w:r>
          </w:p>
          <w:p w14:paraId="5788912F" w14:textId="77777777" w:rsidR="00023A99" w:rsidRPr="00F02E5D" w:rsidRDefault="00023A99" w:rsidP="004C0125"/>
        </w:tc>
        <w:tc>
          <w:tcPr>
            <w:tcW w:w="5344" w:type="dxa"/>
            <w:shd w:val="clear" w:color="auto" w:fill="auto"/>
          </w:tcPr>
          <w:p w14:paraId="2D36A1CD" w14:textId="23542096" w:rsidR="00023A99" w:rsidRPr="00F02E5D" w:rsidRDefault="001274D5" w:rsidP="001274D5">
            <w:pPr>
              <w:autoSpaceDE w:val="0"/>
              <w:autoSpaceDN w:val="0"/>
              <w:adjustRightInd w:val="0"/>
              <w:jc w:val="both"/>
            </w:pPr>
            <w:r w:rsidRPr="001274D5">
              <w:t>Zapoznanie studentów z zasadami funkcjonowania UE na poziomie administracyjnym i procesem tworzenia prawa europejskiego. Przedstawienie założeń Wspólnej Polityki Rolnej, jako elementu bezpieczeństwa żywnościowego UE, w tym zasad funkcjonowania rynków rolnych. Zapoznanie studentów z podstawowymi zasadami systemu prawa, budową aktów i hierarchią aktów prawnych, ze szczególnym uwzględnieniem prawa z zakresu bezpieczeństwa żywności i żywienia.</w:t>
            </w:r>
          </w:p>
        </w:tc>
      </w:tr>
      <w:tr w:rsidR="00023A99" w:rsidRPr="00F02E5D" w14:paraId="1E08EEF7" w14:textId="77777777" w:rsidTr="00023A99">
        <w:trPr>
          <w:trHeight w:val="236"/>
        </w:trPr>
        <w:tc>
          <w:tcPr>
            <w:tcW w:w="3942" w:type="dxa"/>
            <w:vMerge w:val="restart"/>
            <w:shd w:val="clear" w:color="auto" w:fill="auto"/>
          </w:tcPr>
          <w:p w14:paraId="614C906B" w14:textId="77777777" w:rsidR="00023A99" w:rsidRPr="00F02E5D" w:rsidRDefault="00023A99" w:rsidP="00206860">
            <w:pPr>
              <w:jc w:val="both"/>
            </w:pPr>
            <w:r w:rsidRPr="00F02E5D">
              <w:t xml:space="preserve">Efekty </w:t>
            </w:r>
            <w:r w:rsidR="00D2747A" w:rsidRPr="00F02E5D">
              <w:t>uczenia się</w:t>
            </w:r>
            <w:r w:rsidR="00206860" w:rsidRPr="00F02E5D">
              <w:t xml:space="preserve"> dla modułu </w:t>
            </w:r>
            <w:r w:rsidRPr="00F02E5D">
              <w:t>to opis zasobu wiedzy, umiejętności i kompetencji społecznych, które student osi</w:t>
            </w:r>
            <w:r w:rsidR="000F587A" w:rsidRPr="00F02E5D">
              <w:t>ągnie</w:t>
            </w:r>
            <w:r w:rsidR="00206860" w:rsidRPr="00F02E5D">
              <w:t xml:space="preserve"> po zrealizowaniu zajęć</w:t>
            </w:r>
            <w:r w:rsidR="000F587A" w:rsidRPr="00F02E5D">
              <w:t>.</w:t>
            </w:r>
          </w:p>
        </w:tc>
        <w:tc>
          <w:tcPr>
            <w:tcW w:w="5344" w:type="dxa"/>
            <w:shd w:val="clear" w:color="auto" w:fill="auto"/>
          </w:tcPr>
          <w:p w14:paraId="514D5028" w14:textId="77777777" w:rsidR="00023A99" w:rsidRPr="00F02E5D" w:rsidRDefault="00023A99" w:rsidP="004C0125">
            <w:r w:rsidRPr="00F02E5D">
              <w:t xml:space="preserve">Wiedza: </w:t>
            </w:r>
          </w:p>
        </w:tc>
      </w:tr>
      <w:tr w:rsidR="00023A99" w:rsidRPr="00F02E5D" w14:paraId="7E6C8F4C" w14:textId="77777777" w:rsidTr="00023A99">
        <w:trPr>
          <w:trHeight w:val="233"/>
        </w:trPr>
        <w:tc>
          <w:tcPr>
            <w:tcW w:w="3942" w:type="dxa"/>
            <w:vMerge/>
            <w:shd w:val="clear" w:color="auto" w:fill="auto"/>
          </w:tcPr>
          <w:p w14:paraId="57C44ACD" w14:textId="77777777" w:rsidR="00023A99" w:rsidRPr="00F02E5D" w:rsidRDefault="00023A99" w:rsidP="004C0125">
            <w:pPr>
              <w:rPr>
                <w:highlight w:val="yellow"/>
              </w:rPr>
            </w:pPr>
          </w:p>
        </w:tc>
        <w:tc>
          <w:tcPr>
            <w:tcW w:w="5344" w:type="dxa"/>
            <w:shd w:val="clear" w:color="auto" w:fill="auto"/>
          </w:tcPr>
          <w:p w14:paraId="207688D8" w14:textId="7DC64631" w:rsidR="00023A99" w:rsidRPr="00F02E5D" w:rsidRDefault="00023A99" w:rsidP="001274D5">
            <w:pPr>
              <w:jc w:val="both"/>
            </w:pPr>
            <w:r w:rsidRPr="00F02E5D">
              <w:t>1.</w:t>
            </w:r>
            <w:r w:rsidR="001274D5">
              <w:t xml:space="preserve"> </w:t>
            </w:r>
            <w:r w:rsidR="001274D5" w:rsidRPr="001274D5">
              <w:t xml:space="preserve">Zna obowiązujące założenia polityki rolnej </w:t>
            </w:r>
            <w:r w:rsidR="001274D5">
              <w:t xml:space="preserve">i przepisy prawa żywnościowego. Rozumie sens polityki żywnościowej i zdrowotnej oraz ich </w:t>
            </w:r>
            <w:r w:rsidR="001274D5" w:rsidRPr="001274D5">
              <w:t>cele strategiczne w ujęciu krajowym i międzynarodowym</w:t>
            </w:r>
          </w:p>
        </w:tc>
      </w:tr>
      <w:tr w:rsidR="004C0156" w:rsidRPr="00F02E5D" w14:paraId="13FED6FD" w14:textId="77777777" w:rsidTr="004C0156">
        <w:trPr>
          <w:trHeight w:val="1165"/>
        </w:trPr>
        <w:tc>
          <w:tcPr>
            <w:tcW w:w="3942" w:type="dxa"/>
            <w:vMerge/>
            <w:shd w:val="clear" w:color="auto" w:fill="auto"/>
          </w:tcPr>
          <w:p w14:paraId="25C245BB" w14:textId="77777777" w:rsidR="004C0156" w:rsidRPr="00F02E5D" w:rsidRDefault="004C0156" w:rsidP="004C0125">
            <w:pPr>
              <w:rPr>
                <w:highlight w:val="yellow"/>
              </w:rPr>
            </w:pPr>
          </w:p>
        </w:tc>
        <w:tc>
          <w:tcPr>
            <w:tcW w:w="5344" w:type="dxa"/>
            <w:shd w:val="clear" w:color="auto" w:fill="auto"/>
          </w:tcPr>
          <w:p w14:paraId="28F9D8CC" w14:textId="012D4081" w:rsidR="004C0156" w:rsidRPr="00F02E5D" w:rsidRDefault="004C0156" w:rsidP="00D576D4">
            <w:pPr>
              <w:jc w:val="both"/>
            </w:pPr>
            <w:r w:rsidRPr="00F02E5D">
              <w:t>2.</w:t>
            </w:r>
            <w:r w:rsidR="00D576D4">
              <w:t xml:space="preserve"> Rozumie kwestie regulacji rynkowych wewnątrz UE a także spoza Wspólnoty jako elementu priorytetów Wspólnej Polityki Rolnej pod kątem bezpieczeństwa żywności i bezpieczeństwa żywnościowego</w:t>
            </w:r>
          </w:p>
        </w:tc>
      </w:tr>
      <w:tr w:rsidR="00023A99" w:rsidRPr="00F02E5D" w14:paraId="2098588E" w14:textId="77777777" w:rsidTr="00023A99">
        <w:trPr>
          <w:trHeight w:val="233"/>
        </w:trPr>
        <w:tc>
          <w:tcPr>
            <w:tcW w:w="3942" w:type="dxa"/>
            <w:vMerge/>
            <w:shd w:val="clear" w:color="auto" w:fill="auto"/>
          </w:tcPr>
          <w:p w14:paraId="4651A240" w14:textId="77777777" w:rsidR="00023A99" w:rsidRPr="00F02E5D" w:rsidRDefault="00023A99" w:rsidP="004C0125">
            <w:pPr>
              <w:rPr>
                <w:highlight w:val="yellow"/>
              </w:rPr>
            </w:pPr>
          </w:p>
        </w:tc>
        <w:tc>
          <w:tcPr>
            <w:tcW w:w="5344" w:type="dxa"/>
            <w:shd w:val="clear" w:color="auto" w:fill="auto"/>
          </w:tcPr>
          <w:p w14:paraId="44CA5129" w14:textId="77777777" w:rsidR="00023A99" w:rsidRPr="00F02E5D" w:rsidRDefault="00023A99" w:rsidP="004C0125">
            <w:r w:rsidRPr="00F02E5D">
              <w:t>Umiejętności:</w:t>
            </w:r>
          </w:p>
        </w:tc>
      </w:tr>
      <w:tr w:rsidR="00023A99" w:rsidRPr="00F02E5D" w14:paraId="5CF6025D" w14:textId="77777777" w:rsidTr="00023A99">
        <w:trPr>
          <w:trHeight w:val="233"/>
        </w:trPr>
        <w:tc>
          <w:tcPr>
            <w:tcW w:w="3942" w:type="dxa"/>
            <w:vMerge/>
            <w:shd w:val="clear" w:color="auto" w:fill="auto"/>
          </w:tcPr>
          <w:p w14:paraId="0F89FE14" w14:textId="77777777" w:rsidR="00023A99" w:rsidRPr="00F02E5D" w:rsidRDefault="00023A99" w:rsidP="004C0125">
            <w:pPr>
              <w:rPr>
                <w:highlight w:val="yellow"/>
              </w:rPr>
            </w:pPr>
          </w:p>
        </w:tc>
        <w:tc>
          <w:tcPr>
            <w:tcW w:w="5344" w:type="dxa"/>
            <w:shd w:val="clear" w:color="auto" w:fill="auto"/>
          </w:tcPr>
          <w:p w14:paraId="3BE50B79" w14:textId="49060F4D" w:rsidR="00023A99" w:rsidRPr="00F02E5D" w:rsidRDefault="00023A99" w:rsidP="00DE12B5">
            <w:pPr>
              <w:jc w:val="both"/>
            </w:pPr>
            <w:r w:rsidRPr="00F02E5D">
              <w:t>1.</w:t>
            </w:r>
            <w:r w:rsidR="004C0156">
              <w:t xml:space="preserve"> </w:t>
            </w:r>
            <w:r w:rsidR="004C0156" w:rsidRPr="004C0156">
              <w:t xml:space="preserve">Umie </w:t>
            </w:r>
            <w:r w:rsidR="004C0156">
              <w:t xml:space="preserve">wykorzystywać prawnicze bazy danych w celu odnalezienia informacji z zakresu </w:t>
            </w:r>
            <w:r w:rsidR="004C0156" w:rsidRPr="004C0156">
              <w:t>prawa żywnościowego i polityki żywnościowej</w:t>
            </w:r>
            <w:r w:rsidR="004C0156">
              <w:t xml:space="preserve">. Potrafi </w:t>
            </w:r>
            <w:r w:rsidR="004C0156" w:rsidRPr="004C0156">
              <w:t xml:space="preserve"> analizować</w:t>
            </w:r>
            <w:r w:rsidR="00DE12B5">
              <w:t>, weryfikować</w:t>
            </w:r>
            <w:r w:rsidR="004C0156" w:rsidRPr="004C0156">
              <w:t xml:space="preserve"> i wykorzy</w:t>
            </w:r>
            <w:r w:rsidR="00DE12B5">
              <w:t>stywać informacje pochodzące z innych nieoficjalnych</w:t>
            </w:r>
            <w:r w:rsidR="004C0156" w:rsidRPr="004C0156">
              <w:t xml:space="preserve"> </w:t>
            </w:r>
            <w:r w:rsidR="00DE12B5">
              <w:t>źródeł.</w:t>
            </w:r>
          </w:p>
        </w:tc>
      </w:tr>
      <w:tr w:rsidR="00707239" w:rsidRPr="00F02E5D" w14:paraId="662A2610" w14:textId="77777777" w:rsidTr="00707239">
        <w:trPr>
          <w:trHeight w:val="1123"/>
        </w:trPr>
        <w:tc>
          <w:tcPr>
            <w:tcW w:w="3942" w:type="dxa"/>
            <w:vMerge/>
            <w:shd w:val="clear" w:color="auto" w:fill="auto"/>
          </w:tcPr>
          <w:p w14:paraId="64C588B8" w14:textId="77777777" w:rsidR="00707239" w:rsidRPr="00F02E5D" w:rsidRDefault="00707239" w:rsidP="004C0125">
            <w:pPr>
              <w:rPr>
                <w:highlight w:val="yellow"/>
              </w:rPr>
            </w:pPr>
          </w:p>
        </w:tc>
        <w:tc>
          <w:tcPr>
            <w:tcW w:w="5344" w:type="dxa"/>
            <w:shd w:val="clear" w:color="auto" w:fill="auto"/>
          </w:tcPr>
          <w:p w14:paraId="091ADA02" w14:textId="069C6C3A" w:rsidR="00707239" w:rsidRPr="00F02E5D" w:rsidRDefault="00707239" w:rsidP="00707239">
            <w:pPr>
              <w:jc w:val="both"/>
            </w:pPr>
            <w:r w:rsidRPr="00F02E5D">
              <w:t>2.</w:t>
            </w:r>
            <w:r>
              <w:t xml:space="preserve"> Podjąć dyskusję na aktualne tematy z zakresu polityki rolnej i regulacji żywnościowych wykorzystując odpowiednie sposoby komunikowania się i formy przekazu</w:t>
            </w:r>
          </w:p>
        </w:tc>
      </w:tr>
      <w:tr w:rsidR="00023A99" w:rsidRPr="00F02E5D" w14:paraId="13EAE682" w14:textId="77777777" w:rsidTr="00023A99">
        <w:trPr>
          <w:trHeight w:val="233"/>
        </w:trPr>
        <w:tc>
          <w:tcPr>
            <w:tcW w:w="3942" w:type="dxa"/>
            <w:vMerge/>
            <w:shd w:val="clear" w:color="auto" w:fill="auto"/>
          </w:tcPr>
          <w:p w14:paraId="11B4CD3F" w14:textId="77777777" w:rsidR="00023A99" w:rsidRPr="00F02E5D" w:rsidRDefault="00023A99" w:rsidP="004C0125">
            <w:pPr>
              <w:rPr>
                <w:highlight w:val="yellow"/>
              </w:rPr>
            </w:pPr>
          </w:p>
        </w:tc>
        <w:tc>
          <w:tcPr>
            <w:tcW w:w="5344" w:type="dxa"/>
            <w:shd w:val="clear" w:color="auto" w:fill="auto"/>
          </w:tcPr>
          <w:p w14:paraId="6032B231" w14:textId="77777777" w:rsidR="00023A99" w:rsidRPr="00F02E5D" w:rsidRDefault="00023A99" w:rsidP="004C0125">
            <w:r w:rsidRPr="00F02E5D">
              <w:t>Kompetencje społeczne:</w:t>
            </w:r>
          </w:p>
        </w:tc>
      </w:tr>
      <w:tr w:rsidR="00BA151E" w:rsidRPr="00F02E5D" w14:paraId="4BC11334" w14:textId="77777777" w:rsidTr="00BA151E">
        <w:trPr>
          <w:trHeight w:val="844"/>
        </w:trPr>
        <w:tc>
          <w:tcPr>
            <w:tcW w:w="3942" w:type="dxa"/>
            <w:vMerge/>
            <w:shd w:val="clear" w:color="auto" w:fill="auto"/>
          </w:tcPr>
          <w:p w14:paraId="3599C180" w14:textId="77777777" w:rsidR="00BA151E" w:rsidRPr="00F02E5D" w:rsidRDefault="00BA151E" w:rsidP="004C0125">
            <w:pPr>
              <w:rPr>
                <w:highlight w:val="yellow"/>
              </w:rPr>
            </w:pPr>
          </w:p>
        </w:tc>
        <w:tc>
          <w:tcPr>
            <w:tcW w:w="5344" w:type="dxa"/>
            <w:shd w:val="clear" w:color="auto" w:fill="auto"/>
          </w:tcPr>
          <w:p w14:paraId="66A10EC9" w14:textId="6DE6EB24" w:rsidR="00BA151E" w:rsidRPr="00F02E5D" w:rsidRDefault="00BA151E" w:rsidP="00BA151E">
            <w:pPr>
              <w:jc w:val="both"/>
            </w:pPr>
            <w:r>
              <w:t xml:space="preserve">1. </w:t>
            </w:r>
            <w:r w:rsidRPr="00D576D4">
              <w:t>J</w:t>
            </w:r>
            <w:r w:rsidRPr="00D576D4">
              <w:rPr>
                <w:rStyle w:val="normaltextrun"/>
                <w:color w:val="000000"/>
                <w:shd w:val="clear" w:color="auto" w:fill="FFFFFF"/>
              </w:rPr>
              <w:t>est gotów do samodoskonalenia  i stałego uzupełniania  wiedzy w zakresie przepisów prawa żywnościowego i obowiązujących założeń polityki rolnej</w:t>
            </w:r>
          </w:p>
        </w:tc>
      </w:tr>
      <w:tr w:rsidR="00AE37C2" w:rsidRPr="00F02E5D" w14:paraId="58C2A48F" w14:textId="77777777" w:rsidTr="00023A99">
        <w:tc>
          <w:tcPr>
            <w:tcW w:w="3942" w:type="dxa"/>
            <w:shd w:val="clear" w:color="auto" w:fill="auto"/>
          </w:tcPr>
          <w:p w14:paraId="0FDCBFB6" w14:textId="558DC418" w:rsidR="00AE37C2" w:rsidRPr="00F02E5D" w:rsidRDefault="00AE37C2" w:rsidP="00AE37C2">
            <w:r w:rsidRPr="00F02E5D">
              <w:t xml:space="preserve">Wymagania wstępne i dodatkowe </w:t>
            </w:r>
          </w:p>
        </w:tc>
        <w:tc>
          <w:tcPr>
            <w:tcW w:w="5344" w:type="dxa"/>
            <w:shd w:val="clear" w:color="auto" w:fill="auto"/>
          </w:tcPr>
          <w:p w14:paraId="22B36F54" w14:textId="5BB90253" w:rsidR="00AE37C2" w:rsidRPr="00F02E5D" w:rsidRDefault="002E0CFC" w:rsidP="00AE37C2">
            <w:pPr>
              <w:jc w:val="both"/>
            </w:pPr>
            <w:r>
              <w:rPr>
                <w:rStyle w:val="normaltextrun"/>
                <w:color w:val="000000"/>
                <w:sz w:val="22"/>
                <w:szCs w:val="22"/>
                <w:shd w:val="clear" w:color="auto" w:fill="FFFFFF"/>
              </w:rPr>
              <w:t>Technologia informacyjna, Ochrona własności intelektualnej, Polityka bezpieczeństwa żywnościowego</w:t>
            </w:r>
            <w:r>
              <w:rPr>
                <w:rStyle w:val="eop"/>
                <w:color w:val="000000"/>
                <w:sz w:val="22"/>
                <w:szCs w:val="22"/>
                <w:shd w:val="clear" w:color="auto" w:fill="FFFFFF"/>
              </w:rPr>
              <w:t> </w:t>
            </w:r>
          </w:p>
        </w:tc>
      </w:tr>
      <w:tr w:rsidR="00AE37C2" w:rsidRPr="00F02E5D" w14:paraId="37CE39B4" w14:textId="77777777" w:rsidTr="00023A99">
        <w:tc>
          <w:tcPr>
            <w:tcW w:w="3942" w:type="dxa"/>
            <w:shd w:val="clear" w:color="auto" w:fill="auto"/>
          </w:tcPr>
          <w:p w14:paraId="3E2FE0E2" w14:textId="77777777" w:rsidR="00AE37C2" w:rsidRPr="00F02E5D" w:rsidRDefault="00AE37C2" w:rsidP="00AE37C2">
            <w:r w:rsidRPr="00F02E5D">
              <w:t xml:space="preserve">Treści programowe modułu </w:t>
            </w:r>
          </w:p>
          <w:p w14:paraId="4DD31D43" w14:textId="77777777" w:rsidR="00AE37C2" w:rsidRPr="00F02E5D" w:rsidRDefault="00AE37C2" w:rsidP="00AE37C2"/>
        </w:tc>
        <w:tc>
          <w:tcPr>
            <w:tcW w:w="5344" w:type="dxa"/>
            <w:shd w:val="clear" w:color="auto" w:fill="auto"/>
          </w:tcPr>
          <w:p w14:paraId="7095A455" w14:textId="026A97C8" w:rsidR="00AE37C2" w:rsidRPr="00FC077E" w:rsidRDefault="004428B6" w:rsidP="00FC077E">
            <w:pPr>
              <w:jc w:val="both"/>
            </w:pPr>
            <w:r w:rsidRPr="00FC077E">
              <w:rPr>
                <w:shd w:val="clear" w:color="auto" w:fill="FFFFFF"/>
              </w:rPr>
              <w:t>Moduł obejmuje zagadnienia związane z Wspólną Polityką Rolną (WPR) Unii Europejskiej, która ma na celu zapewnienie stabilnych dostaw żywności, wsparcie dochodów rolników oraz ochronę środowiska. Studenci poznają kluczowe akty prawne, takie jak Rozporządzenie (UE) nr 1308/2013 ustanawiające wspólną organ</w:t>
            </w:r>
            <w:r w:rsidR="00FC077E" w:rsidRPr="00FC077E">
              <w:rPr>
                <w:shd w:val="clear" w:color="auto" w:fill="FFFFFF"/>
              </w:rPr>
              <w:t xml:space="preserve">izację rynków produktów rolnych czy </w:t>
            </w:r>
            <w:r w:rsidR="00FC077E" w:rsidRPr="00FC077E">
              <w:rPr>
                <w:rStyle w:val="normaltextrun"/>
                <w:color w:val="000000"/>
                <w:bdr w:val="none" w:sz="0" w:space="0" w:color="auto" w:frame="1"/>
              </w:rPr>
              <w:t>Rozporządzenie (WE) nr 1924/2006 Parlamentu Europejskiego i Rady z dnia 20 grudnia 2006 r. w sprawie oświadczeń żywieniowych i zdrowotnych dotyczących żywności.</w:t>
            </w:r>
            <w:r w:rsidRPr="00FC077E">
              <w:rPr>
                <w:shd w:val="clear" w:color="auto" w:fill="FFFFFF"/>
              </w:rPr>
              <w:t xml:space="preserve"> Omówione zostaną również przepisy dotyczące bezpieczeństwa żywności, w tym Rozporządzenie (WE) nr 178/2002 ustanawiające ogólne zasady i wymagania prawa żywnościowego. Moduł ten ma na celu przygotowanie studentów do zrozumienia i stosowania przepisów prawnych w praktyce, z uwzględnieniem aspektów zrównoważonego rozwoju i ochrony konsumentów. Moduł wprowadzi </w:t>
            </w:r>
            <w:r w:rsidR="00FC077E" w:rsidRPr="00FC077E">
              <w:rPr>
                <w:shd w:val="clear" w:color="auto" w:fill="FFFFFF"/>
              </w:rPr>
              <w:t>również w zagadnienia związane z „Zielonym ładem” jako priorytetem UE.</w:t>
            </w:r>
          </w:p>
        </w:tc>
      </w:tr>
      <w:tr w:rsidR="00AE37C2" w:rsidRPr="00F02E5D" w14:paraId="5620E3C9" w14:textId="77777777" w:rsidTr="00023A99">
        <w:tc>
          <w:tcPr>
            <w:tcW w:w="3942" w:type="dxa"/>
            <w:shd w:val="clear" w:color="auto" w:fill="auto"/>
          </w:tcPr>
          <w:p w14:paraId="7D888CB9" w14:textId="77777777" w:rsidR="00AE37C2" w:rsidRPr="00F02E5D" w:rsidRDefault="00AE37C2" w:rsidP="00AE37C2">
            <w:r w:rsidRPr="00F02E5D">
              <w:t>Wykaz literatury podstawowej i uzupełniającej</w:t>
            </w:r>
          </w:p>
        </w:tc>
        <w:tc>
          <w:tcPr>
            <w:tcW w:w="5344" w:type="dxa"/>
            <w:shd w:val="clear" w:color="auto" w:fill="auto"/>
          </w:tcPr>
          <w:p w14:paraId="1D660724" w14:textId="3AE3FECD" w:rsidR="00C30ACF" w:rsidRPr="00C30ACF" w:rsidRDefault="00C30ACF" w:rsidP="00C30ACF">
            <w:pPr>
              <w:jc w:val="both"/>
              <w:textAlignment w:val="baseline"/>
              <w:rPr>
                <w:sz w:val="22"/>
                <w:szCs w:val="22"/>
              </w:rPr>
            </w:pPr>
            <w:r>
              <w:rPr>
                <w:sz w:val="22"/>
                <w:szCs w:val="22"/>
              </w:rPr>
              <w:t xml:space="preserve">1. </w:t>
            </w:r>
            <w:proofErr w:type="spellStart"/>
            <w:r w:rsidRPr="00C30ACF">
              <w:rPr>
                <w:sz w:val="22"/>
                <w:szCs w:val="22"/>
              </w:rPr>
              <w:t>Kiryluk-Dryjska</w:t>
            </w:r>
            <w:proofErr w:type="spellEnd"/>
            <w:r w:rsidRPr="00C30ACF">
              <w:rPr>
                <w:sz w:val="22"/>
                <w:szCs w:val="22"/>
              </w:rPr>
              <w:t xml:space="preserve"> E., Baer-Nawrocka A.: Polityka rolna Unii Europejskiej, kierunki zmian i konsekwencje dla rolnictwa polskiego, Poznań 2014. </w:t>
            </w:r>
          </w:p>
          <w:p w14:paraId="6E2CA14E" w14:textId="3C5E1EF4" w:rsidR="00C30ACF" w:rsidRPr="00C30ACF" w:rsidRDefault="00C30ACF" w:rsidP="00C30ACF">
            <w:pPr>
              <w:jc w:val="both"/>
              <w:textAlignment w:val="baseline"/>
              <w:rPr>
                <w:sz w:val="22"/>
                <w:szCs w:val="22"/>
              </w:rPr>
            </w:pPr>
            <w:r>
              <w:rPr>
                <w:sz w:val="22"/>
                <w:szCs w:val="22"/>
              </w:rPr>
              <w:t xml:space="preserve">2. </w:t>
            </w:r>
            <w:r w:rsidRPr="00C30ACF">
              <w:rPr>
                <w:sz w:val="22"/>
                <w:szCs w:val="22"/>
              </w:rPr>
              <w:t xml:space="preserve">Balicki A., Opoka F., Syska M., Szostek D., </w:t>
            </w:r>
            <w:proofErr w:type="spellStart"/>
            <w:r w:rsidRPr="00C30ACF">
              <w:rPr>
                <w:sz w:val="22"/>
                <w:szCs w:val="22"/>
              </w:rPr>
              <w:t>Szymecka-Wesołowska</w:t>
            </w:r>
            <w:proofErr w:type="spellEnd"/>
            <w:r w:rsidRPr="00C30ACF">
              <w:rPr>
                <w:sz w:val="22"/>
                <w:szCs w:val="22"/>
              </w:rPr>
              <w:t xml:space="preserve"> A., Wojciechowski P.: Bezpieczeństwo żywności i żywienia, Wolters Kluwer SA, 2013. </w:t>
            </w:r>
          </w:p>
          <w:p w14:paraId="41351423" w14:textId="5524082A" w:rsidR="00C30ACF" w:rsidRPr="00C30ACF" w:rsidRDefault="00C30ACF" w:rsidP="00C30ACF">
            <w:pPr>
              <w:jc w:val="both"/>
              <w:textAlignment w:val="baseline"/>
              <w:rPr>
                <w:sz w:val="22"/>
                <w:szCs w:val="22"/>
              </w:rPr>
            </w:pPr>
            <w:r>
              <w:rPr>
                <w:sz w:val="22"/>
                <w:szCs w:val="22"/>
              </w:rPr>
              <w:t xml:space="preserve">3. </w:t>
            </w:r>
            <w:r w:rsidRPr="00C30ACF">
              <w:rPr>
                <w:sz w:val="22"/>
                <w:szCs w:val="22"/>
              </w:rPr>
              <w:t>Taczanowski M. Prawo żywnościowe, Wolters Kluwer SA, 2017. </w:t>
            </w:r>
          </w:p>
          <w:p w14:paraId="2C5264A6" w14:textId="7306B5E5" w:rsidR="00C30ACF" w:rsidRPr="00C30ACF" w:rsidRDefault="00C30ACF" w:rsidP="00C30ACF">
            <w:pPr>
              <w:jc w:val="both"/>
              <w:textAlignment w:val="baseline"/>
              <w:rPr>
                <w:sz w:val="22"/>
                <w:szCs w:val="22"/>
              </w:rPr>
            </w:pPr>
            <w:r>
              <w:rPr>
                <w:sz w:val="22"/>
                <w:szCs w:val="22"/>
              </w:rPr>
              <w:t xml:space="preserve">4. </w:t>
            </w:r>
            <w:proofErr w:type="spellStart"/>
            <w:r w:rsidRPr="00C30ACF">
              <w:rPr>
                <w:sz w:val="22"/>
                <w:szCs w:val="22"/>
              </w:rPr>
              <w:t>Leśkiewicz</w:t>
            </w:r>
            <w:proofErr w:type="spellEnd"/>
            <w:r w:rsidRPr="00C30ACF">
              <w:rPr>
                <w:sz w:val="22"/>
                <w:szCs w:val="22"/>
              </w:rPr>
              <w:t xml:space="preserve"> K. Prawo żywnościowe, C.H. Beck, seria Podręczniki prawnicze, 2020. </w:t>
            </w:r>
          </w:p>
          <w:p w14:paraId="7A8B8958" w14:textId="57906F92" w:rsidR="00AE37C2" w:rsidRPr="00F02E5D" w:rsidRDefault="00C30ACF" w:rsidP="00C30ACF">
            <w:r>
              <w:t xml:space="preserve">5. Portal UE, </w:t>
            </w:r>
            <w:r w:rsidRPr="00C30ACF">
              <w:t>Bezpieczeństwo żywności w UE</w:t>
            </w:r>
            <w:r>
              <w:t xml:space="preserve">, </w:t>
            </w:r>
            <w:r w:rsidRPr="00C30ACF">
              <w:t>https://european-union.europa.eu/priorities-and-actions/actions-topic/food-safety_pl</w:t>
            </w:r>
          </w:p>
        </w:tc>
      </w:tr>
      <w:tr w:rsidR="00AE37C2" w:rsidRPr="00F02E5D" w14:paraId="58BE204F" w14:textId="77777777" w:rsidTr="00023A99">
        <w:tc>
          <w:tcPr>
            <w:tcW w:w="3942" w:type="dxa"/>
            <w:shd w:val="clear" w:color="auto" w:fill="auto"/>
          </w:tcPr>
          <w:p w14:paraId="46CF88BC" w14:textId="77777777" w:rsidR="00AE37C2" w:rsidRPr="00F02E5D" w:rsidRDefault="00AE37C2" w:rsidP="00AE37C2">
            <w:r w:rsidRPr="00F02E5D">
              <w:t>Planowane formy/działania/metody dydaktyczne</w:t>
            </w:r>
          </w:p>
        </w:tc>
        <w:tc>
          <w:tcPr>
            <w:tcW w:w="5344" w:type="dxa"/>
            <w:shd w:val="clear" w:color="auto" w:fill="auto"/>
          </w:tcPr>
          <w:p w14:paraId="767CF09F" w14:textId="77777777" w:rsidR="00BF1306" w:rsidRDefault="00AE37C2" w:rsidP="00AE37C2">
            <w:r w:rsidRPr="00F02E5D">
              <w:t xml:space="preserve">Metody dydaktyczne: należy podać informację na temat stosowanych metod dydaktycznych </w:t>
            </w:r>
          </w:p>
          <w:p w14:paraId="7E3043D2" w14:textId="77777777" w:rsidR="00C30ACF" w:rsidRDefault="00C30ACF" w:rsidP="00C30ACF">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 Metody podające m.in. wykład, pogadanka </w:t>
            </w:r>
            <w:r>
              <w:rPr>
                <w:rStyle w:val="eop"/>
                <w:sz w:val="22"/>
                <w:szCs w:val="22"/>
              </w:rPr>
              <w:t> </w:t>
            </w:r>
          </w:p>
          <w:p w14:paraId="1CA6C022" w14:textId="77777777" w:rsidR="00C30ACF" w:rsidRDefault="00C30ACF" w:rsidP="00C30ACF">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 Metody problemowe m.in. zadania problemowe, przygotowanie przez studenta projektu i wystąpienia ustnego, dyskusja, pogadanka</w:t>
            </w:r>
            <w:r>
              <w:rPr>
                <w:rStyle w:val="eop"/>
                <w:sz w:val="22"/>
                <w:szCs w:val="22"/>
              </w:rPr>
              <w:t> </w:t>
            </w:r>
          </w:p>
          <w:p w14:paraId="22BD71A9" w14:textId="298C4C0F" w:rsidR="00AE37C2" w:rsidRPr="00DE498F" w:rsidRDefault="00C30ACF" w:rsidP="00DE498F">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lastRenderedPageBreak/>
              <w:t>- Metody aktywizujące m.in. giełda pomysłów, opracowanie projektu</w:t>
            </w:r>
            <w:r>
              <w:rPr>
                <w:rStyle w:val="eop"/>
                <w:sz w:val="22"/>
                <w:szCs w:val="22"/>
              </w:rPr>
              <w:t> </w:t>
            </w:r>
          </w:p>
        </w:tc>
      </w:tr>
      <w:tr w:rsidR="00AE37C2" w:rsidRPr="00F02E5D" w14:paraId="2D2CE803" w14:textId="77777777" w:rsidTr="00023A99">
        <w:tc>
          <w:tcPr>
            <w:tcW w:w="3942" w:type="dxa"/>
            <w:shd w:val="clear" w:color="auto" w:fill="auto"/>
          </w:tcPr>
          <w:p w14:paraId="10EA4E38" w14:textId="77777777" w:rsidR="00AE37C2" w:rsidRPr="00F02E5D" w:rsidRDefault="00AE37C2" w:rsidP="00AE37C2">
            <w:r w:rsidRPr="00F02E5D">
              <w:lastRenderedPageBreak/>
              <w:t>Sposoby weryfikacji oraz formy dokumentowania osiągniętych efektów uczenia się</w:t>
            </w:r>
          </w:p>
        </w:tc>
        <w:tc>
          <w:tcPr>
            <w:tcW w:w="5344" w:type="dxa"/>
            <w:shd w:val="clear" w:color="auto" w:fill="auto"/>
          </w:tcPr>
          <w:p w14:paraId="59551CE4" w14:textId="77777777" w:rsidR="00BF1306" w:rsidRPr="004F71D4" w:rsidRDefault="00BF1306" w:rsidP="00BF1306">
            <w:pPr>
              <w:rPr>
                <w:color w:val="000000" w:themeColor="text1"/>
                <w:sz w:val="22"/>
                <w:szCs w:val="22"/>
                <w:u w:val="single"/>
              </w:rPr>
            </w:pPr>
            <w:r w:rsidRPr="004F71D4">
              <w:rPr>
                <w:color w:val="000000" w:themeColor="text1"/>
                <w:sz w:val="22"/>
                <w:szCs w:val="22"/>
                <w:u w:val="single"/>
              </w:rPr>
              <w:t>SPOSOBY WERYFIKACJI:</w:t>
            </w:r>
          </w:p>
          <w:p w14:paraId="31424A4B" w14:textId="6CBF36ED" w:rsidR="00BF1306" w:rsidRPr="00642C31" w:rsidRDefault="00BF1306" w:rsidP="00BF1306">
            <w:pPr>
              <w:pStyle w:val="Default"/>
              <w:rPr>
                <w:color w:val="auto"/>
              </w:rPr>
            </w:pPr>
            <w:r w:rsidRPr="004F71D4">
              <w:rPr>
                <w:color w:val="000000" w:themeColor="text1"/>
              </w:rPr>
              <w:t xml:space="preserve">W1, W2 </w:t>
            </w:r>
            <w:r w:rsidRPr="00642C31">
              <w:rPr>
                <w:color w:val="auto"/>
              </w:rPr>
              <w:t>–</w:t>
            </w:r>
            <w:r w:rsidR="00717DC7" w:rsidRPr="00642C31">
              <w:rPr>
                <w:color w:val="auto"/>
              </w:rPr>
              <w:t xml:space="preserve"> </w:t>
            </w:r>
            <w:r w:rsidR="00717DC7" w:rsidRPr="00642C31">
              <w:rPr>
                <w:color w:val="auto"/>
                <w:sz w:val="22"/>
                <w:szCs w:val="22"/>
              </w:rPr>
              <w:t>ocena indywidualnych zadań ćwiczeniowych</w:t>
            </w:r>
            <w:r w:rsidR="00490E6F" w:rsidRPr="00642C31">
              <w:rPr>
                <w:color w:val="auto"/>
                <w:sz w:val="22"/>
                <w:szCs w:val="22"/>
              </w:rPr>
              <w:t>, ocena wystąpienia</w:t>
            </w:r>
            <w:r w:rsidR="00200AF8" w:rsidRPr="00642C31">
              <w:rPr>
                <w:color w:val="auto"/>
                <w:sz w:val="22"/>
                <w:szCs w:val="22"/>
              </w:rPr>
              <w:t xml:space="preserve"> oraz prezentacji</w:t>
            </w:r>
            <w:r w:rsidR="00490E6F" w:rsidRPr="00642C31">
              <w:rPr>
                <w:color w:val="auto"/>
                <w:sz w:val="22"/>
                <w:szCs w:val="22"/>
              </w:rPr>
              <w:t>,</w:t>
            </w:r>
            <w:r w:rsidR="00490E6F" w:rsidRPr="00642C31">
              <w:rPr>
                <w:i/>
                <w:color w:val="auto"/>
                <w:sz w:val="22"/>
                <w:szCs w:val="22"/>
              </w:rPr>
              <w:t xml:space="preserve"> </w:t>
            </w:r>
          </w:p>
          <w:p w14:paraId="5EECE00C" w14:textId="716B282E" w:rsidR="00490E6F" w:rsidRPr="00642C31" w:rsidRDefault="00BF1306" w:rsidP="00490E6F">
            <w:pPr>
              <w:pStyle w:val="Tekstkomentarza"/>
              <w:rPr>
                <w:rFonts w:eastAsia="Calibri"/>
                <w:szCs w:val="22"/>
                <w:lang w:eastAsia="en-US"/>
              </w:rPr>
            </w:pPr>
            <w:r w:rsidRPr="00642C31">
              <w:rPr>
                <w:sz w:val="24"/>
              </w:rPr>
              <w:t>U1, U2 –</w:t>
            </w:r>
            <w:r w:rsidR="00AC0920" w:rsidRPr="00642C31">
              <w:rPr>
                <w:sz w:val="24"/>
              </w:rPr>
              <w:t xml:space="preserve"> </w:t>
            </w:r>
            <w:r w:rsidR="009E7F63" w:rsidRPr="00642C31">
              <w:rPr>
                <w:rFonts w:eastAsia="Calibri"/>
                <w:sz w:val="22"/>
                <w:szCs w:val="22"/>
                <w:lang w:eastAsia="en-US"/>
              </w:rPr>
              <w:t>ocena</w:t>
            </w:r>
            <w:r w:rsidR="00490E6F" w:rsidRPr="00642C31">
              <w:rPr>
                <w:rFonts w:eastAsia="Calibri"/>
                <w:sz w:val="22"/>
                <w:szCs w:val="22"/>
                <w:lang w:eastAsia="en-US"/>
              </w:rPr>
              <w:t xml:space="preserve"> </w:t>
            </w:r>
            <w:r w:rsidR="00200AF8" w:rsidRPr="00642C31">
              <w:rPr>
                <w:rFonts w:eastAsia="Calibri"/>
                <w:sz w:val="22"/>
                <w:szCs w:val="22"/>
                <w:lang w:eastAsia="en-US"/>
              </w:rPr>
              <w:t>indywidualnych zadań ćwiczeniowych</w:t>
            </w:r>
            <w:r w:rsidR="00490E6F" w:rsidRPr="00642C31">
              <w:rPr>
                <w:rFonts w:eastAsia="Calibri"/>
                <w:sz w:val="22"/>
                <w:szCs w:val="22"/>
                <w:lang w:eastAsia="en-US"/>
              </w:rPr>
              <w:t>, ocena wystąpienia, ocena prezentacj</w:t>
            </w:r>
            <w:r w:rsidR="006B66E2" w:rsidRPr="00642C31">
              <w:rPr>
                <w:rFonts w:eastAsia="Calibri"/>
                <w:sz w:val="22"/>
                <w:szCs w:val="22"/>
                <w:lang w:eastAsia="en-US"/>
              </w:rPr>
              <w:t>i</w:t>
            </w:r>
          </w:p>
          <w:p w14:paraId="4232B12D" w14:textId="3CED6B69" w:rsidR="00502330" w:rsidRPr="00642C31" w:rsidRDefault="00BF1306" w:rsidP="00642C31">
            <w:pPr>
              <w:jc w:val="both"/>
              <w:rPr>
                <w:i/>
                <w:sz w:val="22"/>
                <w:szCs w:val="22"/>
              </w:rPr>
            </w:pPr>
            <w:r w:rsidRPr="00642C31">
              <w:t xml:space="preserve">K1 – </w:t>
            </w:r>
            <w:r w:rsidRPr="00642C31">
              <w:rPr>
                <w:sz w:val="22"/>
                <w:szCs w:val="22"/>
              </w:rPr>
              <w:t>zachowanie i aktywność na zajęciach</w:t>
            </w:r>
            <w:r w:rsidR="00017DAE" w:rsidRPr="00642C31">
              <w:rPr>
                <w:sz w:val="22"/>
                <w:szCs w:val="22"/>
              </w:rPr>
              <w:t xml:space="preserve"> / obserwacja i ocena pracy w grupie oraz indywidualnej aktywności n</w:t>
            </w:r>
            <w:r w:rsidR="006B66E2" w:rsidRPr="00642C31">
              <w:rPr>
                <w:sz w:val="22"/>
                <w:szCs w:val="22"/>
              </w:rPr>
              <w:t xml:space="preserve">a zajęciach, </w:t>
            </w:r>
          </w:p>
          <w:p w14:paraId="41719A99" w14:textId="5B806C9D" w:rsidR="00017DAE" w:rsidRPr="00642C31" w:rsidRDefault="00502330" w:rsidP="00642C31">
            <w:pPr>
              <w:jc w:val="both"/>
              <w:rPr>
                <w:sz w:val="22"/>
                <w:szCs w:val="22"/>
              </w:rPr>
            </w:pPr>
            <w:r w:rsidRPr="00642C31">
              <w:rPr>
                <w:sz w:val="22"/>
                <w:szCs w:val="22"/>
              </w:rPr>
              <w:t>odpowiedzi ustne/</w:t>
            </w:r>
            <w:r w:rsidR="00017DAE" w:rsidRPr="00642C31">
              <w:rPr>
                <w:sz w:val="22"/>
                <w:szCs w:val="22"/>
              </w:rPr>
              <w:t xml:space="preserve"> dyskusja panelowa, </w:t>
            </w:r>
          </w:p>
          <w:p w14:paraId="1107746F" w14:textId="4518F09B" w:rsidR="00490E6F" w:rsidRPr="00642C31" w:rsidRDefault="00017DAE" w:rsidP="00642C31">
            <w:pPr>
              <w:jc w:val="both"/>
              <w:rPr>
                <w:sz w:val="22"/>
                <w:szCs w:val="22"/>
              </w:rPr>
            </w:pPr>
            <w:r w:rsidRPr="00642C31">
              <w:rPr>
                <w:sz w:val="22"/>
                <w:szCs w:val="22"/>
              </w:rPr>
              <w:t>ocena udziału w dyskusji,</w:t>
            </w:r>
            <w:r w:rsidR="00490E6F" w:rsidRPr="00642C31">
              <w:rPr>
                <w:sz w:val="22"/>
                <w:szCs w:val="22"/>
              </w:rPr>
              <w:t xml:space="preserve"> ocena pracy</w:t>
            </w:r>
            <w:r w:rsidRPr="00642C31">
              <w:rPr>
                <w:sz w:val="22"/>
                <w:szCs w:val="22"/>
              </w:rPr>
              <w:t xml:space="preserve"> w grupie i pracy indywidualnej</w:t>
            </w:r>
          </w:p>
          <w:p w14:paraId="0B61EC4A" w14:textId="77777777" w:rsidR="00BF1306" w:rsidRPr="004F71D4" w:rsidRDefault="00BF1306" w:rsidP="00BF1306">
            <w:pPr>
              <w:rPr>
                <w:color w:val="000000" w:themeColor="text1"/>
                <w:sz w:val="22"/>
                <w:szCs w:val="22"/>
              </w:rPr>
            </w:pPr>
          </w:p>
          <w:p w14:paraId="46B28F80" w14:textId="7CE51131" w:rsidR="00BF1306" w:rsidRPr="00017DAE" w:rsidRDefault="00053C6D" w:rsidP="00642C31">
            <w:pPr>
              <w:jc w:val="both"/>
              <w:rPr>
                <w:i/>
                <w:color w:val="FF0000"/>
                <w:sz w:val="22"/>
                <w:szCs w:val="22"/>
              </w:rPr>
            </w:pPr>
            <w:r w:rsidRPr="00053C6D">
              <w:rPr>
                <w:color w:val="000000" w:themeColor="text1"/>
                <w:sz w:val="22"/>
                <w:szCs w:val="22"/>
                <w:u w:val="single"/>
              </w:rPr>
              <w:t>FORMY DOKUMENTOWANIA OSIĄGNIĘTYCH EFEKTÓW UCZENIA SIĘ</w:t>
            </w:r>
            <w:r>
              <w:rPr>
                <w:color w:val="000000" w:themeColor="text1"/>
                <w:sz w:val="22"/>
                <w:szCs w:val="22"/>
                <w:u w:val="single"/>
              </w:rPr>
              <w:t xml:space="preserve">: </w:t>
            </w:r>
            <w:r w:rsidR="00642C31" w:rsidRPr="00642C31">
              <w:rPr>
                <w:color w:val="000000" w:themeColor="text1"/>
                <w:sz w:val="22"/>
                <w:szCs w:val="22"/>
              </w:rPr>
              <w:t xml:space="preserve">indywidualne zadania ćwiczeniowe i prezentacje </w:t>
            </w:r>
            <w:r w:rsidR="00BF1306" w:rsidRPr="00642C31">
              <w:rPr>
                <w:sz w:val="22"/>
                <w:szCs w:val="22"/>
              </w:rPr>
              <w:t xml:space="preserve">w formie </w:t>
            </w:r>
            <w:r w:rsidR="003D5CFC" w:rsidRPr="00642C31">
              <w:rPr>
                <w:sz w:val="22"/>
                <w:szCs w:val="22"/>
              </w:rPr>
              <w:t xml:space="preserve">cyfrowej; </w:t>
            </w:r>
            <w:r w:rsidR="00BF1306" w:rsidRPr="00642C31">
              <w:rPr>
                <w:sz w:val="22"/>
                <w:szCs w:val="22"/>
              </w:rPr>
              <w:t>dziennik prowadzącego</w:t>
            </w:r>
            <w:r w:rsidR="00642C31" w:rsidRPr="00642C31">
              <w:rPr>
                <w:sz w:val="22"/>
                <w:szCs w:val="22"/>
              </w:rPr>
              <w:t xml:space="preserve"> w formie papierowej</w:t>
            </w:r>
          </w:p>
          <w:p w14:paraId="4B37F951" w14:textId="77777777" w:rsidR="00BF1306" w:rsidRPr="004F71D4" w:rsidRDefault="00BF1306" w:rsidP="00BF1306">
            <w:pPr>
              <w:rPr>
                <w:color w:val="000000" w:themeColor="text1"/>
                <w:sz w:val="22"/>
                <w:szCs w:val="22"/>
              </w:rPr>
            </w:pPr>
          </w:p>
          <w:p w14:paraId="3D646DC5" w14:textId="77777777" w:rsidR="00BF1306" w:rsidRPr="004F71D4" w:rsidRDefault="00BF1306" w:rsidP="00BF1306">
            <w:pPr>
              <w:rPr>
                <w:color w:val="000000" w:themeColor="text1"/>
                <w:sz w:val="22"/>
                <w:szCs w:val="22"/>
              </w:rPr>
            </w:pPr>
            <w:r w:rsidRPr="004F71D4">
              <w:rPr>
                <w:color w:val="000000" w:themeColor="text1"/>
                <w:sz w:val="22"/>
                <w:szCs w:val="22"/>
              </w:rPr>
              <w:t>Szczegółowe kryteria przy ocenie zaliczenia i prac kontrolnych</w:t>
            </w:r>
          </w:p>
          <w:p w14:paraId="3E95B9A0" w14:textId="21C75137" w:rsidR="00303CBB" w:rsidRPr="00303CBB" w:rsidRDefault="00303CBB" w:rsidP="00AE37C2">
            <w:pPr>
              <w:pStyle w:val="Akapitzlist"/>
              <w:numPr>
                <w:ilvl w:val="0"/>
                <w:numId w:val="1"/>
              </w:numPr>
              <w:ind w:left="197" w:hanging="218"/>
              <w:jc w:val="both"/>
              <w:rPr>
                <w:rFonts w:eastAsiaTheme="minorHAnsi"/>
                <w:color w:val="000000" w:themeColor="text1"/>
              </w:rPr>
            </w:pPr>
            <w:r w:rsidRPr="00303CBB">
              <w:rPr>
                <w:color w:val="000000"/>
              </w:rPr>
              <w:t>1) student wykazuje dostateczny (3,0) stopień wiedzy lub umiejętności, gdy zna podstawy funkcjonowania wspólnej polityki rolnej, zabiera gł</w:t>
            </w:r>
            <w:r>
              <w:rPr>
                <w:color w:val="000000"/>
              </w:rPr>
              <w:t xml:space="preserve">os w trakcie dyskusji, wykona zadania ćwiczeniowe </w:t>
            </w:r>
            <w:r w:rsidRPr="00303CBB">
              <w:rPr>
                <w:color w:val="000000"/>
              </w:rPr>
              <w:t xml:space="preserve">oraz przedstawi i obroni tezy prezentacji; </w:t>
            </w:r>
          </w:p>
          <w:p w14:paraId="7B682893" w14:textId="77777777" w:rsidR="00322107" w:rsidRPr="00322107" w:rsidRDefault="00303CBB" w:rsidP="00AE37C2">
            <w:pPr>
              <w:pStyle w:val="Akapitzlist"/>
              <w:numPr>
                <w:ilvl w:val="0"/>
                <w:numId w:val="1"/>
              </w:numPr>
              <w:ind w:left="197" w:hanging="218"/>
              <w:jc w:val="both"/>
              <w:rPr>
                <w:rFonts w:eastAsiaTheme="minorHAnsi"/>
                <w:color w:val="000000" w:themeColor="text1"/>
              </w:rPr>
            </w:pPr>
            <w:r w:rsidRPr="00303CBB">
              <w:rPr>
                <w:color w:val="000000"/>
              </w:rPr>
              <w:t xml:space="preserve">2) student wykazuje dostateczny plus (3,5) stopień wiedzy lub umiejętności, gdy jest w stanie określić zasady funkcjonowania wspólnej polityki rolnej oraz regulacje prawne dot. bezpieczeństwa żywności, zabiera głos w trakcie dyskusji, </w:t>
            </w:r>
            <w:r w:rsidR="00322107">
              <w:rPr>
                <w:color w:val="000000"/>
              </w:rPr>
              <w:t xml:space="preserve">wykona zadania ćwiczeniowe </w:t>
            </w:r>
            <w:r w:rsidRPr="00303CBB">
              <w:rPr>
                <w:color w:val="000000"/>
              </w:rPr>
              <w:t xml:space="preserve">oraz przedstawi i obroni tezy prezentacji; </w:t>
            </w:r>
          </w:p>
          <w:p w14:paraId="59E0545D" w14:textId="77777777" w:rsidR="00322107" w:rsidRPr="00322107" w:rsidRDefault="00303CBB" w:rsidP="00AE37C2">
            <w:pPr>
              <w:pStyle w:val="Akapitzlist"/>
              <w:numPr>
                <w:ilvl w:val="0"/>
                <w:numId w:val="1"/>
              </w:numPr>
              <w:ind w:left="197" w:hanging="218"/>
              <w:jc w:val="both"/>
              <w:rPr>
                <w:rFonts w:eastAsiaTheme="minorHAnsi"/>
                <w:color w:val="000000" w:themeColor="text1"/>
              </w:rPr>
            </w:pPr>
            <w:r w:rsidRPr="00303CBB">
              <w:rPr>
                <w:color w:val="000000"/>
              </w:rPr>
              <w:t xml:space="preserve">3) student wykazuje dobry stopień (4,0) wiedzy lub umiejętności, gdy potrafi wymienić oraz streścić podstawowe akty prawne wspólnej polityki rolnej i regulacje prawne dot. bezpieczeństwa żywności, jest w stanie omówić regulacje rynkowe poszczególnych produktów rolnych, zabiera głos w trakcie dyskusji, </w:t>
            </w:r>
            <w:r w:rsidR="00322107">
              <w:rPr>
                <w:color w:val="000000"/>
              </w:rPr>
              <w:t xml:space="preserve">wykona zadania ćwiczeniowe </w:t>
            </w:r>
            <w:r w:rsidRPr="00303CBB">
              <w:rPr>
                <w:color w:val="000000"/>
              </w:rPr>
              <w:t xml:space="preserve">oraz przedstawi i obroni tezy prezentacji; </w:t>
            </w:r>
          </w:p>
          <w:p w14:paraId="2456CF31" w14:textId="77777777" w:rsidR="00322107" w:rsidRPr="00322107" w:rsidRDefault="00303CBB" w:rsidP="00AE37C2">
            <w:pPr>
              <w:pStyle w:val="Akapitzlist"/>
              <w:numPr>
                <w:ilvl w:val="0"/>
                <w:numId w:val="1"/>
              </w:numPr>
              <w:ind w:left="197" w:hanging="218"/>
              <w:jc w:val="both"/>
              <w:rPr>
                <w:rFonts w:eastAsiaTheme="minorHAnsi"/>
                <w:color w:val="000000" w:themeColor="text1"/>
              </w:rPr>
            </w:pPr>
            <w:r w:rsidRPr="00303CBB">
              <w:rPr>
                <w:color w:val="000000"/>
              </w:rPr>
              <w:t xml:space="preserve">4) student wykazuje dobry plus stopień (4,5) wiedzy lub umiejętności, gdy potrafi wymienić oraz streścić podstawowe akty prawne wspólnej polityki rolnej i regulacje prawne dot. bezpieczeństwa żywności, jest w stanie omówić regulacje rynkowe poszczególnych produktów rolnych, zabiera aktywny głos w trakcie dyskusji, </w:t>
            </w:r>
            <w:r w:rsidR="00322107">
              <w:rPr>
                <w:color w:val="000000"/>
              </w:rPr>
              <w:t xml:space="preserve">wykona zadania ćwiczeniowe </w:t>
            </w:r>
            <w:r w:rsidRPr="00303CBB">
              <w:rPr>
                <w:color w:val="000000"/>
              </w:rPr>
              <w:t xml:space="preserve">oraz przedstawi i obroni tezy prezentacji; </w:t>
            </w:r>
          </w:p>
          <w:p w14:paraId="09B2D89E" w14:textId="2B411991" w:rsidR="00AE37C2" w:rsidRPr="00303CBB" w:rsidRDefault="00303CBB" w:rsidP="00322107">
            <w:pPr>
              <w:pStyle w:val="Akapitzlist"/>
              <w:numPr>
                <w:ilvl w:val="0"/>
                <w:numId w:val="1"/>
              </w:numPr>
              <w:ind w:left="197" w:hanging="218"/>
              <w:jc w:val="both"/>
              <w:rPr>
                <w:rFonts w:eastAsiaTheme="minorHAnsi"/>
                <w:color w:val="000000" w:themeColor="text1"/>
              </w:rPr>
            </w:pPr>
            <w:r w:rsidRPr="00303CBB">
              <w:rPr>
                <w:color w:val="000000"/>
              </w:rPr>
              <w:lastRenderedPageBreak/>
              <w:t>5) student wykazuje bardzo dobry stopień (5,0) wiedzy lub umiejętności, gdy potrafi wymienić oraz streścić podstawowe akty prawne wspólnej polityki rolnej i regulacje prawne dot. bezpieczeństwa żywności, jest w stanie omówić regulacje rynkowe poszczególnych produktów rolnych,</w:t>
            </w:r>
            <w:r w:rsidR="00322107">
              <w:rPr>
                <w:color w:val="000000"/>
              </w:rPr>
              <w:t xml:space="preserve"> zna i potrafi omówić założenia Planu Strategicznego dla WPR na lata 2023-2027</w:t>
            </w:r>
            <w:r w:rsidRPr="00303CBB">
              <w:rPr>
                <w:color w:val="000000"/>
              </w:rPr>
              <w:t xml:space="preserve"> w zakresie wspierania systemów jakości produkcji żywności oraz organizacji grup producenckich, zabiera aktywny głos w trakcie dyskusji, wykona referat na wyznaczony temat oraz przedstawi i obroni tezy prezentacji;</w:t>
            </w:r>
          </w:p>
        </w:tc>
      </w:tr>
      <w:tr w:rsidR="00AE37C2" w:rsidRPr="00F02E5D" w14:paraId="0816077C" w14:textId="77777777" w:rsidTr="00023A99">
        <w:tc>
          <w:tcPr>
            <w:tcW w:w="3942" w:type="dxa"/>
            <w:shd w:val="clear" w:color="auto" w:fill="auto"/>
          </w:tcPr>
          <w:p w14:paraId="2ECD80ED" w14:textId="77777777" w:rsidR="00AE37C2" w:rsidRPr="003B32BF" w:rsidRDefault="00AE37C2" w:rsidP="00AE37C2">
            <w:r w:rsidRPr="003B32BF">
              <w:lastRenderedPageBreak/>
              <w:t>Elementy i wagi mające wpływ na ocenę końcową</w:t>
            </w:r>
          </w:p>
          <w:p w14:paraId="1CD7C2AA" w14:textId="77777777" w:rsidR="00AE37C2" w:rsidRPr="003B32BF" w:rsidRDefault="00AE37C2" w:rsidP="00AE37C2"/>
          <w:p w14:paraId="1C53C0F0" w14:textId="77777777" w:rsidR="00AE37C2" w:rsidRPr="003B32BF" w:rsidRDefault="00AE37C2" w:rsidP="00AE37C2"/>
        </w:tc>
        <w:tc>
          <w:tcPr>
            <w:tcW w:w="5344" w:type="dxa"/>
            <w:shd w:val="clear" w:color="auto" w:fill="auto"/>
          </w:tcPr>
          <w:p w14:paraId="5AF0A140" w14:textId="77777777" w:rsidR="00AE37C2" w:rsidRPr="00996674" w:rsidRDefault="00AE37C2" w:rsidP="00AE37C2">
            <w:pPr>
              <w:jc w:val="both"/>
            </w:pPr>
            <w:r w:rsidRPr="00996674">
              <w:rPr>
                <w:u w:val="single"/>
              </w:rPr>
              <w:t>Należy określić wagę i udział ocen uzyskanych przez studenta w wyniku weryfikacji poszczególnych</w:t>
            </w:r>
            <w:r w:rsidRPr="00996674">
              <w:t xml:space="preserve">  efektów uczenia się, zwłaszcza w zakresie wiedzy i umiejętności praktycznych. W przypadku przedmiotów 2-3 semestralnych należy uwzględnić udział ocen uzyskanych na koniec każdego semestru.</w:t>
            </w:r>
          </w:p>
          <w:p w14:paraId="1AE9E6FF" w14:textId="2B98C8A8" w:rsidR="00BF1306" w:rsidRPr="00996674" w:rsidRDefault="00BF1306" w:rsidP="00BF1306">
            <w:pPr>
              <w:jc w:val="both"/>
              <w:rPr>
                <w:sz w:val="22"/>
                <w:szCs w:val="22"/>
              </w:rPr>
            </w:pPr>
          </w:p>
          <w:p w14:paraId="47393F6E" w14:textId="47439D07" w:rsidR="00470905" w:rsidRPr="00996674" w:rsidRDefault="00470905" w:rsidP="00470905">
            <w:pPr>
              <w:jc w:val="both"/>
            </w:pPr>
            <w:r w:rsidRPr="00996674">
              <w:t>Oc</w:t>
            </w:r>
            <w:r w:rsidR="002E0CFC" w:rsidRPr="00996674">
              <w:t>ena końcowa = ocena prezentacji końcowej 50% + 30% ocena z ćwiczeń (zadań indywidualnych) + ocena z aktywności na zajęciach i dyskusja 20%</w:t>
            </w:r>
          </w:p>
          <w:p w14:paraId="7915ADAB" w14:textId="77777777" w:rsidR="00470905" w:rsidRPr="00996674" w:rsidRDefault="00470905" w:rsidP="003D5CFC">
            <w:pPr>
              <w:jc w:val="both"/>
              <w:rPr>
                <w:i/>
              </w:rPr>
            </w:pPr>
          </w:p>
          <w:p w14:paraId="541D6E1C" w14:textId="59BED58D" w:rsidR="00470905" w:rsidRPr="00996674" w:rsidRDefault="00470905" w:rsidP="003D5CFC">
            <w:pPr>
              <w:jc w:val="both"/>
              <w:rPr>
                <w:sz w:val="22"/>
                <w:szCs w:val="22"/>
              </w:rPr>
            </w:pPr>
            <w:r w:rsidRPr="00996674">
              <w:rPr>
                <w:sz w:val="22"/>
                <w:szCs w:val="22"/>
              </w:rPr>
              <w:t>Warunki te są przedstawiane na pierwszych zajęciach z modułu.</w:t>
            </w:r>
          </w:p>
        </w:tc>
      </w:tr>
      <w:tr w:rsidR="00AE37C2" w:rsidRPr="00F02E5D" w14:paraId="23E86523" w14:textId="77777777" w:rsidTr="000F587A">
        <w:trPr>
          <w:trHeight w:val="2324"/>
        </w:trPr>
        <w:tc>
          <w:tcPr>
            <w:tcW w:w="3942" w:type="dxa"/>
            <w:shd w:val="clear" w:color="auto" w:fill="auto"/>
          </w:tcPr>
          <w:p w14:paraId="2B76F77F" w14:textId="77777777" w:rsidR="00AE37C2" w:rsidRDefault="00AE37C2" w:rsidP="00AE37C2">
            <w:pPr>
              <w:jc w:val="both"/>
            </w:pPr>
            <w:r w:rsidRPr="00F02E5D">
              <w:t>Bilans punktów ECTS</w:t>
            </w:r>
          </w:p>
          <w:p w14:paraId="346E975E" w14:textId="77777777" w:rsidR="00BF1306" w:rsidRDefault="00BF1306" w:rsidP="00AE37C2">
            <w:pPr>
              <w:jc w:val="both"/>
            </w:pPr>
          </w:p>
          <w:p w14:paraId="5029D552" w14:textId="41725D20" w:rsidR="00A0779D" w:rsidRPr="00A0779D" w:rsidRDefault="00A0779D" w:rsidP="00AE37C2">
            <w:pPr>
              <w:jc w:val="both"/>
              <w:rPr>
                <w:i/>
                <w:color w:val="FF0000"/>
              </w:rPr>
            </w:pPr>
          </w:p>
        </w:tc>
        <w:tc>
          <w:tcPr>
            <w:tcW w:w="5344" w:type="dxa"/>
            <w:shd w:val="clear" w:color="auto" w:fill="auto"/>
          </w:tcPr>
          <w:p w14:paraId="7D92A3B0" w14:textId="2D4C8082" w:rsidR="00BF1306" w:rsidRPr="004F71D4" w:rsidRDefault="00BF1306" w:rsidP="00BF1306">
            <w:pPr>
              <w:rPr>
                <w:color w:val="000000" w:themeColor="text1"/>
                <w:sz w:val="22"/>
                <w:szCs w:val="22"/>
              </w:rPr>
            </w:pPr>
            <w:r w:rsidRPr="004F71D4">
              <w:rPr>
                <w:color w:val="000000" w:themeColor="text1"/>
                <w:sz w:val="22"/>
                <w:szCs w:val="22"/>
              </w:rPr>
              <w:t xml:space="preserve">Formy zajęć: </w:t>
            </w:r>
          </w:p>
          <w:p w14:paraId="7D9E8A8C" w14:textId="77777777" w:rsidR="00BF1306" w:rsidRPr="004F71D4" w:rsidRDefault="00BF1306" w:rsidP="00BF1306">
            <w:pPr>
              <w:rPr>
                <w:color w:val="000000" w:themeColor="text1"/>
                <w:sz w:val="22"/>
                <w:szCs w:val="22"/>
              </w:rPr>
            </w:pPr>
            <w:r w:rsidRPr="004F71D4">
              <w:rPr>
                <w:b/>
                <w:color w:val="000000" w:themeColor="text1"/>
                <w:sz w:val="22"/>
                <w:szCs w:val="22"/>
              </w:rPr>
              <w:t>Kontaktowe</w:t>
            </w:r>
          </w:p>
          <w:p w14:paraId="4636278D" w14:textId="5B76DD76" w:rsidR="00BF1306" w:rsidRPr="004F71D4" w:rsidRDefault="00DE498F" w:rsidP="00BF1306">
            <w:pPr>
              <w:pStyle w:val="Akapitzlist"/>
              <w:numPr>
                <w:ilvl w:val="0"/>
                <w:numId w:val="2"/>
              </w:numPr>
              <w:ind w:left="487"/>
              <w:rPr>
                <w:color w:val="000000" w:themeColor="text1"/>
                <w:sz w:val="22"/>
                <w:szCs w:val="22"/>
              </w:rPr>
            </w:pPr>
            <w:r>
              <w:rPr>
                <w:color w:val="000000" w:themeColor="text1"/>
                <w:sz w:val="22"/>
                <w:szCs w:val="22"/>
              </w:rPr>
              <w:t>wykład (7</w:t>
            </w:r>
            <w:r w:rsidR="00BF1306">
              <w:rPr>
                <w:color w:val="000000" w:themeColor="text1"/>
                <w:sz w:val="22"/>
                <w:szCs w:val="22"/>
              </w:rPr>
              <w:t xml:space="preserve"> godz./0,</w:t>
            </w:r>
            <w:r>
              <w:rPr>
                <w:color w:val="000000" w:themeColor="text1"/>
                <w:sz w:val="22"/>
                <w:szCs w:val="22"/>
              </w:rPr>
              <w:t>28</w:t>
            </w:r>
            <w:r w:rsidR="00BF1306" w:rsidRPr="004F71D4">
              <w:rPr>
                <w:color w:val="000000" w:themeColor="text1"/>
                <w:sz w:val="22"/>
                <w:szCs w:val="22"/>
              </w:rPr>
              <w:t xml:space="preserve"> ECTS), </w:t>
            </w:r>
          </w:p>
          <w:p w14:paraId="26982E75" w14:textId="4EE5666F" w:rsidR="00BF1306" w:rsidRPr="004F71D4" w:rsidRDefault="00DE498F" w:rsidP="00BF1306">
            <w:pPr>
              <w:pStyle w:val="Akapitzlist"/>
              <w:numPr>
                <w:ilvl w:val="0"/>
                <w:numId w:val="2"/>
              </w:numPr>
              <w:ind w:left="487"/>
              <w:rPr>
                <w:color w:val="000000" w:themeColor="text1"/>
                <w:sz w:val="22"/>
                <w:szCs w:val="22"/>
              </w:rPr>
            </w:pPr>
            <w:r>
              <w:rPr>
                <w:color w:val="000000" w:themeColor="text1"/>
                <w:sz w:val="22"/>
                <w:szCs w:val="22"/>
              </w:rPr>
              <w:t>ćwiczenia (8</w:t>
            </w:r>
            <w:r w:rsidR="00BF1306" w:rsidRPr="004F71D4">
              <w:rPr>
                <w:color w:val="000000" w:themeColor="text1"/>
                <w:sz w:val="22"/>
                <w:szCs w:val="22"/>
              </w:rPr>
              <w:t xml:space="preserve"> godz./</w:t>
            </w:r>
            <w:r>
              <w:rPr>
                <w:color w:val="000000" w:themeColor="text1"/>
                <w:sz w:val="22"/>
                <w:szCs w:val="22"/>
              </w:rPr>
              <w:t>0,32</w:t>
            </w:r>
            <w:r w:rsidR="00BF1306" w:rsidRPr="004F71D4">
              <w:rPr>
                <w:color w:val="000000" w:themeColor="text1"/>
                <w:sz w:val="22"/>
                <w:szCs w:val="22"/>
              </w:rPr>
              <w:t xml:space="preserve"> ECTS), </w:t>
            </w:r>
          </w:p>
          <w:p w14:paraId="373AF700" w14:textId="18F7156E" w:rsidR="00BF1306" w:rsidRPr="00934AE2" w:rsidRDefault="008A140A" w:rsidP="00BF1306">
            <w:pPr>
              <w:pStyle w:val="Akapitzlist"/>
              <w:numPr>
                <w:ilvl w:val="0"/>
                <w:numId w:val="2"/>
              </w:numPr>
              <w:ind w:left="487"/>
              <w:rPr>
                <w:i/>
                <w:color w:val="000000" w:themeColor="text1"/>
                <w:sz w:val="14"/>
                <w:szCs w:val="22"/>
              </w:rPr>
            </w:pPr>
            <w:r>
              <w:rPr>
                <w:color w:val="000000" w:themeColor="text1"/>
                <w:sz w:val="22"/>
                <w:szCs w:val="22"/>
              </w:rPr>
              <w:t>konsultacje (4 godz./0,16</w:t>
            </w:r>
            <w:r w:rsidR="00BF1306" w:rsidRPr="004F71D4">
              <w:rPr>
                <w:color w:val="000000" w:themeColor="text1"/>
                <w:sz w:val="22"/>
                <w:szCs w:val="22"/>
              </w:rPr>
              <w:t xml:space="preserve"> ECTS), </w:t>
            </w:r>
          </w:p>
          <w:p w14:paraId="057590A0" w14:textId="26A586D0" w:rsidR="00BF1306" w:rsidRPr="006900EF" w:rsidRDefault="00BF1306" w:rsidP="006900EF">
            <w:pPr>
              <w:rPr>
                <w:color w:val="000000" w:themeColor="text1"/>
                <w:sz w:val="22"/>
                <w:szCs w:val="22"/>
              </w:rPr>
            </w:pPr>
            <w:r w:rsidRPr="006900EF">
              <w:rPr>
                <w:color w:val="000000" w:themeColor="text1"/>
                <w:sz w:val="22"/>
                <w:szCs w:val="22"/>
              </w:rPr>
              <w:t xml:space="preserve">Łącznie – </w:t>
            </w:r>
            <w:r w:rsidR="008A140A">
              <w:rPr>
                <w:color w:val="000000" w:themeColor="text1"/>
                <w:sz w:val="22"/>
                <w:szCs w:val="22"/>
              </w:rPr>
              <w:t>19</w:t>
            </w:r>
            <w:r w:rsidRPr="006900EF">
              <w:rPr>
                <w:color w:val="000000" w:themeColor="text1"/>
                <w:sz w:val="22"/>
                <w:szCs w:val="22"/>
              </w:rPr>
              <w:t xml:space="preserve"> </w:t>
            </w:r>
            <w:r w:rsidR="008A140A">
              <w:rPr>
                <w:color w:val="000000" w:themeColor="text1"/>
                <w:sz w:val="22"/>
                <w:szCs w:val="22"/>
              </w:rPr>
              <w:t>godz./0,76</w:t>
            </w:r>
            <w:r w:rsidRPr="006900EF">
              <w:rPr>
                <w:color w:val="000000" w:themeColor="text1"/>
                <w:sz w:val="22"/>
                <w:szCs w:val="22"/>
              </w:rPr>
              <w:t xml:space="preserve"> ECTS</w:t>
            </w:r>
          </w:p>
          <w:p w14:paraId="0A3A0B17" w14:textId="77777777" w:rsidR="00BF1306" w:rsidRPr="004F71D4" w:rsidRDefault="00BF1306" w:rsidP="00BF1306">
            <w:pPr>
              <w:ind w:left="487"/>
              <w:rPr>
                <w:b/>
                <w:color w:val="000000" w:themeColor="text1"/>
                <w:sz w:val="22"/>
                <w:szCs w:val="22"/>
              </w:rPr>
            </w:pPr>
          </w:p>
          <w:p w14:paraId="6FC83756" w14:textId="77777777" w:rsidR="00BF1306" w:rsidRPr="004F71D4" w:rsidRDefault="00BF1306" w:rsidP="00BF1306">
            <w:pPr>
              <w:rPr>
                <w:b/>
                <w:color w:val="000000" w:themeColor="text1"/>
                <w:sz w:val="22"/>
                <w:szCs w:val="22"/>
              </w:rPr>
            </w:pPr>
            <w:r w:rsidRPr="004F71D4">
              <w:rPr>
                <w:b/>
                <w:color w:val="000000" w:themeColor="text1"/>
                <w:sz w:val="22"/>
                <w:szCs w:val="22"/>
              </w:rPr>
              <w:t>Niekontaktowe</w:t>
            </w:r>
          </w:p>
          <w:p w14:paraId="6EFFD11B" w14:textId="23A8215D" w:rsidR="00BF1306" w:rsidRPr="004F71D4" w:rsidRDefault="00BF1306" w:rsidP="00BF1306">
            <w:pPr>
              <w:pStyle w:val="Akapitzlist"/>
              <w:numPr>
                <w:ilvl w:val="0"/>
                <w:numId w:val="2"/>
              </w:numPr>
              <w:ind w:left="487"/>
              <w:rPr>
                <w:color w:val="000000" w:themeColor="text1"/>
                <w:sz w:val="22"/>
                <w:szCs w:val="22"/>
              </w:rPr>
            </w:pPr>
            <w:r>
              <w:rPr>
                <w:color w:val="000000" w:themeColor="text1"/>
                <w:sz w:val="22"/>
                <w:szCs w:val="22"/>
              </w:rPr>
              <w:t xml:space="preserve">przygotowanie </w:t>
            </w:r>
            <w:r w:rsidR="008A140A">
              <w:rPr>
                <w:color w:val="000000" w:themeColor="text1"/>
                <w:sz w:val="22"/>
                <w:szCs w:val="22"/>
              </w:rPr>
              <w:t>prezentacji końcowej (16</w:t>
            </w:r>
            <w:r>
              <w:rPr>
                <w:color w:val="000000" w:themeColor="text1"/>
                <w:sz w:val="22"/>
                <w:szCs w:val="22"/>
              </w:rPr>
              <w:t xml:space="preserve"> godz./0,</w:t>
            </w:r>
            <w:r w:rsidR="008A140A">
              <w:rPr>
                <w:color w:val="000000" w:themeColor="text1"/>
                <w:sz w:val="22"/>
                <w:szCs w:val="22"/>
              </w:rPr>
              <w:t>6</w:t>
            </w:r>
            <w:r w:rsidR="00BD2334">
              <w:rPr>
                <w:color w:val="000000" w:themeColor="text1"/>
                <w:sz w:val="22"/>
                <w:szCs w:val="22"/>
              </w:rPr>
              <w:t>4</w:t>
            </w:r>
            <w:r w:rsidRPr="004F71D4">
              <w:rPr>
                <w:color w:val="000000" w:themeColor="text1"/>
                <w:sz w:val="22"/>
                <w:szCs w:val="22"/>
              </w:rPr>
              <w:t xml:space="preserve"> ECTS),</w:t>
            </w:r>
          </w:p>
          <w:p w14:paraId="6705E42E" w14:textId="7DB5406B" w:rsidR="00BF1306" w:rsidRPr="004F71D4" w:rsidRDefault="00BF1306" w:rsidP="00BF1306">
            <w:pPr>
              <w:pStyle w:val="Akapitzlist"/>
              <w:numPr>
                <w:ilvl w:val="0"/>
                <w:numId w:val="2"/>
              </w:numPr>
              <w:ind w:left="487"/>
              <w:rPr>
                <w:color w:val="000000" w:themeColor="text1"/>
                <w:sz w:val="22"/>
                <w:szCs w:val="22"/>
              </w:rPr>
            </w:pPr>
            <w:r w:rsidRPr="004F71D4">
              <w:rPr>
                <w:color w:val="000000" w:themeColor="text1"/>
                <w:sz w:val="22"/>
                <w:szCs w:val="22"/>
              </w:rPr>
              <w:t xml:space="preserve">studiowanie literatury </w:t>
            </w:r>
            <w:r>
              <w:rPr>
                <w:color w:val="000000" w:themeColor="text1"/>
                <w:sz w:val="22"/>
                <w:szCs w:val="22"/>
              </w:rPr>
              <w:t>(</w:t>
            </w:r>
            <w:r w:rsidR="008A140A">
              <w:rPr>
                <w:color w:val="000000" w:themeColor="text1"/>
                <w:sz w:val="22"/>
                <w:szCs w:val="22"/>
              </w:rPr>
              <w:t>15</w:t>
            </w:r>
            <w:r>
              <w:rPr>
                <w:color w:val="000000" w:themeColor="text1"/>
                <w:sz w:val="22"/>
                <w:szCs w:val="22"/>
              </w:rPr>
              <w:t xml:space="preserve"> godz./0,</w:t>
            </w:r>
            <w:r w:rsidR="008A140A">
              <w:rPr>
                <w:color w:val="000000" w:themeColor="text1"/>
                <w:sz w:val="22"/>
                <w:szCs w:val="22"/>
              </w:rPr>
              <w:t>60</w:t>
            </w:r>
            <w:r w:rsidRPr="004F71D4">
              <w:rPr>
                <w:color w:val="000000" w:themeColor="text1"/>
                <w:sz w:val="22"/>
                <w:szCs w:val="22"/>
              </w:rPr>
              <w:t xml:space="preserve"> ECTS),</w:t>
            </w:r>
          </w:p>
          <w:p w14:paraId="4E5EBF94" w14:textId="6B72F496" w:rsidR="00AE37C2" w:rsidRPr="00F02E5D" w:rsidRDefault="00BF1306" w:rsidP="00BD2334">
            <w:pPr>
              <w:jc w:val="both"/>
            </w:pPr>
            <w:r w:rsidRPr="004F71D4">
              <w:rPr>
                <w:color w:val="000000" w:themeColor="text1"/>
                <w:sz w:val="22"/>
                <w:szCs w:val="22"/>
              </w:rPr>
              <w:t>Łą</w:t>
            </w:r>
            <w:r w:rsidR="008A140A">
              <w:rPr>
                <w:color w:val="000000" w:themeColor="text1"/>
                <w:sz w:val="22"/>
                <w:szCs w:val="22"/>
              </w:rPr>
              <w:t>cznie 31</w:t>
            </w:r>
            <w:r w:rsidRPr="004F71D4">
              <w:rPr>
                <w:color w:val="000000" w:themeColor="text1"/>
                <w:sz w:val="22"/>
                <w:szCs w:val="22"/>
              </w:rPr>
              <w:t xml:space="preserve"> godz./</w:t>
            </w:r>
            <w:r w:rsidR="008A140A">
              <w:rPr>
                <w:color w:val="000000" w:themeColor="text1"/>
                <w:sz w:val="22"/>
                <w:szCs w:val="22"/>
              </w:rPr>
              <w:t>1,24</w:t>
            </w:r>
            <w:r w:rsidRPr="004F71D4">
              <w:rPr>
                <w:color w:val="000000" w:themeColor="text1"/>
                <w:sz w:val="22"/>
                <w:szCs w:val="22"/>
              </w:rPr>
              <w:t xml:space="preserve"> ECTS</w:t>
            </w:r>
          </w:p>
        </w:tc>
      </w:tr>
      <w:tr w:rsidR="00AE37C2" w:rsidRPr="00F02E5D" w14:paraId="38FA4A4E" w14:textId="77777777" w:rsidTr="00101F00">
        <w:trPr>
          <w:trHeight w:val="718"/>
        </w:trPr>
        <w:tc>
          <w:tcPr>
            <w:tcW w:w="3942" w:type="dxa"/>
            <w:shd w:val="clear" w:color="auto" w:fill="auto"/>
          </w:tcPr>
          <w:p w14:paraId="257CB76C" w14:textId="174BAE49" w:rsidR="00AE37C2" w:rsidRPr="00F02E5D" w:rsidRDefault="00AE37C2" w:rsidP="00AE37C2">
            <w:r w:rsidRPr="00F02E5D">
              <w:t>Nakład pracy związany z zajęciami wymagającymi bezpośredniego udziału nauczyciela akademickiego</w:t>
            </w:r>
          </w:p>
        </w:tc>
        <w:tc>
          <w:tcPr>
            <w:tcW w:w="5344" w:type="dxa"/>
            <w:shd w:val="clear" w:color="auto" w:fill="auto"/>
          </w:tcPr>
          <w:p w14:paraId="4DFE89D3" w14:textId="349A2CFE" w:rsidR="00AE37C2" w:rsidRPr="00F92BA2" w:rsidRDefault="00BF1306" w:rsidP="008A140A">
            <w:pPr>
              <w:jc w:val="both"/>
            </w:pPr>
            <w:r w:rsidRPr="004F71D4">
              <w:rPr>
                <w:color w:val="000000" w:themeColor="text1"/>
                <w:sz w:val="22"/>
                <w:szCs w:val="22"/>
              </w:rPr>
              <w:t xml:space="preserve">udział w wykładach – </w:t>
            </w:r>
            <w:r w:rsidR="008A140A">
              <w:rPr>
                <w:color w:val="000000" w:themeColor="text1"/>
                <w:sz w:val="22"/>
                <w:szCs w:val="22"/>
              </w:rPr>
              <w:t>7</w:t>
            </w:r>
            <w:r w:rsidRPr="004F71D4">
              <w:rPr>
                <w:color w:val="000000" w:themeColor="text1"/>
                <w:sz w:val="22"/>
                <w:szCs w:val="22"/>
              </w:rPr>
              <w:t xml:space="preserve"> godz.; w ćwiczeniach – </w:t>
            </w:r>
            <w:r w:rsidR="008A140A">
              <w:rPr>
                <w:color w:val="000000" w:themeColor="text1"/>
                <w:sz w:val="22"/>
                <w:szCs w:val="22"/>
              </w:rPr>
              <w:t>8</w:t>
            </w:r>
            <w:r w:rsidRPr="004F71D4">
              <w:rPr>
                <w:color w:val="000000" w:themeColor="text1"/>
                <w:sz w:val="22"/>
                <w:szCs w:val="22"/>
              </w:rPr>
              <w:t xml:space="preserve"> godz.; konsultacjach – </w:t>
            </w:r>
            <w:r w:rsidR="008A140A">
              <w:rPr>
                <w:color w:val="000000" w:themeColor="text1"/>
                <w:sz w:val="22"/>
                <w:szCs w:val="22"/>
              </w:rPr>
              <w:t>4</w:t>
            </w:r>
            <w:r w:rsidR="00F92BA2">
              <w:rPr>
                <w:color w:val="000000" w:themeColor="text1"/>
                <w:sz w:val="22"/>
                <w:szCs w:val="22"/>
              </w:rPr>
              <w:t xml:space="preserve"> godz.;</w:t>
            </w:r>
            <w:r w:rsidR="00647EED">
              <w:rPr>
                <w:color w:val="000000" w:themeColor="text1"/>
                <w:sz w:val="22"/>
                <w:szCs w:val="22"/>
              </w:rPr>
              <w:t xml:space="preserve"> </w:t>
            </w:r>
          </w:p>
        </w:tc>
      </w:tr>
      <w:tr w:rsidR="00D1548E" w:rsidRPr="00F02E5D" w14:paraId="136B93A2" w14:textId="77777777" w:rsidTr="00101F00">
        <w:trPr>
          <w:trHeight w:val="718"/>
        </w:trPr>
        <w:tc>
          <w:tcPr>
            <w:tcW w:w="3942" w:type="dxa"/>
            <w:shd w:val="clear" w:color="auto" w:fill="auto"/>
          </w:tcPr>
          <w:p w14:paraId="0B266150" w14:textId="0944D70E" w:rsidR="00D1548E" w:rsidRPr="00F02E5D" w:rsidRDefault="00D1548E" w:rsidP="00D1548E">
            <w:r w:rsidRPr="00F02E5D">
              <w:t>Odniesienie modułowych efektów uczenia się do kierunkowych efektów uczenia się</w:t>
            </w:r>
          </w:p>
        </w:tc>
        <w:tc>
          <w:tcPr>
            <w:tcW w:w="5344" w:type="dxa"/>
            <w:shd w:val="clear" w:color="auto" w:fill="auto"/>
          </w:tcPr>
          <w:p w14:paraId="30FAEE75" w14:textId="77777777" w:rsidR="00D1548E" w:rsidRDefault="00D1548E" w:rsidP="00D1548E">
            <w:pPr>
              <w:jc w:val="both"/>
            </w:pPr>
            <w:r w:rsidRPr="00F02E5D">
              <w:t>Kod efektu modułowego – kod efektu kierunkowego</w:t>
            </w:r>
          </w:p>
          <w:p w14:paraId="259AC517" w14:textId="77777777" w:rsidR="00D1548E" w:rsidRPr="002E0CFC" w:rsidRDefault="00D1548E" w:rsidP="00D1548E">
            <w:pPr>
              <w:jc w:val="both"/>
            </w:pPr>
            <w:r w:rsidRPr="002E0CFC">
              <w:t>W1 – BC1 _W04,</w:t>
            </w:r>
          </w:p>
          <w:p w14:paraId="3D87BAE1" w14:textId="77777777" w:rsidR="00D1548E" w:rsidRPr="002E0CFC" w:rsidRDefault="00D1548E" w:rsidP="00D1548E">
            <w:pPr>
              <w:jc w:val="both"/>
              <w:rPr>
                <w:sz w:val="22"/>
                <w:szCs w:val="22"/>
              </w:rPr>
            </w:pPr>
            <w:r w:rsidRPr="002E0CFC">
              <w:rPr>
                <w:sz w:val="22"/>
                <w:szCs w:val="22"/>
              </w:rPr>
              <w:t xml:space="preserve">W2 </w:t>
            </w:r>
            <w:r>
              <w:t>– BC1 _W16</w:t>
            </w:r>
            <w:r w:rsidRPr="002E0CFC">
              <w:t>,</w:t>
            </w:r>
          </w:p>
          <w:p w14:paraId="1B191412" w14:textId="77777777" w:rsidR="00D1548E" w:rsidRPr="002E0CFC" w:rsidRDefault="00D1548E" w:rsidP="00D1548E">
            <w:pPr>
              <w:jc w:val="both"/>
            </w:pPr>
            <w:r w:rsidRPr="002E0CFC">
              <w:rPr>
                <w:sz w:val="22"/>
                <w:szCs w:val="22"/>
              </w:rPr>
              <w:t xml:space="preserve">U1 – </w:t>
            </w:r>
            <w:r w:rsidRPr="002E0CFC">
              <w:t>BC1_U01,</w:t>
            </w:r>
          </w:p>
          <w:p w14:paraId="2C23B136" w14:textId="77777777" w:rsidR="00D1548E" w:rsidRPr="002E0CFC" w:rsidRDefault="00D1548E" w:rsidP="00D1548E">
            <w:pPr>
              <w:jc w:val="both"/>
            </w:pPr>
            <w:r w:rsidRPr="002E0CFC">
              <w:rPr>
                <w:sz w:val="22"/>
                <w:szCs w:val="22"/>
              </w:rPr>
              <w:t xml:space="preserve">U2 – </w:t>
            </w:r>
            <w:r w:rsidRPr="002E0CFC">
              <w:t>BC1_U02,</w:t>
            </w:r>
          </w:p>
          <w:p w14:paraId="705220B5" w14:textId="77777777" w:rsidR="00D1548E" w:rsidRDefault="00D1548E" w:rsidP="00D1548E">
            <w:pPr>
              <w:jc w:val="both"/>
            </w:pPr>
            <w:r w:rsidRPr="002E0CFC">
              <w:t xml:space="preserve">K1 </w:t>
            </w:r>
            <w:r w:rsidRPr="002E0CFC">
              <w:rPr>
                <w:sz w:val="22"/>
                <w:szCs w:val="22"/>
              </w:rPr>
              <w:t xml:space="preserve">– </w:t>
            </w:r>
            <w:r w:rsidRPr="002E0CFC">
              <w:t>BC1_K01</w:t>
            </w:r>
            <w:r w:rsidRPr="00891655">
              <w:t>,</w:t>
            </w:r>
          </w:p>
          <w:p w14:paraId="19BDB385" w14:textId="77777777" w:rsidR="00D1548E" w:rsidRDefault="00D1548E" w:rsidP="00D1548E">
            <w:pPr>
              <w:jc w:val="both"/>
            </w:pPr>
          </w:p>
          <w:p w14:paraId="1D9CC139" w14:textId="77777777" w:rsidR="00D1548E" w:rsidRPr="002E0CFC" w:rsidRDefault="00D1548E" w:rsidP="00D1548E">
            <w:pPr>
              <w:jc w:val="both"/>
            </w:pPr>
            <w:r w:rsidRPr="002E0CFC">
              <w:t>W1, W2  – InzBC_W05</w:t>
            </w:r>
          </w:p>
          <w:p w14:paraId="5A6FF089" w14:textId="21AD5B43" w:rsidR="00D1548E" w:rsidRPr="004F71D4" w:rsidRDefault="00D1548E" w:rsidP="00D1548E">
            <w:pPr>
              <w:jc w:val="both"/>
              <w:rPr>
                <w:color w:val="000000" w:themeColor="text1"/>
                <w:sz w:val="22"/>
                <w:szCs w:val="22"/>
              </w:rPr>
            </w:pPr>
            <w:r w:rsidRPr="002E0CFC">
              <w:t>U1, U2 – InzBC_U01</w:t>
            </w:r>
          </w:p>
        </w:tc>
      </w:tr>
    </w:tbl>
    <w:p w14:paraId="706084B8" w14:textId="77777777" w:rsidR="00F82B32" w:rsidRPr="00F02E5D" w:rsidRDefault="00F82B32" w:rsidP="00996674">
      <w:bookmarkStart w:id="0" w:name="_GoBack"/>
      <w:bookmarkEnd w:id="0"/>
    </w:p>
    <w:sectPr w:rsidR="00F82B32" w:rsidRPr="00F02E5D" w:rsidSect="00992D17">
      <w:footerReference w:type="default" r:id="rId8"/>
      <w:headerReference w:type="first" r:id="rId9"/>
      <w:pgSz w:w="11906" w:h="16838"/>
      <w:pgMar w:top="1418" w:right="1418" w:bottom="107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6351D" w14:textId="77777777" w:rsidR="009D09ED" w:rsidRDefault="009D09ED" w:rsidP="008D17BD">
      <w:r>
        <w:separator/>
      </w:r>
    </w:p>
  </w:endnote>
  <w:endnote w:type="continuationSeparator" w:id="0">
    <w:p w14:paraId="7D16A66D" w14:textId="77777777" w:rsidR="009D09ED" w:rsidRDefault="009D09ED" w:rsidP="008D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095364"/>
      <w:docPartObj>
        <w:docPartGallery w:val="Page Numbers (Bottom of Page)"/>
        <w:docPartUnique/>
      </w:docPartObj>
    </w:sdtPr>
    <w:sdtEndPr/>
    <w:sdtContent>
      <w:sdt>
        <w:sdtPr>
          <w:id w:val="860082579"/>
          <w:docPartObj>
            <w:docPartGallery w:val="Page Numbers (Top of Page)"/>
            <w:docPartUnique/>
          </w:docPartObj>
        </w:sdtPr>
        <w:sdtEndPr/>
        <w:sdtContent>
          <w:p w14:paraId="2E148475" w14:textId="52126CF9" w:rsidR="00992D17" w:rsidRDefault="00992D17">
            <w:pPr>
              <w:pStyle w:val="Stopka"/>
              <w:jc w:val="right"/>
            </w:pPr>
            <w:r w:rsidRPr="00992D17">
              <w:rPr>
                <w:bCs/>
              </w:rPr>
              <w:fldChar w:fldCharType="begin"/>
            </w:r>
            <w:r w:rsidRPr="00992D17">
              <w:rPr>
                <w:bCs/>
              </w:rPr>
              <w:instrText>PAGE</w:instrText>
            </w:r>
            <w:r w:rsidRPr="00992D17">
              <w:rPr>
                <w:bCs/>
              </w:rPr>
              <w:fldChar w:fldCharType="separate"/>
            </w:r>
            <w:r w:rsidR="00D1548E">
              <w:rPr>
                <w:bCs/>
                <w:noProof/>
              </w:rPr>
              <w:t>2</w:t>
            </w:r>
            <w:r w:rsidRPr="00992D17">
              <w:rPr>
                <w:bCs/>
              </w:rPr>
              <w:fldChar w:fldCharType="end"/>
            </w:r>
            <w:r w:rsidRPr="00992D17">
              <w:rPr>
                <w:bCs/>
              </w:rPr>
              <w:t>/</w:t>
            </w:r>
            <w:r w:rsidRPr="00992D17">
              <w:rPr>
                <w:bCs/>
              </w:rPr>
              <w:fldChar w:fldCharType="begin"/>
            </w:r>
            <w:r w:rsidRPr="00992D17">
              <w:rPr>
                <w:bCs/>
              </w:rPr>
              <w:instrText>NUMPAGES</w:instrText>
            </w:r>
            <w:r w:rsidRPr="00992D17">
              <w:rPr>
                <w:bCs/>
              </w:rPr>
              <w:fldChar w:fldCharType="separate"/>
            </w:r>
            <w:r w:rsidR="00D1548E">
              <w:rPr>
                <w:bCs/>
                <w:noProof/>
              </w:rPr>
              <w:t>4</w:t>
            </w:r>
            <w:r w:rsidRPr="00992D17">
              <w:rPr>
                <w:bCs/>
              </w:rPr>
              <w:fldChar w:fldCharType="end"/>
            </w:r>
          </w:p>
        </w:sdtContent>
      </w:sdt>
    </w:sdtContent>
  </w:sdt>
  <w:p w14:paraId="642A4BA0" w14:textId="77777777" w:rsidR="008D17BD" w:rsidRDefault="008D17B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B16CE" w14:textId="77777777" w:rsidR="009D09ED" w:rsidRDefault="009D09ED" w:rsidP="008D17BD">
      <w:r>
        <w:separator/>
      </w:r>
    </w:p>
  </w:footnote>
  <w:footnote w:type="continuationSeparator" w:id="0">
    <w:p w14:paraId="2CB07501" w14:textId="77777777" w:rsidR="009D09ED" w:rsidRDefault="009D09ED" w:rsidP="008D17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9E6C6" w14:textId="54EE40A5" w:rsidR="00992D17" w:rsidRPr="00F02E5D" w:rsidRDefault="00992D17" w:rsidP="00992D17">
    <w:pPr>
      <w:tabs>
        <w:tab w:val="left" w:pos="5205"/>
      </w:tabs>
      <w:spacing w:after="120"/>
      <w:rPr>
        <w:bCs/>
      </w:rPr>
    </w:pPr>
    <w:r>
      <w:rPr>
        <w:bCs/>
      </w:rPr>
      <w:tab/>
    </w:r>
  </w:p>
  <w:p w14:paraId="46A724DA" w14:textId="77777777" w:rsidR="00992D17" w:rsidRDefault="00992D1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E76"/>
    <w:multiLevelType w:val="hybridMultilevel"/>
    <w:tmpl w:val="8D101D06"/>
    <w:lvl w:ilvl="0" w:tplc="BCE88E22">
      <w:start w:val="1"/>
      <w:numFmt w:val="bullet"/>
      <w:lvlText w:val=""/>
      <w:lvlJc w:val="left"/>
      <w:pPr>
        <w:ind w:left="720" w:hanging="360"/>
      </w:pPr>
      <w:rPr>
        <w:rFonts w:ascii="Symbol" w:hAnsi="Symbol" w:hint="default"/>
        <w:i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C56366"/>
    <w:multiLevelType w:val="multilevel"/>
    <w:tmpl w:val="2D6AC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B304E9"/>
    <w:multiLevelType w:val="hybridMultilevel"/>
    <w:tmpl w:val="36B2B990"/>
    <w:lvl w:ilvl="0" w:tplc="BCE88E22">
      <w:start w:val="1"/>
      <w:numFmt w:val="bullet"/>
      <w:lvlText w:val=""/>
      <w:lvlJc w:val="left"/>
      <w:pPr>
        <w:ind w:left="502" w:hanging="360"/>
      </w:pPr>
      <w:rPr>
        <w:rFonts w:ascii="Symbol" w:hAnsi="Symbol" w:hint="default"/>
        <w:i w:val="0"/>
        <w:color w:val="auto"/>
        <w:sz w:val="22"/>
        <w:szCs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 w15:restartNumberingAfterBreak="0">
    <w:nsid w:val="2E54143A"/>
    <w:multiLevelType w:val="hybridMultilevel"/>
    <w:tmpl w:val="6276E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FA62C5"/>
    <w:multiLevelType w:val="multilevel"/>
    <w:tmpl w:val="F92A7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0010A6"/>
    <w:multiLevelType w:val="multilevel"/>
    <w:tmpl w:val="D9E496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6F726D"/>
    <w:multiLevelType w:val="multilevel"/>
    <w:tmpl w:val="0C92C2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99"/>
    <w:rsid w:val="0000553A"/>
    <w:rsid w:val="00016516"/>
    <w:rsid w:val="00017DAE"/>
    <w:rsid w:val="00023A99"/>
    <w:rsid w:val="0003387B"/>
    <w:rsid w:val="000433C6"/>
    <w:rsid w:val="000456E6"/>
    <w:rsid w:val="00053C6D"/>
    <w:rsid w:val="000861F7"/>
    <w:rsid w:val="000A06C8"/>
    <w:rsid w:val="000A79DB"/>
    <w:rsid w:val="000B517D"/>
    <w:rsid w:val="000F587A"/>
    <w:rsid w:val="00101F00"/>
    <w:rsid w:val="001274D5"/>
    <w:rsid w:val="00146C89"/>
    <w:rsid w:val="001B2B9D"/>
    <w:rsid w:val="001B3DF0"/>
    <w:rsid w:val="00200AF8"/>
    <w:rsid w:val="00206860"/>
    <w:rsid w:val="00207270"/>
    <w:rsid w:val="002163F6"/>
    <w:rsid w:val="002B1920"/>
    <w:rsid w:val="002E0CFC"/>
    <w:rsid w:val="002E46FB"/>
    <w:rsid w:val="002F5666"/>
    <w:rsid w:val="00303CBB"/>
    <w:rsid w:val="00322107"/>
    <w:rsid w:val="00323398"/>
    <w:rsid w:val="0032363D"/>
    <w:rsid w:val="0032739E"/>
    <w:rsid w:val="00337305"/>
    <w:rsid w:val="003853C3"/>
    <w:rsid w:val="003B0065"/>
    <w:rsid w:val="003B32BF"/>
    <w:rsid w:val="003D5CFC"/>
    <w:rsid w:val="003E3BB2"/>
    <w:rsid w:val="004428B6"/>
    <w:rsid w:val="00457679"/>
    <w:rsid w:val="00470905"/>
    <w:rsid w:val="00490E6F"/>
    <w:rsid w:val="004C0156"/>
    <w:rsid w:val="00500899"/>
    <w:rsid w:val="00502330"/>
    <w:rsid w:val="0057184E"/>
    <w:rsid w:val="0059148B"/>
    <w:rsid w:val="005A484B"/>
    <w:rsid w:val="005A4862"/>
    <w:rsid w:val="005D300C"/>
    <w:rsid w:val="00642C31"/>
    <w:rsid w:val="00647EED"/>
    <w:rsid w:val="006742BC"/>
    <w:rsid w:val="006900EF"/>
    <w:rsid w:val="006A6958"/>
    <w:rsid w:val="006B66E2"/>
    <w:rsid w:val="006E3728"/>
    <w:rsid w:val="006F3573"/>
    <w:rsid w:val="00707239"/>
    <w:rsid w:val="007113E5"/>
    <w:rsid w:val="00717DC7"/>
    <w:rsid w:val="00801912"/>
    <w:rsid w:val="00874A0E"/>
    <w:rsid w:val="00891655"/>
    <w:rsid w:val="0089357C"/>
    <w:rsid w:val="008A140A"/>
    <w:rsid w:val="008D17BD"/>
    <w:rsid w:val="0092197E"/>
    <w:rsid w:val="00934AE2"/>
    <w:rsid w:val="00962D61"/>
    <w:rsid w:val="00966C16"/>
    <w:rsid w:val="00980EBB"/>
    <w:rsid w:val="00991350"/>
    <w:rsid w:val="00992D17"/>
    <w:rsid w:val="00996674"/>
    <w:rsid w:val="009B1CC7"/>
    <w:rsid w:val="009C2572"/>
    <w:rsid w:val="009D09ED"/>
    <w:rsid w:val="009E49CA"/>
    <w:rsid w:val="009E7F63"/>
    <w:rsid w:val="00A008D8"/>
    <w:rsid w:val="00A0779D"/>
    <w:rsid w:val="00A6673A"/>
    <w:rsid w:val="00A668BC"/>
    <w:rsid w:val="00AC0920"/>
    <w:rsid w:val="00AE37C2"/>
    <w:rsid w:val="00B245A3"/>
    <w:rsid w:val="00B400C0"/>
    <w:rsid w:val="00B50A3D"/>
    <w:rsid w:val="00B838CE"/>
    <w:rsid w:val="00BA151E"/>
    <w:rsid w:val="00BA3FF3"/>
    <w:rsid w:val="00BD2334"/>
    <w:rsid w:val="00BE5F57"/>
    <w:rsid w:val="00BF1306"/>
    <w:rsid w:val="00BF24E9"/>
    <w:rsid w:val="00C2217D"/>
    <w:rsid w:val="00C30ACF"/>
    <w:rsid w:val="00C548E5"/>
    <w:rsid w:val="00C82AC5"/>
    <w:rsid w:val="00C922BA"/>
    <w:rsid w:val="00CD423D"/>
    <w:rsid w:val="00CE7681"/>
    <w:rsid w:val="00D1548E"/>
    <w:rsid w:val="00D2747A"/>
    <w:rsid w:val="00D576D4"/>
    <w:rsid w:val="00D86330"/>
    <w:rsid w:val="00DC2364"/>
    <w:rsid w:val="00DC5EA9"/>
    <w:rsid w:val="00DD52EE"/>
    <w:rsid w:val="00DE12B5"/>
    <w:rsid w:val="00DE498F"/>
    <w:rsid w:val="00DE7108"/>
    <w:rsid w:val="00DF6048"/>
    <w:rsid w:val="00E470FE"/>
    <w:rsid w:val="00E54369"/>
    <w:rsid w:val="00EC3848"/>
    <w:rsid w:val="00F02DA4"/>
    <w:rsid w:val="00F02E5D"/>
    <w:rsid w:val="00F17FA9"/>
    <w:rsid w:val="00F50FB4"/>
    <w:rsid w:val="00F74AC9"/>
    <w:rsid w:val="00F82B32"/>
    <w:rsid w:val="00F92BA2"/>
    <w:rsid w:val="00F96998"/>
    <w:rsid w:val="00FC077E"/>
    <w:rsid w:val="00FC2490"/>
    <w:rsid w:val="00FE1202"/>
    <w:rsid w:val="00FE1E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BD5F0"/>
  <w15:docId w15:val="{575A493D-C301-4D54-900B-B8353753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3A9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BF1306"/>
    <w:pPr>
      <w:ind w:left="720"/>
      <w:contextualSpacing/>
    </w:pPr>
  </w:style>
  <w:style w:type="paragraph" w:customStyle="1" w:styleId="Default">
    <w:name w:val="Default"/>
    <w:uiPriority w:val="99"/>
    <w:rsid w:val="00BF130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90E6F"/>
    <w:rPr>
      <w:sz w:val="20"/>
      <w:szCs w:val="20"/>
    </w:rPr>
  </w:style>
  <w:style w:type="character" w:customStyle="1" w:styleId="TekstkomentarzaZnak">
    <w:name w:val="Tekst komentarza Znak"/>
    <w:basedOn w:val="Domylnaczcionkaakapitu"/>
    <w:link w:val="Tekstkomentarza"/>
    <w:uiPriority w:val="99"/>
    <w:semiHidden/>
    <w:rsid w:val="00490E6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E7F63"/>
    <w:rPr>
      <w:sz w:val="16"/>
      <w:szCs w:val="16"/>
    </w:rPr>
  </w:style>
  <w:style w:type="paragraph" w:styleId="Tematkomentarza">
    <w:name w:val="annotation subject"/>
    <w:basedOn w:val="Tekstkomentarza"/>
    <w:next w:val="Tekstkomentarza"/>
    <w:link w:val="TematkomentarzaZnak"/>
    <w:uiPriority w:val="99"/>
    <w:semiHidden/>
    <w:unhideWhenUsed/>
    <w:rsid w:val="009E7F63"/>
    <w:rPr>
      <w:b/>
      <w:bCs/>
    </w:rPr>
  </w:style>
  <w:style w:type="character" w:customStyle="1" w:styleId="TematkomentarzaZnak">
    <w:name w:val="Temat komentarza Znak"/>
    <w:basedOn w:val="TekstkomentarzaZnak"/>
    <w:link w:val="Tematkomentarza"/>
    <w:uiPriority w:val="99"/>
    <w:semiHidden/>
    <w:rsid w:val="009E7F6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E7F63"/>
    <w:rPr>
      <w:rFonts w:ascii="Tahoma" w:hAnsi="Tahoma" w:cs="Tahoma"/>
      <w:sz w:val="16"/>
      <w:szCs w:val="16"/>
    </w:rPr>
  </w:style>
  <w:style w:type="character" w:customStyle="1" w:styleId="TekstdymkaZnak">
    <w:name w:val="Tekst dymka Znak"/>
    <w:basedOn w:val="Domylnaczcionkaakapitu"/>
    <w:link w:val="Tekstdymka"/>
    <w:uiPriority w:val="99"/>
    <w:semiHidden/>
    <w:rsid w:val="009E7F63"/>
    <w:rPr>
      <w:rFonts w:ascii="Tahoma" w:eastAsia="Times New Roman" w:hAnsi="Tahoma" w:cs="Tahoma"/>
      <w:sz w:val="16"/>
      <w:szCs w:val="16"/>
      <w:lang w:eastAsia="pl-PL"/>
    </w:rPr>
  </w:style>
  <w:style w:type="paragraph" w:customStyle="1" w:styleId="paragraph">
    <w:name w:val="paragraph"/>
    <w:basedOn w:val="Normalny"/>
    <w:rsid w:val="001274D5"/>
    <w:pPr>
      <w:spacing w:before="100" w:beforeAutospacing="1" w:after="100" w:afterAutospacing="1"/>
    </w:pPr>
  </w:style>
  <w:style w:type="character" w:customStyle="1" w:styleId="normaltextrun">
    <w:name w:val="normaltextrun"/>
    <w:basedOn w:val="Domylnaczcionkaakapitu"/>
    <w:rsid w:val="001274D5"/>
  </w:style>
  <w:style w:type="character" w:customStyle="1" w:styleId="eop">
    <w:name w:val="eop"/>
    <w:basedOn w:val="Domylnaczcionkaakapitu"/>
    <w:rsid w:val="00127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7943">
      <w:bodyDiv w:val="1"/>
      <w:marLeft w:val="0"/>
      <w:marRight w:val="0"/>
      <w:marTop w:val="0"/>
      <w:marBottom w:val="0"/>
      <w:divBdr>
        <w:top w:val="none" w:sz="0" w:space="0" w:color="auto"/>
        <w:left w:val="none" w:sz="0" w:space="0" w:color="auto"/>
        <w:bottom w:val="none" w:sz="0" w:space="0" w:color="auto"/>
        <w:right w:val="none" w:sz="0" w:space="0" w:color="auto"/>
      </w:divBdr>
    </w:div>
    <w:div w:id="425229090">
      <w:bodyDiv w:val="1"/>
      <w:marLeft w:val="0"/>
      <w:marRight w:val="0"/>
      <w:marTop w:val="0"/>
      <w:marBottom w:val="0"/>
      <w:divBdr>
        <w:top w:val="none" w:sz="0" w:space="0" w:color="auto"/>
        <w:left w:val="none" w:sz="0" w:space="0" w:color="auto"/>
        <w:bottom w:val="none" w:sz="0" w:space="0" w:color="auto"/>
        <w:right w:val="none" w:sz="0" w:space="0" w:color="auto"/>
      </w:divBdr>
      <w:divsChild>
        <w:div w:id="1043095905">
          <w:marLeft w:val="0"/>
          <w:marRight w:val="0"/>
          <w:marTop w:val="0"/>
          <w:marBottom w:val="0"/>
          <w:divBdr>
            <w:top w:val="none" w:sz="0" w:space="0" w:color="auto"/>
            <w:left w:val="none" w:sz="0" w:space="0" w:color="auto"/>
            <w:bottom w:val="none" w:sz="0" w:space="0" w:color="auto"/>
            <w:right w:val="none" w:sz="0" w:space="0" w:color="auto"/>
          </w:divBdr>
        </w:div>
        <w:div w:id="1628242228">
          <w:marLeft w:val="0"/>
          <w:marRight w:val="0"/>
          <w:marTop w:val="0"/>
          <w:marBottom w:val="0"/>
          <w:divBdr>
            <w:top w:val="none" w:sz="0" w:space="0" w:color="auto"/>
            <w:left w:val="none" w:sz="0" w:space="0" w:color="auto"/>
            <w:bottom w:val="none" w:sz="0" w:space="0" w:color="auto"/>
            <w:right w:val="none" w:sz="0" w:space="0" w:color="auto"/>
          </w:divBdr>
        </w:div>
        <w:div w:id="768937028">
          <w:marLeft w:val="0"/>
          <w:marRight w:val="0"/>
          <w:marTop w:val="0"/>
          <w:marBottom w:val="0"/>
          <w:divBdr>
            <w:top w:val="none" w:sz="0" w:space="0" w:color="auto"/>
            <w:left w:val="none" w:sz="0" w:space="0" w:color="auto"/>
            <w:bottom w:val="none" w:sz="0" w:space="0" w:color="auto"/>
            <w:right w:val="none" w:sz="0" w:space="0" w:color="auto"/>
          </w:divBdr>
        </w:div>
      </w:divsChild>
    </w:div>
    <w:div w:id="828255764">
      <w:bodyDiv w:val="1"/>
      <w:marLeft w:val="0"/>
      <w:marRight w:val="0"/>
      <w:marTop w:val="0"/>
      <w:marBottom w:val="0"/>
      <w:divBdr>
        <w:top w:val="none" w:sz="0" w:space="0" w:color="auto"/>
        <w:left w:val="none" w:sz="0" w:space="0" w:color="auto"/>
        <w:bottom w:val="none" w:sz="0" w:space="0" w:color="auto"/>
        <w:right w:val="none" w:sz="0" w:space="0" w:color="auto"/>
      </w:divBdr>
      <w:divsChild>
        <w:div w:id="1587960876">
          <w:marLeft w:val="0"/>
          <w:marRight w:val="0"/>
          <w:marTop w:val="0"/>
          <w:marBottom w:val="0"/>
          <w:divBdr>
            <w:top w:val="none" w:sz="0" w:space="0" w:color="auto"/>
            <w:left w:val="none" w:sz="0" w:space="0" w:color="auto"/>
            <w:bottom w:val="none" w:sz="0" w:space="0" w:color="auto"/>
            <w:right w:val="none" w:sz="0" w:space="0" w:color="auto"/>
          </w:divBdr>
        </w:div>
        <w:div w:id="381516800">
          <w:marLeft w:val="0"/>
          <w:marRight w:val="0"/>
          <w:marTop w:val="0"/>
          <w:marBottom w:val="0"/>
          <w:divBdr>
            <w:top w:val="none" w:sz="0" w:space="0" w:color="auto"/>
            <w:left w:val="none" w:sz="0" w:space="0" w:color="auto"/>
            <w:bottom w:val="none" w:sz="0" w:space="0" w:color="auto"/>
            <w:right w:val="none" w:sz="0" w:space="0" w:color="auto"/>
          </w:divBdr>
        </w:div>
      </w:divsChild>
    </w:div>
    <w:div w:id="15477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669B9-EB7E-4D01-99E3-470A7A8A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1183</Words>
  <Characters>7099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KOJiPPZ </cp:lastModifiedBy>
  <cp:revision>8</cp:revision>
  <cp:lastPrinted>2023-11-03T07:34:00Z</cp:lastPrinted>
  <dcterms:created xsi:type="dcterms:W3CDTF">2024-11-17T14:19:00Z</dcterms:created>
  <dcterms:modified xsi:type="dcterms:W3CDTF">2024-11-27T13:23:00Z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cd109857bd893aa5229ff7a528581289bcc9adf34ec20d76f2a2aba6464d5bbe</vt:lpwstr>
  </property>
</Properties>
</file>