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747"/>
      </w:tblGrid>
      <w:tr w:rsidR="00437867" w:rsidRPr="00437867" w14:paraId="5A4C828C" w14:textId="77777777" w:rsidTr="003878A9">
        <w:tc>
          <w:tcPr>
            <w:tcW w:w="3539" w:type="dxa"/>
            <w:shd w:val="clear" w:color="auto" w:fill="auto"/>
            <w:vAlign w:val="center"/>
          </w:tcPr>
          <w:p w14:paraId="625DF5FA" w14:textId="04710985" w:rsidR="00B400C0" w:rsidRPr="003878A9" w:rsidRDefault="00F02E5D" w:rsidP="004C0125">
            <w:r w:rsidRPr="003878A9">
              <w:t>Nazwa kierunku</w:t>
            </w:r>
            <w:r w:rsidR="00EC3848" w:rsidRPr="003878A9">
              <w:t xml:space="preserve"> </w:t>
            </w:r>
            <w:r w:rsidR="00023A99" w:rsidRPr="003878A9">
              <w:t>studiów</w:t>
            </w:r>
            <w:r w:rsidR="00B400C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9B25AA7" w14:textId="1BD5CD01" w:rsidR="00023A99" w:rsidRPr="003878A9" w:rsidRDefault="00437867" w:rsidP="004C0125">
            <w:r w:rsidRPr="003878A9">
              <w:t>Pielęgnacja zwierząt i animaloterapia</w:t>
            </w:r>
          </w:p>
        </w:tc>
      </w:tr>
      <w:tr w:rsidR="00437867" w:rsidRPr="00437867" w14:paraId="06C8ECF4" w14:textId="77777777" w:rsidTr="003878A9">
        <w:tc>
          <w:tcPr>
            <w:tcW w:w="3539" w:type="dxa"/>
            <w:shd w:val="clear" w:color="auto" w:fill="auto"/>
            <w:vAlign w:val="center"/>
          </w:tcPr>
          <w:p w14:paraId="44391272" w14:textId="77777777" w:rsidR="00023A99" w:rsidRPr="003878A9" w:rsidRDefault="0092197E" w:rsidP="004C0125">
            <w:r w:rsidRPr="003878A9">
              <w:t>Nazwa modułu</w:t>
            </w:r>
            <w:r w:rsidR="00023A99" w:rsidRPr="003878A9">
              <w:t>, także nazwa w języku angielskim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618F957F" w14:textId="77777777" w:rsidR="00023A99" w:rsidRDefault="00532D08" w:rsidP="004C0125">
            <w:pPr>
              <w:rPr>
                <w:b/>
                <w:bCs/>
              </w:rPr>
            </w:pPr>
            <w:r>
              <w:rPr>
                <w:b/>
                <w:bCs/>
              </w:rPr>
              <w:t>Psychologia zwierząt towarzyszących</w:t>
            </w:r>
          </w:p>
          <w:p w14:paraId="5C85743B" w14:textId="7B9E6C4D" w:rsidR="009F4C25" w:rsidRPr="003878A9" w:rsidRDefault="009F4C25" w:rsidP="004C0125">
            <w:r w:rsidRPr="009F4C25">
              <w:t>Psychology of companion animals</w:t>
            </w:r>
          </w:p>
        </w:tc>
      </w:tr>
      <w:tr w:rsidR="00437867" w:rsidRPr="00437867" w14:paraId="02636F74" w14:textId="77777777" w:rsidTr="003878A9">
        <w:tc>
          <w:tcPr>
            <w:tcW w:w="3539" w:type="dxa"/>
            <w:shd w:val="clear" w:color="auto" w:fill="auto"/>
            <w:vAlign w:val="center"/>
          </w:tcPr>
          <w:p w14:paraId="0B1D644A" w14:textId="7F86D628" w:rsidR="00B400C0" w:rsidRPr="003878A9" w:rsidRDefault="00023A99" w:rsidP="004C0125">
            <w:r w:rsidRPr="003878A9">
              <w:t>Język wykładowy</w:t>
            </w:r>
            <w:r w:rsidR="00B400C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19D160C" w14:textId="7507881D" w:rsidR="00023A99" w:rsidRPr="003878A9" w:rsidRDefault="00437867" w:rsidP="004C0125">
            <w:r w:rsidRPr="003878A9">
              <w:t>Polski</w:t>
            </w:r>
          </w:p>
        </w:tc>
      </w:tr>
      <w:tr w:rsidR="00437867" w:rsidRPr="00437867" w14:paraId="7415136A" w14:textId="77777777" w:rsidTr="003878A9">
        <w:tc>
          <w:tcPr>
            <w:tcW w:w="3539" w:type="dxa"/>
            <w:shd w:val="clear" w:color="auto" w:fill="auto"/>
            <w:vAlign w:val="center"/>
          </w:tcPr>
          <w:p w14:paraId="05B3F865" w14:textId="72D2A820" w:rsidR="00023A99" w:rsidRPr="003878A9" w:rsidRDefault="00023A99" w:rsidP="007B1CBC">
            <w:pPr>
              <w:autoSpaceDE w:val="0"/>
              <w:autoSpaceDN w:val="0"/>
              <w:adjustRightInd w:val="0"/>
            </w:pPr>
            <w:r w:rsidRPr="003878A9">
              <w:t>Rodzaj modułu</w:t>
            </w:r>
            <w:r w:rsidR="0020686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644CDF08" w14:textId="5A7059E8" w:rsidR="00023A99" w:rsidRPr="003878A9" w:rsidRDefault="009F4C25" w:rsidP="004C0125">
            <w:r>
              <w:t>obligatoryjny</w:t>
            </w:r>
          </w:p>
        </w:tc>
      </w:tr>
      <w:tr w:rsidR="00437867" w:rsidRPr="00437867" w14:paraId="1EEEFC24" w14:textId="77777777" w:rsidTr="003878A9">
        <w:tc>
          <w:tcPr>
            <w:tcW w:w="3539" w:type="dxa"/>
            <w:shd w:val="clear" w:color="auto" w:fill="auto"/>
            <w:vAlign w:val="center"/>
          </w:tcPr>
          <w:p w14:paraId="6796BDB8" w14:textId="77777777" w:rsidR="00023A99" w:rsidRPr="003878A9" w:rsidRDefault="00023A99" w:rsidP="004C0125">
            <w:r w:rsidRPr="003878A9">
              <w:t>Poziom studiów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CF9318F" w14:textId="1800E0F5" w:rsidR="00023A99" w:rsidRPr="003878A9" w:rsidRDefault="00023A99" w:rsidP="004C0125">
            <w:r w:rsidRPr="003878A9">
              <w:t>pierwszego stopnia</w:t>
            </w:r>
          </w:p>
        </w:tc>
      </w:tr>
      <w:tr w:rsidR="00437867" w:rsidRPr="00437867" w14:paraId="7C6CC535" w14:textId="77777777" w:rsidTr="003878A9">
        <w:tc>
          <w:tcPr>
            <w:tcW w:w="3539" w:type="dxa"/>
            <w:shd w:val="clear" w:color="auto" w:fill="auto"/>
            <w:vAlign w:val="center"/>
          </w:tcPr>
          <w:p w14:paraId="5E1CEB72" w14:textId="1688CD89" w:rsidR="00F02E5D" w:rsidRPr="003878A9" w:rsidRDefault="00023A99" w:rsidP="004C0125">
            <w:r w:rsidRPr="003878A9">
              <w:t>Forma studiów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68160D7" w14:textId="73231CB8" w:rsidR="00023A99" w:rsidRPr="003878A9" w:rsidRDefault="00023A99" w:rsidP="004C0125">
            <w:r w:rsidRPr="003878A9">
              <w:t>stacjonarne</w:t>
            </w:r>
          </w:p>
        </w:tc>
      </w:tr>
      <w:tr w:rsidR="00437867" w:rsidRPr="00437867" w14:paraId="72D4DC38" w14:textId="77777777" w:rsidTr="003878A9">
        <w:tc>
          <w:tcPr>
            <w:tcW w:w="3539" w:type="dxa"/>
            <w:shd w:val="clear" w:color="auto" w:fill="auto"/>
            <w:vAlign w:val="center"/>
          </w:tcPr>
          <w:p w14:paraId="73D68FCA" w14:textId="77777777" w:rsidR="00023A99" w:rsidRPr="003878A9" w:rsidRDefault="00023A99" w:rsidP="004C0125">
            <w:r w:rsidRPr="003878A9">
              <w:t>Rok studiów dla kierunku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9573D3C" w14:textId="2335F226" w:rsidR="00023A99" w:rsidRPr="003878A9" w:rsidRDefault="00862E1A" w:rsidP="00437867">
            <w:r w:rsidRPr="003878A9">
              <w:t>I</w:t>
            </w:r>
            <w:r w:rsidR="009F4C25">
              <w:t>I</w:t>
            </w:r>
          </w:p>
        </w:tc>
      </w:tr>
      <w:tr w:rsidR="00437867" w:rsidRPr="00437867" w14:paraId="644E5450" w14:textId="77777777" w:rsidTr="003878A9">
        <w:tc>
          <w:tcPr>
            <w:tcW w:w="3539" w:type="dxa"/>
            <w:shd w:val="clear" w:color="auto" w:fill="auto"/>
            <w:vAlign w:val="center"/>
          </w:tcPr>
          <w:p w14:paraId="6B113DBD" w14:textId="77777777" w:rsidR="00023A99" w:rsidRPr="003878A9" w:rsidRDefault="00023A99" w:rsidP="004C0125">
            <w:r w:rsidRPr="003878A9">
              <w:t>Semestr dla kierunku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F7A5CFF" w14:textId="05B966ED" w:rsidR="00023A99" w:rsidRPr="003878A9" w:rsidRDefault="009F4C25" w:rsidP="00437867">
            <w:r>
              <w:t>3</w:t>
            </w:r>
          </w:p>
        </w:tc>
      </w:tr>
      <w:tr w:rsidR="00437867" w:rsidRPr="00437867" w14:paraId="05BB0D4E" w14:textId="77777777" w:rsidTr="003878A9">
        <w:tc>
          <w:tcPr>
            <w:tcW w:w="3539" w:type="dxa"/>
            <w:shd w:val="clear" w:color="auto" w:fill="auto"/>
            <w:vAlign w:val="center"/>
          </w:tcPr>
          <w:p w14:paraId="2C056B50" w14:textId="77777777" w:rsidR="00023A99" w:rsidRPr="003878A9" w:rsidRDefault="00023A99" w:rsidP="004C0125">
            <w:pPr>
              <w:autoSpaceDE w:val="0"/>
              <w:autoSpaceDN w:val="0"/>
              <w:adjustRightInd w:val="0"/>
            </w:pPr>
            <w:r w:rsidRPr="003878A9">
              <w:t>Liczba punktów ECTS z podziałem na kontaktowe/niekontaktowe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66F2A544" w14:textId="42E8B9EE" w:rsidR="00023A99" w:rsidRPr="003878A9" w:rsidRDefault="008738F0" w:rsidP="00437867">
            <w:r w:rsidRPr="003878A9">
              <w:t>3</w:t>
            </w:r>
            <w:r w:rsidR="00023A99" w:rsidRPr="003878A9">
              <w:t xml:space="preserve"> (</w:t>
            </w:r>
            <w:r w:rsidRPr="003878A9">
              <w:t>1</w:t>
            </w:r>
            <w:r w:rsidR="003878A9">
              <w:t>,32</w:t>
            </w:r>
            <w:r w:rsidRPr="003878A9">
              <w:t>/1,</w:t>
            </w:r>
            <w:r w:rsidR="003878A9">
              <w:t>68</w:t>
            </w:r>
            <w:r w:rsidR="00023A99" w:rsidRPr="003878A9">
              <w:t>)</w:t>
            </w:r>
          </w:p>
        </w:tc>
      </w:tr>
      <w:tr w:rsidR="00437867" w:rsidRPr="00437867" w14:paraId="6C8FFD85" w14:textId="77777777" w:rsidTr="003878A9">
        <w:tc>
          <w:tcPr>
            <w:tcW w:w="3539" w:type="dxa"/>
            <w:shd w:val="clear" w:color="auto" w:fill="auto"/>
            <w:vAlign w:val="center"/>
          </w:tcPr>
          <w:p w14:paraId="73FA1684" w14:textId="77777777" w:rsidR="00023A99" w:rsidRPr="003878A9" w:rsidRDefault="00023A99" w:rsidP="00F02E5D">
            <w:pPr>
              <w:autoSpaceDE w:val="0"/>
              <w:autoSpaceDN w:val="0"/>
              <w:adjustRightInd w:val="0"/>
            </w:pPr>
            <w:r w:rsidRPr="003878A9">
              <w:t>Tytuł</w:t>
            </w:r>
            <w:r w:rsidR="00F02E5D" w:rsidRPr="003878A9">
              <w:t xml:space="preserve"> naukowy</w:t>
            </w:r>
            <w:r w:rsidRPr="003878A9">
              <w:t>/stopień</w:t>
            </w:r>
            <w:r w:rsidR="00F02E5D" w:rsidRPr="003878A9">
              <w:t xml:space="preserve"> naukowy</w:t>
            </w:r>
            <w:r w:rsidRPr="003878A9">
              <w:t>, imię i nazwisko osoby</w:t>
            </w:r>
            <w:r w:rsidR="00F02E5D" w:rsidRPr="003878A9">
              <w:t xml:space="preserve"> </w:t>
            </w:r>
            <w:r w:rsidRPr="003878A9">
              <w:t>odpowiedzialnej za moduł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C3EB419" w14:textId="5D644261" w:rsidR="00023A99" w:rsidRPr="003878A9" w:rsidRDefault="009F4C25" w:rsidP="004C0125">
            <w:r>
              <w:t>Prof. dr hab. Iwona Rozempolska-Rucińska</w:t>
            </w:r>
          </w:p>
        </w:tc>
      </w:tr>
      <w:tr w:rsidR="00437867" w:rsidRPr="00437867" w14:paraId="75BB2DF9" w14:textId="77777777" w:rsidTr="003878A9">
        <w:tc>
          <w:tcPr>
            <w:tcW w:w="3539" w:type="dxa"/>
            <w:shd w:val="clear" w:color="auto" w:fill="auto"/>
            <w:vAlign w:val="center"/>
          </w:tcPr>
          <w:p w14:paraId="22E3AD73" w14:textId="1941C8A1" w:rsidR="00023A99" w:rsidRPr="003878A9" w:rsidRDefault="00023A99" w:rsidP="004C0125">
            <w:r w:rsidRPr="003878A9">
              <w:t>Jednostka oferująca moduł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381CDA7" w14:textId="2A83A715" w:rsidR="00023A99" w:rsidRPr="003878A9" w:rsidRDefault="009F4C25" w:rsidP="004C0125">
            <w:r>
              <w:t>Instytut Biologicznych Podstaw Produkcji Zwierzęcej</w:t>
            </w:r>
          </w:p>
        </w:tc>
      </w:tr>
      <w:tr w:rsidR="00437867" w:rsidRPr="00437867" w14:paraId="23C95056" w14:textId="77777777" w:rsidTr="003878A9">
        <w:tc>
          <w:tcPr>
            <w:tcW w:w="3539" w:type="dxa"/>
            <w:shd w:val="clear" w:color="auto" w:fill="auto"/>
            <w:vAlign w:val="center"/>
          </w:tcPr>
          <w:p w14:paraId="28DF8D0A" w14:textId="77777777" w:rsidR="00437867" w:rsidRPr="003878A9" w:rsidRDefault="00437867" w:rsidP="00437867">
            <w:r w:rsidRPr="003878A9">
              <w:t>Cel modułu</w:t>
            </w:r>
          </w:p>
          <w:p w14:paraId="23327B8C" w14:textId="77777777" w:rsidR="00437867" w:rsidRPr="003878A9" w:rsidRDefault="00437867" w:rsidP="00437867"/>
        </w:tc>
        <w:tc>
          <w:tcPr>
            <w:tcW w:w="5747" w:type="dxa"/>
            <w:shd w:val="clear" w:color="auto" w:fill="auto"/>
          </w:tcPr>
          <w:p w14:paraId="62BA6533" w14:textId="3424309E" w:rsidR="00437867" w:rsidRPr="003878A9" w:rsidRDefault="009F4C25" w:rsidP="00437867">
            <w:pPr>
              <w:autoSpaceDE w:val="0"/>
              <w:autoSpaceDN w:val="0"/>
              <w:adjustRightInd w:val="0"/>
            </w:pPr>
            <w:r>
              <w:t>Przedstawienie zagadnień obejmujących psychikę zwierząt towarzyszących, rozwój emocjonalny zwierząt oraz omówienie czynników determinujących zachowanie i zdolności intelektualne zwierząt towarzyszących</w:t>
            </w:r>
          </w:p>
        </w:tc>
      </w:tr>
      <w:tr w:rsidR="00437867" w:rsidRPr="00437867" w14:paraId="53C071BA" w14:textId="77777777" w:rsidTr="003878A9">
        <w:trPr>
          <w:trHeight w:val="23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D1BC1EA" w14:textId="170B4645" w:rsidR="00437867" w:rsidRPr="003878A9" w:rsidRDefault="00437867" w:rsidP="00437867">
            <w:pPr>
              <w:jc w:val="both"/>
            </w:pPr>
            <w:r w:rsidRPr="003878A9">
              <w:t>Efekty uczenia się dla modułu to opis zasobu wiedzy, umiejętności i kompetencji społecznych, które student osiągnie po zrealizowaniu zajęć</w:t>
            </w:r>
            <w:r w:rsidR="009F4C25">
              <w:t>.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2CEB2392" w14:textId="77777777" w:rsidR="00437867" w:rsidRPr="003878A9" w:rsidRDefault="00437867" w:rsidP="00437867">
            <w:r w:rsidRPr="003878A9">
              <w:rPr>
                <w:b/>
                <w:bCs/>
              </w:rPr>
              <w:t>Wiedza</w:t>
            </w:r>
            <w:r w:rsidRPr="003878A9">
              <w:t xml:space="preserve">: </w:t>
            </w:r>
          </w:p>
        </w:tc>
      </w:tr>
      <w:tr w:rsidR="00437867" w:rsidRPr="00437867" w14:paraId="33C19C97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18D7D6AC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2B533FC1" w14:textId="011EADC0" w:rsidR="00437867" w:rsidRPr="003878A9" w:rsidRDefault="009F4C25" w:rsidP="00437867">
            <w:r>
              <w:t xml:space="preserve">W1. </w:t>
            </w:r>
            <w:r w:rsidR="006474D5">
              <w:t>Ma wiedzę na temat</w:t>
            </w:r>
            <w:r w:rsidR="002346BA">
              <w:t xml:space="preserve"> m</w:t>
            </w:r>
            <w:r>
              <w:t>echanizm</w:t>
            </w:r>
            <w:r w:rsidR="006474D5">
              <w:t>ów</w:t>
            </w:r>
            <w:r>
              <w:t xml:space="preserve"> </w:t>
            </w:r>
            <w:r w:rsidR="002346BA">
              <w:t>genetyczn</w:t>
            </w:r>
            <w:r w:rsidR="006474D5">
              <w:t>ych</w:t>
            </w:r>
            <w:r w:rsidR="002346BA">
              <w:t xml:space="preserve"> i </w:t>
            </w:r>
            <w:r>
              <w:t>środowiskow</w:t>
            </w:r>
            <w:r w:rsidR="006474D5">
              <w:t>ych</w:t>
            </w:r>
            <w:r>
              <w:t xml:space="preserve"> determinując</w:t>
            </w:r>
            <w:r w:rsidR="006474D5">
              <w:t>ych</w:t>
            </w:r>
            <w:r>
              <w:t xml:space="preserve"> behawior </w:t>
            </w:r>
            <w:r w:rsidR="002346BA">
              <w:t>zwierząt towarzyszących</w:t>
            </w:r>
            <w:r w:rsidR="009F799E">
              <w:t xml:space="preserve"> a także w zakresie</w:t>
            </w:r>
            <w:r w:rsidR="009F799E" w:rsidRPr="009F799E">
              <w:t xml:space="preserve"> intelektualnych zdolności psów i kotów.</w:t>
            </w:r>
          </w:p>
        </w:tc>
      </w:tr>
      <w:tr w:rsidR="00437867" w:rsidRPr="00437867" w14:paraId="35E076E9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25A11FA7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148187E" w14:textId="116266EC" w:rsidR="00437867" w:rsidRPr="003878A9" w:rsidRDefault="009F4C25" w:rsidP="00437867">
            <w:r>
              <w:t xml:space="preserve">W2. </w:t>
            </w:r>
            <w:r w:rsidR="009F799E" w:rsidRPr="009F799E">
              <w:t>Ma wiedzę na temat problemów behawioralnych zwierząt towarzyszących.</w:t>
            </w:r>
          </w:p>
        </w:tc>
      </w:tr>
      <w:tr w:rsidR="009F4C25" w:rsidRPr="00437867" w14:paraId="58F2480F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F38B338" w14:textId="77777777" w:rsidR="009F4C25" w:rsidRPr="003878A9" w:rsidRDefault="009F4C25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6D405B0F" w14:textId="7635AA5F" w:rsidR="006474D5" w:rsidRDefault="006474D5" w:rsidP="00437867">
            <w:r>
              <w:t>W</w:t>
            </w:r>
            <w:r w:rsidR="009F799E">
              <w:t>3</w:t>
            </w:r>
            <w:r>
              <w:t xml:space="preserve">. Ma wiedzę w zakresie </w:t>
            </w:r>
            <w:r w:rsidR="009F799E">
              <w:t xml:space="preserve">psychologii emocji i zna </w:t>
            </w:r>
            <w:r>
              <w:t>nurt</w:t>
            </w:r>
            <w:r w:rsidR="00453148">
              <w:t>y</w:t>
            </w:r>
            <w:r>
              <w:t xml:space="preserve"> w zoopsychologii</w:t>
            </w:r>
            <w:r w:rsidR="009F799E">
              <w:t>.</w:t>
            </w:r>
          </w:p>
        </w:tc>
      </w:tr>
      <w:tr w:rsidR="00437867" w:rsidRPr="00437867" w14:paraId="241C3994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08DEC0FC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649E3320" w14:textId="77777777" w:rsidR="00437867" w:rsidRPr="003878A9" w:rsidRDefault="00437867" w:rsidP="00437867">
            <w:r w:rsidRPr="003878A9">
              <w:rPr>
                <w:b/>
                <w:bCs/>
              </w:rPr>
              <w:t>Umiejętności</w:t>
            </w:r>
            <w:r w:rsidRPr="003878A9">
              <w:t>:</w:t>
            </w:r>
          </w:p>
        </w:tc>
      </w:tr>
      <w:tr w:rsidR="00437867" w:rsidRPr="00437867" w14:paraId="08B6E56A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9D9AC45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5EB2B42C" w14:textId="7DA8519B" w:rsidR="00437867" w:rsidRPr="003878A9" w:rsidRDefault="009F4C25" w:rsidP="00437867">
            <w:r>
              <w:t xml:space="preserve">U1. </w:t>
            </w:r>
            <w:r w:rsidR="006474D5">
              <w:t>Potrafi p</w:t>
            </w:r>
            <w:r>
              <w:t>ostępować ze zwierzęciem w zależności od jego potrzeb psychicznych</w:t>
            </w:r>
            <w:r w:rsidR="006474D5">
              <w:t xml:space="preserve"> i emocjonalnych.</w:t>
            </w:r>
          </w:p>
        </w:tc>
      </w:tr>
      <w:tr w:rsidR="00437867" w:rsidRPr="00437867" w14:paraId="27B66AF9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B8BB66C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69E23FCC" w14:textId="3D4FA81C" w:rsidR="006474D5" w:rsidRPr="003878A9" w:rsidRDefault="009F4C25" w:rsidP="00437867">
            <w:r>
              <w:t xml:space="preserve">U2. </w:t>
            </w:r>
            <w:r w:rsidR="006474D5">
              <w:t>Potrafi o</w:t>
            </w:r>
            <w:r>
              <w:t xml:space="preserve">cenić stan psychiczny i emocjonalny </w:t>
            </w:r>
            <w:r w:rsidR="009F799E">
              <w:t xml:space="preserve">oraz temperament </w:t>
            </w:r>
            <w:r>
              <w:t>zwierząt towarzyszących</w:t>
            </w:r>
            <w:r w:rsidR="006474D5">
              <w:t>.</w:t>
            </w:r>
          </w:p>
        </w:tc>
      </w:tr>
      <w:tr w:rsidR="00437867" w:rsidRPr="00437867" w14:paraId="2555E7BF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34C92C17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24AD3EFB" w14:textId="77777777" w:rsidR="00437867" w:rsidRPr="003878A9" w:rsidRDefault="00437867" w:rsidP="00437867">
            <w:pPr>
              <w:rPr>
                <w:b/>
                <w:bCs/>
              </w:rPr>
            </w:pPr>
            <w:r w:rsidRPr="003878A9">
              <w:rPr>
                <w:b/>
                <w:bCs/>
              </w:rPr>
              <w:t>Kompetencje społeczne:</w:t>
            </w:r>
          </w:p>
        </w:tc>
      </w:tr>
      <w:tr w:rsidR="00437867" w:rsidRPr="00437867" w14:paraId="69D0E334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BA84594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1822BA3" w14:textId="139675E9" w:rsidR="006474D5" w:rsidRPr="003878A9" w:rsidRDefault="009F4C25" w:rsidP="00437867">
            <w:r>
              <w:t xml:space="preserve">K1. </w:t>
            </w:r>
            <w:r w:rsidRPr="009F4C25">
              <w:t>Ma świadomość skutków swojej działalności w tym oddziaływania na zwierzęta</w:t>
            </w:r>
            <w:r w:rsidR="009F799E">
              <w:t xml:space="preserve"> oraz s</w:t>
            </w:r>
            <w:r w:rsidR="006474D5">
              <w:t>zerzy prawidłowe postawy wobec zwierząt towarzyszących.</w:t>
            </w:r>
          </w:p>
        </w:tc>
      </w:tr>
      <w:tr w:rsidR="000148F4" w:rsidRPr="00437867" w14:paraId="0B5036E9" w14:textId="77777777" w:rsidTr="005349BF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39E90BBB" w14:textId="77777777" w:rsidR="000148F4" w:rsidRPr="003878A9" w:rsidRDefault="000148F4" w:rsidP="005349BF">
            <w:pPr>
              <w:jc w:val="both"/>
            </w:pPr>
            <w:r w:rsidRPr="003878A9">
              <w:t>Odniesienie modułowych efektów uczenia się do kierunkowych efektów 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3C73E538" w14:textId="7203811D" w:rsidR="000148F4" w:rsidRPr="003878A9" w:rsidRDefault="000148F4" w:rsidP="005349BF">
            <w:pPr>
              <w:jc w:val="both"/>
            </w:pPr>
            <w:r>
              <w:t xml:space="preserve">W1;W2;W3 - </w:t>
            </w:r>
            <w:r w:rsidRPr="003878A9">
              <w:t>PZA_W03</w:t>
            </w:r>
          </w:p>
          <w:p w14:paraId="452D587B" w14:textId="383A5422" w:rsidR="000148F4" w:rsidRPr="003878A9" w:rsidRDefault="000148F4" w:rsidP="005349BF">
            <w:pPr>
              <w:jc w:val="both"/>
            </w:pPr>
            <w:r>
              <w:t xml:space="preserve">U1;U2 - </w:t>
            </w:r>
            <w:r w:rsidRPr="003878A9">
              <w:t>PZA_U0</w:t>
            </w:r>
            <w:r>
              <w:t>4</w:t>
            </w:r>
          </w:p>
          <w:p w14:paraId="77A836EE" w14:textId="2BE29728" w:rsidR="000148F4" w:rsidRPr="003878A9" w:rsidRDefault="000148F4" w:rsidP="005349BF">
            <w:pPr>
              <w:jc w:val="both"/>
            </w:pPr>
            <w:r>
              <w:t xml:space="preserve">K1 - </w:t>
            </w:r>
            <w:r w:rsidRPr="003878A9">
              <w:t>PZA_K0</w:t>
            </w:r>
            <w:r>
              <w:t>2</w:t>
            </w:r>
          </w:p>
        </w:tc>
      </w:tr>
      <w:tr w:rsidR="000148F4" w:rsidRPr="00437867" w14:paraId="072BBCFB" w14:textId="77777777" w:rsidTr="005349BF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1F57323B" w14:textId="77777777" w:rsidR="000148F4" w:rsidRDefault="000148F4" w:rsidP="005349BF">
            <w:r w:rsidRPr="008067AA">
              <w:t>Odniesienie modułowych efektów uczenia się do efektów inżynierskich</w:t>
            </w:r>
          </w:p>
          <w:p w14:paraId="6F2ED401" w14:textId="77777777" w:rsidR="000148F4" w:rsidRPr="003878A9" w:rsidRDefault="000148F4" w:rsidP="005349BF">
            <w:pPr>
              <w:jc w:val="both"/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72880AA5" w14:textId="77777777" w:rsidR="000148F4" w:rsidRDefault="000148F4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680D4583" w14:textId="77777777" w:rsidR="000148F4" w:rsidRDefault="000148F4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</w:t>
            </w:r>
            <w:r>
              <w:rPr>
                <w:spacing w:val="-4"/>
              </w:rPr>
              <w:t>2</w:t>
            </w:r>
          </w:p>
          <w:p w14:paraId="6030B03E" w14:textId="77777777" w:rsidR="000148F4" w:rsidRDefault="000148F4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46E62BD1" w14:textId="77777777" w:rsidR="000148F4" w:rsidRPr="003878A9" w:rsidRDefault="000148F4" w:rsidP="005349BF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437867" w:rsidRPr="00437867" w14:paraId="245659BF" w14:textId="77777777" w:rsidTr="003878A9">
        <w:tc>
          <w:tcPr>
            <w:tcW w:w="3539" w:type="dxa"/>
            <w:shd w:val="clear" w:color="auto" w:fill="auto"/>
            <w:vAlign w:val="center"/>
          </w:tcPr>
          <w:p w14:paraId="2D4FCA1B" w14:textId="77777777" w:rsidR="00437867" w:rsidRPr="003878A9" w:rsidRDefault="00437867" w:rsidP="00437867">
            <w:r w:rsidRPr="003878A9">
              <w:t xml:space="preserve">Wymagania wstępne i dodatkowe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3CF5B633" w14:textId="58DDBE85" w:rsidR="00337843" w:rsidRDefault="007F6E4B" w:rsidP="00437867">
            <w:pPr>
              <w:jc w:val="both"/>
            </w:pPr>
            <w:r>
              <w:t>-</w:t>
            </w:r>
          </w:p>
          <w:p w14:paraId="69094985" w14:textId="210BA692" w:rsidR="00437867" w:rsidRPr="003878A9" w:rsidRDefault="00437867" w:rsidP="00437867">
            <w:pPr>
              <w:jc w:val="both"/>
            </w:pPr>
          </w:p>
        </w:tc>
      </w:tr>
      <w:tr w:rsidR="00437867" w:rsidRPr="00437867" w14:paraId="7E36AB51" w14:textId="77777777" w:rsidTr="003878A9">
        <w:tc>
          <w:tcPr>
            <w:tcW w:w="3539" w:type="dxa"/>
            <w:shd w:val="clear" w:color="auto" w:fill="auto"/>
            <w:vAlign w:val="center"/>
          </w:tcPr>
          <w:p w14:paraId="1FBDB37B" w14:textId="77777777" w:rsidR="00437867" w:rsidRPr="003878A9" w:rsidRDefault="00437867" w:rsidP="00437867">
            <w:r w:rsidRPr="003878A9">
              <w:t xml:space="preserve">Treści programowe modułu </w:t>
            </w:r>
          </w:p>
          <w:p w14:paraId="4B9B26E9" w14:textId="77777777" w:rsidR="00437867" w:rsidRPr="003878A9" w:rsidRDefault="00437867" w:rsidP="00437867"/>
        </w:tc>
        <w:tc>
          <w:tcPr>
            <w:tcW w:w="5747" w:type="dxa"/>
            <w:shd w:val="clear" w:color="auto" w:fill="auto"/>
          </w:tcPr>
          <w:p w14:paraId="5661BA58" w14:textId="4DE2DADB" w:rsidR="00437867" w:rsidRPr="003878A9" w:rsidRDefault="00337843" w:rsidP="00437867">
            <w:r>
              <w:t>Czynniki</w:t>
            </w:r>
            <w:r w:rsidR="006474D5">
              <w:t xml:space="preserve"> genetyczne i</w:t>
            </w:r>
            <w:r>
              <w:t xml:space="preserve"> środowiskowe determinujące zachowanie zwierząt; okres socjalizacji i rozwoju psychicznego; zdolności intelektualne</w:t>
            </w:r>
            <w:r w:rsidR="006474D5">
              <w:t>.</w:t>
            </w:r>
            <w:r>
              <w:t xml:space="preserve"> Budowanie relacji wewnątrz i międzygatunkowych</w:t>
            </w:r>
            <w:r w:rsidR="006474D5">
              <w:t>.</w:t>
            </w:r>
            <w:r>
              <w:t xml:space="preserve"> Problemy emocjonalne </w:t>
            </w:r>
            <w:r>
              <w:lastRenderedPageBreak/>
              <w:t>zwierząt</w:t>
            </w:r>
            <w:r w:rsidR="006474D5">
              <w:t>.</w:t>
            </w:r>
            <w:r>
              <w:t xml:space="preserve"> Przygotowanie warunków środowiskowych do prawidłowego rozwoju osobowości zwierząt i zapobiegania problemom </w:t>
            </w:r>
            <w:r w:rsidR="006474D5">
              <w:t xml:space="preserve">behawioralnym. Nurty w zoopsychologii, empatyczne przewodnictwo. Temperamenty zwierząt towarzyszących. Podstawowe systemy emocjonalne u zwierząt </w:t>
            </w:r>
          </w:p>
        </w:tc>
      </w:tr>
      <w:tr w:rsidR="00437867" w:rsidRPr="00437867" w14:paraId="5404A17A" w14:textId="77777777" w:rsidTr="003878A9">
        <w:tc>
          <w:tcPr>
            <w:tcW w:w="3539" w:type="dxa"/>
            <w:shd w:val="clear" w:color="auto" w:fill="auto"/>
            <w:vAlign w:val="center"/>
          </w:tcPr>
          <w:p w14:paraId="12572B1B" w14:textId="77777777" w:rsidR="00437867" w:rsidRPr="003878A9" w:rsidRDefault="00437867" w:rsidP="00437867">
            <w:r w:rsidRPr="003878A9">
              <w:lastRenderedPageBreak/>
              <w:t>Wykaz literatury podstawowej i uzupełniającej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14CB87D" w14:textId="2EAA3FAA" w:rsidR="00437867" w:rsidRDefault="00437867" w:rsidP="00437867">
            <w:pPr>
              <w:rPr>
                <w:b/>
                <w:bCs/>
                <w:i/>
              </w:rPr>
            </w:pPr>
            <w:r w:rsidRPr="003878A9">
              <w:rPr>
                <w:b/>
                <w:bCs/>
                <w:i/>
              </w:rPr>
              <w:t xml:space="preserve">Literatura podstawowa: </w:t>
            </w:r>
          </w:p>
          <w:p w14:paraId="7B939424" w14:textId="1E9D9E2C" w:rsidR="00D11D9A" w:rsidRDefault="00D11D9A" w:rsidP="007F6E4B">
            <w:pPr>
              <w:pStyle w:val="Akapitzlist"/>
              <w:numPr>
                <w:ilvl w:val="0"/>
                <w:numId w:val="12"/>
              </w:numPr>
              <w:rPr>
                <w:iCs/>
              </w:rPr>
            </w:pPr>
            <w:r w:rsidRPr="00D45408">
              <w:rPr>
                <w:iCs/>
              </w:rPr>
              <w:t>Horwitz</w:t>
            </w:r>
            <w:r w:rsidR="00D45408" w:rsidRPr="00F7443C">
              <w:rPr>
                <w:iCs/>
              </w:rPr>
              <w:t xml:space="preserve"> D. F.</w:t>
            </w:r>
            <w:r w:rsidRPr="00D45408">
              <w:rPr>
                <w:iCs/>
              </w:rPr>
              <w:t>, Mills</w:t>
            </w:r>
            <w:r w:rsidR="00D45408" w:rsidRPr="00F7443C">
              <w:rPr>
                <w:iCs/>
              </w:rPr>
              <w:t xml:space="preserve"> D. S.</w:t>
            </w:r>
            <w:r w:rsidRPr="00D45408">
              <w:rPr>
                <w:iCs/>
              </w:rPr>
              <w:t xml:space="preserve"> (2020)</w:t>
            </w:r>
            <w:r w:rsidR="00D45408" w:rsidRPr="00F7443C">
              <w:rPr>
                <w:iCs/>
              </w:rPr>
              <w:t>:</w:t>
            </w:r>
            <w:r w:rsidRPr="00D45408">
              <w:rPr>
                <w:iCs/>
              </w:rPr>
              <w:t xml:space="preserve"> </w:t>
            </w:r>
            <w:r w:rsidRPr="00F7443C">
              <w:rPr>
                <w:i/>
              </w:rPr>
              <w:t>Medycyna behawioralna psów i kotów</w:t>
            </w:r>
            <w:r w:rsidRPr="00B2058E">
              <w:rPr>
                <w:iCs/>
              </w:rPr>
              <w:t>. Galaktyka</w:t>
            </w:r>
          </w:p>
          <w:p w14:paraId="2C36863A" w14:textId="495FC292" w:rsidR="00D45408" w:rsidRPr="00B2058E" w:rsidRDefault="00D45408" w:rsidP="007F6E4B">
            <w:pPr>
              <w:pStyle w:val="Akapitzlist"/>
              <w:numPr>
                <w:ilvl w:val="0"/>
                <w:numId w:val="12"/>
              </w:numPr>
              <w:rPr>
                <w:iCs/>
              </w:rPr>
            </w:pPr>
            <w:r w:rsidRPr="00D45408">
              <w:rPr>
                <w:iCs/>
              </w:rPr>
              <w:t xml:space="preserve">Zimbardo P. i Gerrig R. (2021): </w:t>
            </w:r>
            <w:r w:rsidRPr="00F7443C">
              <w:rPr>
                <w:i/>
              </w:rPr>
              <w:t>Psychologia i życie</w:t>
            </w:r>
            <w:r w:rsidRPr="00D45408">
              <w:rPr>
                <w:iCs/>
              </w:rPr>
              <w:t>. Wydawnictwo Naukowe PWN.</w:t>
            </w:r>
          </w:p>
          <w:p w14:paraId="67A7295A" w14:textId="5A14F853" w:rsidR="00D11D9A" w:rsidRDefault="00D11D9A" w:rsidP="007F6E4B">
            <w:pPr>
              <w:pStyle w:val="Akapitzlist"/>
              <w:numPr>
                <w:ilvl w:val="0"/>
                <w:numId w:val="12"/>
              </w:numPr>
              <w:rPr>
                <w:iCs/>
              </w:rPr>
            </w:pPr>
            <w:r w:rsidRPr="00B2058E">
              <w:rPr>
                <w:iCs/>
              </w:rPr>
              <w:t xml:space="preserve">Monkiewicz J., Wajdzik J. </w:t>
            </w:r>
            <w:r w:rsidR="00D45408">
              <w:rPr>
                <w:iCs/>
              </w:rPr>
              <w:t xml:space="preserve">(2007): </w:t>
            </w:r>
            <w:r w:rsidRPr="00F7443C">
              <w:rPr>
                <w:i/>
              </w:rPr>
              <w:t>Kynologia, wiedza o psie</w:t>
            </w:r>
            <w:r w:rsidR="00D45408">
              <w:rPr>
                <w:iCs/>
              </w:rPr>
              <w:t xml:space="preserve">. </w:t>
            </w:r>
            <w:r w:rsidRPr="00B2058E">
              <w:rPr>
                <w:iCs/>
              </w:rPr>
              <w:t>UWP.</w:t>
            </w:r>
          </w:p>
          <w:p w14:paraId="7D4AC9AC" w14:textId="7A7D5BF0" w:rsidR="00E91766" w:rsidRDefault="00E91766" w:rsidP="007F6E4B">
            <w:pPr>
              <w:numPr>
                <w:ilvl w:val="0"/>
                <w:numId w:val="12"/>
              </w:numPr>
            </w:pPr>
            <w:r w:rsidRPr="009841A5">
              <w:t xml:space="preserve">O’Heare J. </w:t>
            </w:r>
            <w:r w:rsidR="00D45408">
              <w:t xml:space="preserve">(2009): </w:t>
            </w:r>
            <w:r w:rsidRPr="00F7443C">
              <w:rPr>
                <w:i/>
                <w:iCs/>
              </w:rPr>
              <w:t>Zachowanie agresywne u psów</w:t>
            </w:r>
            <w:r w:rsidRPr="009841A5">
              <w:t>. Galaktyka</w:t>
            </w:r>
            <w:r w:rsidR="00D45408">
              <w:t>.</w:t>
            </w:r>
          </w:p>
          <w:p w14:paraId="54592955" w14:textId="77777777" w:rsidR="00D11D9A" w:rsidRPr="003878A9" w:rsidRDefault="00D11D9A" w:rsidP="00437867">
            <w:pPr>
              <w:rPr>
                <w:b/>
                <w:bCs/>
                <w:i/>
              </w:rPr>
            </w:pPr>
          </w:p>
          <w:p w14:paraId="4D840FF8" w14:textId="77777777" w:rsidR="003878A9" w:rsidRDefault="00437867" w:rsidP="009F4C25">
            <w:pPr>
              <w:rPr>
                <w:b/>
                <w:bCs/>
                <w:i/>
              </w:rPr>
            </w:pPr>
            <w:r w:rsidRPr="003878A9">
              <w:rPr>
                <w:b/>
                <w:bCs/>
                <w:i/>
              </w:rPr>
              <w:t>Literatura uzupełniająca:</w:t>
            </w:r>
          </w:p>
          <w:p w14:paraId="41EFE870" w14:textId="77777777" w:rsidR="007F6E4B" w:rsidRDefault="007F6E4B" w:rsidP="007F6E4B">
            <w:pPr>
              <w:pStyle w:val="Akapitzlist"/>
              <w:numPr>
                <w:ilvl w:val="0"/>
                <w:numId w:val="12"/>
              </w:numPr>
              <w:rPr>
                <w:iCs/>
              </w:rPr>
            </w:pPr>
            <w:r w:rsidRPr="00D45408">
              <w:rPr>
                <w:iCs/>
              </w:rPr>
              <w:t xml:space="preserve">Bradshaw J. (2012): </w:t>
            </w:r>
            <w:r w:rsidRPr="00F7443C">
              <w:rPr>
                <w:i/>
              </w:rPr>
              <w:t>Zrozumieć psa</w:t>
            </w:r>
            <w:r w:rsidRPr="00D45408">
              <w:rPr>
                <w:iCs/>
              </w:rPr>
              <w:t>. Czarna Owca.</w:t>
            </w:r>
          </w:p>
          <w:p w14:paraId="2BB4E5A8" w14:textId="77777777" w:rsidR="007F6E4B" w:rsidRPr="00D45408" w:rsidRDefault="007F6E4B" w:rsidP="007F6E4B">
            <w:pPr>
              <w:pStyle w:val="Akapitzlist"/>
              <w:numPr>
                <w:ilvl w:val="0"/>
                <w:numId w:val="12"/>
              </w:numPr>
            </w:pPr>
            <w:r w:rsidRPr="00D45408">
              <w:t xml:space="preserve">Bradshaw J. (2020): </w:t>
            </w:r>
            <w:r w:rsidRPr="00F7443C">
              <w:rPr>
                <w:i/>
                <w:iCs/>
              </w:rPr>
              <w:t>Zrozumieć kota</w:t>
            </w:r>
            <w:r w:rsidRPr="00D45408">
              <w:t>. Czarna Owca.</w:t>
            </w:r>
          </w:p>
          <w:p w14:paraId="018B1BAB" w14:textId="07A6ABDE" w:rsidR="00E91766" w:rsidRDefault="00E91766" w:rsidP="007F6E4B">
            <w:pPr>
              <w:pStyle w:val="Akapitzlist"/>
              <w:numPr>
                <w:ilvl w:val="0"/>
                <w:numId w:val="12"/>
              </w:numPr>
            </w:pPr>
            <w:r>
              <w:t>Schroll S., Dehasse J.</w:t>
            </w:r>
            <w:r w:rsidR="00D45408">
              <w:t xml:space="preserve"> (2022):</w:t>
            </w:r>
            <w:r>
              <w:t xml:space="preserve"> </w:t>
            </w:r>
            <w:r w:rsidRPr="00F7443C">
              <w:rPr>
                <w:i/>
                <w:iCs/>
              </w:rPr>
              <w:t>Zaburzenia zachowania psów</w:t>
            </w:r>
            <w:r w:rsidR="00D45408">
              <w:t>. Edra.</w:t>
            </w:r>
          </w:p>
          <w:p w14:paraId="374E5AF8" w14:textId="4C6D74AF" w:rsidR="00E91766" w:rsidRPr="00E91766" w:rsidRDefault="00E91766" w:rsidP="007F6E4B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i/>
              </w:rPr>
            </w:pPr>
            <w:r>
              <w:t>Schroll S., Dehasse J.</w:t>
            </w:r>
            <w:r w:rsidR="00D45408">
              <w:t xml:space="preserve"> (2023):</w:t>
            </w:r>
            <w:r>
              <w:t xml:space="preserve"> </w:t>
            </w:r>
            <w:r w:rsidRPr="00F7443C">
              <w:rPr>
                <w:i/>
                <w:iCs/>
              </w:rPr>
              <w:t>Zaburzenia zachowania kotów</w:t>
            </w:r>
            <w:r w:rsidR="00D45408">
              <w:t>. Edra.</w:t>
            </w:r>
          </w:p>
        </w:tc>
      </w:tr>
      <w:tr w:rsidR="00437867" w:rsidRPr="00437867" w14:paraId="4C02F9EA" w14:textId="77777777" w:rsidTr="003878A9">
        <w:tc>
          <w:tcPr>
            <w:tcW w:w="3539" w:type="dxa"/>
            <w:shd w:val="clear" w:color="auto" w:fill="auto"/>
            <w:vAlign w:val="center"/>
          </w:tcPr>
          <w:p w14:paraId="50B3A6CD" w14:textId="77777777" w:rsidR="00437867" w:rsidRPr="003878A9" w:rsidRDefault="00437867" w:rsidP="00437867">
            <w:r w:rsidRPr="003878A9">
              <w:t>Planowane formy/działania/metody dydaktyczne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712EC61" w14:textId="424F02B9" w:rsidR="00437867" w:rsidRPr="003878A9" w:rsidRDefault="00437867" w:rsidP="00437867">
            <w:r w:rsidRPr="003878A9">
              <w:t xml:space="preserve">Wykład, ćwiczenia, </w:t>
            </w:r>
            <w:r w:rsidR="008C684F">
              <w:t xml:space="preserve">analiza filmów, </w:t>
            </w:r>
            <w:r w:rsidRPr="003878A9">
              <w:t xml:space="preserve">dyskusja, </w:t>
            </w:r>
            <w:r w:rsidR="00153C8B">
              <w:t>zajęcia otwarte ze zwierzętami</w:t>
            </w:r>
          </w:p>
        </w:tc>
      </w:tr>
      <w:tr w:rsidR="00437867" w:rsidRPr="00437867" w14:paraId="1C420D55" w14:textId="77777777" w:rsidTr="003878A9">
        <w:tc>
          <w:tcPr>
            <w:tcW w:w="3539" w:type="dxa"/>
            <w:shd w:val="clear" w:color="auto" w:fill="auto"/>
            <w:vAlign w:val="center"/>
          </w:tcPr>
          <w:p w14:paraId="293A5416" w14:textId="77777777" w:rsidR="00437867" w:rsidRPr="003878A9" w:rsidRDefault="00437867" w:rsidP="00437867">
            <w:r w:rsidRPr="003878A9">
              <w:t>Sposoby weryfikacji oraz formy dokumentowania osiągniętych efektów 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8A4E73A" w14:textId="3CDF391A" w:rsidR="00437867" w:rsidRDefault="00437867" w:rsidP="00437867">
            <w:pPr>
              <w:rPr>
                <w:i/>
                <w:u w:val="single"/>
              </w:rPr>
            </w:pPr>
            <w:r w:rsidRPr="003878A9">
              <w:rPr>
                <w:i/>
                <w:u w:val="single"/>
              </w:rPr>
              <w:t>SPOSOBY WERYFIKACJI:</w:t>
            </w:r>
          </w:p>
          <w:p w14:paraId="5A9E7BC7" w14:textId="77357B20" w:rsidR="00060C02" w:rsidRDefault="00060C02" w:rsidP="00437867">
            <w:r w:rsidRPr="00060C02">
              <w:t>W</w:t>
            </w:r>
            <w:r>
              <w:t>1, W2, W3 – cząstkowe zaliczenia pisemne</w:t>
            </w:r>
          </w:p>
          <w:p w14:paraId="0A1E882C" w14:textId="5C2E330A" w:rsidR="00060C02" w:rsidRDefault="00060C02" w:rsidP="00437867">
            <w:r>
              <w:t xml:space="preserve">U1, U2 </w:t>
            </w:r>
            <w:r w:rsidR="008C684F">
              <w:t>–</w:t>
            </w:r>
            <w:r>
              <w:t xml:space="preserve"> cząstkowe zaliczenia pisemne, ocena z postępowania ze zwierzęciem w czasie zajęć praktycznych lub analiza nagrań filmowych</w:t>
            </w:r>
            <w:r w:rsidR="008C684F">
              <w:t>.</w:t>
            </w:r>
          </w:p>
          <w:p w14:paraId="186D4A8A" w14:textId="1B91DB73" w:rsidR="00060C02" w:rsidRPr="00060C02" w:rsidRDefault="00060C02" w:rsidP="00437867">
            <w:r>
              <w:t>K1</w:t>
            </w:r>
            <w:r w:rsidR="008C684F">
              <w:t xml:space="preserve"> –</w:t>
            </w:r>
            <w:r>
              <w:t xml:space="preserve"> cząstkowe zaliczenia pisemne, dyskusja</w:t>
            </w:r>
            <w:r w:rsidR="008C684F">
              <w:t>.</w:t>
            </w:r>
          </w:p>
          <w:p w14:paraId="24C84CD4" w14:textId="77777777" w:rsidR="00431FD0" w:rsidRPr="003878A9" w:rsidRDefault="00431FD0" w:rsidP="00431FD0">
            <w:pPr>
              <w:rPr>
                <w:i/>
              </w:rPr>
            </w:pPr>
          </w:p>
          <w:p w14:paraId="576F73B7" w14:textId="34AA4CD5" w:rsidR="00437867" w:rsidRDefault="00437867" w:rsidP="00437867">
            <w:pPr>
              <w:rPr>
                <w:iCs/>
              </w:rPr>
            </w:pPr>
            <w:r w:rsidRPr="003878A9">
              <w:rPr>
                <w:iCs/>
                <w:u w:val="single"/>
              </w:rPr>
              <w:t>DOKUMENTOWANIE OSIĄGNIĘTYCH EFEKTÓW UCZENIA SIĘ</w:t>
            </w:r>
            <w:r w:rsidRPr="003878A9">
              <w:rPr>
                <w:iCs/>
              </w:rPr>
              <w:t xml:space="preserve"> </w:t>
            </w:r>
            <w:r w:rsidR="00060C02">
              <w:rPr>
                <w:iCs/>
              </w:rPr>
              <w:t>zaliczenia pisemne archiwizowane w formie papierowej, ocena z postępowania ze zwierzęciem dokumentowana w dzienniku prowadzącego/ analiza nagrań – w formie papierowej.</w:t>
            </w:r>
          </w:p>
          <w:p w14:paraId="0A6A426E" w14:textId="77777777" w:rsidR="00431FD0" w:rsidRPr="003878A9" w:rsidRDefault="00431FD0" w:rsidP="00437867">
            <w:pPr>
              <w:rPr>
                <w:i/>
              </w:rPr>
            </w:pPr>
          </w:p>
          <w:p w14:paraId="26E64CA4" w14:textId="77777777" w:rsidR="00437867" w:rsidRPr="003878A9" w:rsidRDefault="00437867" w:rsidP="00437867">
            <w:pPr>
              <w:rPr>
                <w:i/>
              </w:rPr>
            </w:pPr>
            <w:r w:rsidRPr="003878A9">
              <w:rPr>
                <w:i/>
              </w:rPr>
              <w:t>Szczegółowe kryteria przy ocenie zaliczenia i prac kontrolnych</w:t>
            </w:r>
          </w:p>
          <w:p w14:paraId="6C16F795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dostateczny plus (3,5) stopień wiedzy, umiejętności lub kompetencji, gdy uzyskuje od 61 do 70% sumy punktów określających maksymalny poziom </w:t>
            </w:r>
            <w:r w:rsidRPr="003878A9">
              <w:rPr>
                <w:i/>
              </w:rPr>
              <w:lastRenderedPageBreak/>
              <w:t xml:space="preserve">wiedzy lub umiejętności z danego przedmiotu (odpowiednio – jego części), </w:t>
            </w:r>
          </w:p>
          <w:p w14:paraId="4E3D7EE8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3878A9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246CACF3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3878A9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437867" w:rsidRPr="00437867" w14:paraId="0AA62E9F" w14:textId="77777777" w:rsidTr="003878A9">
        <w:tc>
          <w:tcPr>
            <w:tcW w:w="3539" w:type="dxa"/>
            <w:shd w:val="clear" w:color="auto" w:fill="auto"/>
            <w:vAlign w:val="center"/>
          </w:tcPr>
          <w:p w14:paraId="2D063EEF" w14:textId="77777777" w:rsidR="00437867" w:rsidRPr="003878A9" w:rsidRDefault="00437867" w:rsidP="00437867">
            <w:r w:rsidRPr="003878A9">
              <w:lastRenderedPageBreak/>
              <w:t>Elementy i wagi mające wpływ na ocenę końcową</w:t>
            </w:r>
          </w:p>
          <w:p w14:paraId="63A9347C" w14:textId="77777777" w:rsidR="00437867" w:rsidRPr="003878A9" w:rsidRDefault="00437867" w:rsidP="00437867"/>
          <w:p w14:paraId="6D4F54D5" w14:textId="77777777" w:rsidR="00437867" w:rsidRPr="003878A9" w:rsidRDefault="00437867" w:rsidP="00437867"/>
        </w:tc>
        <w:tc>
          <w:tcPr>
            <w:tcW w:w="5747" w:type="dxa"/>
            <w:shd w:val="clear" w:color="auto" w:fill="auto"/>
            <w:vAlign w:val="center"/>
          </w:tcPr>
          <w:p w14:paraId="3C54574E" w14:textId="4763B5B8" w:rsidR="00437867" w:rsidRPr="00431FD0" w:rsidRDefault="00060C02" w:rsidP="00437867">
            <w:pPr>
              <w:jc w:val="both"/>
              <w:rPr>
                <w:iCs/>
              </w:rPr>
            </w:pPr>
            <w:r w:rsidRPr="00BC45D8">
              <w:rPr>
                <w:i/>
              </w:rPr>
              <w:t xml:space="preserve">Na ocenę końcową ma wpływ średnia </w:t>
            </w:r>
            <w:r>
              <w:rPr>
                <w:i/>
              </w:rPr>
              <w:t xml:space="preserve">z </w:t>
            </w:r>
            <w:r w:rsidRPr="00BC45D8">
              <w:rPr>
                <w:i/>
              </w:rPr>
              <w:t>ocen (</w:t>
            </w:r>
            <w:r>
              <w:rPr>
                <w:i/>
              </w:rPr>
              <w:t>9</w:t>
            </w:r>
            <w:r w:rsidRPr="00BC45D8">
              <w:rPr>
                <w:i/>
              </w:rPr>
              <w:t>0%)</w:t>
            </w:r>
            <w:r>
              <w:rPr>
                <w:i/>
              </w:rPr>
              <w:t xml:space="preserve"> oraz zaangażowanie i dyskusja w czasie zajęć (10%)</w:t>
            </w:r>
            <w:r w:rsidRPr="00BC45D8">
              <w:rPr>
                <w:i/>
              </w:rPr>
              <w:t>. Warunki te są przedstawiane studentom i konsultowane z nimi na pierwszym wykładzie</w:t>
            </w:r>
            <w:r w:rsidR="008C684F">
              <w:rPr>
                <w:i/>
              </w:rPr>
              <w:t>.</w:t>
            </w:r>
          </w:p>
        </w:tc>
      </w:tr>
      <w:tr w:rsidR="00437867" w:rsidRPr="00437867" w14:paraId="1DD1159E" w14:textId="77777777" w:rsidTr="003878A9">
        <w:trPr>
          <w:trHeight w:val="2324"/>
        </w:trPr>
        <w:tc>
          <w:tcPr>
            <w:tcW w:w="3539" w:type="dxa"/>
            <w:shd w:val="clear" w:color="auto" w:fill="auto"/>
            <w:vAlign w:val="center"/>
          </w:tcPr>
          <w:p w14:paraId="245730BA" w14:textId="77777777" w:rsidR="00437867" w:rsidRPr="003878A9" w:rsidRDefault="00437867" w:rsidP="00437867">
            <w:pPr>
              <w:jc w:val="both"/>
            </w:pPr>
            <w:r w:rsidRPr="003878A9">
              <w:t>Bilans punktów ECTS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72A65F58" w14:textId="77777777" w:rsidR="008738F0" w:rsidRPr="003878A9" w:rsidRDefault="008738F0" w:rsidP="008738F0">
            <w:pPr>
              <w:rPr>
                <w:i/>
              </w:rPr>
            </w:pPr>
            <w:r w:rsidRPr="003878A9">
              <w:rPr>
                <w:b/>
                <w:i/>
              </w:rPr>
              <w:t>Kontaktowe</w:t>
            </w:r>
          </w:p>
          <w:p w14:paraId="73A4ABAD" w14:textId="77777777" w:rsidR="008738F0" w:rsidRPr="00932AD0" w:rsidRDefault="008738F0" w:rsidP="008738F0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 xml:space="preserve">wykład (15 godz./0,6 ECTS), </w:t>
            </w:r>
          </w:p>
          <w:p w14:paraId="0F5AFDAB" w14:textId="77777777" w:rsidR="008738F0" w:rsidRPr="00932AD0" w:rsidRDefault="008738F0" w:rsidP="008738F0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>ćwiczenia (15 godz./0,6 ECTS),</w:t>
            </w:r>
          </w:p>
          <w:p w14:paraId="261D10F2" w14:textId="2DE2741D" w:rsidR="008738F0" w:rsidRPr="00932AD0" w:rsidRDefault="008738F0" w:rsidP="008738F0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>konsultacje (</w:t>
            </w:r>
            <w:r w:rsidR="00431FD0">
              <w:rPr>
                <w:iCs/>
              </w:rPr>
              <w:t>4</w:t>
            </w:r>
            <w:r w:rsidRPr="00932AD0">
              <w:rPr>
                <w:iCs/>
              </w:rPr>
              <w:t xml:space="preserve"> godz./0,</w:t>
            </w:r>
            <w:r w:rsidR="00932AD0" w:rsidRPr="00932AD0">
              <w:rPr>
                <w:iCs/>
              </w:rPr>
              <w:t>16</w:t>
            </w:r>
            <w:r w:rsidRPr="00932AD0">
              <w:rPr>
                <w:iCs/>
              </w:rPr>
              <w:t xml:space="preserve"> ECTS), </w:t>
            </w:r>
          </w:p>
          <w:p w14:paraId="3C456E47" w14:textId="77777777" w:rsidR="00932AD0" w:rsidRDefault="00932AD0" w:rsidP="008738F0">
            <w:pPr>
              <w:ind w:left="120"/>
              <w:rPr>
                <w:i/>
              </w:rPr>
            </w:pPr>
          </w:p>
          <w:p w14:paraId="164D29AB" w14:textId="3C3540B7" w:rsidR="008738F0" w:rsidRPr="00932AD0" w:rsidRDefault="008738F0" w:rsidP="008738F0">
            <w:pPr>
              <w:ind w:left="120"/>
              <w:rPr>
                <w:b/>
                <w:bCs/>
                <w:i/>
              </w:rPr>
            </w:pPr>
            <w:r w:rsidRPr="00932AD0">
              <w:rPr>
                <w:b/>
                <w:bCs/>
                <w:i/>
              </w:rPr>
              <w:t xml:space="preserve">Łącznie – </w:t>
            </w:r>
            <w:r w:rsidR="00431FD0">
              <w:rPr>
                <w:b/>
                <w:bCs/>
                <w:i/>
              </w:rPr>
              <w:t>34</w:t>
            </w:r>
            <w:r w:rsidRPr="00932AD0">
              <w:rPr>
                <w:b/>
                <w:bCs/>
                <w:i/>
              </w:rPr>
              <w:t xml:space="preserve"> godz./1,</w:t>
            </w:r>
            <w:r w:rsidR="00932AD0">
              <w:rPr>
                <w:b/>
                <w:bCs/>
                <w:i/>
              </w:rPr>
              <w:t>36</w:t>
            </w:r>
            <w:r w:rsidRPr="00932AD0">
              <w:rPr>
                <w:b/>
                <w:bCs/>
                <w:i/>
              </w:rPr>
              <w:t xml:space="preserve"> ECTS</w:t>
            </w:r>
          </w:p>
          <w:p w14:paraId="29445260" w14:textId="77777777" w:rsidR="008738F0" w:rsidRPr="003878A9" w:rsidRDefault="008738F0" w:rsidP="008738F0">
            <w:pPr>
              <w:rPr>
                <w:b/>
                <w:i/>
              </w:rPr>
            </w:pPr>
          </w:p>
          <w:p w14:paraId="3D18EAC4" w14:textId="77777777" w:rsidR="008738F0" w:rsidRPr="003878A9" w:rsidRDefault="008738F0" w:rsidP="008738F0">
            <w:pPr>
              <w:rPr>
                <w:b/>
                <w:i/>
              </w:rPr>
            </w:pPr>
            <w:r w:rsidRPr="003878A9">
              <w:rPr>
                <w:b/>
                <w:i/>
              </w:rPr>
              <w:t>Niekontaktowe</w:t>
            </w:r>
          </w:p>
          <w:p w14:paraId="7FF33C63" w14:textId="379B0675" w:rsidR="008738F0" w:rsidRPr="003878A9" w:rsidRDefault="008738F0" w:rsidP="008738F0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przygotowanie do zajęć (</w:t>
            </w:r>
            <w:r w:rsidR="00932AD0">
              <w:rPr>
                <w:i/>
              </w:rPr>
              <w:t>20</w:t>
            </w:r>
            <w:r w:rsidRPr="003878A9">
              <w:rPr>
                <w:i/>
              </w:rPr>
              <w:t xml:space="preserve"> godz./0,</w:t>
            </w:r>
            <w:r w:rsidR="00932AD0">
              <w:rPr>
                <w:i/>
              </w:rPr>
              <w:t>8</w:t>
            </w:r>
            <w:r w:rsidRPr="003878A9">
              <w:rPr>
                <w:i/>
              </w:rPr>
              <w:t xml:space="preserve"> ECTS),</w:t>
            </w:r>
          </w:p>
          <w:p w14:paraId="3160A457" w14:textId="77777777" w:rsidR="008738F0" w:rsidRPr="003878A9" w:rsidRDefault="008738F0" w:rsidP="008738F0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przygotowanie projektu (10 godz./0,4 ECTS)</w:t>
            </w:r>
          </w:p>
          <w:p w14:paraId="638D798A" w14:textId="53648754" w:rsidR="008738F0" w:rsidRPr="003878A9" w:rsidRDefault="008738F0" w:rsidP="008738F0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studiowanie literatury (</w:t>
            </w:r>
            <w:r w:rsidR="00932AD0">
              <w:rPr>
                <w:i/>
              </w:rPr>
              <w:t>11</w:t>
            </w:r>
            <w:r w:rsidRPr="003878A9">
              <w:rPr>
                <w:i/>
              </w:rPr>
              <w:t xml:space="preserve"> godz./0,</w:t>
            </w:r>
            <w:r w:rsidR="00932AD0">
              <w:rPr>
                <w:i/>
              </w:rPr>
              <w:t>44</w:t>
            </w:r>
            <w:r w:rsidRPr="003878A9">
              <w:rPr>
                <w:i/>
              </w:rPr>
              <w:t xml:space="preserve"> ECTS),</w:t>
            </w:r>
          </w:p>
          <w:p w14:paraId="5DA059FF" w14:textId="77777777" w:rsidR="00932AD0" w:rsidRPr="00932AD0" w:rsidRDefault="00932AD0" w:rsidP="00932AD0">
            <w:pPr>
              <w:ind w:left="120"/>
              <w:rPr>
                <w:i/>
              </w:rPr>
            </w:pPr>
          </w:p>
          <w:p w14:paraId="66E2973E" w14:textId="4FCAAD1E" w:rsidR="00437867" w:rsidRPr="00932AD0" w:rsidRDefault="008738F0" w:rsidP="008738F0">
            <w:pPr>
              <w:ind w:left="120"/>
              <w:rPr>
                <w:b/>
                <w:bCs/>
                <w:i/>
              </w:rPr>
            </w:pPr>
            <w:r w:rsidRPr="00932AD0">
              <w:rPr>
                <w:b/>
                <w:bCs/>
                <w:i/>
              </w:rPr>
              <w:t xml:space="preserve">Łącznie </w:t>
            </w:r>
            <w:r w:rsidR="00932AD0" w:rsidRPr="00932AD0">
              <w:rPr>
                <w:b/>
                <w:bCs/>
                <w:i/>
              </w:rPr>
              <w:t>41</w:t>
            </w:r>
            <w:r w:rsidRPr="00932AD0">
              <w:rPr>
                <w:b/>
                <w:bCs/>
                <w:i/>
              </w:rPr>
              <w:t xml:space="preserve"> godz./1,</w:t>
            </w:r>
            <w:r w:rsidR="00932AD0" w:rsidRPr="00932AD0">
              <w:rPr>
                <w:b/>
                <w:bCs/>
                <w:i/>
              </w:rPr>
              <w:t>64</w:t>
            </w:r>
            <w:r w:rsidRPr="00932AD0">
              <w:rPr>
                <w:b/>
                <w:bCs/>
                <w:i/>
              </w:rPr>
              <w:t xml:space="preserve"> ECTS</w:t>
            </w:r>
          </w:p>
        </w:tc>
      </w:tr>
      <w:tr w:rsidR="00437867" w:rsidRPr="00437867" w14:paraId="1172D0F6" w14:textId="77777777" w:rsidTr="003878A9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52888F6B" w14:textId="70513570" w:rsidR="00437867" w:rsidRPr="003878A9" w:rsidRDefault="00437867" w:rsidP="00437867">
            <w:r w:rsidRPr="003878A9">
              <w:t xml:space="preserve">Nakład pracy związany z zajęciami wymagającymi bezpośredniego udziału nauczyciela akademickiego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BF2ECC9" w14:textId="3BFFDFFE" w:rsidR="00437867" w:rsidRPr="003878A9" w:rsidRDefault="00437867" w:rsidP="00D5377C">
            <w:pPr>
              <w:jc w:val="both"/>
              <w:rPr>
                <w:i/>
              </w:rPr>
            </w:pPr>
            <w:r w:rsidRPr="003878A9">
              <w:rPr>
                <w:i/>
              </w:rPr>
              <w:t xml:space="preserve">udział w wykładach – </w:t>
            </w:r>
            <w:r w:rsidR="00D5377C" w:rsidRPr="003878A9">
              <w:rPr>
                <w:i/>
              </w:rPr>
              <w:t>15</w:t>
            </w:r>
            <w:r w:rsidRPr="003878A9">
              <w:rPr>
                <w:i/>
              </w:rPr>
              <w:t xml:space="preserve"> godz.; w ćwiczeniach – </w:t>
            </w:r>
            <w:r w:rsidR="00D5377C" w:rsidRPr="003878A9">
              <w:rPr>
                <w:i/>
              </w:rPr>
              <w:t>15</w:t>
            </w:r>
            <w:r w:rsidRPr="003878A9">
              <w:rPr>
                <w:i/>
              </w:rPr>
              <w:t xml:space="preserve"> godz.; konsultacjach –</w:t>
            </w:r>
            <w:r w:rsidR="008C684F">
              <w:rPr>
                <w:i/>
              </w:rPr>
              <w:t xml:space="preserve"> </w:t>
            </w:r>
            <w:r w:rsidR="00932AD0">
              <w:rPr>
                <w:i/>
              </w:rPr>
              <w:t>4</w:t>
            </w:r>
            <w:r w:rsidRPr="003878A9">
              <w:rPr>
                <w:i/>
              </w:rPr>
              <w:t xml:space="preserve"> godz</w:t>
            </w:r>
          </w:p>
        </w:tc>
      </w:tr>
    </w:tbl>
    <w:p w14:paraId="530EE19C" w14:textId="470E0488" w:rsidR="00023A99" w:rsidRPr="00437867" w:rsidRDefault="00023A99" w:rsidP="00023A99">
      <w:pPr>
        <w:rPr>
          <w:sz w:val="22"/>
          <w:szCs w:val="22"/>
        </w:rPr>
      </w:pPr>
    </w:p>
    <w:p w14:paraId="7CF1FC4E" w14:textId="77777777" w:rsidR="00023A99" w:rsidRPr="00437867" w:rsidRDefault="00023A99" w:rsidP="00023A99">
      <w:pPr>
        <w:rPr>
          <w:sz w:val="22"/>
          <w:szCs w:val="22"/>
        </w:rPr>
      </w:pPr>
    </w:p>
    <w:p w14:paraId="6A6925FC" w14:textId="77777777" w:rsidR="00023A99" w:rsidRPr="00437867" w:rsidRDefault="00023A99" w:rsidP="00023A99">
      <w:pPr>
        <w:rPr>
          <w:sz w:val="22"/>
          <w:szCs w:val="22"/>
        </w:rPr>
      </w:pPr>
    </w:p>
    <w:p w14:paraId="5955A7B3" w14:textId="77777777" w:rsidR="00F82B32" w:rsidRPr="00437867" w:rsidRDefault="00F82B32">
      <w:pPr>
        <w:rPr>
          <w:sz w:val="22"/>
          <w:szCs w:val="22"/>
        </w:rPr>
      </w:pPr>
    </w:p>
    <w:sectPr w:rsidR="00F82B32" w:rsidRPr="00437867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DC6B" w14:textId="77777777" w:rsidR="00A32C6D" w:rsidRDefault="00A32C6D" w:rsidP="008D17BD">
      <w:r>
        <w:separator/>
      </w:r>
    </w:p>
  </w:endnote>
  <w:endnote w:type="continuationSeparator" w:id="0">
    <w:p w14:paraId="04BBD6DD" w14:textId="77777777" w:rsidR="00A32C6D" w:rsidRDefault="00A32C6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551FB8C3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639A8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639A8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C114" w14:textId="77777777" w:rsidR="00A32C6D" w:rsidRDefault="00A32C6D" w:rsidP="008D17BD">
      <w:r>
        <w:separator/>
      </w:r>
    </w:p>
  </w:footnote>
  <w:footnote w:type="continuationSeparator" w:id="0">
    <w:p w14:paraId="6B423C66" w14:textId="77777777" w:rsidR="00A32C6D" w:rsidRDefault="00A32C6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17C067AD"/>
    <w:multiLevelType w:val="hybridMultilevel"/>
    <w:tmpl w:val="53A42B2C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A31D6A"/>
    <w:multiLevelType w:val="hybridMultilevel"/>
    <w:tmpl w:val="28B88C82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3ADA"/>
    <w:multiLevelType w:val="hybridMultilevel"/>
    <w:tmpl w:val="81F03CFE"/>
    <w:lvl w:ilvl="0" w:tplc="57A26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77411"/>
    <w:multiLevelType w:val="hybridMultilevel"/>
    <w:tmpl w:val="15B87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93D57"/>
    <w:multiLevelType w:val="hybridMultilevel"/>
    <w:tmpl w:val="0644DABA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52B5B"/>
    <w:multiLevelType w:val="hybridMultilevel"/>
    <w:tmpl w:val="9F0AC76C"/>
    <w:lvl w:ilvl="0" w:tplc="66CE6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375C3"/>
    <w:multiLevelType w:val="hybridMultilevel"/>
    <w:tmpl w:val="9FA02474"/>
    <w:lvl w:ilvl="0" w:tplc="66CE6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9E3882"/>
    <w:multiLevelType w:val="hybridMultilevel"/>
    <w:tmpl w:val="DBA043EA"/>
    <w:lvl w:ilvl="0" w:tplc="EAEE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MDAyNzM0Nzc3tTBT0lEKTi0uzszPAykwqgUAF1YvwywAAAA="/>
  </w:docVars>
  <w:rsids>
    <w:rsidRoot w:val="00023A99"/>
    <w:rsid w:val="000077C6"/>
    <w:rsid w:val="000148F4"/>
    <w:rsid w:val="00023A99"/>
    <w:rsid w:val="0005376E"/>
    <w:rsid w:val="00060C02"/>
    <w:rsid w:val="00062477"/>
    <w:rsid w:val="00094D97"/>
    <w:rsid w:val="000D45C2"/>
    <w:rsid w:val="000F587A"/>
    <w:rsid w:val="00101F00"/>
    <w:rsid w:val="00104098"/>
    <w:rsid w:val="00120398"/>
    <w:rsid w:val="00153C8B"/>
    <w:rsid w:val="001578F7"/>
    <w:rsid w:val="00206860"/>
    <w:rsid w:val="00207270"/>
    <w:rsid w:val="002346BA"/>
    <w:rsid w:val="002835BD"/>
    <w:rsid w:val="00283678"/>
    <w:rsid w:val="002E4043"/>
    <w:rsid w:val="0032739E"/>
    <w:rsid w:val="003305C4"/>
    <w:rsid w:val="00337843"/>
    <w:rsid w:val="00383801"/>
    <w:rsid w:val="003853C3"/>
    <w:rsid w:val="003878A9"/>
    <w:rsid w:val="003B32BF"/>
    <w:rsid w:val="00431FD0"/>
    <w:rsid w:val="00437867"/>
    <w:rsid w:val="00453148"/>
    <w:rsid w:val="00457679"/>
    <w:rsid w:val="00482223"/>
    <w:rsid w:val="004B189D"/>
    <w:rsid w:val="004E014A"/>
    <w:rsid w:val="00500899"/>
    <w:rsid w:val="00502933"/>
    <w:rsid w:val="005117D5"/>
    <w:rsid w:val="00517C07"/>
    <w:rsid w:val="00532D08"/>
    <w:rsid w:val="0057184E"/>
    <w:rsid w:val="005869D2"/>
    <w:rsid w:val="00592A99"/>
    <w:rsid w:val="0063487A"/>
    <w:rsid w:val="006474D5"/>
    <w:rsid w:val="00651C4C"/>
    <w:rsid w:val="006742BC"/>
    <w:rsid w:val="0067745C"/>
    <w:rsid w:val="006F3573"/>
    <w:rsid w:val="00713412"/>
    <w:rsid w:val="007B1CBC"/>
    <w:rsid w:val="007D5441"/>
    <w:rsid w:val="007F6E4B"/>
    <w:rsid w:val="0083437D"/>
    <w:rsid w:val="00850B52"/>
    <w:rsid w:val="00862E1A"/>
    <w:rsid w:val="008738F0"/>
    <w:rsid w:val="0089357C"/>
    <w:rsid w:val="00893CD3"/>
    <w:rsid w:val="00896BC2"/>
    <w:rsid w:val="008C684F"/>
    <w:rsid w:val="008D0B7E"/>
    <w:rsid w:val="008D13BA"/>
    <w:rsid w:val="008D17BD"/>
    <w:rsid w:val="0092197E"/>
    <w:rsid w:val="00932AD0"/>
    <w:rsid w:val="00980EBB"/>
    <w:rsid w:val="0098654A"/>
    <w:rsid w:val="00991350"/>
    <w:rsid w:val="00992D17"/>
    <w:rsid w:val="009C2572"/>
    <w:rsid w:val="009D3C07"/>
    <w:rsid w:val="009E49CA"/>
    <w:rsid w:val="009F4C25"/>
    <w:rsid w:val="009F6C39"/>
    <w:rsid w:val="009F799E"/>
    <w:rsid w:val="00A25D78"/>
    <w:rsid w:val="00A27747"/>
    <w:rsid w:val="00A32C6D"/>
    <w:rsid w:val="00A6673A"/>
    <w:rsid w:val="00A94998"/>
    <w:rsid w:val="00AA02DB"/>
    <w:rsid w:val="00AD6F61"/>
    <w:rsid w:val="00B060F4"/>
    <w:rsid w:val="00B254B1"/>
    <w:rsid w:val="00B32323"/>
    <w:rsid w:val="00B400C0"/>
    <w:rsid w:val="00BA2E91"/>
    <w:rsid w:val="00BD31E5"/>
    <w:rsid w:val="00BF20FE"/>
    <w:rsid w:val="00BF5620"/>
    <w:rsid w:val="00C45146"/>
    <w:rsid w:val="00CD3047"/>
    <w:rsid w:val="00CD423D"/>
    <w:rsid w:val="00CF4743"/>
    <w:rsid w:val="00D026C9"/>
    <w:rsid w:val="00D11D9A"/>
    <w:rsid w:val="00D2747A"/>
    <w:rsid w:val="00D45408"/>
    <w:rsid w:val="00D5377C"/>
    <w:rsid w:val="00D552F8"/>
    <w:rsid w:val="00D639A8"/>
    <w:rsid w:val="00DC2364"/>
    <w:rsid w:val="00E14DBA"/>
    <w:rsid w:val="00E54369"/>
    <w:rsid w:val="00E65E2E"/>
    <w:rsid w:val="00E832C8"/>
    <w:rsid w:val="00E84533"/>
    <w:rsid w:val="00E91766"/>
    <w:rsid w:val="00E93CA9"/>
    <w:rsid w:val="00EC3848"/>
    <w:rsid w:val="00EE7227"/>
    <w:rsid w:val="00EF4C88"/>
    <w:rsid w:val="00EF5259"/>
    <w:rsid w:val="00F02DA4"/>
    <w:rsid w:val="00F02E5D"/>
    <w:rsid w:val="00F2295C"/>
    <w:rsid w:val="00F46BE5"/>
    <w:rsid w:val="00F7443C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hps">
    <w:name w:val="hps"/>
    <w:rsid w:val="00437867"/>
  </w:style>
  <w:style w:type="paragraph" w:styleId="Poprawka">
    <w:name w:val="Revision"/>
    <w:hidden/>
    <w:uiPriority w:val="99"/>
    <w:semiHidden/>
    <w:rsid w:val="0023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EE6A-8455-49A0-86CB-DC4809E2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3</cp:revision>
  <cp:lastPrinted>2021-07-01T08:34:00Z</cp:lastPrinted>
  <dcterms:created xsi:type="dcterms:W3CDTF">2024-09-29T10:15:00Z</dcterms:created>
  <dcterms:modified xsi:type="dcterms:W3CDTF">2024-11-06T09:41:00Z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26e6b71c6874d2d434c8ed97b972c74cfa02e09a5d47a85c3bf6b96eba9ddaf6</vt:lpwstr>
  </property>
</Properties>
</file>