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9140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0D28FF" w14:paraId="435AD077" w14:textId="77777777" w:rsidTr="00821ACE">
        <w:tc>
          <w:tcPr>
            <w:tcW w:w="3942" w:type="dxa"/>
            <w:shd w:val="clear" w:color="auto" w:fill="auto"/>
            <w:vAlign w:val="center"/>
          </w:tcPr>
          <w:p w14:paraId="1245CEC2" w14:textId="49BD7DA7" w:rsidR="00644231" w:rsidRPr="000D28FF" w:rsidRDefault="00644231" w:rsidP="00644231">
            <w:r w:rsidRPr="000D28FF">
              <w:t xml:space="preserve">Nazwa kierunku studiów </w:t>
            </w:r>
          </w:p>
        </w:tc>
        <w:tc>
          <w:tcPr>
            <w:tcW w:w="6543" w:type="dxa"/>
            <w:shd w:val="clear" w:color="auto" w:fill="auto"/>
          </w:tcPr>
          <w:p w14:paraId="1B19AEFD" w14:textId="77777777" w:rsidR="00644231" w:rsidRPr="000D28FF" w:rsidRDefault="00644231" w:rsidP="00644231">
            <w:r w:rsidRPr="000D28FF">
              <w:t xml:space="preserve">Pielęgnacja zwierząt i </w:t>
            </w:r>
            <w:proofErr w:type="spellStart"/>
            <w:r w:rsidRPr="000D28FF">
              <w:t>animaloterpia</w:t>
            </w:r>
            <w:proofErr w:type="spellEnd"/>
          </w:p>
        </w:tc>
      </w:tr>
      <w:tr w:rsidR="00D80494" w:rsidRPr="000D28FF" w14:paraId="7A117C9F" w14:textId="77777777" w:rsidTr="00821ACE">
        <w:tc>
          <w:tcPr>
            <w:tcW w:w="3942" w:type="dxa"/>
            <w:shd w:val="clear" w:color="auto" w:fill="auto"/>
            <w:vAlign w:val="center"/>
          </w:tcPr>
          <w:p w14:paraId="0DFC33AF" w14:textId="77777777" w:rsidR="00D80494" w:rsidRPr="000D28FF" w:rsidRDefault="00D80494" w:rsidP="00D80494">
            <w:r w:rsidRPr="000D28FF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39E38349" w14:textId="77777777" w:rsidR="00D80494" w:rsidRPr="000D28FF" w:rsidRDefault="00D80494" w:rsidP="00D80494">
            <w:pPr>
              <w:rPr>
                <w:lang w:val="en-US"/>
              </w:rPr>
            </w:pPr>
            <w:proofErr w:type="spellStart"/>
            <w:r w:rsidRPr="000D28FF">
              <w:rPr>
                <w:lang w:val="en-US"/>
              </w:rPr>
              <w:t>Choroby</w:t>
            </w:r>
            <w:proofErr w:type="spellEnd"/>
            <w:r w:rsidRPr="000D28FF">
              <w:rPr>
                <w:lang w:val="en-US"/>
              </w:rPr>
              <w:t xml:space="preserve"> </w:t>
            </w:r>
            <w:proofErr w:type="spellStart"/>
            <w:r w:rsidRPr="000D28FF">
              <w:rPr>
                <w:lang w:val="en-US"/>
              </w:rPr>
              <w:t>i</w:t>
            </w:r>
            <w:proofErr w:type="spellEnd"/>
            <w:r w:rsidRPr="000D28FF">
              <w:rPr>
                <w:lang w:val="en-US"/>
              </w:rPr>
              <w:t xml:space="preserve"> </w:t>
            </w:r>
            <w:proofErr w:type="spellStart"/>
            <w:r w:rsidRPr="000D28FF">
              <w:rPr>
                <w:lang w:val="en-US"/>
              </w:rPr>
              <w:t>wady</w:t>
            </w:r>
            <w:proofErr w:type="spellEnd"/>
            <w:r w:rsidRPr="000D28FF">
              <w:rPr>
                <w:lang w:val="en-US"/>
              </w:rPr>
              <w:t xml:space="preserve"> </w:t>
            </w:r>
            <w:proofErr w:type="spellStart"/>
            <w:r w:rsidRPr="000D28FF">
              <w:rPr>
                <w:lang w:val="en-US"/>
              </w:rPr>
              <w:t>genetyczne</w:t>
            </w:r>
            <w:proofErr w:type="spellEnd"/>
            <w:r w:rsidRPr="000D28FF">
              <w:rPr>
                <w:lang w:val="en-US"/>
              </w:rPr>
              <w:t xml:space="preserve"> </w:t>
            </w:r>
            <w:proofErr w:type="spellStart"/>
            <w:r w:rsidRPr="000D28FF">
              <w:rPr>
                <w:lang w:val="en-US"/>
              </w:rPr>
              <w:t>zwierząt</w:t>
            </w:r>
            <w:proofErr w:type="spellEnd"/>
          </w:p>
          <w:p w14:paraId="1F577ADF" w14:textId="6830561E" w:rsidR="00D80494" w:rsidRPr="000D28FF" w:rsidRDefault="00D80494" w:rsidP="00D80494">
            <w:pPr>
              <w:rPr>
                <w:lang w:val="en-US"/>
              </w:rPr>
            </w:pPr>
            <w:r w:rsidRPr="000D28FF">
              <w:rPr>
                <w:lang w:val="en-US"/>
              </w:rPr>
              <w:t>Diseases and genetic defects of animals</w:t>
            </w:r>
          </w:p>
        </w:tc>
      </w:tr>
      <w:tr w:rsidR="00D80494" w:rsidRPr="000D28FF" w14:paraId="01B7D6E5" w14:textId="77777777" w:rsidTr="00821ACE">
        <w:tc>
          <w:tcPr>
            <w:tcW w:w="3942" w:type="dxa"/>
            <w:shd w:val="clear" w:color="auto" w:fill="auto"/>
            <w:vAlign w:val="center"/>
          </w:tcPr>
          <w:p w14:paraId="0BE6E822" w14:textId="77777777" w:rsidR="00D80494" w:rsidRPr="000D28FF" w:rsidRDefault="00D80494" w:rsidP="00D80494">
            <w:r w:rsidRPr="000D28FF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34642A4F" w14:textId="6E4AB30F" w:rsidR="00D80494" w:rsidRPr="000D28FF" w:rsidRDefault="00D80494" w:rsidP="00D80494">
            <w:r w:rsidRPr="000D28FF">
              <w:t>polski</w:t>
            </w:r>
          </w:p>
        </w:tc>
      </w:tr>
      <w:tr w:rsidR="00D80494" w:rsidRPr="000D28FF" w14:paraId="32FF4478" w14:textId="77777777" w:rsidTr="00821ACE">
        <w:tc>
          <w:tcPr>
            <w:tcW w:w="3942" w:type="dxa"/>
            <w:shd w:val="clear" w:color="auto" w:fill="auto"/>
            <w:vAlign w:val="center"/>
          </w:tcPr>
          <w:p w14:paraId="04BBB988" w14:textId="77777777" w:rsidR="00D80494" w:rsidRPr="000D28FF" w:rsidRDefault="00D80494" w:rsidP="00D80494">
            <w:pPr>
              <w:autoSpaceDE w:val="0"/>
              <w:autoSpaceDN w:val="0"/>
              <w:adjustRightInd w:val="0"/>
            </w:pPr>
            <w:r w:rsidRPr="000D28FF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30C93B93" w14:textId="085426EB" w:rsidR="00D80494" w:rsidRPr="000D28FF" w:rsidRDefault="000D28FF" w:rsidP="00D80494">
            <w:r>
              <w:t>fakultatywny</w:t>
            </w:r>
          </w:p>
        </w:tc>
      </w:tr>
      <w:tr w:rsidR="00D80494" w:rsidRPr="000D28FF" w14:paraId="0E865031" w14:textId="77777777" w:rsidTr="00821ACE">
        <w:tc>
          <w:tcPr>
            <w:tcW w:w="3942" w:type="dxa"/>
            <w:shd w:val="clear" w:color="auto" w:fill="auto"/>
            <w:vAlign w:val="center"/>
          </w:tcPr>
          <w:p w14:paraId="05F28487" w14:textId="77777777" w:rsidR="00D80494" w:rsidRPr="000D28FF" w:rsidRDefault="00D80494" w:rsidP="00D80494">
            <w:r w:rsidRPr="000D28FF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43D2F178" w14:textId="77777777" w:rsidR="00D80494" w:rsidRPr="000D28FF" w:rsidRDefault="00D80494" w:rsidP="00D80494">
            <w:r w:rsidRPr="000D28FF">
              <w:t>pierwszego stopnia</w:t>
            </w:r>
          </w:p>
        </w:tc>
      </w:tr>
      <w:tr w:rsidR="00D80494" w:rsidRPr="000D28FF" w14:paraId="56F76173" w14:textId="77777777" w:rsidTr="00821ACE">
        <w:tc>
          <w:tcPr>
            <w:tcW w:w="3942" w:type="dxa"/>
            <w:shd w:val="clear" w:color="auto" w:fill="auto"/>
            <w:vAlign w:val="center"/>
          </w:tcPr>
          <w:p w14:paraId="51BF1D73" w14:textId="77777777" w:rsidR="00D80494" w:rsidRPr="000D28FF" w:rsidRDefault="00D80494" w:rsidP="00D80494">
            <w:r w:rsidRPr="000D28FF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2BD9A0B7" w14:textId="599097E7" w:rsidR="00D80494" w:rsidRPr="000D28FF" w:rsidRDefault="00821ACE" w:rsidP="00D80494">
            <w:r w:rsidRPr="000D28FF">
              <w:t>s</w:t>
            </w:r>
            <w:r w:rsidR="00D80494" w:rsidRPr="000D28FF">
              <w:t>tacjonarne</w:t>
            </w:r>
          </w:p>
        </w:tc>
      </w:tr>
      <w:tr w:rsidR="00D80494" w:rsidRPr="000D28FF" w14:paraId="2827EE06" w14:textId="77777777" w:rsidTr="00821ACE">
        <w:tc>
          <w:tcPr>
            <w:tcW w:w="3942" w:type="dxa"/>
            <w:shd w:val="clear" w:color="auto" w:fill="auto"/>
            <w:vAlign w:val="center"/>
          </w:tcPr>
          <w:p w14:paraId="6B6251DD" w14:textId="77777777" w:rsidR="00D80494" w:rsidRPr="000D28FF" w:rsidRDefault="00D80494" w:rsidP="00D80494">
            <w:r w:rsidRPr="000D28FF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35EB8A5D" w14:textId="2784F741" w:rsidR="00D80494" w:rsidRPr="000D28FF" w:rsidRDefault="00D80494" w:rsidP="00D80494">
            <w:r w:rsidRPr="000D28FF">
              <w:t>I</w:t>
            </w:r>
          </w:p>
        </w:tc>
      </w:tr>
      <w:tr w:rsidR="00D80494" w:rsidRPr="000D28FF" w14:paraId="6D73DC36" w14:textId="77777777" w:rsidTr="00821ACE">
        <w:tc>
          <w:tcPr>
            <w:tcW w:w="3942" w:type="dxa"/>
            <w:shd w:val="clear" w:color="auto" w:fill="auto"/>
            <w:vAlign w:val="center"/>
          </w:tcPr>
          <w:p w14:paraId="1EE326A9" w14:textId="77777777" w:rsidR="00D80494" w:rsidRPr="000D28FF" w:rsidRDefault="00D80494" w:rsidP="00D80494">
            <w:r w:rsidRPr="000D28FF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0B4EEA01" w14:textId="1ABF2209" w:rsidR="00D80494" w:rsidRPr="000D28FF" w:rsidRDefault="000D28FF" w:rsidP="00D80494">
            <w:r>
              <w:t>2</w:t>
            </w:r>
          </w:p>
        </w:tc>
      </w:tr>
      <w:tr w:rsidR="00D80494" w:rsidRPr="000D28FF" w14:paraId="53E5EFAF" w14:textId="77777777" w:rsidTr="00821ACE">
        <w:tc>
          <w:tcPr>
            <w:tcW w:w="3942" w:type="dxa"/>
            <w:shd w:val="clear" w:color="auto" w:fill="auto"/>
            <w:vAlign w:val="center"/>
          </w:tcPr>
          <w:p w14:paraId="10D3F822" w14:textId="77777777" w:rsidR="00D80494" w:rsidRPr="000D28FF" w:rsidRDefault="00D80494" w:rsidP="00D80494">
            <w:pPr>
              <w:autoSpaceDE w:val="0"/>
              <w:autoSpaceDN w:val="0"/>
              <w:adjustRightInd w:val="0"/>
            </w:pPr>
            <w:r w:rsidRPr="000D28FF">
              <w:t>Liczba punktów ECTS z podziałem na kontaktowe/niekontaktowe</w:t>
            </w:r>
          </w:p>
        </w:tc>
        <w:tc>
          <w:tcPr>
            <w:tcW w:w="6543" w:type="dxa"/>
            <w:shd w:val="clear" w:color="auto" w:fill="auto"/>
          </w:tcPr>
          <w:p w14:paraId="2EE2F536" w14:textId="1E4C4FE4" w:rsidR="00D80494" w:rsidRPr="000D28FF" w:rsidRDefault="000D28FF" w:rsidP="00D80494">
            <w:r w:rsidRPr="00290459">
              <w:t>5 (2,</w:t>
            </w:r>
            <w:r>
              <w:t>6</w:t>
            </w:r>
            <w:r w:rsidRPr="00290459">
              <w:t>/2,</w:t>
            </w:r>
            <w:r>
              <w:t>4</w:t>
            </w:r>
            <w:r w:rsidRPr="00290459">
              <w:t>)</w:t>
            </w:r>
            <w:r w:rsidR="00D80494" w:rsidRPr="000D28FF">
              <w:t>)</w:t>
            </w:r>
          </w:p>
        </w:tc>
      </w:tr>
      <w:tr w:rsidR="00D80494" w:rsidRPr="000D28FF" w14:paraId="777DC861" w14:textId="77777777" w:rsidTr="00821ACE">
        <w:tc>
          <w:tcPr>
            <w:tcW w:w="3942" w:type="dxa"/>
            <w:shd w:val="clear" w:color="auto" w:fill="auto"/>
            <w:vAlign w:val="center"/>
          </w:tcPr>
          <w:p w14:paraId="3728E8F6" w14:textId="77777777" w:rsidR="00D80494" w:rsidRPr="000D28FF" w:rsidRDefault="00D80494" w:rsidP="00D80494">
            <w:pPr>
              <w:autoSpaceDE w:val="0"/>
              <w:autoSpaceDN w:val="0"/>
              <w:adjustRightInd w:val="0"/>
            </w:pPr>
            <w:r w:rsidRPr="000D28FF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377DFDC9" w14:textId="7229066F" w:rsidR="00D80494" w:rsidRPr="000D28FF" w:rsidRDefault="000D28FF" w:rsidP="00D80494">
            <w:r>
              <w:t>P</w:t>
            </w:r>
            <w:r w:rsidR="00D80494" w:rsidRPr="000D28FF">
              <w:t>rof. dr hab. Grzegorz Zięba</w:t>
            </w:r>
          </w:p>
        </w:tc>
      </w:tr>
      <w:tr w:rsidR="00D80494" w:rsidRPr="000D28FF" w14:paraId="2C6801C8" w14:textId="77777777" w:rsidTr="00821ACE">
        <w:tc>
          <w:tcPr>
            <w:tcW w:w="3942" w:type="dxa"/>
            <w:shd w:val="clear" w:color="auto" w:fill="auto"/>
            <w:vAlign w:val="center"/>
          </w:tcPr>
          <w:p w14:paraId="2F7D3291" w14:textId="77777777" w:rsidR="00D80494" w:rsidRPr="000D28FF" w:rsidRDefault="00D80494" w:rsidP="00D80494">
            <w:r w:rsidRPr="000D28FF">
              <w:t>Jednostka oferująca moduł</w:t>
            </w:r>
          </w:p>
          <w:p w14:paraId="7109ABEE" w14:textId="77777777" w:rsidR="00D80494" w:rsidRPr="000D28FF" w:rsidRDefault="00D80494" w:rsidP="00D80494"/>
        </w:tc>
        <w:tc>
          <w:tcPr>
            <w:tcW w:w="6543" w:type="dxa"/>
            <w:shd w:val="clear" w:color="auto" w:fill="auto"/>
            <w:vAlign w:val="center"/>
          </w:tcPr>
          <w:p w14:paraId="1B15BFB3" w14:textId="77777777" w:rsidR="00D80494" w:rsidRPr="000D28FF" w:rsidRDefault="00D80494" w:rsidP="00D80494">
            <w:r w:rsidRPr="000D28FF">
              <w:t>Instytut Biologicznych Podstaw Produkcji Zwierzęcej</w:t>
            </w:r>
          </w:p>
        </w:tc>
      </w:tr>
      <w:tr w:rsidR="00D80494" w:rsidRPr="000D28FF" w14:paraId="1C4D6B92" w14:textId="77777777" w:rsidTr="00821ACE">
        <w:tc>
          <w:tcPr>
            <w:tcW w:w="3942" w:type="dxa"/>
            <w:shd w:val="clear" w:color="auto" w:fill="auto"/>
            <w:vAlign w:val="center"/>
          </w:tcPr>
          <w:p w14:paraId="2D1921A3" w14:textId="77777777" w:rsidR="00D80494" w:rsidRPr="000D28FF" w:rsidRDefault="00D80494" w:rsidP="00D80494">
            <w:r w:rsidRPr="000D28FF">
              <w:t>Cel modułu</w:t>
            </w:r>
          </w:p>
          <w:p w14:paraId="382C24BC" w14:textId="77777777" w:rsidR="00D80494" w:rsidRPr="000D28FF" w:rsidRDefault="00D80494" w:rsidP="00D80494"/>
        </w:tc>
        <w:tc>
          <w:tcPr>
            <w:tcW w:w="6543" w:type="dxa"/>
            <w:shd w:val="clear" w:color="auto" w:fill="auto"/>
            <w:vAlign w:val="center"/>
          </w:tcPr>
          <w:p w14:paraId="108A14D2" w14:textId="3F08473F" w:rsidR="00D80494" w:rsidRPr="000D28FF" w:rsidRDefault="00D80494" w:rsidP="00366141">
            <w:pPr>
              <w:autoSpaceDE w:val="0"/>
              <w:autoSpaceDN w:val="0"/>
              <w:adjustRightInd w:val="0"/>
            </w:pPr>
            <w:r w:rsidRPr="000D28FF">
              <w:t xml:space="preserve">Zapoznanie studentów z podstawami genetyki ogólnej </w:t>
            </w:r>
            <w:r w:rsidR="00821ACE" w:rsidRPr="000D28FF">
              <w:t xml:space="preserve">                           </w:t>
            </w:r>
            <w:r w:rsidRPr="000D28FF">
              <w:t>i populacyjnej. Poznanie i zrozumienie czynników oraz mechanizmów wpływających na genetyczną strukturę populacji. Zmienność genetyczna progowych cech ilościowych. Zapoznanie studentów z podstawami biologii molekularnej ze szczególnym uwzględnieniem mutacji jako przyczyn chorób genetycznych. Choroby i wady genetyczne zwierząt w tym choroby nowotworowe i mitochondrialne. Poznanie i zrozumienie podstawowych metod i technik stosowanych w diagnostyce molekularnej zwierząt.</w:t>
            </w:r>
          </w:p>
        </w:tc>
      </w:tr>
      <w:tr w:rsidR="00D80494" w:rsidRPr="000D28FF" w14:paraId="78DBFF12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61248B1E" w14:textId="77777777" w:rsidR="00D80494" w:rsidRPr="000D28FF" w:rsidRDefault="00D80494" w:rsidP="00D80494">
            <w:pPr>
              <w:jc w:val="both"/>
            </w:pPr>
            <w:r w:rsidRPr="000D28FF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1F9D7E3" w14:textId="77777777" w:rsidR="00D80494" w:rsidRPr="000D28FF" w:rsidRDefault="00D80494" w:rsidP="00D80494">
            <w:r w:rsidRPr="000D28FF">
              <w:rPr>
                <w:b/>
                <w:bCs/>
              </w:rPr>
              <w:t>Wiedza</w:t>
            </w:r>
            <w:r w:rsidRPr="000D28FF">
              <w:t xml:space="preserve">: </w:t>
            </w:r>
          </w:p>
        </w:tc>
      </w:tr>
      <w:tr w:rsidR="006321CE" w:rsidRPr="000D28FF" w14:paraId="2E7F099C" w14:textId="77777777" w:rsidTr="00821ACE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2AD54D0D" w14:textId="77777777" w:rsidR="006321CE" w:rsidRPr="000D28FF" w:rsidRDefault="006321CE" w:rsidP="006321CE">
            <w:pPr>
              <w:jc w:val="both"/>
            </w:pPr>
          </w:p>
        </w:tc>
        <w:tc>
          <w:tcPr>
            <w:tcW w:w="6543" w:type="dxa"/>
            <w:shd w:val="clear" w:color="auto" w:fill="auto"/>
          </w:tcPr>
          <w:p w14:paraId="53F9BAC5" w14:textId="14F99041" w:rsidR="006321CE" w:rsidRPr="000D28FF" w:rsidRDefault="006321CE" w:rsidP="006321CE">
            <w:r w:rsidRPr="000D28FF">
              <w:rPr>
                <w:rStyle w:val="hps"/>
              </w:rPr>
              <w:t xml:space="preserve">W1. Zna i rozumie </w:t>
            </w:r>
            <w:r w:rsidRPr="000D28FF">
              <w:t xml:space="preserve">podstawowe pojęcia z zakresu genetyki, mechanizmy przekazywania, regulacji i ekspresji informacji genetycznej oraz źródła zmienności organizmów. </w:t>
            </w:r>
          </w:p>
        </w:tc>
      </w:tr>
      <w:tr w:rsidR="006321CE" w:rsidRPr="000D28FF" w14:paraId="6D42641F" w14:textId="77777777" w:rsidTr="00821ACE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AA06AAE" w14:textId="77777777" w:rsidR="006321CE" w:rsidRPr="000D28FF" w:rsidRDefault="006321CE" w:rsidP="006321CE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</w:tcPr>
          <w:p w14:paraId="57297A37" w14:textId="6D1FEDF5" w:rsidR="006321CE" w:rsidRPr="000D28FF" w:rsidRDefault="006321CE" w:rsidP="006321CE">
            <w:pPr>
              <w:shd w:val="clear" w:color="auto" w:fill="FFFFFF"/>
            </w:pPr>
            <w:r w:rsidRPr="000D28FF">
              <w:t>W2.  Zna i rozumie rolę dziedziczenia jako podstawowego procesu dla kontynuacji życia gatunków i dla utrzymania bioróżnorodności.</w:t>
            </w:r>
          </w:p>
        </w:tc>
      </w:tr>
      <w:tr w:rsidR="006321CE" w:rsidRPr="000D28FF" w14:paraId="70994D08" w14:textId="77777777" w:rsidTr="00821ACE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707F8CB" w14:textId="77777777" w:rsidR="006321CE" w:rsidRPr="000D28FF" w:rsidRDefault="006321CE" w:rsidP="006321CE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</w:tcPr>
          <w:p w14:paraId="77E03D37" w14:textId="6ECBA4D8" w:rsidR="006321CE" w:rsidRPr="000D28FF" w:rsidRDefault="006321CE" w:rsidP="006321CE">
            <w:r w:rsidRPr="000D28FF">
              <w:t>W3. Definiuje czynniki wpływające na genetyczną strukturę populacji.</w:t>
            </w:r>
          </w:p>
        </w:tc>
      </w:tr>
      <w:tr w:rsidR="006321CE" w:rsidRPr="000D28FF" w14:paraId="551E2073" w14:textId="77777777" w:rsidTr="00821ACE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840E766" w14:textId="77777777" w:rsidR="006321CE" w:rsidRPr="000D28FF" w:rsidRDefault="006321CE" w:rsidP="006321CE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</w:tcPr>
          <w:p w14:paraId="6CFA305C" w14:textId="157FF286" w:rsidR="006321CE" w:rsidRPr="000D28FF" w:rsidRDefault="006321CE" w:rsidP="006321CE">
            <w:r w:rsidRPr="000D28FF">
              <w:t>W4. Zna i rozumie zastosowanie podstawowych metod i technik biologii molekularnej w diagnostyce chorób genetycznych zwierząt.</w:t>
            </w:r>
          </w:p>
        </w:tc>
      </w:tr>
      <w:tr w:rsidR="00D80494" w:rsidRPr="000D28FF" w14:paraId="7F0C546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42D1508" w14:textId="77777777" w:rsidR="00D80494" w:rsidRPr="000D28FF" w:rsidRDefault="00D80494" w:rsidP="00D8049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8CA7C1" w14:textId="77777777" w:rsidR="00D80494" w:rsidRPr="000D28FF" w:rsidRDefault="00D80494" w:rsidP="00D80494">
            <w:pPr>
              <w:rPr>
                <w:b/>
                <w:bCs/>
              </w:rPr>
            </w:pPr>
            <w:r w:rsidRPr="000D28FF">
              <w:rPr>
                <w:b/>
                <w:bCs/>
              </w:rPr>
              <w:t>Umiejętności:</w:t>
            </w:r>
          </w:p>
        </w:tc>
      </w:tr>
      <w:tr w:rsidR="006321CE" w:rsidRPr="000D28FF" w14:paraId="2A3592FC" w14:textId="77777777" w:rsidTr="00821ACE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0EE397" w14:textId="77777777" w:rsidR="006321CE" w:rsidRPr="000D28FF" w:rsidRDefault="006321CE" w:rsidP="006321CE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</w:tcPr>
          <w:p w14:paraId="313DC82F" w14:textId="713BCDE2" w:rsidR="006321CE" w:rsidRPr="000D28FF" w:rsidRDefault="006321CE" w:rsidP="006321CE">
            <w:r w:rsidRPr="000D28FF">
              <w:t>U1. Stosuje odpowiednie metody i techniki biologii molekularnej w diagnostyce chorób i wad genetycznych zwierząt.</w:t>
            </w:r>
          </w:p>
        </w:tc>
      </w:tr>
      <w:tr w:rsidR="006321CE" w:rsidRPr="000D28FF" w14:paraId="27532C99" w14:textId="77777777" w:rsidTr="00821ACE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4549434" w14:textId="77777777" w:rsidR="006321CE" w:rsidRPr="000D28FF" w:rsidRDefault="006321CE" w:rsidP="006321CE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</w:tcPr>
          <w:p w14:paraId="1BC673BF" w14:textId="6DA5C804" w:rsidR="006321CE" w:rsidRPr="000D28FF" w:rsidRDefault="006321CE" w:rsidP="006321CE">
            <w:r w:rsidRPr="000D28FF">
              <w:t>U2. Potrafi rozpoznać na podstawie wyników badań genetycznych najczęściej opisywane choroby genetyczne zwierząt.</w:t>
            </w:r>
          </w:p>
        </w:tc>
      </w:tr>
      <w:tr w:rsidR="006321CE" w:rsidRPr="000D28FF" w14:paraId="6CAEB79B" w14:textId="77777777" w:rsidTr="00821ACE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CE2A4A0" w14:textId="77777777" w:rsidR="006321CE" w:rsidRPr="000D28FF" w:rsidRDefault="006321CE" w:rsidP="006321CE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</w:tcPr>
          <w:p w14:paraId="5DD26D0F" w14:textId="26AA46D9" w:rsidR="006321CE" w:rsidRPr="000D28FF" w:rsidRDefault="006321CE" w:rsidP="006321CE">
            <w:r w:rsidRPr="000D28FF">
              <w:t>U3. Interpretuje wyniki analiz populacji i wnioskuje.</w:t>
            </w:r>
          </w:p>
        </w:tc>
      </w:tr>
      <w:tr w:rsidR="00D80494" w:rsidRPr="000D28FF" w14:paraId="460BA55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5C6A960" w14:textId="77777777" w:rsidR="00D80494" w:rsidRPr="000D28FF" w:rsidRDefault="00D80494" w:rsidP="00D8049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5C894A" w14:textId="77777777" w:rsidR="00D80494" w:rsidRPr="000D28FF" w:rsidRDefault="00D80494" w:rsidP="00D80494">
            <w:pPr>
              <w:rPr>
                <w:b/>
                <w:bCs/>
              </w:rPr>
            </w:pPr>
            <w:r w:rsidRPr="000D28FF">
              <w:rPr>
                <w:b/>
                <w:bCs/>
              </w:rPr>
              <w:t>Kompetencje społeczne:</w:t>
            </w:r>
          </w:p>
        </w:tc>
      </w:tr>
      <w:tr w:rsidR="00D80494" w:rsidRPr="000D28FF" w14:paraId="7B92B3CE" w14:textId="77777777" w:rsidTr="00821ACE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7D1C833" w14:textId="77777777" w:rsidR="00D80494" w:rsidRPr="000D28FF" w:rsidRDefault="00D80494" w:rsidP="00D8049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FA3A12" w14:textId="0F399C87" w:rsidR="00D80494" w:rsidRPr="000D28FF" w:rsidRDefault="00D80494" w:rsidP="00D80494">
            <w:r w:rsidRPr="000D28FF">
              <w:t>K1.</w:t>
            </w:r>
            <w:r w:rsidRPr="000D28FF">
              <w:rPr>
                <w:spacing w:val="6"/>
              </w:rPr>
              <w:t xml:space="preserve"> </w:t>
            </w:r>
            <w:r w:rsidR="006321CE" w:rsidRPr="000D28FF">
              <w:rPr>
                <w:rStyle w:val="hps"/>
              </w:rPr>
              <w:t>U</w:t>
            </w:r>
            <w:r w:rsidR="006321CE" w:rsidRPr="000D28FF">
              <w:t>zasadniania potrzebę nieustannego rozwoju metod                        z zakresu genetyki w kontekście potencjalnych możliwości diagnosty</w:t>
            </w:r>
            <w:r w:rsidR="000951AC" w:rsidRPr="000D28FF">
              <w:t>ki molekularnej</w:t>
            </w:r>
            <w:r w:rsidR="006321CE" w:rsidRPr="000D28FF">
              <w:t xml:space="preserve"> zwierząt.</w:t>
            </w:r>
          </w:p>
        </w:tc>
      </w:tr>
      <w:tr w:rsidR="00B248DE" w:rsidRPr="000D28FF" w14:paraId="4A07F9A8" w14:textId="77777777" w:rsidTr="00821ACE">
        <w:trPr>
          <w:trHeight w:val="233"/>
        </w:trPr>
        <w:tc>
          <w:tcPr>
            <w:tcW w:w="3942" w:type="dxa"/>
            <w:shd w:val="clear" w:color="auto" w:fill="auto"/>
            <w:vAlign w:val="center"/>
          </w:tcPr>
          <w:p w14:paraId="34BBF916" w14:textId="00B17F68" w:rsidR="00B248DE" w:rsidRPr="000D28FF" w:rsidRDefault="00B248DE" w:rsidP="00B248DE">
            <w:pPr>
              <w:rPr>
                <w:highlight w:val="yellow"/>
              </w:rPr>
            </w:pPr>
            <w:r>
              <w:rPr>
                <w:lang w:eastAsia="en-US"/>
              </w:rPr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4716344" w14:textId="77777777" w:rsidR="00B248DE" w:rsidRDefault="00B248DE" w:rsidP="00B248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W1;W2;W3;W4 - PZA_W01</w:t>
            </w:r>
          </w:p>
          <w:p w14:paraId="7CFA012A" w14:textId="77777777" w:rsidR="00B248DE" w:rsidRDefault="00B248DE" w:rsidP="00B248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U1;U2 - PZA_U05</w:t>
            </w:r>
          </w:p>
          <w:p w14:paraId="1E0BAF52" w14:textId="77777777" w:rsidR="00B248DE" w:rsidRDefault="00B248DE" w:rsidP="00B248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K1 - PZA_K01</w:t>
            </w:r>
          </w:p>
          <w:p w14:paraId="2A4F94B0" w14:textId="41518CD1" w:rsidR="00B248DE" w:rsidRPr="000D28FF" w:rsidRDefault="00B248DE" w:rsidP="00B248DE">
            <w:r>
              <w:rPr>
                <w:lang w:eastAsia="en-US"/>
              </w:rPr>
              <w:t>K1 - PZA_K02</w:t>
            </w:r>
          </w:p>
        </w:tc>
      </w:tr>
      <w:tr w:rsidR="00D509DA" w:rsidRPr="000D28FF" w14:paraId="05559861" w14:textId="77777777" w:rsidTr="00821ACE">
        <w:trPr>
          <w:trHeight w:val="233"/>
        </w:trPr>
        <w:tc>
          <w:tcPr>
            <w:tcW w:w="3942" w:type="dxa"/>
            <w:shd w:val="clear" w:color="auto" w:fill="auto"/>
            <w:vAlign w:val="center"/>
          </w:tcPr>
          <w:p w14:paraId="53D0D965" w14:textId="0499CFD7" w:rsidR="00D509DA" w:rsidRDefault="00372AD7" w:rsidP="00D509DA">
            <w:pPr>
              <w:rPr>
                <w:lang w:eastAsia="en-US"/>
              </w:rPr>
            </w:pPr>
            <w:r>
              <w:lastRenderedPageBreak/>
              <w:t>Odniesienie modułowych efektów uczenia się do efektów inżynierskich</w:t>
            </w:r>
            <w:bookmarkStart w:id="0" w:name="_GoBack"/>
            <w:bookmarkEnd w:id="0"/>
          </w:p>
        </w:tc>
        <w:tc>
          <w:tcPr>
            <w:tcW w:w="6543" w:type="dxa"/>
            <w:shd w:val="clear" w:color="auto" w:fill="auto"/>
            <w:vAlign w:val="center"/>
          </w:tcPr>
          <w:p w14:paraId="700426A0" w14:textId="77777777" w:rsidR="00D509DA" w:rsidRDefault="00D509DA" w:rsidP="00D509DA">
            <w:pPr>
              <w:spacing w:line="256" w:lineRule="auto"/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InzP_W02</w:t>
            </w:r>
          </w:p>
          <w:p w14:paraId="4E85B611" w14:textId="77777777" w:rsidR="00D509DA" w:rsidRDefault="00D509DA" w:rsidP="00D509DA">
            <w:pPr>
              <w:spacing w:line="256" w:lineRule="auto"/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InzP_U01</w:t>
            </w:r>
          </w:p>
          <w:p w14:paraId="0E30E889" w14:textId="49E2C3DE" w:rsidR="00D509DA" w:rsidRDefault="00D509DA" w:rsidP="00D509DA">
            <w:pPr>
              <w:spacing w:line="256" w:lineRule="auto"/>
              <w:jc w:val="both"/>
              <w:rPr>
                <w:lang w:eastAsia="en-US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3</w:t>
            </w:r>
          </w:p>
        </w:tc>
      </w:tr>
      <w:tr w:rsidR="00D509DA" w:rsidRPr="000D28FF" w14:paraId="10FAB57D" w14:textId="77777777" w:rsidTr="000A37AA">
        <w:tc>
          <w:tcPr>
            <w:tcW w:w="3942" w:type="dxa"/>
            <w:shd w:val="clear" w:color="auto" w:fill="auto"/>
            <w:vAlign w:val="center"/>
          </w:tcPr>
          <w:p w14:paraId="4608DBEC" w14:textId="77777777" w:rsidR="00D509DA" w:rsidRPr="000D28FF" w:rsidRDefault="00D509DA" w:rsidP="00D509DA">
            <w:r w:rsidRPr="000D28FF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E9D0C3" w14:textId="77777777" w:rsidR="00D509DA" w:rsidRPr="000D28FF" w:rsidRDefault="00D509DA" w:rsidP="00D509DA">
            <w:pPr>
              <w:jc w:val="both"/>
            </w:pPr>
            <w:r w:rsidRPr="000D28FF">
              <w:t>brak</w:t>
            </w:r>
          </w:p>
        </w:tc>
      </w:tr>
      <w:tr w:rsidR="00D509DA" w:rsidRPr="000D28FF" w14:paraId="6163F1C1" w14:textId="77777777" w:rsidTr="00821ACE">
        <w:tc>
          <w:tcPr>
            <w:tcW w:w="3942" w:type="dxa"/>
            <w:shd w:val="clear" w:color="auto" w:fill="auto"/>
            <w:vAlign w:val="center"/>
          </w:tcPr>
          <w:p w14:paraId="7D113E6B" w14:textId="77777777" w:rsidR="00D509DA" w:rsidRPr="000D28FF" w:rsidRDefault="00D509DA" w:rsidP="00D509DA">
            <w:r w:rsidRPr="000D28FF">
              <w:t xml:space="preserve">Treści programowe modułu </w:t>
            </w:r>
          </w:p>
          <w:p w14:paraId="1994900D" w14:textId="77777777" w:rsidR="00D509DA" w:rsidRPr="000D28FF" w:rsidRDefault="00D509DA" w:rsidP="00D509DA"/>
        </w:tc>
        <w:tc>
          <w:tcPr>
            <w:tcW w:w="6543" w:type="dxa"/>
            <w:shd w:val="clear" w:color="auto" w:fill="auto"/>
            <w:vAlign w:val="center"/>
          </w:tcPr>
          <w:p w14:paraId="50DA4A5F" w14:textId="798A5C13" w:rsidR="00D509DA" w:rsidRPr="000D28FF" w:rsidRDefault="00D509DA" w:rsidP="00D509DA">
            <w:r w:rsidRPr="000D28FF">
              <w:t xml:space="preserve">Podstawowe pojęcia z zakresu genetyki ogólnej: budowa DNA/RNA, replikacja, transkrypcja, translacja, regulacja i ekspresja genów oraz z cytogenetyki: mapowanie chromosomów, struktura </w:t>
            </w:r>
            <w:proofErr w:type="spellStart"/>
            <w:r w:rsidRPr="000D28FF">
              <w:t>kariotypu</w:t>
            </w:r>
            <w:proofErr w:type="spellEnd"/>
            <w:r w:rsidRPr="000D28FF">
              <w:t>. Struktura genetyczna populacji. Zmiana struktury populacji pod wpływem różnych czynników. Pokrewieństwo addytywne i współczynnik inbredu. Depresja inbredowa. Mierniki różnorodności cech ilościowych. Podział zmienności fenotypowej na komponenty. Parametry genetyczne populacji. Mutageneza, czynniki mutagenne oraz rodzaje mutacji. Mechanizmy naprawy DNA. Determinacja płci. Dziedziczenie pozajądrowe. Choroby i wady genetyczne zwierząt. Genetyczne podstawy transformacji nowotworowej. Choroby warunkowane defektami genomu mitochondrialnego.  Możliwości diagnostyki molekularnej w identyfikacji chorób i wad genetycznych zwierząt. Techniki cytogenetyczne stosowane w diagnostyce chorób genetycznych zwierząt.</w:t>
            </w:r>
          </w:p>
        </w:tc>
      </w:tr>
      <w:tr w:rsidR="00D509DA" w:rsidRPr="000D28FF" w14:paraId="450CA519" w14:textId="77777777" w:rsidTr="000A37AA">
        <w:tc>
          <w:tcPr>
            <w:tcW w:w="3942" w:type="dxa"/>
            <w:shd w:val="clear" w:color="auto" w:fill="auto"/>
            <w:vAlign w:val="center"/>
          </w:tcPr>
          <w:p w14:paraId="523E71BF" w14:textId="77777777" w:rsidR="00D509DA" w:rsidRPr="000D28FF" w:rsidRDefault="00D509DA" w:rsidP="00D509DA">
            <w:r w:rsidRPr="000D28FF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9E9729" w14:textId="77777777" w:rsidR="00D509DA" w:rsidRPr="000D28FF" w:rsidRDefault="00D509DA" w:rsidP="00D509DA">
            <w:pPr>
              <w:rPr>
                <w:b/>
                <w:i/>
              </w:rPr>
            </w:pPr>
            <w:r w:rsidRPr="000D28FF">
              <w:rPr>
                <w:b/>
                <w:i/>
              </w:rPr>
              <w:t xml:space="preserve">Literatura podstawowa: </w:t>
            </w:r>
          </w:p>
          <w:p w14:paraId="5A9F7361" w14:textId="77777777" w:rsidR="00D509DA" w:rsidRPr="000D28FF" w:rsidRDefault="00D509DA" w:rsidP="00D509D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0D28FF">
              <w:t>Charon K. M., Świtoński M.: Genetyka i genomika zwierząt. Wydawnictwo Naukowe PWN, Warszawa 2012</w:t>
            </w:r>
          </w:p>
          <w:p w14:paraId="321A2642" w14:textId="77777777" w:rsidR="00D509DA" w:rsidRPr="000D28FF" w:rsidRDefault="00D509DA" w:rsidP="00D509D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0D28FF">
              <w:t>Hartl</w:t>
            </w:r>
            <w:proofErr w:type="spellEnd"/>
            <w:r w:rsidRPr="000D28FF">
              <w:t xml:space="preserve"> D. L., Clark A. G. Podstawy genetyki populacyjnej. Wydawnictwa Uniwersytetu Warszawskiego, Warszawa 2010.</w:t>
            </w:r>
          </w:p>
          <w:p w14:paraId="303A7989" w14:textId="77777777" w:rsidR="00D509DA" w:rsidRPr="000D28FF" w:rsidRDefault="00D509DA" w:rsidP="00D509D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0D28FF">
              <w:t>Jeżewska-Witkowska G. (red.): Zbiór zadań i pytań z genetyki. Wydawnictwo Uniwersytetu Przyrodniczego w Lublinie, Lublin 2014</w:t>
            </w:r>
          </w:p>
          <w:p w14:paraId="65C06419" w14:textId="77777777" w:rsidR="00D509DA" w:rsidRPr="000D28FF" w:rsidRDefault="00D509DA" w:rsidP="00D509D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</w:pPr>
            <w:r w:rsidRPr="000D28FF">
              <w:t>Słomski R. (red.): Analiza DNA. Teoria i praktyka. Wydawnictwo Uniwersytetu Przyrodniczego w Poznaniu, Poznań 2011</w:t>
            </w:r>
          </w:p>
          <w:p w14:paraId="64D0E6D1" w14:textId="77777777" w:rsidR="00D509DA" w:rsidRPr="000D28FF" w:rsidRDefault="00D509DA" w:rsidP="00D509DA">
            <w:pPr>
              <w:rPr>
                <w:b/>
                <w:i/>
              </w:rPr>
            </w:pPr>
            <w:r w:rsidRPr="000D28FF">
              <w:rPr>
                <w:b/>
                <w:i/>
              </w:rPr>
              <w:t>Literatura uzupełniająca:</w:t>
            </w:r>
          </w:p>
          <w:p w14:paraId="248608CF" w14:textId="30E39F1E" w:rsidR="00D509DA" w:rsidRPr="000D28FF" w:rsidRDefault="00D509DA" w:rsidP="00D509DA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</w:pPr>
            <w:r w:rsidRPr="000D28FF">
              <w:t>Świtoński M., Słota E., Jaszczak K.: Diagnostyka cytogenetyczna zwierząt domowych. Wydawnictwo Akademii Rolniczej im. Augusta Cieszkowskiego w Poznaniu, Poznań 2006.</w:t>
            </w:r>
          </w:p>
        </w:tc>
      </w:tr>
      <w:tr w:rsidR="00D509DA" w:rsidRPr="000D28FF" w14:paraId="5A2102F1" w14:textId="77777777" w:rsidTr="00821ACE">
        <w:tc>
          <w:tcPr>
            <w:tcW w:w="3942" w:type="dxa"/>
            <w:shd w:val="clear" w:color="auto" w:fill="auto"/>
            <w:vAlign w:val="center"/>
          </w:tcPr>
          <w:p w14:paraId="112676E4" w14:textId="77777777" w:rsidR="00D509DA" w:rsidRPr="000D28FF" w:rsidRDefault="00D509DA" w:rsidP="00D509DA">
            <w:r w:rsidRPr="000D28FF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BABD542" w14:textId="61652CEC" w:rsidR="00D509DA" w:rsidRPr="000D28FF" w:rsidRDefault="00D509DA" w:rsidP="00D509DA">
            <w:r w:rsidRPr="000D28FF">
              <w:t>wykłady, ćwiczenia laboratoryjne i audytoryjne, praca w grupach, dyskusja</w:t>
            </w:r>
          </w:p>
        </w:tc>
      </w:tr>
      <w:tr w:rsidR="00D509DA" w:rsidRPr="000D28FF" w14:paraId="7242D761" w14:textId="77777777" w:rsidTr="00821ACE">
        <w:tc>
          <w:tcPr>
            <w:tcW w:w="3942" w:type="dxa"/>
            <w:shd w:val="clear" w:color="auto" w:fill="auto"/>
            <w:vAlign w:val="center"/>
          </w:tcPr>
          <w:p w14:paraId="3F7AB9B5" w14:textId="77777777" w:rsidR="00D509DA" w:rsidRPr="000D28FF" w:rsidRDefault="00D509DA" w:rsidP="00D509DA">
            <w:r w:rsidRPr="000D28FF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332CA5" w14:textId="43009620" w:rsidR="00D509DA" w:rsidRPr="000D28FF" w:rsidRDefault="00D509DA" w:rsidP="00D509DA">
            <w:pPr>
              <w:rPr>
                <w:i/>
              </w:rPr>
            </w:pPr>
            <w:r w:rsidRPr="000D28FF">
              <w:rPr>
                <w:i/>
              </w:rPr>
              <w:t>W1,W2,W3, W4 – zaliczenie pisemne</w:t>
            </w:r>
          </w:p>
          <w:p w14:paraId="60449240" w14:textId="7BEC2826" w:rsidR="00D509DA" w:rsidRPr="000D28FF" w:rsidRDefault="00D509DA" w:rsidP="00D509DA">
            <w:pPr>
              <w:rPr>
                <w:i/>
              </w:rPr>
            </w:pPr>
            <w:r w:rsidRPr="000D28FF">
              <w:rPr>
                <w:i/>
              </w:rPr>
              <w:t>U1, U2, U3 – zaliczenie pisemne</w:t>
            </w:r>
          </w:p>
          <w:p w14:paraId="6F1BBF4B" w14:textId="2C6CF2DA" w:rsidR="00D509DA" w:rsidRPr="000D28FF" w:rsidRDefault="00D509DA" w:rsidP="00D509DA">
            <w:pPr>
              <w:rPr>
                <w:i/>
              </w:rPr>
            </w:pPr>
            <w:r w:rsidRPr="000D28FF">
              <w:rPr>
                <w:i/>
              </w:rPr>
              <w:t>K1 – praca projektowa</w:t>
            </w:r>
          </w:p>
          <w:p w14:paraId="1686A133" w14:textId="77777777" w:rsidR="00D509DA" w:rsidRPr="000D28FF" w:rsidRDefault="00D509DA" w:rsidP="00D509DA">
            <w:pPr>
              <w:rPr>
                <w:i/>
              </w:rPr>
            </w:pPr>
          </w:p>
          <w:p w14:paraId="45E2EC3B" w14:textId="41796FED" w:rsidR="00D509DA" w:rsidRPr="000D28FF" w:rsidRDefault="00D509DA" w:rsidP="00D509DA">
            <w:pPr>
              <w:rPr>
                <w:i/>
              </w:rPr>
            </w:pPr>
            <w:r w:rsidRPr="000D28FF">
              <w:rPr>
                <w:i/>
                <w:u w:val="single"/>
              </w:rPr>
              <w:t>DOKUMENTOWANIE OSIĄGNIĘTYCH EFEKTÓW UCZENIA SIĘ</w:t>
            </w:r>
            <w:r w:rsidRPr="000D28FF">
              <w:rPr>
                <w:i/>
              </w:rPr>
              <w:t xml:space="preserve"> w formie: zaliczenia pisemne archiwizowane w formie papierowej oraz prace projektowe (wersja elektroniczna).</w:t>
            </w:r>
          </w:p>
          <w:p w14:paraId="2D8D70F2" w14:textId="77777777" w:rsidR="00D509DA" w:rsidRPr="000D28FF" w:rsidRDefault="00D509DA" w:rsidP="00D509DA">
            <w:pPr>
              <w:rPr>
                <w:i/>
              </w:rPr>
            </w:pPr>
          </w:p>
          <w:p w14:paraId="2632C1C4" w14:textId="77777777" w:rsidR="00D509DA" w:rsidRPr="000D28FF" w:rsidRDefault="00D509DA" w:rsidP="00D509DA">
            <w:pPr>
              <w:rPr>
                <w:i/>
              </w:rPr>
            </w:pPr>
            <w:r w:rsidRPr="000D28FF">
              <w:rPr>
                <w:i/>
              </w:rPr>
              <w:t>Szczegółowe kryteria przy ocenie zaliczenia i prac kontrolnych</w:t>
            </w:r>
          </w:p>
          <w:p w14:paraId="04404B7B" w14:textId="77777777" w:rsidR="00D509DA" w:rsidRPr="000D28FF" w:rsidRDefault="00D509DA" w:rsidP="00D509DA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0D28FF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19C67E7" w14:textId="77777777" w:rsidR="00D509DA" w:rsidRPr="000D28FF" w:rsidRDefault="00D509DA" w:rsidP="00D509DA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0D28FF">
              <w:rPr>
                <w:i/>
              </w:rPr>
              <w:lastRenderedPageBreak/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584AE7ED" w14:textId="77777777" w:rsidR="00D509DA" w:rsidRPr="000D28FF" w:rsidRDefault="00D509DA" w:rsidP="00D509DA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0D28FF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CB05539" w14:textId="77777777" w:rsidR="00D509DA" w:rsidRPr="000D28FF" w:rsidRDefault="00D509DA" w:rsidP="00D509DA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0D28FF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23C25BA7" w14:textId="77777777" w:rsidR="00D509DA" w:rsidRPr="000D28FF" w:rsidRDefault="00D509DA" w:rsidP="00D509DA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0D28FF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D509DA" w:rsidRPr="000D28FF" w14:paraId="08F8C03A" w14:textId="77777777" w:rsidTr="00821ACE">
        <w:tc>
          <w:tcPr>
            <w:tcW w:w="3942" w:type="dxa"/>
            <w:shd w:val="clear" w:color="auto" w:fill="auto"/>
            <w:vAlign w:val="center"/>
          </w:tcPr>
          <w:p w14:paraId="094D898C" w14:textId="77777777" w:rsidR="00D509DA" w:rsidRPr="000D28FF" w:rsidRDefault="00D509DA" w:rsidP="00D509DA">
            <w:r w:rsidRPr="000D28FF">
              <w:lastRenderedPageBreak/>
              <w:t>Elementy i wagi mające wpływ na ocenę końcową</w:t>
            </w:r>
          </w:p>
          <w:p w14:paraId="7EA26326" w14:textId="77777777" w:rsidR="00D509DA" w:rsidRPr="000D28FF" w:rsidRDefault="00D509DA" w:rsidP="00D509DA"/>
          <w:p w14:paraId="36C297D9" w14:textId="77777777" w:rsidR="00D509DA" w:rsidRPr="000D28FF" w:rsidRDefault="00D509DA" w:rsidP="00D509DA"/>
        </w:tc>
        <w:tc>
          <w:tcPr>
            <w:tcW w:w="6543" w:type="dxa"/>
            <w:shd w:val="clear" w:color="auto" w:fill="auto"/>
            <w:vAlign w:val="center"/>
          </w:tcPr>
          <w:p w14:paraId="6248412A" w14:textId="7D7776A0" w:rsidR="00D509DA" w:rsidRPr="000D28FF" w:rsidRDefault="00D509DA" w:rsidP="00D509DA">
            <w:pPr>
              <w:jc w:val="both"/>
              <w:rPr>
                <w:iCs/>
              </w:rPr>
            </w:pPr>
            <w:r w:rsidRPr="000D28FF">
              <w:rPr>
                <w:iCs/>
              </w:rPr>
              <w:t>Na ocenę końcową ma wpływ średnia ocena z zaliczenia końcowego (50%) oraz uzyskane oceny z zaliczeń pisemnych poszczególnych części ćwiczeń (40%) wraz z oceną pracy projektowej składającej się na ocenę z ćwiczeń (10%). Warunki te są przedstawiane studentom i konsultowane z nimi na pierwszym wykładzie.</w:t>
            </w:r>
          </w:p>
        </w:tc>
      </w:tr>
      <w:tr w:rsidR="00D509DA" w:rsidRPr="000D28FF" w14:paraId="20B5D107" w14:textId="77777777" w:rsidTr="00821ACE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49F32DFD" w14:textId="77777777" w:rsidR="00D509DA" w:rsidRPr="000D28FF" w:rsidRDefault="00D509DA" w:rsidP="00D509DA">
            <w:pPr>
              <w:jc w:val="both"/>
            </w:pPr>
            <w:r w:rsidRPr="000D28FF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9B06145" w14:textId="77777777" w:rsidR="00D509DA" w:rsidRPr="00290459" w:rsidRDefault="00D509DA" w:rsidP="00D509DA">
            <w:pPr>
              <w:rPr>
                <w:i/>
              </w:rPr>
            </w:pPr>
            <w:r w:rsidRPr="00290459">
              <w:t xml:space="preserve">     </w:t>
            </w:r>
            <w:r w:rsidRPr="00290459">
              <w:rPr>
                <w:b/>
                <w:i/>
              </w:rPr>
              <w:t>Kontaktowe</w:t>
            </w:r>
          </w:p>
          <w:p w14:paraId="6E906835" w14:textId="77777777" w:rsidR="00D509DA" w:rsidRPr="00290459" w:rsidRDefault="00D509DA" w:rsidP="00D509DA">
            <w:r w:rsidRPr="00290459">
              <w:t xml:space="preserve">                 </w:t>
            </w:r>
            <w:r>
              <w:t xml:space="preserve">                                      </w:t>
            </w:r>
            <w:r w:rsidRPr="00290459">
              <w:t>Godziny   ECTS</w:t>
            </w:r>
          </w:p>
          <w:p w14:paraId="34FAB8C8" w14:textId="77777777" w:rsidR="00D509DA" w:rsidRPr="00290459" w:rsidRDefault="00D509DA" w:rsidP="00D509DA">
            <w:r w:rsidRPr="00290459">
              <w:t>Wykłady</w:t>
            </w:r>
            <w:r w:rsidRPr="00290459">
              <w:tab/>
              <w:t xml:space="preserve">                                       30</w:t>
            </w:r>
            <w:r w:rsidRPr="00290459">
              <w:tab/>
              <w:t>1,2</w:t>
            </w:r>
          </w:p>
          <w:p w14:paraId="118FB07E" w14:textId="77777777" w:rsidR="00D509DA" w:rsidRPr="00290459" w:rsidRDefault="00D509DA" w:rsidP="00D509DA">
            <w:r w:rsidRPr="00290459">
              <w:t xml:space="preserve">Ćwiczenia </w:t>
            </w:r>
            <w:r w:rsidRPr="00290459">
              <w:tab/>
              <w:t xml:space="preserve">                                       30</w:t>
            </w:r>
            <w:r w:rsidRPr="00290459">
              <w:tab/>
              <w:t>1,2</w:t>
            </w:r>
          </w:p>
          <w:p w14:paraId="50729176" w14:textId="77777777" w:rsidR="00D509DA" w:rsidRPr="00290459" w:rsidRDefault="00D509DA" w:rsidP="00D509DA">
            <w:r w:rsidRPr="00290459">
              <w:t>Konsultacje</w:t>
            </w:r>
            <w:r w:rsidRPr="00290459">
              <w:tab/>
              <w:t xml:space="preserve">                                       </w:t>
            </w:r>
            <w:r>
              <w:t>5</w:t>
            </w:r>
            <w:r w:rsidRPr="00290459">
              <w:tab/>
              <w:t>0,</w:t>
            </w:r>
            <w:r>
              <w:t>2</w:t>
            </w:r>
          </w:p>
          <w:p w14:paraId="564344D7" w14:textId="77777777" w:rsidR="00D509DA" w:rsidRPr="00290459" w:rsidRDefault="00D509DA" w:rsidP="00D509DA"/>
          <w:p w14:paraId="6DB4D84D" w14:textId="77777777" w:rsidR="00D509DA" w:rsidRPr="00290459" w:rsidRDefault="00D509DA" w:rsidP="00D509DA">
            <w:pPr>
              <w:rPr>
                <w:b/>
                <w:i/>
              </w:rPr>
            </w:pPr>
            <w:r w:rsidRPr="00290459">
              <w:rPr>
                <w:b/>
                <w:i/>
              </w:rPr>
              <w:t xml:space="preserve">Łącznie </w:t>
            </w:r>
            <w:r>
              <w:rPr>
                <w:b/>
                <w:i/>
              </w:rPr>
              <w:t>65</w:t>
            </w:r>
            <w:r w:rsidRPr="00290459">
              <w:rPr>
                <w:b/>
                <w:i/>
              </w:rPr>
              <w:t xml:space="preserve"> godz. (2,</w:t>
            </w:r>
            <w:r>
              <w:rPr>
                <w:b/>
                <w:i/>
              </w:rPr>
              <w:t>6</w:t>
            </w:r>
            <w:r w:rsidRPr="00290459">
              <w:rPr>
                <w:b/>
                <w:i/>
              </w:rPr>
              <w:t xml:space="preserve"> ECTS)</w:t>
            </w:r>
          </w:p>
          <w:p w14:paraId="4DDAE6E7" w14:textId="77777777" w:rsidR="00D509DA" w:rsidRPr="00290459" w:rsidRDefault="00D509DA" w:rsidP="00D509DA">
            <w:pPr>
              <w:rPr>
                <w:b/>
                <w:i/>
              </w:rPr>
            </w:pPr>
          </w:p>
          <w:p w14:paraId="61D8F92B" w14:textId="77777777" w:rsidR="00D509DA" w:rsidRPr="00290459" w:rsidRDefault="00D509DA" w:rsidP="00D509DA">
            <w:pPr>
              <w:rPr>
                <w:b/>
                <w:i/>
              </w:rPr>
            </w:pPr>
            <w:r w:rsidRPr="00290459">
              <w:rPr>
                <w:b/>
                <w:i/>
              </w:rPr>
              <w:t xml:space="preserve"> </w:t>
            </w:r>
            <w:proofErr w:type="spellStart"/>
            <w:r w:rsidRPr="00290459">
              <w:rPr>
                <w:b/>
                <w:i/>
              </w:rPr>
              <w:t>Niekontaktowe</w:t>
            </w:r>
            <w:proofErr w:type="spellEnd"/>
          </w:p>
          <w:p w14:paraId="5BDBCAE0" w14:textId="77777777" w:rsidR="00D509DA" w:rsidRPr="00290459" w:rsidRDefault="00D509DA" w:rsidP="00D509DA">
            <w:r w:rsidRPr="00290459">
              <w:t xml:space="preserve">                                                               Godziny   ECTS</w:t>
            </w:r>
          </w:p>
          <w:p w14:paraId="1A02CE91" w14:textId="77777777" w:rsidR="00D509DA" w:rsidRPr="00290459" w:rsidRDefault="00D509DA" w:rsidP="00D509DA">
            <w:r w:rsidRPr="00290459">
              <w:t>przygotowanie do ćwiczeń</w:t>
            </w:r>
            <w:r w:rsidRPr="00290459">
              <w:tab/>
              <w:t xml:space="preserve">             </w:t>
            </w:r>
            <w:r>
              <w:t xml:space="preserve">   30</w:t>
            </w:r>
            <w:r w:rsidRPr="00290459">
              <w:tab/>
              <w:t xml:space="preserve">      </w:t>
            </w:r>
            <w:r>
              <w:t xml:space="preserve">   1,2</w:t>
            </w:r>
          </w:p>
          <w:p w14:paraId="78BB4652" w14:textId="77777777" w:rsidR="00D509DA" w:rsidRPr="00290459" w:rsidRDefault="00D509DA" w:rsidP="00D509DA">
            <w:r w:rsidRPr="00290459">
              <w:t>studiowanie literatury</w:t>
            </w:r>
            <w:r w:rsidRPr="00290459">
              <w:tab/>
              <w:t xml:space="preserve">            </w:t>
            </w:r>
            <w:r>
              <w:t xml:space="preserve">               </w:t>
            </w:r>
            <w:r w:rsidRPr="00290459">
              <w:t xml:space="preserve"> </w:t>
            </w:r>
            <w:r>
              <w:t>30</w:t>
            </w:r>
            <w:r w:rsidRPr="00290459">
              <w:t xml:space="preserve">             </w:t>
            </w:r>
            <w:r>
              <w:t>1,2</w:t>
            </w:r>
          </w:p>
          <w:p w14:paraId="4385BA17" w14:textId="77777777" w:rsidR="00D509DA" w:rsidRPr="00290459" w:rsidRDefault="00D509DA" w:rsidP="00D509DA">
            <w:pPr>
              <w:rPr>
                <w:b/>
              </w:rPr>
            </w:pPr>
          </w:p>
          <w:p w14:paraId="7C40D965" w14:textId="77777777" w:rsidR="00D509DA" w:rsidRPr="00290459" w:rsidRDefault="00D509DA" w:rsidP="00D509DA">
            <w:pPr>
              <w:rPr>
                <w:b/>
              </w:rPr>
            </w:pPr>
            <w:r w:rsidRPr="00290459">
              <w:rPr>
                <w:b/>
              </w:rPr>
              <w:t xml:space="preserve">Łącznie </w:t>
            </w:r>
            <w:r>
              <w:rPr>
                <w:b/>
              </w:rPr>
              <w:t>60</w:t>
            </w:r>
            <w:r w:rsidRPr="00290459">
              <w:rPr>
                <w:b/>
              </w:rPr>
              <w:t xml:space="preserve"> godz. (2,</w:t>
            </w:r>
            <w:r>
              <w:rPr>
                <w:b/>
              </w:rPr>
              <w:t>4</w:t>
            </w:r>
            <w:r w:rsidRPr="00290459">
              <w:rPr>
                <w:b/>
              </w:rPr>
              <w:t xml:space="preserve"> ECTS)</w:t>
            </w:r>
          </w:p>
          <w:p w14:paraId="6422A8E2" w14:textId="77777777" w:rsidR="00D509DA" w:rsidRPr="000D28FF" w:rsidRDefault="00D509DA" w:rsidP="00D509DA">
            <w:pPr>
              <w:ind w:left="120"/>
              <w:rPr>
                <w:i/>
              </w:rPr>
            </w:pPr>
          </w:p>
        </w:tc>
      </w:tr>
      <w:tr w:rsidR="00D509DA" w:rsidRPr="000D28FF" w14:paraId="6748B19C" w14:textId="77777777" w:rsidTr="00120BC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A20B4BC" w14:textId="77777777" w:rsidR="00D509DA" w:rsidRPr="000D28FF" w:rsidRDefault="00D509DA" w:rsidP="00D509DA">
            <w:r w:rsidRPr="000D28FF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3C27D2B" w14:textId="78817347" w:rsidR="00D509DA" w:rsidRPr="000D28FF" w:rsidRDefault="00D509DA" w:rsidP="00D509DA">
            <w:pPr>
              <w:jc w:val="both"/>
              <w:rPr>
                <w:i/>
              </w:rPr>
            </w:pPr>
            <w:r w:rsidRPr="000D28FF">
              <w:rPr>
                <w:iCs/>
              </w:rPr>
              <w:t>wykłady – 30 godz.; ćwiczenia – 30 – godz.; konsultacje – 5 godz</w:t>
            </w:r>
            <w:r w:rsidRPr="00290459">
              <w:rPr>
                <w:i/>
              </w:rPr>
              <w:t xml:space="preserve">., </w:t>
            </w:r>
          </w:p>
        </w:tc>
      </w:tr>
    </w:tbl>
    <w:p w14:paraId="734299A0" w14:textId="77777777" w:rsidR="00023A99" w:rsidRDefault="00023A99" w:rsidP="005967D6">
      <w:pPr>
        <w:rPr>
          <w:sz w:val="20"/>
          <w:szCs w:val="20"/>
        </w:rPr>
      </w:pPr>
    </w:p>
    <w:p w14:paraId="5D0C971E" w14:textId="77777777" w:rsidR="00E61AA6" w:rsidRDefault="00E61AA6" w:rsidP="005967D6">
      <w:pPr>
        <w:rPr>
          <w:sz w:val="20"/>
          <w:szCs w:val="20"/>
        </w:rPr>
      </w:pPr>
    </w:p>
    <w:p w14:paraId="022C99F8" w14:textId="058A4397" w:rsidR="00844063" w:rsidRDefault="00844063">
      <w:pPr>
        <w:spacing w:after="160" w:line="259" w:lineRule="auto"/>
        <w:rPr>
          <w:b/>
          <w:sz w:val="20"/>
          <w:szCs w:val="20"/>
        </w:rPr>
      </w:pPr>
    </w:p>
    <w:sectPr w:rsidR="00844063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28BFD" w14:textId="77777777" w:rsidR="004F57B5" w:rsidRDefault="004F57B5" w:rsidP="008D17BD">
      <w:r>
        <w:separator/>
      </w:r>
    </w:p>
  </w:endnote>
  <w:endnote w:type="continuationSeparator" w:id="0">
    <w:p w14:paraId="2F9F374D" w14:textId="77777777" w:rsidR="004F57B5" w:rsidRDefault="004F57B5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3F118F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366141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366141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46914B6E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7B3" w14:textId="77777777" w:rsidR="004F57B5" w:rsidRDefault="004F57B5" w:rsidP="008D17BD">
      <w:r>
        <w:separator/>
      </w:r>
    </w:p>
  </w:footnote>
  <w:footnote w:type="continuationSeparator" w:id="0">
    <w:p w14:paraId="16E29698" w14:textId="77777777" w:rsidR="004F57B5" w:rsidRDefault="004F57B5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14E77DD"/>
    <w:multiLevelType w:val="hybridMultilevel"/>
    <w:tmpl w:val="1E343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F460CD"/>
    <w:multiLevelType w:val="hybridMultilevel"/>
    <w:tmpl w:val="B0902790"/>
    <w:lvl w:ilvl="0" w:tplc="F1307CD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C327C1"/>
    <w:multiLevelType w:val="hybridMultilevel"/>
    <w:tmpl w:val="89FAD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D4B29"/>
    <w:multiLevelType w:val="hybridMultilevel"/>
    <w:tmpl w:val="379E0836"/>
    <w:lvl w:ilvl="0" w:tplc="F1307CD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8431B"/>
    <w:multiLevelType w:val="hybridMultilevel"/>
    <w:tmpl w:val="F38A9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86778"/>
    <w:multiLevelType w:val="hybridMultilevel"/>
    <w:tmpl w:val="5A921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D710B"/>
    <w:multiLevelType w:val="hybridMultilevel"/>
    <w:tmpl w:val="34E82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5"/>
  </w:num>
  <w:num w:numId="5">
    <w:abstractNumId w:val="0"/>
  </w:num>
  <w:num w:numId="6">
    <w:abstractNumId w:val="12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13"/>
  </w:num>
  <w:num w:numId="14">
    <w:abstractNumId w:val="6"/>
  </w:num>
  <w:num w:numId="15">
    <w:abstractNumId w:val="14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5376E"/>
    <w:rsid w:val="00071024"/>
    <w:rsid w:val="00071EAB"/>
    <w:rsid w:val="000951AC"/>
    <w:rsid w:val="000A37AA"/>
    <w:rsid w:val="000D28FF"/>
    <w:rsid w:val="000D45C2"/>
    <w:rsid w:val="000F587A"/>
    <w:rsid w:val="00101F00"/>
    <w:rsid w:val="00120398"/>
    <w:rsid w:val="00120BC6"/>
    <w:rsid w:val="001276CD"/>
    <w:rsid w:val="00127A0E"/>
    <w:rsid w:val="00155F93"/>
    <w:rsid w:val="001C593E"/>
    <w:rsid w:val="001D53E5"/>
    <w:rsid w:val="00206860"/>
    <w:rsid w:val="00207270"/>
    <w:rsid w:val="002202ED"/>
    <w:rsid w:val="002835BD"/>
    <w:rsid w:val="00283678"/>
    <w:rsid w:val="002A5F2F"/>
    <w:rsid w:val="002B5969"/>
    <w:rsid w:val="002E0769"/>
    <w:rsid w:val="002E4043"/>
    <w:rsid w:val="003027F6"/>
    <w:rsid w:val="00325F01"/>
    <w:rsid w:val="0032739E"/>
    <w:rsid w:val="003305C4"/>
    <w:rsid w:val="00366141"/>
    <w:rsid w:val="00372AD7"/>
    <w:rsid w:val="003853C3"/>
    <w:rsid w:val="003B32BF"/>
    <w:rsid w:val="003D2193"/>
    <w:rsid w:val="00457679"/>
    <w:rsid w:val="004A6FA9"/>
    <w:rsid w:val="004B189D"/>
    <w:rsid w:val="004E014A"/>
    <w:rsid w:val="004F57B5"/>
    <w:rsid w:val="004F74E8"/>
    <w:rsid w:val="00500899"/>
    <w:rsid w:val="00506C22"/>
    <w:rsid w:val="00523875"/>
    <w:rsid w:val="00526470"/>
    <w:rsid w:val="0054331C"/>
    <w:rsid w:val="00566C3A"/>
    <w:rsid w:val="00567D93"/>
    <w:rsid w:val="0057184E"/>
    <w:rsid w:val="00575B86"/>
    <w:rsid w:val="005869D2"/>
    <w:rsid w:val="0059189A"/>
    <w:rsid w:val="00592A99"/>
    <w:rsid w:val="005967D6"/>
    <w:rsid w:val="005D06E4"/>
    <w:rsid w:val="00602466"/>
    <w:rsid w:val="006321CE"/>
    <w:rsid w:val="0063487A"/>
    <w:rsid w:val="00644231"/>
    <w:rsid w:val="00661938"/>
    <w:rsid w:val="006742BC"/>
    <w:rsid w:val="006A4CD2"/>
    <w:rsid w:val="006F3573"/>
    <w:rsid w:val="007068F2"/>
    <w:rsid w:val="007110C9"/>
    <w:rsid w:val="00753F1B"/>
    <w:rsid w:val="00761F31"/>
    <w:rsid w:val="007844BC"/>
    <w:rsid w:val="007A153C"/>
    <w:rsid w:val="007B768F"/>
    <w:rsid w:val="008043AA"/>
    <w:rsid w:val="00821ACE"/>
    <w:rsid w:val="0083437D"/>
    <w:rsid w:val="00844063"/>
    <w:rsid w:val="00850B52"/>
    <w:rsid w:val="0089357C"/>
    <w:rsid w:val="00893CD3"/>
    <w:rsid w:val="00896BC2"/>
    <w:rsid w:val="008D0B7E"/>
    <w:rsid w:val="008D13BA"/>
    <w:rsid w:val="008D17BD"/>
    <w:rsid w:val="008F16EA"/>
    <w:rsid w:val="0092197E"/>
    <w:rsid w:val="00934DAA"/>
    <w:rsid w:val="00980EBB"/>
    <w:rsid w:val="0098654A"/>
    <w:rsid w:val="00991350"/>
    <w:rsid w:val="00992D17"/>
    <w:rsid w:val="009A2C0E"/>
    <w:rsid w:val="009C2572"/>
    <w:rsid w:val="009E49CA"/>
    <w:rsid w:val="009F2F08"/>
    <w:rsid w:val="00A00937"/>
    <w:rsid w:val="00A135CF"/>
    <w:rsid w:val="00A25D78"/>
    <w:rsid w:val="00A27747"/>
    <w:rsid w:val="00A6673A"/>
    <w:rsid w:val="00AA02DB"/>
    <w:rsid w:val="00AD6F61"/>
    <w:rsid w:val="00B218D7"/>
    <w:rsid w:val="00B248DE"/>
    <w:rsid w:val="00B32323"/>
    <w:rsid w:val="00B400C0"/>
    <w:rsid w:val="00B57EA1"/>
    <w:rsid w:val="00B71AE7"/>
    <w:rsid w:val="00B742CE"/>
    <w:rsid w:val="00B91AFE"/>
    <w:rsid w:val="00BA2E91"/>
    <w:rsid w:val="00BA7A44"/>
    <w:rsid w:val="00BD58D3"/>
    <w:rsid w:val="00BF20FE"/>
    <w:rsid w:val="00BF5620"/>
    <w:rsid w:val="00C52391"/>
    <w:rsid w:val="00CB06B9"/>
    <w:rsid w:val="00CD3047"/>
    <w:rsid w:val="00CD423D"/>
    <w:rsid w:val="00D2747A"/>
    <w:rsid w:val="00D35D85"/>
    <w:rsid w:val="00D509DA"/>
    <w:rsid w:val="00D52E9C"/>
    <w:rsid w:val="00D552F8"/>
    <w:rsid w:val="00D80494"/>
    <w:rsid w:val="00DA028D"/>
    <w:rsid w:val="00DC2364"/>
    <w:rsid w:val="00DF0478"/>
    <w:rsid w:val="00E16001"/>
    <w:rsid w:val="00E30CC7"/>
    <w:rsid w:val="00E54369"/>
    <w:rsid w:val="00E61AA6"/>
    <w:rsid w:val="00E832C8"/>
    <w:rsid w:val="00E84533"/>
    <w:rsid w:val="00E93CA9"/>
    <w:rsid w:val="00E9568A"/>
    <w:rsid w:val="00EC3848"/>
    <w:rsid w:val="00EE7227"/>
    <w:rsid w:val="00EF4D0D"/>
    <w:rsid w:val="00F02DA4"/>
    <w:rsid w:val="00F02E5D"/>
    <w:rsid w:val="00F0492C"/>
    <w:rsid w:val="00F2295C"/>
    <w:rsid w:val="00F46BE5"/>
    <w:rsid w:val="00F82B32"/>
    <w:rsid w:val="00FB0556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89ED"/>
  <w15:docId w15:val="{F71415AE-86C3-4743-B2C6-3462BC8E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060C-80AE-46B7-BCE3-EDECC19A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997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11</cp:revision>
  <cp:lastPrinted>2021-07-01T08:34:00Z</cp:lastPrinted>
  <dcterms:created xsi:type="dcterms:W3CDTF">2023-02-22T13:10:00Z</dcterms:created>
  <dcterms:modified xsi:type="dcterms:W3CDTF">2024-02-03T12:28:00Z</dcterms:modified>
</cp:coreProperties>
</file>