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45150A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45150A" w:rsidRDefault="00F02E5D" w:rsidP="004C0125">
            <w:r w:rsidRPr="0045150A">
              <w:t>Nazwa kierunku</w:t>
            </w:r>
            <w:r w:rsidR="00EC3848" w:rsidRPr="0045150A">
              <w:t xml:space="preserve"> </w:t>
            </w:r>
            <w:r w:rsidR="00023A99" w:rsidRPr="0045150A">
              <w:t>studiów</w:t>
            </w:r>
            <w:r w:rsidR="00B400C0" w:rsidRPr="0045150A">
              <w:t xml:space="preserve"> </w:t>
            </w:r>
          </w:p>
          <w:p w14:paraId="1587F4B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1BC3009F" w14:textId="357B01C2" w:rsidR="00023A99" w:rsidRPr="0045150A" w:rsidRDefault="00AB7E7C" w:rsidP="004C0125">
            <w:r w:rsidRPr="0045150A">
              <w:t>Doradztwo w obszarach wiejskich</w:t>
            </w:r>
          </w:p>
        </w:tc>
      </w:tr>
      <w:tr w:rsidR="00023A99" w:rsidRPr="0045150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45150A" w:rsidRDefault="0092197E" w:rsidP="004C0125">
            <w:r w:rsidRPr="0045150A">
              <w:t>Nazwa modułu</w:t>
            </w:r>
            <w:r w:rsidR="00023A99" w:rsidRPr="0045150A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2D1156CA" w:rsidR="00023A99" w:rsidRPr="0045150A" w:rsidRDefault="00263DE3" w:rsidP="004C0125">
            <w:pPr>
              <w:rPr>
                <w:lang w:val="en-US"/>
              </w:rPr>
            </w:pPr>
            <w:r>
              <w:rPr>
                <w:lang w:val="en-US"/>
              </w:rPr>
              <w:t xml:space="preserve">Seminarium dyplomowe </w:t>
            </w:r>
            <w:r w:rsidR="00CF7704">
              <w:rPr>
                <w:lang w:val="en-US"/>
              </w:rPr>
              <w:t>2</w:t>
            </w:r>
            <w:r>
              <w:rPr>
                <w:lang w:val="en-US"/>
              </w:rPr>
              <w:t xml:space="preserve">/Seminar </w:t>
            </w:r>
            <w:r w:rsidR="00CF7704">
              <w:rPr>
                <w:lang w:val="en-US"/>
              </w:rPr>
              <w:t>2</w:t>
            </w:r>
          </w:p>
        </w:tc>
      </w:tr>
      <w:tr w:rsidR="00023A99" w:rsidRPr="0045150A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45150A" w:rsidRDefault="00023A99" w:rsidP="004C0125">
            <w:r w:rsidRPr="0045150A">
              <w:t>Język wykładowy</w:t>
            </w:r>
            <w:r w:rsidR="00B400C0" w:rsidRPr="0045150A">
              <w:t xml:space="preserve"> </w:t>
            </w:r>
          </w:p>
          <w:p w14:paraId="1320688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5D55EF5C" w14:textId="030BB491" w:rsidR="00023A99" w:rsidRPr="0045150A" w:rsidRDefault="00AB7E7C" w:rsidP="004C0125">
            <w:r w:rsidRPr="0045150A">
              <w:t>polski</w:t>
            </w:r>
          </w:p>
        </w:tc>
      </w:tr>
      <w:tr w:rsidR="00023A99" w:rsidRPr="0045150A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Rodzaj modułu</w:t>
            </w:r>
            <w:r w:rsidR="00206860" w:rsidRPr="0045150A">
              <w:t xml:space="preserve"> </w:t>
            </w:r>
          </w:p>
          <w:p w14:paraId="54BCF93E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70B2B1A3" w14:textId="76BD4AB2" w:rsidR="00023A99" w:rsidRPr="0045150A" w:rsidRDefault="00263DE3" w:rsidP="004C0125">
            <w:r>
              <w:t>f</w:t>
            </w:r>
            <w:r w:rsidR="00023A99" w:rsidRPr="0045150A">
              <w:t>akultatywny</w:t>
            </w:r>
          </w:p>
        </w:tc>
      </w:tr>
      <w:tr w:rsidR="00023A99" w:rsidRPr="0045150A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45150A" w:rsidRDefault="00023A99" w:rsidP="004C0125">
            <w:r w:rsidRPr="0045150A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ED77AE2" w:rsidR="00023A99" w:rsidRPr="0045150A" w:rsidRDefault="00023A99" w:rsidP="004C0125">
            <w:r w:rsidRPr="0045150A">
              <w:t>drugiego stopnia</w:t>
            </w:r>
          </w:p>
        </w:tc>
      </w:tr>
      <w:tr w:rsidR="00023A99" w:rsidRPr="0045150A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45150A" w:rsidRDefault="00023A99" w:rsidP="004C0125">
            <w:r w:rsidRPr="0045150A">
              <w:t>Forma studiów</w:t>
            </w:r>
          </w:p>
          <w:p w14:paraId="43425DE5" w14:textId="77777777" w:rsidR="00F02E5D" w:rsidRPr="0045150A" w:rsidRDefault="00F02E5D" w:rsidP="004C0125"/>
        </w:tc>
        <w:tc>
          <w:tcPr>
            <w:tcW w:w="5344" w:type="dxa"/>
            <w:shd w:val="clear" w:color="auto" w:fill="auto"/>
          </w:tcPr>
          <w:p w14:paraId="6418EEA2" w14:textId="6DB2AACB" w:rsidR="00023A99" w:rsidRPr="0045150A" w:rsidRDefault="00023A99" w:rsidP="004C0125">
            <w:r w:rsidRPr="0045150A">
              <w:t>stacjonarne</w:t>
            </w:r>
          </w:p>
        </w:tc>
      </w:tr>
      <w:tr w:rsidR="00023A99" w:rsidRPr="0045150A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45150A" w:rsidRDefault="00023A99" w:rsidP="004C0125">
            <w:r w:rsidRPr="0045150A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32D0F2" w:rsidR="00023A99" w:rsidRPr="0045150A" w:rsidRDefault="00023A99" w:rsidP="004C0125">
            <w:r w:rsidRPr="0045150A">
              <w:t xml:space="preserve">II </w:t>
            </w:r>
          </w:p>
        </w:tc>
      </w:tr>
      <w:tr w:rsidR="00023A99" w:rsidRPr="0045150A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45150A" w:rsidRDefault="00023A99" w:rsidP="004C0125">
            <w:r w:rsidRPr="0045150A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EB110D8" w:rsidR="00023A99" w:rsidRPr="0045150A" w:rsidRDefault="00CF7704" w:rsidP="004C0125">
            <w:r>
              <w:t>3</w:t>
            </w:r>
          </w:p>
        </w:tc>
      </w:tr>
      <w:tr w:rsidR="00023A99" w:rsidRPr="0045150A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4427A805" w:rsidR="00023A99" w:rsidRPr="0045150A" w:rsidRDefault="000E2F1C" w:rsidP="004C0125">
            <w:r>
              <w:t>2</w:t>
            </w:r>
            <w:r w:rsidR="002D2827">
              <w:t xml:space="preserve"> (</w:t>
            </w:r>
            <w:r>
              <w:t>1,32</w:t>
            </w:r>
            <w:r w:rsidR="002D2827">
              <w:t>/0</w:t>
            </w:r>
            <w:r>
              <w:t>,68</w:t>
            </w:r>
            <w:r w:rsidR="002D2827">
              <w:t>)</w:t>
            </w:r>
          </w:p>
        </w:tc>
      </w:tr>
      <w:tr w:rsidR="00023A99" w:rsidRPr="0045150A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45150A" w:rsidRDefault="00023A99" w:rsidP="00F02E5D">
            <w:pPr>
              <w:autoSpaceDE w:val="0"/>
              <w:autoSpaceDN w:val="0"/>
              <w:adjustRightInd w:val="0"/>
            </w:pPr>
            <w:r w:rsidRPr="0045150A">
              <w:t>Tytuł</w:t>
            </w:r>
            <w:r w:rsidR="00F02E5D" w:rsidRPr="0045150A">
              <w:t xml:space="preserve"> naukowy</w:t>
            </w:r>
            <w:r w:rsidRPr="0045150A">
              <w:t>/stopień</w:t>
            </w:r>
            <w:r w:rsidR="00F02E5D" w:rsidRPr="0045150A">
              <w:t xml:space="preserve"> naukowy</w:t>
            </w:r>
            <w:r w:rsidRPr="0045150A">
              <w:t>, imię i nazwisko osoby</w:t>
            </w:r>
            <w:r w:rsidR="00F02E5D" w:rsidRPr="0045150A">
              <w:t xml:space="preserve"> </w:t>
            </w:r>
            <w:r w:rsidRPr="0045150A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49A87AB" w:rsidR="00023A99" w:rsidRPr="0045150A" w:rsidRDefault="00263DE3" w:rsidP="004C0125">
            <w:r w:rsidRPr="00263DE3">
              <w:t>Kierownik Jednostki oferującej przedmiot</w:t>
            </w:r>
          </w:p>
        </w:tc>
      </w:tr>
      <w:tr w:rsidR="00023A99" w:rsidRPr="0045150A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45150A" w:rsidRDefault="00023A99" w:rsidP="004C0125">
            <w:r w:rsidRPr="0045150A">
              <w:t>Jednostka oferująca moduł</w:t>
            </w:r>
          </w:p>
          <w:p w14:paraId="08637ABB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6B680D21" w14:textId="37534E1D" w:rsidR="00023A99" w:rsidRPr="0045150A" w:rsidRDefault="00023A99" w:rsidP="004C0125"/>
        </w:tc>
      </w:tr>
      <w:tr w:rsidR="00023A99" w:rsidRPr="0045150A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45150A" w:rsidRDefault="00023A99" w:rsidP="004C0125">
            <w:r w:rsidRPr="0045150A">
              <w:t>Cel modułu</w:t>
            </w:r>
          </w:p>
          <w:p w14:paraId="5788912F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2D36A1CD" w14:textId="35D9B6EB" w:rsidR="00023A99" w:rsidRPr="0045150A" w:rsidRDefault="00263DE3" w:rsidP="004C0125">
            <w:pPr>
              <w:autoSpaceDE w:val="0"/>
              <w:autoSpaceDN w:val="0"/>
              <w:adjustRightInd w:val="0"/>
            </w:pPr>
            <w:r w:rsidRPr="00263DE3">
              <w:t xml:space="preserve">Celem modułu jest zapoznanie studentów z metodami i narzędziami wyszukiwania informacji naukowych związanych </w:t>
            </w:r>
            <w:r w:rsidR="006A669C">
              <w:t xml:space="preserve">z </w:t>
            </w:r>
            <w:r w:rsidR="00E25C42" w:rsidRPr="00E25C42">
              <w:t>z zagadnienia z zakresu zootechniki, rolnictwa, ochrony środowiska, specjalistycznych zagadnień z zakresu racjonalnego wykorzystania przestrzeni rolniczej w rozwoju obszarów wiejskich</w:t>
            </w:r>
            <w:r w:rsidR="00E25C42" w:rsidRPr="00E25C42">
              <w:t xml:space="preserve"> </w:t>
            </w:r>
            <w:r>
              <w:t xml:space="preserve">a także </w:t>
            </w:r>
            <w:r w:rsidRPr="00263DE3">
              <w:t>oraz rozwijanie umiejętności przygotowywania przeglądu piśmiennictwa i metodycznego projektowania eksperymentu, opracowania projektu.</w:t>
            </w:r>
          </w:p>
        </w:tc>
      </w:tr>
      <w:tr w:rsidR="00023A99" w:rsidRPr="0045150A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45150A" w:rsidRDefault="00023A99" w:rsidP="00206860">
            <w:pPr>
              <w:jc w:val="both"/>
            </w:pPr>
            <w:r w:rsidRPr="0045150A">
              <w:t xml:space="preserve">Efekty </w:t>
            </w:r>
            <w:r w:rsidR="00D2747A" w:rsidRPr="0045150A">
              <w:t>uczenia się</w:t>
            </w:r>
            <w:r w:rsidR="00206860" w:rsidRPr="0045150A">
              <w:t xml:space="preserve"> dla modułu </w:t>
            </w:r>
            <w:r w:rsidRPr="0045150A">
              <w:t>to opis zasobu wiedzy, umiejętności i kompetencji społecznych, które student osi</w:t>
            </w:r>
            <w:r w:rsidR="000F587A" w:rsidRPr="0045150A">
              <w:t>ągnie</w:t>
            </w:r>
            <w:r w:rsidR="00206860" w:rsidRPr="0045150A">
              <w:t xml:space="preserve"> po zrealizowaniu zajęć</w:t>
            </w:r>
            <w:r w:rsidR="000F587A" w:rsidRPr="0045150A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45150A" w:rsidRDefault="00023A99" w:rsidP="004C0125">
            <w:r w:rsidRPr="0045150A">
              <w:t xml:space="preserve">Wiedza: </w:t>
            </w:r>
          </w:p>
        </w:tc>
      </w:tr>
      <w:tr w:rsidR="00023A99" w:rsidRPr="0045150A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B6D9DC0" w:rsidR="00023A99" w:rsidRPr="0045150A" w:rsidRDefault="00023A99" w:rsidP="004C0125">
            <w:r w:rsidRPr="0045150A">
              <w:t>1.</w:t>
            </w:r>
            <w:r w:rsidR="005E2637" w:rsidRPr="0045150A">
              <w:t xml:space="preserve"> </w:t>
            </w:r>
            <w:r w:rsidR="009A7DDE" w:rsidRPr="009A7DDE">
              <w:t>w pogłębionym stopniu zagadnienia z zakresu zootechniki, rolnictwa, ochrony środowiska oraz statystyki matematycznej wykorzystywanej w badaniach rolniczych</w:t>
            </w:r>
          </w:p>
        </w:tc>
      </w:tr>
      <w:tr w:rsidR="00023A99" w:rsidRPr="0045150A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332106B9" w:rsidR="00023A99" w:rsidRPr="0045150A" w:rsidRDefault="00023A99" w:rsidP="004C0125">
            <w:r w:rsidRPr="0045150A">
              <w:t>2.</w:t>
            </w:r>
            <w:r w:rsidR="005E2637" w:rsidRPr="0045150A">
              <w:t xml:space="preserve"> </w:t>
            </w:r>
            <w:r w:rsidR="009A7DDE" w:rsidRPr="009A7DDE">
              <w:t>różnorodne zagadnienia z zakresu metod zarządzania, zna metody i narzędzia racjonalnego wykorzystania czynników wytwórczych (ziemia, praca, kapitał)</w:t>
            </w:r>
          </w:p>
        </w:tc>
      </w:tr>
      <w:tr w:rsidR="00023A99" w:rsidRPr="0045150A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45150A" w:rsidRDefault="00023A99" w:rsidP="004C0125">
            <w:r w:rsidRPr="0045150A">
              <w:t>…</w:t>
            </w:r>
          </w:p>
        </w:tc>
      </w:tr>
      <w:tr w:rsidR="00023A99" w:rsidRPr="0045150A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45150A" w:rsidRDefault="00023A99" w:rsidP="004C0125">
            <w:r w:rsidRPr="0045150A">
              <w:t>Umiejętności:</w:t>
            </w:r>
          </w:p>
        </w:tc>
      </w:tr>
      <w:tr w:rsidR="00023A99" w:rsidRPr="0045150A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131A646" w:rsidR="00023A99" w:rsidRPr="0045150A" w:rsidRDefault="00023A99" w:rsidP="004C0125">
            <w:r w:rsidRPr="0045150A">
              <w:t>1.</w:t>
            </w:r>
            <w:r w:rsidR="005E2637" w:rsidRPr="0045150A">
              <w:t xml:space="preserve"> </w:t>
            </w:r>
            <w:r w:rsidR="009A7DDE" w:rsidRPr="009A7DDE">
              <w:t>gromadzić, poddawać krytycznej analizie oraz w sposób twórczy przetwarzać różne formy informacji w celu rozwiązania konkretnego problemu lub zadania a także planować i realizować własny rozwój</w:t>
            </w:r>
          </w:p>
        </w:tc>
      </w:tr>
      <w:tr w:rsidR="00023A99" w:rsidRPr="0045150A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3602534C" w:rsidR="00023A99" w:rsidRPr="0045150A" w:rsidRDefault="00023A99" w:rsidP="004C0125">
            <w:r w:rsidRPr="0045150A">
              <w:t>2.</w:t>
            </w:r>
            <w:r w:rsidR="00387BE4" w:rsidRPr="0045150A">
              <w:t xml:space="preserve"> </w:t>
            </w:r>
            <w:r w:rsidR="009A7DDE" w:rsidRPr="009A7DDE">
              <w:t>przygotować wystąpienia i prezentacje ustne dotyczące szczegółowych zagadnień związanych z realizowanym kierunkiem studiów, prowadzić debatę, dyskutować i ocenić stanowiska</w:t>
            </w:r>
          </w:p>
        </w:tc>
      </w:tr>
      <w:tr w:rsidR="00023A99" w:rsidRPr="0045150A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25F1F8D9" w:rsidR="00023A99" w:rsidRPr="0045150A" w:rsidRDefault="00387BE4" w:rsidP="004C0125">
            <w:r w:rsidRPr="0045150A">
              <w:t xml:space="preserve">3. </w:t>
            </w:r>
            <w:r w:rsidR="009A7DDE" w:rsidRPr="009A7DDE">
              <w:t>samodzielnie planować i realizować zadanie badawcze, projektowe lub eksperyment naukowy, które prowadzą</w:t>
            </w:r>
            <w:r w:rsidR="009A7DDE">
              <w:t xml:space="preserve"> </w:t>
            </w:r>
            <w:r w:rsidR="009A7DDE" w:rsidRPr="009A7DDE">
              <w:t>do uzyskania odpowiedzi na postawione pytania i kończąsię sformułowaniem poprawnych wniosków</w:t>
            </w:r>
          </w:p>
        </w:tc>
      </w:tr>
      <w:tr w:rsidR="00023A99" w:rsidRPr="0045150A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45150A" w:rsidRDefault="00023A99" w:rsidP="004C0125">
            <w:r w:rsidRPr="0045150A">
              <w:t>Kompetencje społeczne:</w:t>
            </w:r>
          </w:p>
        </w:tc>
      </w:tr>
      <w:tr w:rsidR="00073710" w:rsidRPr="0045150A" w14:paraId="4BC11334" w14:textId="77777777" w:rsidTr="006019CF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73710" w:rsidRPr="0045150A" w:rsidRDefault="00073710" w:rsidP="00073710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14:paraId="66A10EC9" w14:textId="10F3FBF5" w:rsidR="00073710" w:rsidRPr="0045150A" w:rsidRDefault="00073710" w:rsidP="00073710">
            <w:pPr>
              <w:pStyle w:val="Akapitzlist"/>
              <w:numPr>
                <w:ilvl w:val="0"/>
                <w:numId w:val="2"/>
              </w:numPr>
            </w:pPr>
            <w:r>
              <w:t>odpowiedzialnego</w:t>
            </w:r>
            <w:r w:rsidRPr="00073710">
              <w:rPr>
                <w:spacing w:val="1"/>
              </w:rPr>
              <w:t xml:space="preserve"> </w:t>
            </w:r>
            <w:r>
              <w:t>pełnienia</w:t>
            </w:r>
            <w:r w:rsidRPr="00073710">
              <w:rPr>
                <w:spacing w:val="1"/>
              </w:rPr>
              <w:t xml:space="preserve"> </w:t>
            </w:r>
            <w:r>
              <w:t>funkcji</w:t>
            </w:r>
            <w:r w:rsidRPr="00073710">
              <w:rPr>
                <w:spacing w:val="1"/>
              </w:rPr>
              <w:t xml:space="preserve"> </w:t>
            </w:r>
            <w:r>
              <w:t>zawodowych,</w:t>
            </w:r>
            <w:r w:rsidRPr="00073710">
              <w:rPr>
                <w:spacing w:val="1"/>
              </w:rPr>
              <w:t xml:space="preserve"> </w:t>
            </w:r>
            <w:r>
              <w:t>ustalania harmonogramu pracy, określania priorytetów,</w:t>
            </w:r>
            <w:r w:rsidRPr="00073710">
              <w:rPr>
                <w:spacing w:val="-57"/>
              </w:rPr>
              <w:t xml:space="preserve"> </w:t>
            </w:r>
            <w:r>
              <w:t>dotrzymywania</w:t>
            </w:r>
            <w:r w:rsidRPr="00073710">
              <w:rPr>
                <w:spacing w:val="1"/>
              </w:rPr>
              <w:t xml:space="preserve"> </w:t>
            </w:r>
            <w:r>
              <w:t>terminów</w:t>
            </w:r>
            <w:r w:rsidRPr="00073710">
              <w:rPr>
                <w:spacing w:val="1"/>
              </w:rPr>
              <w:t xml:space="preserve"> </w:t>
            </w:r>
            <w:r>
              <w:t>oraz</w:t>
            </w:r>
            <w:r w:rsidRPr="00073710">
              <w:rPr>
                <w:spacing w:val="1"/>
              </w:rPr>
              <w:t xml:space="preserve"> </w:t>
            </w:r>
            <w:r>
              <w:t>przejmowania</w:t>
            </w:r>
            <w:r w:rsidRPr="00073710">
              <w:rPr>
                <w:spacing w:val="1"/>
              </w:rPr>
              <w:t xml:space="preserve"> </w:t>
            </w:r>
            <w:r>
              <w:t>funkcji</w:t>
            </w:r>
            <w:r w:rsidRPr="00073710">
              <w:rPr>
                <w:spacing w:val="-57"/>
              </w:rPr>
              <w:t xml:space="preserve"> </w:t>
            </w:r>
            <w:r>
              <w:t>kierowniczych, eksperckich i wykonawczych podczas</w:t>
            </w:r>
            <w:r w:rsidRPr="00073710">
              <w:rPr>
                <w:spacing w:val="1"/>
              </w:rPr>
              <w:t xml:space="preserve"> </w:t>
            </w:r>
            <w:r>
              <w:t>pracy</w:t>
            </w:r>
            <w:r w:rsidRPr="00073710">
              <w:rPr>
                <w:spacing w:val="-11"/>
              </w:rPr>
              <w:t xml:space="preserve"> </w:t>
            </w:r>
            <w:r>
              <w:t>zespołowej</w:t>
            </w:r>
            <w:r w:rsidRPr="00073710">
              <w:rPr>
                <w:spacing w:val="-10"/>
              </w:rPr>
              <w:t xml:space="preserve"> </w:t>
            </w:r>
            <w:r>
              <w:t>a</w:t>
            </w:r>
            <w:r w:rsidRPr="00073710">
              <w:rPr>
                <w:spacing w:val="-13"/>
              </w:rPr>
              <w:t xml:space="preserve"> </w:t>
            </w:r>
            <w:r>
              <w:t>także</w:t>
            </w:r>
            <w:r w:rsidRPr="00073710">
              <w:rPr>
                <w:spacing w:val="-11"/>
              </w:rPr>
              <w:t xml:space="preserve"> </w:t>
            </w:r>
            <w:r>
              <w:t>rozwijania</w:t>
            </w:r>
            <w:r w:rsidRPr="00073710">
              <w:rPr>
                <w:spacing w:val="-14"/>
              </w:rPr>
              <w:t xml:space="preserve"> </w:t>
            </w:r>
            <w:r>
              <w:t>dorobku</w:t>
            </w:r>
            <w:r w:rsidRPr="00073710">
              <w:rPr>
                <w:spacing w:val="-13"/>
              </w:rPr>
              <w:t xml:space="preserve"> </w:t>
            </w:r>
            <w:r>
              <w:t>i</w:t>
            </w:r>
            <w:r w:rsidRPr="00073710">
              <w:rPr>
                <w:spacing w:val="-12"/>
              </w:rPr>
              <w:t xml:space="preserve"> </w:t>
            </w:r>
            <w:r>
              <w:t>szerzenia</w:t>
            </w:r>
            <w:r w:rsidRPr="00073710">
              <w:rPr>
                <w:spacing w:val="-58"/>
              </w:rPr>
              <w:t xml:space="preserve"> </w:t>
            </w:r>
            <w:r>
              <w:t>etosu</w:t>
            </w:r>
            <w:r w:rsidRPr="00073710">
              <w:rPr>
                <w:spacing w:val="-1"/>
              </w:rPr>
              <w:t xml:space="preserve"> </w:t>
            </w:r>
            <w:r>
              <w:t>wykonywanego</w:t>
            </w:r>
            <w:r w:rsidRPr="00073710">
              <w:rPr>
                <w:spacing w:val="2"/>
              </w:rPr>
              <w:t xml:space="preserve"> </w:t>
            </w:r>
            <w:r>
              <w:t>zawodu</w:t>
            </w:r>
          </w:p>
        </w:tc>
      </w:tr>
      <w:tr w:rsidR="00073710" w:rsidRPr="0045150A" w14:paraId="732C91A8" w14:textId="77777777" w:rsidTr="006019CF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73710" w:rsidRPr="0045150A" w:rsidRDefault="00073710" w:rsidP="00073710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14:paraId="3679A144" w14:textId="6B6C853E" w:rsidR="00073710" w:rsidRPr="0045150A" w:rsidRDefault="00073710" w:rsidP="00073710">
            <w:pPr>
              <w:pStyle w:val="Akapitzlist"/>
              <w:numPr>
                <w:ilvl w:val="0"/>
                <w:numId w:val="2"/>
              </w:numPr>
            </w:pPr>
            <w:r>
              <w:t>społecznej, zawodowej i etycznej odpowiedzialności za</w:t>
            </w:r>
            <w:r w:rsidRPr="00073710">
              <w:rPr>
                <w:spacing w:val="-57"/>
              </w:rPr>
              <w:t xml:space="preserve"> </w:t>
            </w:r>
            <w:r>
              <w:t>świadczone</w:t>
            </w:r>
            <w:r w:rsidRPr="00073710">
              <w:rPr>
                <w:spacing w:val="1"/>
              </w:rPr>
              <w:t xml:space="preserve"> </w:t>
            </w:r>
            <w:r>
              <w:t>usługi</w:t>
            </w:r>
            <w:r w:rsidRPr="00073710">
              <w:rPr>
                <w:spacing w:val="1"/>
              </w:rPr>
              <w:t xml:space="preserve"> </w:t>
            </w:r>
            <w:r>
              <w:t>doradcze</w:t>
            </w:r>
            <w:r w:rsidRPr="00073710">
              <w:rPr>
                <w:spacing w:val="1"/>
              </w:rPr>
              <w:t xml:space="preserve"> </w:t>
            </w:r>
            <w:r>
              <w:t>poprzez</w:t>
            </w:r>
            <w:r w:rsidRPr="00073710">
              <w:rPr>
                <w:spacing w:val="1"/>
              </w:rPr>
              <w:t xml:space="preserve"> </w:t>
            </w:r>
            <w:r>
              <w:t>poszukiwanie</w:t>
            </w:r>
            <w:r w:rsidRPr="00073710">
              <w:rPr>
                <w:spacing w:val="1"/>
              </w:rPr>
              <w:t xml:space="preserve"> </w:t>
            </w:r>
            <w:r>
              <w:t>innowacyjnych i przedsiębiorczych rozwiązań, a także</w:t>
            </w:r>
            <w:r w:rsidRPr="00073710">
              <w:rPr>
                <w:spacing w:val="1"/>
              </w:rPr>
              <w:t xml:space="preserve"> </w:t>
            </w:r>
            <w:r>
              <w:t>inicjowanie</w:t>
            </w:r>
            <w:r w:rsidRPr="00073710">
              <w:rPr>
                <w:spacing w:val="-1"/>
              </w:rPr>
              <w:t xml:space="preserve"> </w:t>
            </w:r>
            <w:r>
              <w:t>działań</w:t>
            </w:r>
            <w:r w:rsidRPr="00073710">
              <w:rPr>
                <w:spacing w:val="-1"/>
              </w:rPr>
              <w:t xml:space="preserve"> </w:t>
            </w:r>
            <w:r>
              <w:t>na</w:t>
            </w:r>
            <w:r w:rsidRPr="00073710">
              <w:rPr>
                <w:spacing w:val="-1"/>
              </w:rPr>
              <w:t xml:space="preserve"> </w:t>
            </w:r>
            <w:r>
              <w:t>rzecz</w:t>
            </w:r>
            <w:r w:rsidRPr="00073710">
              <w:rPr>
                <w:spacing w:val="-2"/>
              </w:rPr>
              <w:t xml:space="preserve"> </w:t>
            </w:r>
            <w:r>
              <w:t>interesu</w:t>
            </w:r>
            <w:r w:rsidRPr="00073710">
              <w:rPr>
                <w:spacing w:val="-1"/>
              </w:rPr>
              <w:t xml:space="preserve"> </w:t>
            </w:r>
            <w:r>
              <w:t>publicznego</w:t>
            </w:r>
          </w:p>
        </w:tc>
      </w:tr>
      <w:tr w:rsidR="00AE37C2" w:rsidRPr="0045150A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45150A" w:rsidRDefault="00AE37C2" w:rsidP="00AE37C2">
            <w:r w:rsidRPr="0045150A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05D788B" w14:textId="13A10EE5" w:rsidR="00387BE4" w:rsidRPr="0045150A" w:rsidRDefault="00387BE4" w:rsidP="00AE37C2">
            <w:pPr>
              <w:jc w:val="both"/>
            </w:pPr>
            <w:r w:rsidRPr="0045150A">
              <w:t>W1-DO2_W0</w:t>
            </w:r>
            <w:r w:rsidR="009A7DDE">
              <w:t>1</w:t>
            </w:r>
            <w:r w:rsidRPr="0045150A">
              <w:t xml:space="preserve">, </w:t>
            </w:r>
          </w:p>
          <w:p w14:paraId="40969BB0" w14:textId="37D0CCFA" w:rsidR="00AE37C2" w:rsidRPr="0045150A" w:rsidRDefault="00387BE4" w:rsidP="00AE37C2">
            <w:pPr>
              <w:jc w:val="both"/>
            </w:pPr>
            <w:r w:rsidRPr="0045150A">
              <w:t>W2- DO2_W0</w:t>
            </w:r>
            <w:r w:rsidR="009A7DDE">
              <w:t>3</w:t>
            </w:r>
          </w:p>
          <w:p w14:paraId="79621F3B" w14:textId="29202A68" w:rsidR="00387BE4" w:rsidRPr="0045150A" w:rsidRDefault="00387BE4" w:rsidP="00AE37C2">
            <w:pPr>
              <w:jc w:val="both"/>
            </w:pPr>
            <w:r w:rsidRPr="0045150A">
              <w:t>U1-DO2_U0</w:t>
            </w:r>
            <w:r w:rsidR="009A7DDE">
              <w:t>1</w:t>
            </w:r>
            <w:r w:rsidRPr="0045150A">
              <w:t>,</w:t>
            </w:r>
          </w:p>
          <w:p w14:paraId="26223B5D" w14:textId="08AF5B0C" w:rsidR="00387BE4" w:rsidRPr="0045150A" w:rsidRDefault="00387BE4" w:rsidP="00AE37C2">
            <w:pPr>
              <w:jc w:val="both"/>
            </w:pPr>
            <w:r w:rsidRPr="0045150A">
              <w:t>U2-DO2_U0</w:t>
            </w:r>
            <w:r w:rsidR="009A7DDE">
              <w:t>2</w:t>
            </w:r>
            <w:r w:rsidRPr="0045150A">
              <w:t>,</w:t>
            </w:r>
          </w:p>
          <w:p w14:paraId="2DC04178" w14:textId="418A8C0A" w:rsidR="00387BE4" w:rsidRPr="0045150A" w:rsidRDefault="00387BE4" w:rsidP="00AE37C2">
            <w:pPr>
              <w:jc w:val="both"/>
            </w:pPr>
            <w:r w:rsidRPr="0045150A">
              <w:t>U3- DO2_U0</w:t>
            </w:r>
            <w:r w:rsidR="009A7DDE">
              <w:t>3</w:t>
            </w:r>
          </w:p>
          <w:p w14:paraId="05930BA1" w14:textId="3E50E8E2" w:rsidR="00387BE4" w:rsidRPr="009A7DDE" w:rsidRDefault="00387BE4" w:rsidP="00AE37C2">
            <w:pPr>
              <w:jc w:val="both"/>
              <w:rPr>
                <w:color w:val="0D0D0D" w:themeColor="text1" w:themeTint="F2"/>
              </w:rPr>
            </w:pPr>
            <w:r w:rsidRPr="009A7DDE">
              <w:rPr>
                <w:color w:val="0D0D0D" w:themeColor="text1" w:themeTint="F2"/>
              </w:rPr>
              <w:t>K1- DO2_K0</w:t>
            </w:r>
            <w:r w:rsidR="00073710" w:rsidRPr="009A7DDE">
              <w:rPr>
                <w:color w:val="0D0D0D" w:themeColor="text1" w:themeTint="F2"/>
              </w:rPr>
              <w:t>2</w:t>
            </w:r>
            <w:r w:rsidRPr="009A7DDE">
              <w:rPr>
                <w:color w:val="0D0D0D" w:themeColor="text1" w:themeTint="F2"/>
              </w:rPr>
              <w:t>,</w:t>
            </w:r>
          </w:p>
          <w:p w14:paraId="1F5C079B" w14:textId="2C6F0339" w:rsidR="00387BE4" w:rsidRPr="0045150A" w:rsidRDefault="00387BE4" w:rsidP="00AE37C2">
            <w:pPr>
              <w:jc w:val="both"/>
            </w:pPr>
            <w:r w:rsidRPr="009A7DDE">
              <w:rPr>
                <w:color w:val="0D0D0D" w:themeColor="text1" w:themeTint="F2"/>
              </w:rPr>
              <w:t>K2- DO2_K0</w:t>
            </w:r>
            <w:r w:rsidR="00073710" w:rsidRPr="009A7DDE">
              <w:rPr>
                <w:color w:val="0D0D0D" w:themeColor="text1" w:themeTint="F2"/>
              </w:rPr>
              <w:t>3</w:t>
            </w:r>
          </w:p>
        </w:tc>
      </w:tr>
      <w:tr w:rsidR="00F17FA9" w:rsidRPr="0045150A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45150A" w:rsidRDefault="00F17FA9" w:rsidP="00AE37C2">
            <w:r w:rsidRPr="0045150A">
              <w:t>Odniesienie modułowych efektów uczenia się do efektów inżynierskich</w:t>
            </w:r>
            <w:r w:rsidR="00C82AC5" w:rsidRPr="0045150A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2A505FBA" w14:textId="77777777" w:rsidR="005A4862" w:rsidRDefault="00B54CE9" w:rsidP="00387BE4">
            <w:pPr>
              <w:jc w:val="both"/>
            </w:pPr>
            <w:r>
              <w:t>InzDO2_W01</w:t>
            </w:r>
          </w:p>
          <w:p w14:paraId="375DD69F" w14:textId="77777777" w:rsidR="00B54CE9" w:rsidRDefault="00B54CE9" w:rsidP="00387BE4">
            <w:pPr>
              <w:jc w:val="both"/>
            </w:pPr>
            <w:r>
              <w:t>InzDO2_W03</w:t>
            </w:r>
          </w:p>
          <w:p w14:paraId="2B5DF40B" w14:textId="77777777" w:rsidR="00B54CE9" w:rsidRDefault="00B54CE9" w:rsidP="00387BE4">
            <w:pPr>
              <w:jc w:val="both"/>
            </w:pPr>
            <w:r>
              <w:t>InzDO2_U01</w:t>
            </w:r>
          </w:p>
          <w:p w14:paraId="3934FFE7" w14:textId="641754FD" w:rsidR="00B54CE9" w:rsidRPr="0045150A" w:rsidRDefault="00B54CE9" w:rsidP="00387BE4">
            <w:pPr>
              <w:jc w:val="both"/>
            </w:pPr>
            <w:r>
              <w:t>InzDO2_U02</w:t>
            </w:r>
          </w:p>
        </w:tc>
      </w:tr>
      <w:tr w:rsidR="00AE37C2" w:rsidRPr="0045150A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45150A" w:rsidRDefault="00AE37C2" w:rsidP="00AE37C2">
            <w:r w:rsidRPr="0045150A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5301653" w:rsidR="00AE37C2" w:rsidRPr="0045150A" w:rsidRDefault="00AE37C2" w:rsidP="00AE37C2">
            <w:pPr>
              <w:jc w:val="both"/>
            </w:pPr>
          </w:p>
        </w:tc>
      </w:tr>
      <w:tr w:rsidR="00AE37C2" w:rsidRPr="0045150A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45150A" w:rsidRDefault="00AE37C2" w:rsidP="00AE37C2">
            <w:r w:rsidRPr="0045150A">
              <w:t xml:space="preserve">Treści programowe modułu </w:t>
            </w:r>
          </w:p>
          <w:p w14:paraId="4DD31D43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7095A455" w14:textId="5F91038F" w:rsidR="00AE37C2" w:rsidRPr="0045150A" w:rsidRDefault="00B54CE9" w:rsidP="00387BE4">
            <w:r w:rsidRPr="00B54CE9">
              <w:t>W czasie zajęć student zapozna się praktycznie i teoretycznie ze sposobem prowadzenia badań literaturowych dotyczących problematyki podjętego problemu badawczego. Pozna technikę komputerowego składu tekstu w zakresie umożliwiającym przygotowanie pracy dyplomowej. Zapozna się również z wymogami formalnymi jak i prawno-etycznymi stawianymi pracom naukowym oraz metodologią wystąpień ustnych.</w:t>
            </w:r>
          </w:p>
        </w:tc>
      </w:tr>
      <w:tr w:rsidR="00AE37C2" w:rsidRPr="0045150A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45150A" w:rsidRDefault="00AE37C2" w:rsidP="00AE37C2">
            <w:r w:rsidRPr="0045150A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332A11F" w14:textId="77777777" w:rsidR="00263DE3" w:rsidRPr="002D2827" w:rsidRDefault="00263DE3" w:rsidP="002D2827">
            <w:pPr>
              <w:pStyle w:val="Akapitzlist"/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t>Literatura podstawowa:</w:t>
            </w:r>
          </w:p>
          <w:p w14:paraId="785C06D0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t>Roszczypała J.: Metodyka przygotowania prac licencjackich i magisterskich, Wyższa Szkoła Ekonomiczna, Warszawa 2003.</w:t>
            </w:r>
          </w:p>
          <w:p w14:paraId="7D7E50C5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lastRenderedPageBreak/>
              <w:t>Wójcik K.: Piszę pracę magisterską: poradnik dla autorów akademickich prac promocyjnych (licencjackich, magisterskich, doktorskich), Oficyna Wydawnicza Szkoły Głównej Handlowej, Warszawa 2002.</w:t>
            </w:r>
          </w:p>
          <w:p w14:paraId="71ED9577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t>Literatura uzupełniająca:</w:t>
            </w:r>
          </w:p>
          <w:p w14:paraId="7A8B8958" w14:textId="428BF8D5" w:rsidR="00AE37C2" w:rsidRPr="0045150A" w:rsidRDefault="00263DE3" w:rsidP="00263DE3">
            <w:pPr>
              <w:numPr>
                <w:ilvl w:val="0"/>
                <w:numId w:val="1"/>
              </w:numPr>
            </w:pPr>
            <w:r w:rsidRPr="002D2827">
              <w:rPr>
                <w:color w:val="0D0D0D" w:themeColor="text1" w:themeTint="F2"/>
              </w:rPr>
              <w:t>Dobierana do tematu przygotowywanej pracy dyplomowej.</w:t>
            </w:r>
          </w:p>
        </w:tc>
      </w:tr>
      <w:tr w:rsidR="00AE37C2" w:rsidRPr="0045150A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45150A" w:rsidRDefault="00AE37C2" w:rsidP="00AE37C2">
            <w:r w:rsidRPr="0045150A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D98574E" w:rsidR="00AE37C2" w:rsidRPr="0045150A" w:rsidRDefault="00292EA8" w:rsidP="00AE37C2">
            <w:r w:rsidRPr="0045150A">
              <w:t>wykład informacyjny z zastosowaniem technik multimedialnych, wykład konwersatoryjny</w:t>
            </w:r>
          </w:p>
        </w:tc>
      </w:tr>
      <w:tr w:rsidR="00AE37C2" w:rsidRPr="0045150A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45150A" w:rsidRDefault="00AE37C2" w:rsidP="00AE37C2">
            <w:r w:rsidRPr="0045150A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1BDF675" w14:textId="77777777" w:rsidR="00B54CE9" w:rsidRDefault="00B54CE9" w:rsidP="00B54CE9">
            <w:r>
              <w:t>Indywidualne prezentacje seminarzystów</w:t>
            </w:r>
          </w:p>
          <w:p w14:paraId="1FA4CF8E" w14:textId="77777777" w:rsidR="00B54CE9" w:rsidRDefault="00B54CE9" w:rsidP="00B54CE9">
            <w:r>
              <w:t>Dyskusja</w:t>
            </w:r>
          </w:p>
          <w:p w14:paraId="10BB478A" w14:textId="77777777" w:rsidR="00B54CE9" w:rsidRDefault="00B54CE9" w:rsidP="00B54CE9">
            <w:r>
              <w:t>Prezentacje zagadnień metodycznych związanych z pisaniem prac dyplomowych</w:t>
            </w:r>
          </w:p>
          <w:p w14:paraId="66174B23" w14:textId="7BB44183" w:rsidR="00292EA8" w:rsidRPr="0045150A" w:rsidRDefault="00B54CE9" w:rsidP="00B54CE9">
            <w:r>
              <w:t>Obecność na seminarium i omawianie każdego etapu pracy oraz oddanie planu całości pracy</w:t>
            </w:r>
          </w:p>
          <w:p w14:paraId="09B2D89E" w14:textId="501C460D" w:rsidR="00AE37C2" w:rsidRPr="0045150A" w:rsidRDefault="00AE37C2" w:rsidP="00292EA8"/>
        </w:tc>
      </w:tr>
      <w:tr w:rsidR="00AE37C2" w:rsidRPr="0045150A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45150A" w:rsidRDefault="00AE37C2" w:rsidP="00AE37C2">
            <w:r w:rsidRPr="0045150A">
              <w:t>Elementy i wagi mające wpływ na ocenę końcową</w:t>
            </w:r>
          </w:p>
          <w:p w14:paraId="1CD7C2AA" w14:textId="77777777" w:rsidR="00AE37C2" w:rsidRPr="0045150A" w:rsidRDefault="00AE37C2" w:rsidP="00AE37C2"/>
          <w:p w14:paraId="1C53C0F0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0735B62C" w14:textId="77777777" w:rsidR="00B54CE9" w:rsidRDefault="00B54CE9" w:rsidP="00B54CE9">
            <w:pPr>
              <w:jc w:val="both"/>
            </w:pPr>
            <w:r>
              <w:t>SPOSOBY WERYFIKACJI:</w:t>
            </w:r>
          </w:p>
          <w:p w14:paraId="329A7A2C" w14:textId="77777777" w:rsidR="00B54CE9" w:rsidRDefault="00B54CE9" w:rsidP="00B54CE9">
            <w:pPr>
              <w:jc w:val="both"/>
            </w:pPr>
            <w:r>
              <w:t>W– prezentacja efektów pracy każdego seminarzysty (konspektu pracy, wykazu literatury, poszczególnych elementów pracy)</w:t>
            </w:r>
          </w:p>
          <w:p w14:paraId="6B4DA8B2" w14:textId="77777777" w:rsidR="00B54CE9" w:rsidRDefault="00B54CE9" w:rsidP="00B54CE9">
            <w:pPr>
              <w:jc w:val="both"/>
            </w:pPr>
            <w:r>
              <w:t>U - udział w zajęciach, ocena przygotowania i prezentacji założeń metodologicznych pracy dyplomowej, prezentacji wykazu literatury z zakresu tematyki realizowanej pracy</w:t>
            </w:r>
          </w:p>
          <w:p w14:paraId="1D4DB625" w14:textId="77777777" w:rsidR="00B54CE9" w:rsidRDefault="00B54CE9" w:rsidP="00B54CE9">
            <w:pPr>
              <w:jc w:val="both"/>
            </w:pPr>
            <w:r>
              <w:t xml:space="preserve">K - dyskusja panelowa, ocena indywidualnej aktywności, zaangażowania i samodzielności </w:t>
            </w:r>
          </w:p>
          <w:p w14:paraId="4951581F" w14:textId="77777777" w:rsidR="00B54CE9" w:rsidRDefault="00B54CE9" w:rsidP="00B54CE9">
            <w:pPr>
              <w:jc w:val="both"/>
            </w:pPr>
          </w:p>
          <w:p w14:paraId="50AE7D52" w14:textId="77777777" w:rsidR="00B54CE9" w:rsidRDefault="00B54CE9" w:rsidP="00B54CE9">
            <w:pPr>
              <w:jc w:val="both"/>
            </w:pPr>
            <w:r>
              <w:t>DOKUMENTOWANIE OSIĄGNIĘTYCH EFEKTÓW UCZENIA SIĘ w formie: prace etapowe: zaliczenia cząstkowe/elementy projektów/opis zadań wykonywanych na  ćwiczeniach itp. i/lub prace końcowe: egzaminy, projekty, prezentacje itp. archiwizowanie w formie papierowej lub cyfrowej; dziennik prowadzącego</w:t>
            </w:r>
          </w:p>
          <w:p w14:paraId="510A8762" w14:textId="77777777" w:rsidR="00B54CE9" w:rsidRDefault="00B54CE9" w:rsidP="00B54CE9">
            <w:pPr>
              <w:jc w:val="both"/>
            </w:pPr>
          </w:p>
          <w:p w14:paraId="1BF89737" w14:textId="77777777" w:rsidR="00B54CE9" w:rsidRDefault="00B54CE9" w:rsidP="00B54CE9">
            <w:pPr>
              <w:jc w:val="both"/>
            </w:pPr>
            <w:r>
              <w:t>Szczegółowe kryteria przy ocenie zaliczenia i prac kontrolnych</w:t>
            </w:r>
          </w:p>
          <w:p w14:paraId="2ACDDFF0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714D48D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52B014F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dobry stopień (4,0) wiedzy, umiejętności lub kompetencji, gdy uzyskuje od 71 do </w:t>
            </w:r>
            <w:r>
              <w:lastRenderedPageBreak/>
              <w:t xml:space="preserve">80% sumy punktów określających maksymalny poziom wiedzy lub umiejętności z danego przedmiotu (odpowiednio – jego części), </w:t>
            </w:r>
          </w:p>
          <w:p w14:paraId="4DDE169B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5C160928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541D6E1C" w14:textId="4587D651" w:rsidR="00AE37C2" w:rsidRPr="0045150A" w:rsidRDefault="00AE37C2" w:rsidP="00292EA8">
            <w:pPr>
              <w:jc w:val="both"/>
            </w:pPr>
          </w:p>
        </w:tc>
      </w:tr>
      <w:tr w:rsidR="00AE37C2" w:rsidRPr="0045150A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45150A" w:rsidRDefault="00AE37C2" w:rsidP="00AE37C2">
            <w:pPr>
              <w:jc w:val="both"/>
            </w:pPr>
            <w:r w:rsidRPr="0045150A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1FAE4C0D" w14:textId="77777777" w:rsidR="00292EA8" w:rsidRPr="0045150A" w:rsidRDefault="00292EA8" w:rsidP="00292EA8">
            <w:pPr>
              <w:jc w:val="both"/>
            </w:pPr>
            <w:r w:rsidRPr="0045150A">
              <w:t>Kontaktowe</w:t>
            </w:r>
          </w:p>
          <w:p w14:paraId="6AF41A24" w14:textId="7C76D0AB" w:rsidR="00292EA8" w:rsidRDefault="00292EA8" w:rsidP="00292EA8">
            <w:pPr>
              <w:jc w:val="both"/>
            </w:pPr>
            <w:r w:rsidRPr="0045150A">
              <w:t></w:t>
            </w:r>
            <w:r w:rsidRPr="0045150A">
              <w:tab/>
            </w:r>
            <w:r w:rsidR="00B54CE9">
              <w:t>ćwiczenia</w:t>
            </w:r>
            <w:r w:rsidRPr="0045150A">
              <w:t xml:space="preserve"> (</w:t>
            </w:r>
            <w:r w:rsidR="000E2F1C">
              <w:t>30</w:t>
            </w:r>
            <w:r w:rsidRPr="0045150A">
              <w:t xml:space="preserve"> godz./</w:t>
            </w:r>
            <w:r w:rsidR="000E2F1C">
              <w:t>1,2</w:t>
            </w:r>
            <w:r w:rsidRPr="0045150A">
              <w:t xml:space="preserve"> ECTS),  </w:t>
            </w:r>
          </w:p>
          <w:p w14:paraId="6DD2F1DE" w14:textId="569635A1" w:rsidR="002D2827" w:rsidRPr="0045150A" w:rsidRDefault="002D2827" w:rsidP="00292EA8">
            <w:pPr>
              <w:jc w:val="both"/>
            </w:pPr>
            <w:r>
              <w:t xml:space="preserve">            Konsultacje </w:t>
            </w:r>
            <w:r w:rsidR="000E2F1C">
              <w:t>3</w:t>
            </w:r>
            <w:r>
              <w:t>h/0,</w:t>
            </w:r>
            <w:r w:rsidR="00FB7C41">
              <w:t xml:space="preserve">12 </w:t>
            </w:r>
            <w:r>
              <w:t>ECTS</w:t>
            </w:r>
          </w:p>
          <w:p w14:paraId="319BC5D3" w14:textId="0B1ADF4A" w:rsidR="00292EA8" w:rsidRPr="0045150A" w:rsidRDefault="00292EA8" w:rsidP="00292EA8">
            <w:pPr>
              <w:jc w:val="both"/>
            </w:pPr>
            <w:r w:rsidRPr="0045150A">
              <w:t xml:space="preserve">Łącznie – </w:t>
            </w:r>
            <w:r w:rsidR="000E2F1C">
              <w:t>33</w:t>
            </w:r>
            <w:r w:rsidRPr="0045150A">
              <w:t xml:space="preserve"> godz./</w:t>
            </w:r>
            <w:r w:rsidR="000E2F1C">
              <w:t>1,32</w:t>
            </w:r>
            <w:r w:rsidRPr="0045150A">
              <w:t xml:space="preserve"> ECTS</w:t>
            </w:r>
          </w:p>
          <w:p w14:paraId="4000F51C" w14:textId="77777777" w:rsidR="00292EA8" w:rsidRPr="0045150A" w:rsidRDefault="00292EA8" w:rsidP="00292EA8">
            <w:pPr>
              <w:jc w:val="both"/>
            </w:pPr>
          </w:p>
          <w:p w14:paraId="3AD8848B" w14:textId="48E17907" w:rsidR="00292EA8" w:rsidRPr="0045150A" w:rsidRDefault="00292EA8" w:rsidP="00292EA8">
            <w:pPr>
              <w:jc w:val="both"/>
            </w:pPr>
            <w:r w:rsidRPr="0045150A">
              <w:t>Niekontaktowe</w:t>
            </w:r>
          </w:p>
          <w:p w14:paraId="7F0B8224" w14:textId="77777777" w:rsidR="00FB7C41" w:rsidRDefault="00292EA8" w:rsidP="00292EA8">
            <w:pPr>
              <w:jc w:val="both"/>
            </w:pPr>
            <w:r w:rsidRPr="0045150A">
              <w:t></w:t>
            </w:r>
            <w:r w:rsidRPr="0045150A">
              <w:tab/>
              <w:t>studiowanie literatury</w:t>
            </w:r>
            <w:r w:rsidR="00B54CE9">
              <w:t xml:space="preserve"> </w:t>
            </w:r>
            <w:r w:rsidR="00FB7C41">
              <w:t>5 (0,2 ECTS)</w:t>
            </w:r>
          </w:p>
          <w:p w14:paraId="1F61A3FC" w14:textId="62E9AD22" w:rsidR="00292EA8" w:rsidRPr="0045150A" w:rsidRDefault="00FB7C41" w:rsidP="00292EA8">
            <w:pPr>
              <w:jc w:val="both"/>
            </w:pPr>
            <w:r>
              <w:t xml:space="preserve">   </w:t>
            </w:r>
            <w:r w:rsidRPr="00FB7C41">
              <w:t></w:t>
            </w:r>
            <w:r>
              <w:t xml:space="preserve">    Pisanie pracy</w:t>
            </w:r>
            <w:r w:rsidR="00B54CE9">
              <w:t xml:space="preserve"> </w:t>
            </w:r>
            <w:r w:rsidR="00292EA8" w:rsidRPr="0045150A">
              <w:t xml:space="preserve"> (</w:t>
            </w:r>
            <w:r>
              <w:t xml:space="preserve">12 </w:t>
            </w:r>
            <w:r w:rsidR="00292EA8" w:rsidRPr="0045150A">
              <w:t>godz./0,</w:t>
            </w:r>
            <w:r>
              <w:t>48</w:t>
            </w:r>
            <w:r w:rsidR="00292EA8" w:rsidRPr="0045150A">
              <w:t xml:space="preserve"> ECTS),</w:t>
            </w:r>
          </w:p>
          <w:p w14:paraId="4E5EBF94" w14:textId="6CCD6750" w:rsidR="00AE37C2" w:rsidRPr="0045150A" w:rsidRDefault="00292EA8" w:rsidP="00B54CE9">
            <w:pPr>
              <w:jc w:val="both"/>
            </w:pPr>
            <w:r w:rsidRPr="0045150A">
              <w:t xml:space="preserve">Łącznie </w:t>
            </w:r>
            <w:r w:rsidR="00FB7C41">
              <w:t>17</w:t>
            </w:r>
            <w:r w:rsidRPr="0045150A">
              <w:t xml:space="preserve"> godz./</w:t>
            </w:r>
            <w:r w:rsidR="00FC2C26" w:rsidRPr="0045150A">
              <w:t>0,</w:t>
            </w:r>
            <w:r w:rsidR="00FB7C41">
              <w:t>68</w:t>
            </w:r>
            <w:r w:rsidRPr="0045150A">
              <w:t xml:space="preserve"> ECTS</w:t>
            </w:r>
          </w:p>
        </w:tc>
      </w:tr>
      <w:tr w:rsidR="00AE37C2" w:rsidRPr="0045150A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45150A" w:rsidRDefault="00AE37C2" w:rsidP="00AE37C2">
            <w:r w:rsidRPr="0045150A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37A263" w14:textId="194F44AD" w:rsidR="00B54CE9" w:rsidRDefault="00FC2C26" w:rsidP="00B54CE9">
            <w:pPr>
              <w:jc w:val="both"/>
            </w:pPr>
            <w:r w:rsidRPr="0045150A">
              <w:t xml:space="preserve">Kontaktowe: </w:t>
            </w:r>
            <w:r w:rsidR="002D2827">
              <w:t xml:space="preserve">ćwiczenia </w:t>
            </w:r>
            <w:r w:rsidRPr="0045150A">
              <w:t xml:space="preserve"> (</w:t>
            </w:r>
            <w:r w:rsidR="00FB7C41">
              <w:t>30</w:t>
            </w:r>
            <w:r w:rsidRPr="0045150A">
              <w:t xml:space="preserve"> godz.), </w:t>
            </w:r>
            <w:r w:rsidR="002D2827">
              <w:t xml:space="preserve">konsultacje </w:t>
            </w:r>
            <w:r w:rsidR="00FB7C41">
              <w:t>3</w:t>
            </w:r>
            <w:r w:rsidR="002D2827">
              <w:t>h</w:t>
            </w:r>
          </w:p>
          <w:p w14:paraId="20002502" w14:textId="77777777" w:rsidR="002D2827" w:rsidRDefault="002D2827" w:rsidP="00B54CE9">
            <w:pPr>
              <w:jc w:val="both"/>
            </w:pPr>
            <w:r>
              <w:t>Niekontaktowe</w:t>
            </w:r>
            <w:r w:rsidR="00FB7C41">
              <w:t xml:space="preserve">: </w:t>
            </w:r>
            <w:r>
              <w:t xml:space="preserve">studiowanie literatury </w:t>
            </w:r>
            <w:r w:rsidR="00FB7C41">
              <w:t>5</w:t>
            </w:r>
            <w:r>
              <w:t>h</w:t>
            </w:r>
          </w:p>
          <w:p w14:paraId="4DFE89D3" w14:textId="4C6176B8" w:rsidR="00FB7C41" w:rsidRPr="0045150A" w:rsidRDefault="00FB7C41" w:rsidP="00B54CE9">
            <w:pPr>
              <w:jc w:val="both"/>
            </w:pPr>
            <w:r>
              <w:t>Pisanie pracy 12h.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4109" w14:textId="77777777" w:rsidR="0086179F" w:rsidRDefault="0086179F" w:rsidP="008D17BD">
      <w:r>
        <w:separator/>
      </w:r>
    </w:p>
  </w:endnote>
  <w:endnote w:type="continuationSeparator" w:id="0">
    <w:p w14:paraId="6E073ACF" w14:textId="77777777" w:rsidR="0086179F" w:rsidRDefault="0086179F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A6BA" w14:textId="77777777" w:rsidR="0086179F" w:rsidRDefault="0086179F" w:rsidP="008D17BD">
      <w:r>
        <w:separator/>
      </w:r>
    </w:p>
  </w:footnote>
  <w:footnote w:type="continuationSeparator" w:id="0">
    <w:p w14:paraId="47454AA6" w14:textId="77777777" w:rsidR="0086179F" w:rsidRDefault="0086179F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9D3"/>
    <w:multiLevelType w:val="hybridMultilevel"/>
    <w:tmpl w:val="44A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A6F"/>
    <w:multiLevelType w:val="hybridMultilevel"/>
    <w:tmpl w:val="5A82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5169">
    <w:abstractNumId w:val="1"/>
  </w:num>
  <w:num w:numId="2" w16cid:durableId="15473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73710"/>
    <w:rsid w:val="000A06C8"/>
    <w:rsid w:val="000A6ACB"/>
    <w:rsid w:val="000E2F1C"/>
    <w:rsid w:val="000F587A"/>
    <w:rsid w:val="00101F00"/>
    <w:rsid w:val="00206860"/>
    <w:rsid w:val="00207270"/>
    <w:rsid w:val="00263DE3"/>
    <w:rsid w:val="00292EA8"/>
    <w:rsid w:val="002D2827"/>
    <w:rsid w:val="0032739E"/>
    <w:rsid w:val="003853C3"/>
    <w:rsid w:val="00387BE4"/>
    <w:rsid w:val="003B32BF"/>
    <w:rsid w:val="0045150A"/>
    <w:rsid w:val="00457679"/>
    <w:rsid w:val="004832DD"/>
    <w:rsid w:val="00486648"/>
    <w:rsid w:val="00500899"/>
    <w:rsid w:val="0057184E"/>
    <w:rsid w:val="005A4862"/>
    <w:rsid w:val="005E2637"/>
    <w:rsid w:val="006742BC"/>
    <w:rsid w:val="006A669C"/>
    <w:rsid w:val="006F3573"/>
    <w:rsid w:val="0086179F"/>
    <w:rsid w:val="0089357C"/>
    <w:rsid w:val="008D17BD"/>
    <w:rsid w:val="0092197E"/>
    <w:rsid w:val="00980EBB"/>
    <w:rsid w:val="00991350"/>
    <w:rsid w:val="00992D17"/>
    <w:rsid w:val="009A7DDE"/>
    <w:rsid w:val="009C2572"/>
    <w:rsid w:val="009C443E"/>
    <w:rsid w:val="009E49CA"/>
    <w:rsid w:val="00A6673A"/>
    <w:rsid w:val="00AB7E7C"/>
    <w:rsid w:val="00AE37C2"/>
    <w:rsid w:val="00B400C0"/>
    <w:rsid w:val="00B54CE9"/>
    <w:rsid w:val="00C82AC5"/>
    <w:rsid w:val="00CD423D"/>
    <w:rsid w:val="00CF1C99"/>
    <w:rsid w:val="00CF7704"/>
    <w:rsid w:val="00D2747A"/>
    <w:rsid w:val="00DC2364"/>
    <w:rsid w:val="00DC5EA9"/>
    <w:rsid w:val="00E25C42"/>
    <w:rsid w:val="00E54369"/>
    <w:rsid w:val="00EC3848"/>
    <w:rsid w:val="00EF708E"/>
    <w:rsid w:val="00F02DA4"/>
    <w:rsid w:val="00F02E5D"/>
    <w:rsid w:val="00F17FA9"/>
    <w:rsid w:val="00F74AC9"/>
    <w:rsid w:val="00F82B32"/>
    <w:rsid w:val="00FB7C41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Monika</cp:lastModifiedBy>
  <cp:revision>4</cp:revision>
  <cp:lastPrinted>2021-07-01T08:34:00Z</cp:lastPrinted>
  <dcterms:created xsi:type="dcterms:W3CDTF">2024-10-28T13:24:00Z</dcterms:created>
  <dcterms:modified xsi:type="dcterms:W3CDTF">2024-10-28T13:33:00Z</dcterms:modified>
</cp:coreProperties>
</file>