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653C8B4A" w:rsidR="00023A99" w:rsidRPr="00F02E5D" w:rsidRDefault="00C471B7" w:rsidP="004C0125">
            <w:r w:rsidRPr="00C471B7">
              <w:t>Doradztwo w obszarach wiejskich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38EBE5AD" w:rsidR="00023A99" w:rsidRPr="00F02E5D" w:rsidRDefault="00C471B7" w:rsidP="004C0125">
            <w:r w:rsidRPr="00C471B7">
              <w:t>Doradztwo technologiczne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2E240F9" w:rsidR="00023A99" w:rsidRPr="00F02E5D" w:rsidRDefault="00C471B7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2761F525" w:rsidR="00023A99" w:rsidRPr="00F02E5D" w:rsidRDefault="00023A99" w:rsidP="004C0125">
            <w:r w:rsidRPr="00F02E5D"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1B1DA1A" w:rsidR="00023A99" w:rsidRPr="00F02E5D" w:rsidRDefault="00023A99" w:rsidP="004C0125">
            <w:r w:rsidRPr="00F02E5D"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4F09006B" w:rsidR="00023A99" w:rsidRPr="00F02E5D" w:rsidRDefault="00023A99" w:rsidP="004C0125">
            <w:r w:rsidRPr="00F02E5D"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1A2BFC3B" w:rsidR="00023A99" w:rsidRPr="00F02E5D" w:rsidRDefault="00C471B7" w:rsidP="004C0125">
            <w:r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BAB284E" w:rsidR="00023A99" w:rsidRPr="00F02E5D" w:rsidRDefault="00C471B7" w:rsidP="00C471B7">
            <w:r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11DE8669" w:rsidR="00023A99" w:rsidRPr="00F02E5D" w:rsidRDefault="00C471B7" w:rsidP="00C471B7">
            <w:r>
              <w:t>3</w:t>
            </w:r>
            <w:r w:rsidR="006B17E2">
              <w:t xml:space="preserve"> (1,</w:t>
            </w:r>
            <w:r w:rsidR="00C6022D">
              <w:t>6</w:t>
            </w:r>
            <w:r w:rsidR="00023A99" w:rsidRPr="00F02E5D">
              <w:t>/</w:t>
            </w:r>
            <w:r>
              <w:t>1</w:t>
            </w:r>
            <w:r w:rsidR="006B17E2">
              <w:t>,</w:t>
            </w:r>
            <w:r w:rsidR="00C6022D">
              <w:t>4</w:t>
            </w:r>
            <w:r w:rsidR="00023A99" w:rsidRPr="00F02E5D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5988BC79" w:rsidR="00023A99" w:rsidRPr="00F02E5D" w:rsidRDefault="00C471B7" w:rsidP="004C0125">
            <w:r>
              <w:t>Prof. dr hab. Mariusz Szymanek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23C78C17" w:rsidR="00023A99" w:rsidRPr="00F02E5D" w:rsidRDefault="00C471B7" w:rsidP="00C471B7">
            <w:r>
              <w:t>Katedra Maszyn Rolniczych, Leśnych</w:t>
            </w:r>
            <w:r>
              <w:br/>
              <w:t>i Transportowych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3BFBD6B7" w:rsidR="00023A99" w:rsidRPr="00F02E5D" w:rsidRDefault="00B86017" w:rsidP="00B86017">
            <w:pPr>
              <w:autoSpaceDE w:val="0"/>
              <w:autoSpaceDN w:val="0"/>
              <w:adjustRightInd w:val="0"/>
            </w:pPr>
            <w:r w:rsidRPr="00B86017">
              <w:t xml:space="preserve">Celem przedmiotu jest przekazanie studentom podstawowej wiedzy w zakresie doradztwa technologicznego. Przedstawienie roli, zadań </w:t>
            </w:r>
            <w:r>
              <w:br/>
            </w:r>
            <w:r w:rsidRPr="00B86017">
              <w:t>i metod doradztwa technologicznego w aspekcie nowych tendencji w produkcji rolniczej.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2EE0BF60" w:rsidR="00023A99" w:rsidRPr="00F02E5D" w:rsidRDefault="00980F2A" w:rsidP="00980F2A">
            <w:r>
              <w:t>W1. Zna podstawowe systemy oraz technologie stosowane w produkcji rolniczej</w:t>
            </w:r>
          </w:p>
        </w:tc>
      </w:tr>
      <w:tr w:rsidR="00023A99" w:rsidRPr="00F02E5D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481CB2A" w:rsidR="00023A99" w:rsidRPr="00F02E5D" w:rsidRDefault="003A0638" w:rsidP="003A0638">
            <w:r>
              <w:t>W</w:t>
            </w:r>
            <w:r w:rsidR="00023A99" w:rsidRPr="00F02E5D">
              <w:t>2.</w:t>
            </w:r>
            <w:r>
              <w:t xml:space="preserve"> Zna podstawowe t</w:t>
            </w:r>
            <w:r w:rsidRPr="003A0638">
              <w:t>echniki indywidualnej, grupowej i środowiskowej pracy doradczej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1CFB457" w:rsidR="00023A99" w:rsidRPr="00F02E5D" w:rsidRDefault="003A0638" w:rsidP="003A0638">
            <w:r>
              <w:t>U1. Potrafi opracować plan</w:t>
            </w:r>
            <w:r w:rsidRPr="005C482F">
              <w:rPr>
                <w:color w:val="FF0000"/>
              </w:rPr>
              <w:t xml:space="preserve"> </w:t>
            </w:r>
            <w:r w:rsidRPr="003A0638">
              <w:rPr>
                <w:color w:val="000000" w:themeColor="text1"/>
              </w:rPr>
              <w:t>doradztwa technologicznego dla gospodarstwa</w:t>
            </w:r>
          </w:p>
        </w:tc>
      </w:tr>
      <w:tr w:rsidR="00023A99" w:rsidRPr="00F02E5D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2F93D84B" w:rsidR="00023A99" w:rsidRPr="00F02E5D" w:rsidRDefault="003A0638" w:rsidP="003A0638">
            <w:r>
              <w:t>U2. Potrafi analizować i porównywać</w:t>
            </w:r>
            <w:r w:rsidRPr="003A0638">
              <w:t xml:space="preserve"> różne technologie produkcji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56CB3B1B" w:rsidR="00023A99" w:rsidRPr="00F02E5D" w:rsidRDefault="003A0638" w:rsidP="004C0125">
            <w:r>
              <w:t>K</w:t>
            </w:r>
            <w:r w:rsidR="00023A99" w:rsidRPr="00F02E5D">
              <w:t>1.</w:t>
            </w:r>
            <w:r>
              <w:t xml:space="preserve"> </w:t>
            </w:r>
            <w:r w:rsidRPr="003A0638">
              <w:t>Myślenia i działania w sposób przedsiębiorczy oraz rozumie potrzebę ciągłego uczenia się i inspirowania innych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0607E84A" w14:textId="1CACED79" w:rsidR="00AE37C2" w:rsidRDefault="003A0638" w:rsidP="00AE37C2">
            <w:pPr>
              <w:jc w:val="both"/>
            </w:pPr>
            <w:r>
              <w:t xml:space="preserve">W1 </w:t>
            </w:r>
            <w:r w:rsidR="00577F67">
              <w:t>–</w:t>
            </w:r>
            <w:r>
              <w:t xml:space="preserve"> </w:t>
            </w:r>
            <w:r w:rsidRPr="003A0638">
              <w:t>DOW</w:t>
            </w:r>
            <w:r w:rsidR="00577F67">
              <w:t>04</w:t>
            </w:r>
            <w:r w:rsidRPr="003A0638">
              <w:t xml:space="preserve"> </w:t>
            </w:r>
            <w:r>
              <w:t>; W2 - DOW2</w:t>
            </w:r>
            <w:r>
              <w:rPr>
                <w:spacing w:val="-1"/>
              </w:rPr>
              <w:t xml:space="preserve"> </w:t>
            </w:r>
            <w:r>
              <w:t>_W0</w:t>
            </w:r>
            <w:r w:rsidR="00577F67">
              <w:t>9</w:t>
            </w:r>
            <w:r w:rsidR="007F58FA">
              <w:t>;</w:t>
            </w:r>
          </w:p>
          <w:p w14:paraId="473AE252" w14:textId="77777777" w:rsidR="007F58FA" w:rsidRDefault="007F58FA" w:rsidP="00AE37C2">
            <w:pPr>
              <w:jc w:val="both"/>
            </w:pPr>
            <w:r>
              <w:t>U1- DOW2</w:t>
            </w:r>
            <w:r>
              <w:rPr>
                <w:spacing w:val="-1"/>
              </w:rPr>
              <w:t xml:space="preserve"> </w:t>
            </w:r>
            <w:r>
              <w:t>_U03; U2 - DOW2</w:t>
            </w:r>
            <w:r>
              <w:rPr>
                <w:spacing w:val="-1"/>
              </w:rPr>
              <w:t xml:space="preserve"> </w:t>
            </w:r>
            <w:r>
              <w:t>_U05</w:t>
            </w:r>
          </w:p>
          <w:p w14:paraId="1F5C079B" w14:textId="6791A95E" w:rsidR="007F58FA" w:rsidRPr="00F02E5D" w:rsidRDefault="007F58FA" w:rsidP="00AE37C2">
            <w:pPr>
              <w:jc w:val="both"/>
            </w:pPr>
            <w:r>
              <w:t xml:space="preserve">K1 </w:t>
            </w:r>
            <w:r w:rsidR="00802899">
              <w:t>–</w:t>
            </w:r>
            <w:r>
              <w:t xml:space="preserve"> </w:t>
            </w:r>
            <w:r w:rsidR="00802899">
              <w:t>DOW2_K01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0F6D4663" w:rsidR="005A4862" w:rsidRDefault="004E542A" w:rsidP="00AE37C2">
            <w:pPr>
              <w:jc w:val="both"/>
            </w:pPr>
            <w:r>
              <w:t>InzDO2_W01</w:t>
            </w:r>
          </w:p>
          <w:p w14:paraId="3934FFE7" w14:textId="4D31D43C" w:rsidR="005A4862" w:rsidRPr="00F02E5D" w:rsidRDefault="004E542A" w:rsidP="00AE37C2">
            <w:pPr>
              <w:jc w:val="both"/>
            </w:pPr>
            <w:r>
              <w:t>InzDO2_</w:t>
            </w:r>
            <w:r>
              <w:t>U02</w:t>
            </w: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586F8229" w:rsidR="00AE37C2" w:rsidRPr="007F58FA" w:rsidRDefault="007F58FA" w:rsidP="007F58FA">
            <w:pPr>
              <w:rPr>
                <w:color w:val="000000" w:themeColor="text1"/>
              </w:rPr>
            </w:pPr>
            <w:r w:rsidRPr="007F58FA">
              <w:rPr>
                <w:color w:val="000000" w:themeColor="text1"/>
              </w:rPr>
              <w:t>Znajomość uprawy roślin, produkcji zwierzęcej, techniki rolniczej, ekonomiki i organizacji gospodarstw.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5CEC0E93" w14:textId="77777777" w:rsidR="00CD1558" w:rsidRDefault="00CD1558" w:rsidP="00CD1558">
            <w:r>
              <w:t>Wykład</w:t>
            </w:r>
          </w:p>
          <w:p w14:paraId="66F8027B" w14:textId="77777777" w:rsidR="00CD1558" w:rsidRDefault="00CD1558" w:rsidP="00CD1558">
            <w:r>
              <w:t xml:space="preserve">Technologie  w produkcji rolniczej. Doradztwo technologiczne (rolnicze) w kraju i na świecie.  Doradztwo w zakresie stosowania nowych technologii informacyjnych i komunikacyjnych. Stosowane systemy, metody oraz środki doradztwa. Kierunki rozwoju Rozpoznawanie alternatywnych kierunków produkcji rolnej. Innowacyjne i precyzyjne doradztwo dostosowane do indywidualnych potrzeb każdego producenta. </w:t>
            </w:r>
          </w:p>
          <w:p w14:paraId="538403CC" w14:textId="77777777" w:rsidR="00CD1558" w:rsidRDefault="00CD1558" w:rsidP="00CD1558"/>
          <w:p w14:paraId="0A927E28" w14:textId="77777777" w:rsidR="00CD1558" w:rsidRDefault="00CD1558" w:rsidP="00CD1558">
            <w:r>
              <w:t>Ćwiczenia</w:t>
            </w:r>
          </w:p>
          <w:p w14:paraId="30FE7E3A" w14:textId="77777777" w:rsidR="00CD1558" w:rsidRDefault="00CD1558" w:rsidP="00CD1558">
            <w:r>
              <w:t>Opracowanie, projektowanie procesów produkcyjnych (technologicznych) w wybranych działach produkcji rolniczej. Przygotowanie opracowań w zakresie:</w:t>
            </w:r>
          </w:p>
          <w:p w14:paraId="2E3D4BAA" w14:textId="77777777" w:rsidR="00CD1558" w:rsidRDefault="00CD1558" w:rsidP="00CD1558">
            <w:r>
              <w:t xml:space="preserve">- analizy wdrożenia nowych technologii i innowacji na obszarach wiejskich. </w:t>
            </w:r>
          </w:p>
          <w:p w14:paraId="7095A455" w14:textId="008C9560" w:rsidR="00AE37C2" w:rsidRPr="00F02E5D" w:rsidRDefault="00CD1558" w:rsidP="00CD1558">
            <w:r>
              <w:t>- regulacji oraz strategii unijnych oraz cyfryzacji procesów w rolnictwie</w:t>
            </w:r>
          </w:p>
        </w:tc>
      </w:tr>
      <w:tr w:rsidR="00AE37C2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344BD93C" w14:textId="063EF42A" w:rsidR="00DF7087" w:rsidRDefault="00DF7087" w:rsidP="00BA79C1">
            <w:pPr>
              <w:pStyle w:val="Akapitzlist"/>
              <w:numPr>
                <w:ilvl w:val="0"/>
                <w:numId w:val="6"/>
              </w:numPr>
            </w:pPr>
            <w:r>
              <w:t xml:space="preserve">Ferenice J. 2021. </w:t>
            </w:r>
            <w:r w:rsidRPr="00DF7087">
              <w:t>Ekonomika i organizacja rolnictwa</w:t>
            </w:r>
            <w:r>
              <w:t xml:space="preserve">. </w:t>
            </w:r>
            <w:r w:rsidRPr="00DF7087">
              <w:t>Wydawnictwo Key Text</w:t>
            </w:r>
            <w:r>
              <w:t>, W-wa.</w:t>
            </w:r>
          </w:p>
          <w:p w14:paraId="13E8D3BD" w14:textId="4E925307" w:rsidR="006B17E2" w:rsidRDefault="00DF7087" w:rsidP="00BA79C1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Bocheński i in.</w:t>
            </w:r>
            <w:r w:rsidR="00BA79C1">
              <w:t xml:space="preserve"> 2022. </w:t>
            </w:r>
            <w:r>
              <w:t xml:space="preserve"> </w:t>
            </w:r>
            <w:r w:rsidRPr="00DF7087">
              <w:t>Prowadzenie gospodarstwa rolnego – poradnik – zakładanie działalności rolniczej</w:t>
            </w:r>
            <w:r>
              <w:t xml:space="preserve">. </w:t>
            </w:r>
            <w:r w:rsidRPr="00DF7087">
              <w:t>Centrum Doradztwa Rolniczego w Brwinowie Oddział w Poznaniu</w:t>
            </w:r>
            <w:r w:rsidR="00BA79C1">
              <w:t>.</w:t>
            </w:r>
          </w:p>
          <w:p w14:paraId="40D72B2D" w14:textId="0F6ED8D2" w:rsidR="00BA79C1" w:rsidRDefault="00BA79C1" w:rsidP="00BA79C1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Bocheński i in. 2021.  </w:t>
            </w:r>
            <w:r w:rsidRPr="00BA79C1">
              <w:t>Programy komputerowe i aplikacje mobilne w praktyce rolniczej</w:t>
            </w:r>
            <w:r>
              <w:t>. Centrum Doradztwa Rolniczego</w:t>
            </w:r>
            <w:r>
              <w:br/>
            </w:r>
            <w:r w:rsidRPr="00DF7087">
              <w:t>w Brwinowie Oddział w Poznaniu</w:t>
            </w:r>
            <w:r>
              <w:t>.</w:t>
            </w:r>
          </w:p>
          <w:p w14:paraId="4A1BF6CB" w14:textId="09B19D9E" w:rsidR="00BA79C1" w:rsidRDefault="00BA79C1" w:rsidP="00BA79C1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2022. </w:t>
            </w:r>
            <w:r w:rsidRPr="00BA79C1">
              <w:t>Usługi cyfrowe wspomagające transfer wiedzy i wdrażanie nowych te</w:t>
            </w:r>
            <w:r>
              <w:t>chnologii</w:t>
            </w:r>
            <w:r>
              <w:br/>
            </w:r>
            <w:r w:rsidRPr="00BA79C1">
              <w:t>w rolnictwie</w:t>
            </w:r>
            <w:r>
              <w:t xml:space="preserve">. </w:t>
            </w:r>
            <w:r w:rsidRPr="00DF7087">
              <w:t>Centrum Doradztwa</w:t>
            </w:r>
            <w:r>
              <w:t xml:space="preserve"> Rolniczego w Brwinowie Oddział</w:t>
            </w:r>
            <w:r>
              <w:br/>
            </w:r>
            <w:r w:rsidRPr="00DF7087">
              <w:t>w Poznaniu</w:t>
            </w:r>
            <w:r>
              <w:t>.</w:t>
            </w:r>
          </w:p>
          <w:p w14:paraId="22588D70" w14:textId="5E04473C" w:rsidR="00BA79C1" w:rsidRDefault="00BA79C1" w:rsidP="00BA79C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333333"/>
              </w:rPr>
            </w:pPr>
            <w:r w:rsidRPr="009B22CB">
              <w:rPr>
                <w:rFonts w:asciiTheme="majorBidi" w:hAnsiTheme="majorBidi" w:cstheme="majorBidi"/>
                <w:color w:val="333333"/>
                <w:kern w:val="36"/>
              </w:rPr>
              <w:t xml:space="preserve">Przybył J., Sęk T. </w:t>
            </w:r>
            <w:r>
              <w:rPr>
                <w:rFonts w:asciiTheme="majorBidi" w:hAnsiTheme="majorBidi" w:cstheme="majorBidi"/>
                <w:color w:val="333333"/>
                <w:kern w:val="36"/>
              </w:rPr>
              <w:t xml:space="preserve">2015. </w:t>
            </w:r>
            <w:r w:rsidRPr="009B22CB">
              <w:rPr>
                <w:rFonts w:asciiTheme="majorBidi" w:hAnsiTheme="majorBidi" w:cstheme="majorBidi"/>
                <w:color w:val="333333"/>
                <w:kern w:val="36"/>
              </w:rPr>
              <w:t xml:space="preserve">Projektowanie inżynierskie rolniczych procesów technologicznych. </w:t>
            </w:r>
            <w:hyperlink r:id="rId8" w:history="1">
              <w:r w:rsidRPr="009B22CB">
                <w:rPr>
                  <w:rFonts w:asciiTheme="majorBidi" w:hAnsiTheme="majorBidi" w:cstheme="majorBidi"/>
                  <w:color w:val="444444"/>
                </w:rPr>
                <w:t>Wydawnictwo Uniwersytetu Przyrodniczego w Poznaniu</w:t>
              </w:r>
            </w:hyperlink>
            <w:r w:rsidRPr="009B22CB">
              <w:rPr>
                <w:rFonts w:asciiTheme="majorBidi" w:hAnsiTheme="majorBidi" w:cstheme="majorBidi"/>
                <w:color w:val="333333"/>
              </w:rPr>
              <w:t>, ISBN: 978-83-7160-754-7</w:t>
            </w:r>
          </w:p>
          <w:p w14:paraId="652DB990" w14:textId="49DB7457" w:rsidR="00BA79C1" w:rsidRDefault="00BA79C1" w:rsidP="00BA79C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ajorBidi" w:hAnsiTheme="majorBidi" w:cstheme="majorBidi"/>
                <w:color w:val="333333"/>
              </w:rPr>
            </w:pPr>
            <w:r w:rsidRPr="00BA79C1">
              <w:rPr>
                <w:rFonts w:asciiTheme="majorBidi" w:hAnsiTheme="majorBidi" w:cstheme="majorBidi"/>
                <w:color w:val="333333"/>
              </w:rPr>
              <w:t>Dreszer A.K., Pawłowski T., Szczepaniak J., Szymanek M., Tanaś W. 2015. Maszyny Rolnicze. PIMR, Poznań. ISBN 978-83-940788-1-2.</w:t>
            </w:r>
          </w:p>
          <w:p w14:paraId="5D4B0D0E" w14:textId="7A87E0E3" w:rsidR="00DF7087" w:rsidRPr="00BA79C1" w:rsidRDefault="00DF7087" w:rsidP="00BA79C1">
            <w:pPr>
              <w:pStyle w:val="Akapitzlist"/>
              <w:numPr>
                <w:ilvl w:val="0"/>
                <w:numId w:val="6"/>
              </w:numPr>
              <w:jc w:val="both"/>
            </w:pPr>
            <w:r w:rsidRPr="00BA79C1">
              <w:rPr>
                <w:rFonts w:asciiTheme="majorBidi" w:hAnsiTheme="majorBidi" w:cstheme="majorBidi"/>
                <w:color w:val="333333"/>
              </w:rPr>
              <w:t xml:space="preserve">Grzebisz W. 2015. Produkcja roślinna. Technologie produkcji roślinnej. Rolnictwo. </w:t>
            </w:r>
            <w:r w:rsidRPr="00BA79C1">
              <w:rPr>
                <w:rFonts w:asciiTheme="majorBidi" w:hAnsiTheme="majorBidi" w:cstheme="majorBidi"/>
                <w:color w:val="333333"/>
              </w:rPr>
              <w:lastRenderedPageBreak/>
              <w:t>Tom 6.</w:t>
            </w:r>
            <w:r>
              <w:t xml:space="preserve"> </w:t>
            </w:r>
            <w:r w:rsidRPr="00BA79C1">
              <w:rPr>
                <w:rFonts w:asciiTheme="majorBidi" w:hAnsiTheme="majorBidi" w:cstheme="majorBidi"/>
                <w:color w:val="333333"/>
              </w:rPr>
              <w:t>Wydawnictwo Wydawnictwo Hortpress</w:t>
            </w:r>
          </w:p>
          <w:p w14:paraId="6DC84FD9" w14:textId="6BEFD161" w:rsidR="00DF7087" w:rsidRDefault="00DF7087" w:rsidP="00BA79C1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Kujawiński W., 2009. Metodyka doradztwa rolniczego. CDR w Brwinowie. </w:t>
            </w:r>
          </w:p>
          <w:p w14:paraId="7A8B8958" w14:textId="41863358" w:rsidR="006B17E2" w:rsidRPr="00F02E5D" w:rsidRDefault="006B17E2" w:rsidP="00AE37C2"/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F0F997C" w:rsidR="00AE37C2" w:rsidRPr="00F02E5D" w:rsidRDefault="00AE37C2" w:rsidP="003A3D11">
            <w:r w:rsidRPr="00F02E5D">
              <w:t xml:space="preserve">Metody dydaktyczne: wykład, </w:t>
            </w:r>
            <w:r w:rsidR="003A3D11">
              <w:t>dyskusja</w:t>
            </w:r>
            <w:r w:rsidRPr="00F02E5D">
              <w:t>, ćwiczenia rachunkowe, wykonanie projektu, pokaz, metody programowe</w:t>
            </w:r>
            <w:r w:rsidR="003A3D11">
              <w:t xml:space="preserve"> z wykorzystaniem komputera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175382E3" w14:textId="77777777" w:rsidR="003A3D11" w:rsidRDefault="003A3D11" w:rsidP="003A3D11">
            <w:r>
              <w:t xml:space="preserve">W1, W2 – bieżące sprawdziany pisemne, </w:t>
            </w:r>
          </w:p>
          <w:p w14:paraId="79D0F8C1" w14:textId="77777777" w:rsidR="003A3D11" w:rsidRDefault="003A3D11" w:rsidP="003A3D11">
            <w:r>
              <w:t xml:space="preserve">U1, U2 – ocena zadanego zadania kontrolnego i jego obrony, </w:t>
            </w:r>
          </w:p>
          <w:p w14:paraId="60E41074" w14:textId="77777777" w:rsidR="003A3D11" w:rsidRDefault="003A3D11" w:rsidP="003A3D11">
            <w:r>
              <w:t xml:space="preserve">K1- ocena pracy studenta w charakterze członka lub lidera zespołu wykonującego ćwiczenie i sprawozdanie. </w:t>
            </w:r>
          </w:p>
          <w:p w14:paraId="09B2D89E" w14:textId="066C3B1B" w:rsidR="00AE37C2" w:rsidRPr="00F02E5D" w:rsidRDefault="003A3D11" w:rsidP="003A3D11">
            <w:pPr>
              <w:jc w:val="both"/>
            </w:pPr>
            <w:r>
              <w:t>Formy dokumentowania osiągniętych wyników: sprawdziany pisemne, sprawozdania z wybranych zagadnień realizowanych na ćwiczeniach laboratoryjnych.</w:t>
            </w:r>
          </w:p>
        </w:tc>
      </w:tr>
      <w:tr w:rsidR="003A3D11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3A3D11" w:rsidRPr="003B32BF" w:rsidRDefault="003A3D11" w:rsidP="003A3D11">
            <w:r w:rsidRPr="003B32BF">
              <w:t>Elementy i wagi mające wpływ na ocenę końcową</w:t>
            </w:r>
          </w:p>
          <w:p w14:paraId="1CD7C2AA" w14:textId="77777777" w:rsidR="003A3D11" w:rsidRPr="003B32BF" w:rsidRDefault="003A3D11" w:rsidP="003A3D11"/>
          <w:p w14:paraId="1C53C0F0" w14:textId="77777777" w:rsidR="003A3D11" w:rsidRPr="003B32BF" w:rsidRDefault="003A3D11" w:rsidP="003A3D11"/>
        </w:tc>
        <w:tc>
          <w:tcPr>
            <w:tcW w:w="5344" w:type="dxa"/>
            <w:shd w:val="clear" w:color="auto" w:fill="auto"/>
          </w:tcPr>
          <w:p w14:paraId="0C41E203" w14:textId="77777777" w:rsidR="003A3D11" w:rsidRPr="008A55D9" w:rsidRDefault="003A3D11" w:rsidP="003A3D11">
            <w:pPr>
              <w:pStyle w:val="Akapitzlist"/>
              <w:numPr>
                <w:ilvl w:val="0"/>
                <w:numId w:val="4"/>
              </w:numPr>
              <w:jc w:val="both"/>
            </w:pPr>
            <w:r w:rsidRPr="008A55D9"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14:paraId="5688523F" w14:textId="77777777" w:rsidR="003A3D11" w:rsidRPr="008A55D9" w:rsidRDefault="003A3D11" w:rsidP="003A3D11">
            <w:pPr>
              <w:pStyle w:val="Akapitzlist"/>
              <w:numPr>
                <w:ilvl w:val="0"/>
                <w:numId w:val="4"/>
              </w:numPr>
              <w:jc w:val="both"/>
            </w:pPr>
            <w:r w:rsidRPr="008A55D9"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14:paraId="46C82DD4" w14:textId="77777777" w:rsidR="003A3D11" w:rsidRPr="008A55D9" w:rsidRDefault="003A3D11" w:rsidP="003A3D11">
            <w:pPr>
              <w:pStyle w:val="Akapitzlist"/>
              <w:numPr>
                <w:ilvl w:val="0"/>
                <w:numId w:val="4"/>
              </w:numPr>
              <w:jc w:val="both"/>
            </w:pPr>
            <w:r w:rsidRPr="008A55D9"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14:paraId="0892E9EC" w14:textId="77777777" w:rsidR="003A3D11" w:rsidRPr="008A55D9" w:rsidRDefault="003A3D11" w:rsidP="003A3D11">
            <w:pPr>
              <w:pStyle w:val="Akapitzlist"/>
              <w:numPr>
                <w:ilvl w:val="0"/>
                <w:numId w:val="4"/>
              </w:numPr>
              <w:jc w:val="both"/>
            </w:pPr>
            <w:r w:rsidRPr="008A55D9"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14:paraId="541D6E1C" w14:textId="0724B64A" w:rsidR="003A3D11" w:rsidRPr="003B32BF" w:rsidRDefault="003A3D11" w:rsidP="003A3D11">
            <w:pPr>
              <w:jc w:val="both"/>
            </w:pPr>
            <w:r w:rsidRPr="008A55D9">
              <w:t>student wykazuje bardzo dobry stopień (5,0) wiedzy lub umiejętności, gdy uzyskuje powyżej 91% sumy punktów określających maksymalny poziom wiedzy lub umiejętności z danego przedmiotu (odpowiednio – jego części).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E37C2" w:rsidRPr="00F02E5D" w:rsidRDefault="00AE37C2" w:rsidP="00AE37C2">
            <w:pPr>
              <w:jc w:val="both"/>
            </w:pPr>
            <w:r w:rsidRPr="00F02E5D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38688990" w14:textId="741BF4FA" w:rsidR="003A3D11" w:rsidRDefault="003A3D11" w:rsidP="003A3D11">
            <w:pPr>
              <w:jc w:val="center"/>
            </w:pPr>
            <w:r>
              <w:t>Kontaktowe:</w:t>
            </w:r>
          </w:p>
          <w:p w14:paraId="1D721A94" w14:textId="353844EB" w:rsidR="003A3D11" w:rsidRPr="00CC3262" w:rsidRDefault="003A3D11" w:rsidP="003A3D11">
            <w:r>
              <w:t>- udział w wykładach: 15 godz.</w:t>
            </w:r>
            <w:r w:rsidR="00234C5E">
              <w:t>/0,6 ECTS</w:t>
            </w:r>
            <w:r w:rsidRPr="00CC3262">
              <w:t>,</w:t>
            </w:r>
          </w:p>
          <w:p w14:paraId="3D725B42" w14:textId="7E8E2675" w:rsidR="003A3D11" w:rsidRPr="00CC3262" w:rsidRDefault="003A3D11" w:rsidP="003A3D11">
            <w:r>
              <w:t>- udział w ćwiczeniach laboratoryjnych: 10</w:t>
            </w:r>
            <w:r w:rsidRPr="00CC3262">
              <w:t xml:space="preserve"> godz.</w:t>
            </w:r>
            <w:r w:rsidR="00234C5E">
              <w:t>/0,4 ECTS</w:t>
            </w:r>
            <w:r w:rsidRPr="00CC3262">
              <w:t>,</w:t>
            </w:r>
          </w:p>
          <w:p w14:paraId="6723D55B" w14:textId="6E5D18D4" w:rsidR="003A3D11" w:rsidRDefault="003A3D11" w:rsidP="003A3D11">
            <w:r w:rsidRPr="00CC3262">
              <w:t>- udział</w:t>
            </w:r>
            <w:r>
              <w:t xml:space="preserve"> w ćwiczeniach audytoryjnych:  5</w:t>
            </w:r>
            <w:r w:rsidRPr="00CC3262">
              <w:t xml:space="preserve"> godz.</w:t>
            </w:r>
            <w:r w:rsidR="00234C5E">
              <w:t>/0,2 ECTS</w:t>
            </w:r>
            <w:r w:rsidRPr="00CC3262">
              <w:t>,</w:t>
            </w:r>
          </w:p>
          <w:p w14:paraId="64BCF0DA" w14:textId="2BF4DF14" w:rsidR="003A3D11" w:rsidRPr="000B5887" w:rsidRDefault="003A3D11" w:rsidP="003A3D11">
            <w:r w:rsidRPr="000B5887">
              <w:t>- udział w konsultacjach</w:t>
            </w:r>
            <w:r>
              <w:t xml:space="preserve">: </w:t>
            </w:r>
            <w:r w:rsidR="00C6022D">
              <w:t>8</w:t>
            </w:r>
            <w:r w:rsidRPr="000B5887">
              <w:t xml:space="preserve">  godz.</w:t>
            </w:r>
            <w:r w:rsidR="00234C5E">
              <w:t>/ 0,2</w:t>
            </w:r>
            <w:r w:rsidR="00C6022D">
              <w:t>3</w:t>
            </w:r>
            <w:r w:rsidR="00234C5E">
              <w:t xml:space="preserve"> ECTS</w:t>
            </w:r>
            <w:r w:rsidRPr="000B5887">
              <w:t>,</w:t>
            </w:r>
          </w:p>
          <w:p w14:paraId="3F70D182" w14:textId="101AFD4B" w:rsidR="003A3D11" w:rsidRDefault="003A3D11" w:rsidP="003A3D11">
            <w:r>
              <w:t xml:space="preserve">- obecność na zaliczeniu: </w:t>
            </w:r>
            <w:r w:rsidRPr="000B5887">
              <w:t xml:space="preserve"> 2 godz.</w:t>
            </w:r>
            <w:r w:rsidR="00234C5E">
              <w:t>/0,08 ECTS</w:t>
            </w:r>
          </w:p>
          <w:p w14:paraId="57BBE465" w14:textId="3A9FBD07" w:rsidR="00234C5E" w:rsidRPr="000B5887" w:rsidRDefault="00234C5E" w:rsidP="003A3D11">
            <w:r>
              <w:t xml:space="preserve">Łącznie </w:t>
            </w:r>
            <w:r w:rsidR="00C6022D">
              <w:t>40</w:t>
            </w:r>
            <w:r>
              <w:t xml:space="preserve"> godz./1,</w:t>
            </w:r>
            <w:r w:rsidR="00C6022D">
              <w:t>6</w:t>
            </w:r>
            <w:r>
              <w:t xml:space="preserve"> ECTS</w:t>
            </w:r>
          </w:p>
          <w:p w14:paraId="66223ACC" w14:textId="4DAAF7FA" w:rsidR="003A3D11" w:rsidRDefault="003A3D11" w:rsidP="003A3D11">
            <w:pPr>
              <w:jc w:val="center"/>
            </w:pPr>
            <w:r>
              <w:t>Niekontaktowe :</w:t>
            </w:r>
          </w:p>
          <w:p w14:paraId="4A368464" w14:textId="258E2C57" w:rsidR="003A3D11" w:rsidRPr="00CC3262" w:rsidRDefault="003A3D11" w:rsidP="003A3D11">
            <w:r>
              <w:t xml:space="preserve">- </w:t>
            </w:r>
            <w:r w:rsidRPr="00CC3262">
              <w:t>przygotow</w:t>
            </w:r>
            <w:r>
              <w:t xml:space="preserve">anie do ćwiczeń laboratoryjnych: </w:t>
            </w:r>
            <w:r w:rsidR="00C6022D">
              <w:t>9</w:t>
            </w:r>
            <w:r w:rsidRPr="00CC3262">
              <w:t xml:space="preserve"> godz.</w:t>
            </w:r>
            <w:r w:rsidR="00C6022D">
              <w:t>/ 0,36 ECTS</w:t>
            </w:r>
          </w:p>
          <w:p w14:paraId="2881D9D4" w14:textId="5AED904B" w:rsidR="003A3D11" w:rsidRDefault="003A3D11" w:rsidP="003A3D11">
            <w:r w:rsidRPr="00CC3262">
              <w:t>- przygotow</w:t>
            </w:r>
            <w:r>
              <w:t xml:space="preserve">anie do ćwiczeń audytoryjnych: </w:t>
            </w:r>
            <w:r w:rsidR="00C6022D">
              <w:t>4</w:t>
            </w:r>
            <w:r w:rsidRPr="00CC3262">
              <w:t xml:space="preserve"> godz.</w:t>
            </w:r>
            <w:r w:rsidR="00C6022D">
              <w:t>/ 0,16 ECTS</w:t>
            </w:r>
          </w:p>
          <w:p w14:paraId="188E6A44" w14:textId="41A2157D" w:rsidR="003A3D11" w:rsidRDefault="003A3D11" w:rsidP="003A3D11">
            <w:r>
              <w:t>- s</w:t>
            </w:r>
            <w:r w:rsidRPr="003A3D11">
              <w:t xml:space="preserve">amodzielne rozwiązywanie zadań w domu: </w:t>
            </w:r>
            <w:r w:rsidR="00234C5E">
              <w:t>5</w:t>
            </w:r>
            <w:r w:rsidRPr="003A3D11">
              <w:t xml:space="preserve"> godz.</w:t>
            </w:r>
            <w:r w:rsidR="00C6022D">
              <w:t>/0,2 ECTS</w:t>
            </w:r>
          </w:p>
          <w:p w14:paraId="2A8F7AC9" w14:textId="251DA023" w:rsidR="003A3D11" w:rsidRPr="00CC3262" w:rsidRDefault="003A3D11" w:rsidP="003A3D11">
            <w:r>
              <w:t xml:space="preserve">- przygotowanie projektu obliczeniowego: </w:t>
            </w:r>
            <w:r w:rsidR="00234C5E">
              <w:t>5</w:t>
            </w:r>
            <w:r>
              <w:t xml:space="preserve"> godz.</w:t>
            </w:r>
            <w:r w:rsidR="00C6022D">
              <w:t>/ 0,2 ECTS</w:t>
            </w:r>
          </w:p>
          <w:p w14:paraId="5D6640D1" w14:textId="5985A76A" w:rsidR="003A3D11" w:rsidRDefault="003A3D11" w:rsidP="003A3D11">
            <w:r>
              <w:t>- przygotowanie do zaliczenia: 6</w:t>
            </w:r>
            <w:r w:rsidRPr="000B5887">
              <w:t xml:space="preserve"> godz.</w:t>
            </w:r>
            <w:r w:rsidR="00C6022D">
              <w:t>/ 0,24 ECTS</w:t>
            </w:r>
          </w:p>
          <w:p w14:paraId="36D17CED" w14:textId="4ED7288C" w:rsidR="003A3D11" w:rsidRDefault="003A3D11" w:rsidP="003A3D11">
            <w:r>
              <w:t xml:space="preserve">- studiowanie literatury: </w:t>
            </w:r>
            <w:r w:rsidR="00C6022D">
              <w:t>6</w:t>
            </w:r>
            <w:r>
              <w:t xml:space="preserve"> godz.</w:t>
            </w:r>
            <w:r w:rsidR="00C6022D">
              <w:t>/ 0,24 ECTS</w:t>
            </w:r>
          </w:p>
          <w:p w14:paraId="4E5EBF94" w14:textId="6EAA0CD4" w:rsidR="00AE37C2" w:rsidRPr="00F02E5D" w:rsidRDefault="00BC7839" w:rsidP="00C6022D">
            <w:r>
              <w:t>Łącznie 3</w:t>
            </w:r>
            <w:r w:rsidR="00C6022D">
              <w:t>5</w:t>
            </w:r>
            <w:r>
              <w:t xml:space="preserve"> godz./1,</w:t>
            </w:r>
            <w:r w:rsidR="00C6022D">
              <w:t>4</w:t>
            </w:r>
            <w:r>
              <w:t xml:space="preserve">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E37C2" w:rsidRPr="00F02E5D" w:rsidRDefault="00AE37C2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0CE18D39" w14:textId="77777777" w:rsidR="006B17E2" w:rsidRPr="00CC3262" w:rsidRDefault="006B17E2" w:rsidP="006B17E2">
            <w:r>
              <w:t>- udział w wykładach: 15 godz.</w:t>
            </w:r>
          </w:p>
          <w:p w14:paraId="43F38AD0" w14:textId="77777777" w:rsidR="006B17E2" w:rsidRPr="00CC3262" w:rsidRDefault="006B17E2" w:rsidP="006B17E2">
            <w:r>
              <w:t>- udział w ćwiczeniach laboratoryjnych: 10</w:t>
            </w:r>
            <w:r w:rsidRPr="00CC3262">
              <w:t xml:space="preserve"> godz.,</w:t>
            </w:r>
          </w:p>
          <w:p w14:paraId="712135DC" w14:textId="77777777" w:rsidR="006B17E2" w:rsidRDefault="006B17E2" w:rsidP="006B17E2">
            <w:r w:rsidRPr="00CC3262">
              <w:t xml:space="preserve">- udział w ćwiczeniach </w:t>
            </w:r>
            <w:r>
              <w:t>audytoryjnych:  5</w:t>
            </w:r>
            <w:r w:rsidRPr="00CC3262">
              <w:t xml:space="preserve"> godz.,</w:t>
            </w:r>
          </w:p>
          <w:p w14:paraId="221C3322" w14:textId="008363DA" w:rsidR="006B17E2" w:rsidRPr="000B5887" w:rsidRDefault="006B17E2" w:rsidP="006B17E2">
            <w:r w:rsidRPr="000B5887">
              <w:t>- udział w konsultacjach</w:t>
            </w:r>
            <w:r>
              <w:t xml:space="preserve">: </w:t>
            </w:r>
            <w:r w:rsidR="00C6022D">
              <w:t>8</w:t>
            </w:r>
            <w:r w:rsidRPr="000B5887">
              <w:t xml:space="preserve">  godz.,</w:t>
            </w:r>
          </w:p>
          <w:p w14:paraId="4DFE89D3" w14:textId="2EE25CB8" w:rsidR="00AE37C2" w:rsidRPr="00F02E5D" w:rsidRDefault="006B17E2" w:rsidP="006B17E2">
            <w:pPr>
              <w:jc w:val="both"/>
            </w:pPr>
            <w:r>
              <w:t xml:space="preserve">- obecność na zaliczeniu: </w:t>
            </w:r>
            <w:r w:rsidRPr="000B5887">
              <w:t xml:space="preserve"> 2 godz</w:t>
            </w:r>
            <w:r>
              <w:t>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07696C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2C164" w14:textId="77777777" w:rsidR="006E794A" w:rsidRDefault="006E794A" w:rsidP="008D17BD">
      <w:r>
        <w:separator/>
      </w:r>
    </w:p>
  </w:endnote>
  <w:endnote w:type="continuationSeparator" w:id="0">
    <w:p w14:paraId="1AD6C065" w14:textId="77777777" w:rsidR="006E794A" w:rsidRDefault="006E794A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4AE04C5F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A79C1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A79C1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5C6B" w14:textId="77777777" w:rsidR="006E794A" w:rsidRDefault="006E794A" w:rsidP="008D17BD">
      <w:r>
        <w:separator/>
      </w:r>
    </w:p>
  </w:footnote>
  <w:footnote w:type="continuationSeparator" w:id="0">
    <w:p w14:paraId="682F3D29" w14:textId="77777777" w:rsidR="006E794A" w:rsidRDefault="006E794A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7243"/>
    <w:multiLevelType w:val="hybridMultilevel"/>
    <w:tmpl w:val="C1DA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4E9"/>
    <w:multiLevelType w:val="hybridMultilevel"/>
    <w:tmpl w:val="C2CCBE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1CD3887"/>
    <w:multiLevelType w:val="multilevel"/>
    <w:tmpl w:val="9D6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B3AA9"/>
    <w:multiLevelType w:val="hybridMultilevel"/>
    <w:tmpl w:val="D870C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72B21"/>
    <w:multiLevelType w:val="hybridMultilevel"/>
    <w:tmpl w:val="76AC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25EAB"/>
    <w:multiLevelType w:val="hybridMultilevel"/>
    <w:tmpl w:val="40D80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991770">
    <w:abstractNumId w:val="4"/>
  </w:num>
  <w:num w:numId="2" w16cid:durableId="1193687323">
    <w:abstractNumId w:val="5"/>
  </w:num>
  <w:num w:numId="3" w16cid:durableId="294651113">
    <w:abstractNumId w:val="0"/>
  </w:num>
  <w:num w:numId="4" w16cid:durableId="172648395">
    <w:abstractNumId w:val="1"/>
  </w:num>
  <w:num w:numId="5" w16cid:durableId="462233518">
    <w:abstractNumId w:val="2"/>
  </w:num>
  <w:num w:numId="6" w16cid:durableId="609317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7696C"/>
    <w:rsid w:val="000A06C8"/>
    <w:rsid w:val="000F587A"/>
    <w:rsid w:val="00101F00"/>
    <w:rsid w:val="00206860"/>
    <w:rsid w:val="00207270"/>
    <w:rsid w:val="00234C5E"/>
    <w:rsid w:val="0032739E"/>
    <w:rsid w:val="003853C3"/>
    <w:rsid w:val="003A0638"/>
    <w:rsid w:val="003A3D11"/>
    <w:rsid w:val="003B32BF"/>
    <w:rsid w:val="00433DD0"/>
    <w:rsid w:val="00457679"/>
    <w:rsid w:val="004E542A"/>
    <w:rsid w:val="00500899"/>
    <w:rsid w:val="00537667"/>
    <w:rsid w:val="0057184E"/>
    <w:rsid w:val="00577F67"/>
    <w:rsid w:val="005874C8"/>
    <w:rsid w:val="00596646"/>
    <w:rsid w:val="005A4862"/>
    <w:rsid w:val="006742BC"/>
    <w:rsid w:val="00691FCE"/>
    <w:rsid w:val="006B17E2"/>
    <w:rsid w:val="006E794A"/>
    <w:rsid w:val="006F3573"/>
    <w:rsid w:val="007D27D8"/>
    <w:rsid w:val="007F58FA"/>
    <w:rsid w:val="00802899"/>
    <w:rsid w:val="0089357C"/>
    <w:rsid w:val="008D17BD"/>
    <w:rsid w:val="0092197E"/>
    <w:rsid w:val="00980EBB"/>
    <w:rsid w:val="00980F2A"/>
    <w:rsid w:val="00991350"/>
    <w:rsid w:val="00992D17"/>
    <w:rsid w:val="009C2572"/>
    <w:rsid w:val="009E49CA"/>
    <w:rsid w:val="00A25DAA"/>
    <w:rsid w:val="00A6673A"/>
    <w:rsid w:val="00AE37C2"/>
    <w:rsid w:val="00B17C1F"/>
    <w:rsid w:val="00B400C0"/>
    <w:rsid w:val="00B86017"/>
    <w:rsid w:val="00BA79C1"/>
    <w:rsid w:val="00BC7839"/>
    <w:rsid w:val="00C471B7"/>
    <w:rsid w:val="00C6022D"/>
    <w:rsid w:val="00C82AC5"/>
    <w:rsid w:val="00CD1558"/>
    <w:rsid w:val="00CD423D"/>
    <w:rsid w:val="00D2747A"/>
    <w:rsid w:val="00DC2364"/>
    <w:rsid w:val="00DC5EA9"/>
    <w:rsid w:val="00DF7087"/>
    <w:rsid w:val="00E5252A"/>
    <w:rsid w:val="00E54369"/>
    <w:rsid w:val="00EC3848"/>
    <w:rsid w:val="00F02DA4"/>
    <w:rsid w:val="00F02E5D"/>
    <w:rsid w:val="00F109CF"/>
    <w:rsid w:val="00F17FA9"/>
    <w:rsid w:val="00F74AC9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8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swiat.pl/manufacturer/up-poz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BF0B-9622-47C9-9040-684441FE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5581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2</cp:revision>
  <cp:lastPrinted>2021-07-01T08:34:00Z</cp:lastPrinted>
  <dcterms:created xsi:type="dcterms:W3CDTF">2024-10-24T11:18:00Z</dcterms:created>
  <dcterms:modified xsi:type="dcterms:W3CDTF">2024-10-24T11:18:00Z</dcterms:modified>
</cp:coreProperties>
</file>