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21F7BEB9" w:rsidR="00023A99" w:rsidRPr="00F02E5D" w:rsidRDefault="006A4094" w:rsidP="004C0125">
            <w:r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4294C0D8" w:rsidR="00023A99" w:rsidRPr="00F02E5D" w:rsidRDefault="003F24C0" w:rsidP="004C0125">
            <w:r>
              <w:t>P</w:t>
            </w:r>
            <w:r w:rsidRPr="003F24C0">
              <w:t>sychology in business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385C7455" w:rsidR="00023A99" w:rsidRPr="00F02E5D" w:rsidRDefault="006A4094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7EFE2D18" w:rsidR="00023A99" w:rsidRPr="00F02E5D" w:rsidRDefault="006A4094" w:rsidP="006A4094">
            <w:r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87C0EF4" w:rsidR="00023A99" w:rsidRPr="00F02E5D" w:rsidRDefault="00023A99" w:rsidP="006A4094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0AFD881E" w:rsidR="00023A99" w:rsidRPr="00F02E5D" w:rsidRDefault="006A4094" w:rsidP="006A4094">
            <w:r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E873D1C" w:rsidR="00023A99" w:rsidRPr="00F02E5D" w:rsidRDefault="006A4094" w:rsidP="006A4094">
            <w:r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65402520" w:rsidR="00023A99" w:rsidRPr="00F02E5D" w:rsidRDefault="00023A99" w:rsidP="006A4094">
            <w:r w:rsidRPr="00F02E5D"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B1261B8" w:rsidR="00023A99" w:rsidRPr="00F02E5D" w:rsidRDefault="006A4094" w:rsidP="004C0125">
            <w:r w:rsidRPr="006A4094">
              <w:t>2 (1,4</w:t>
            </w:r>
            <w:r w:rsidR="00A8176C">
              <w:t>8</w:t>
            </w:r>
            <w:r w:rsidRPr="006A4094">
              <w:t>/0,5</w:t>
            </w:r>
            <w:r w:rsidR="00A8176C">
              <w:t>2</w:t>
            </w:r>
            <w:r w:rsidRPr="006A4094">
              <w:t>)</w:t>
            </w:r>
          </w:p>
        </w:tc>
      </w:tr>
      <w:tr w:rsidR="006A4094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6A4094" w:rsidRPr="00F02E5D" w:rsidRDefault="006A4094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115E0265" w:rsidR="006A4094" w:rsidRPr="00F02E5D" w:rsidRDefault="006A4094" w:rsidP="004C0125">
            <w:r w:rsidRPr="00477704">
              <w:t>dr Piotr Dziechciarz</w:t>
            </w:r>
          </w:p>
        </w:tc>
      </w:tr>
      <w:tr w:rsidR="006A4094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6A4094" w:rsidRPr="00F02E5D" w:rsidRDefault="006A4094" w:rsidP="004C0125">
            <w:r w:rsidRPr="00F02E5D">
              <w:t>Jednostka oferująca moduł</w:t>
            </w:r>
          </w:p>
          <w:p w14:paraId="08637ABB" w14:textId="77777777" w:rsidR="006A4094" w:rsidRPr="00F02E5D" w:rsidRDefault="006A4094" w:rsidP="004C0125"/>
        </w:tc>
        <w:tc>
          <w:tcPr>
            <w:tcW w:w="5344" w:type="dxa"/>
            <w:shd w:val="clear" w:color="auto" w:fill="auto"/>
          </w:tcPr>
          <w:p w14:paraId="6B680D21" w14:textId="5E8EA2BF" w:rsidR="006A4094" w:rsidRPr="00F02E5D" w:rsidRDefault="006A4094" w:rsidP="009732AE">
            <w:pPr>
              <w:jc w:val="both"/>
            </w:pPr>
            <w:r w:rsidRPr="00477704">
              <w:t>Instytut Biologicznych Podstaw Produkcji Zwierzęcej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75BE1E74" w:rsidR="00023A99" w:rsidRPr="00F02E5D" w:rsidRDefault="006A4094" w:rsidP="009732AE">
            <w:pPr>
              <w:autoSpaceDE w:val="0"/>
              <w:autoSpaceDN w:val="0"/>
              <w:adjustRightInd w:val="0"/>
              <w:jc w:val="both"/>
            </w:pPr>
            <w:r>
              <w:t>Zapoznanie studentów z podstawowymi koncepcjami psychologii społecznej.  Przekazanie studentom wiedzy na temat psychologicznych mechanizmów zachodzących w biznesie. Ukształtowanie umiejętności oceny relacji interpersonalnych w biznesie</w:t>
            </w:r>
          </w:p>
        </w:tc>
      </w:tr>
      <w:tr w:rsidR="00347BF8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347BF8" w:rsidRPr="00F02E5D" w:rsidRDefault="00347BF8" w:rsidP="00206860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347BF8" w:rsidRPr="00F02E5D" w:rsidRDefault="00347BF8" w:rsidP="009732AE">
            <w:pPr>
              <w:jc w:val="both"/>
            </w:pPr>
            <w:r w:rsidRPr="00F02E5D">
              <w:t xml:space="preserve">Wiedza: </w:t>
            </w:r>
          </w:p>
        </w:tc>
      </w:tr>
      <w:tr w:rsidR="00347BF8" w:rsidRPr="00F02E5D" w14:paraId="7E6C8F4C" w14:textId="77777777" w:rsidTr="00347BF8">
        <w:trPr>
          <w:trHeight w:val="56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347BF8" w:rsidRPr="00F02E5D" w:rsidRDefault="00347BF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89302F5" w:rsidR="00347BF8" w:rsidRPr="00F02E5D" w:rsidRDefault="00347BF8" w:rsidP="009732AE">
            <w:pPr>
              <w:jc w:val="both"/>
            </w:pPr>
            <w:r>
              <w:t>W1. Zna: podstawowe psychologiczne mechanizmy funkcjonowania człowieka w organizacji</w:t>
            </w:r>
          </w:p>
        </w:tc>
      </w:tr>
      <w:tr w:rsidR="00347BF8" w:rsidRPr="00F02E5D" w14:paraId="090910A7" w14:textId="77777777" w:rsidTr="00F72F00">
        <w:trPr>
          <w:trHeight w:val="562"/>
        </w:trPr>
        <w:tc>
          <w:tcPr>
            <w:tcW w:w="3942" w:type="dxa"/>
            <w:vMerge/>
            <w:shd w:val="clear" w:color="auto" w:fill="auto"/>
          </w:tcPr>
          <w:p w14:paraId="1D043165" w14:textId="77777777" w:rsidR="00347BF8" w:rsidRPr="00F02E5D" w:rsidRDefault="00347BF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E7BB4B" w14:textId="1AE55C61" w:rsidR="00347BF8" w:rsidRPr="00F02E5D" w:rsidRDefault="00347BF8" w:rsidP="009732AE">
            <w:pPr>
              <w:jc w:val="both"/>
            </w:pPr>
            <w:r>
              <w:t>W2. Zna: najważniejsze i najpowszechniejsze metody i techniki komunikacji interpersonalne</w:t>
            </w:r>
          </w:p>
        </w:tc>
      </w:tr>
      <w:tr w:rsidR="00347BF8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347BF8" w:rsidRPr="00F02E5D" w:rsidRDefault="00347BF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347BF8" w:rsidRPr="00F02E5D" w:rsidRDefault="00347BF8" w:rsidP="009732AE">
            <w:pPr>
              <w:jc w:val="both"/>
            </w:pPr>
            <w:r w:rsidRPr="00F02E5D">
              <w:t>Umiejętności:</w:t>
            </w:r>
          </w:p>
        </w:tc>
      </w:tr>
      <w:tr w:rsidR="00347BF8" w:rsidRPr="00F02E5D" w14:paraId="5CF6025D" w14:textId="77777777" w:rsidTr="002B0C25">
        <w:trPr>
          <w:trHeight w:val="865"/>
        </w:trPr>
        <w:tc>
          <w:tcPr>
            <w:tcW w:w="3942" w:type="dxa"/>
            <w:vMerge/>
            <w:shd w:val="clear" w:color="auto" w:fill="auto"/>
          </w:tcPr>
          <w:p w14:paraId="0F89FE14" w14:textId="77777777" w:rsidR="00347BF8" w:rsidRPr="00F02E5D" w:rsidRDefault="00347BF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2FEB698" w:rsidR="00347BF8" w:rsidRPr="00F02E5D" w:rsidRDefault="00347BF8" w:rsidP="009732AE">
            <w:pPr>
              <w:jc w:val="both"/>
            </w:pPr>
            <w:r w:rsidRPr="00FA4B55">
              <w:t>U1. Umie: prezentować własne pomysły, wątpliwości i sugestii, popierając je argumentacją w</w:t>
            </w:r>
            <w:r w:rsidR="009732AE">
              <w:t> </w:t>
            </w:r>
            <w:r w:rsidRPr="00FA4B55">
              <w:t>kontekście wybranych perspektyw teoretycznych, poglądów różnych autorów (wystąpienia zespołowe, dyskusja).</w:t>
            </w:r>
          </w:p>
        </w:tc>
      </w:tr>
      <w:tr w:rsidR="00347BF8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347BF8" w:rsidRPr="00F02E5D" w:rsidRDefault="00347BF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5F5C7EA7" w:rsidR="00347BF8" w:rsidRPr="00F02E5D" w:rsidRDefault="00347BF8" w:rsidP="009732AE">
            <w:pPr>
              <w:jc w:val="both"/>
            </w:pPr>
            <w:r w:rsidRPr="00FA4B55">
              <w:t>Kompetencje społeczne:</w:t>
            </w:r>
          </w:p>
        </w:tc>
      </w:tr>
      <w:tr w:rsidR="00347BF8" w:rsidRPr="00F02E5D" w14:paraId="4BC11334" w14:textId="77777777" w:rsidTr="00D5697A">
        <w:trPr>
          <w:trHeight w:val="562"/>
        </w:trPr>
        <w:tc>
          <w:tcPr>
            <w:tcW w:w="3942" w:type="dxa"/>
            <w:vMerge/>
            <w:shd w:val="clear" w:color="auto" w:fill="auto"/>
          </w:tcPr>
          <w:p w14:paraId="3599C180" w14:textId="77777777" w:rsidR="00347BF8" w:rsidRPr="00F02E5D" w:rsidRDefault="00347BF8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648E8E2C" w:rsidR="00347BF8" w:rsidRPr="00F02E5D" w:rsidRDefault="00347BF8" w:rsidP="009732AE">
            <w:pPr>
              <w:jc w:val="both"/>
            </w:pPr>
            <w:r w:rsidRPr="00FA4B55">
              <w:t>K1. Jest gotów do: sprawnego komunikowania się i</w:t>
            </w:r>
            <w:r w:rsidR="009732AE">
              <w:t> </w:t>
            </w:r>
            <w:r w:rsidRPr="00FA4B55">
              <w:t>wypowiadania w sposób etyczny.</w:t>
            </w:r>
          </w:p>
        </w:tc>
      </w:tr>
      <w:tr w:rsidR="00347BF8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347BF8" w:rsidRPr="00F02E5D" w:rsidRDefault="00347BF8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C1C0D7B" w14:textId="2683900E" w:rsidR="00347BF8" w:rsidRDefault="00347BF8" w:rsidP="00AE37C2">
            <w:pPr>
              <w:jc w:val="both"/>
            </w:pPr>
            <w:r w:rsidRPr="00F02E5D">
              <w:t>W1</w:t>
            </w:r>
            <w:r>
              <w:t>, W2</w:t>
            </w:r>
            <w:r w:rsidRPr="00F02E5D">
              <w:t xml:space="preserve"> – </w:t>
            </w:r>
            <w:r w:rsidR="00BC66F7">
              <w:t>DOW2</w:t>
            </w:r>
            <w:r w:rsidR="00BC66F7">
              <w:rPr>
                <w:spacing w:val="-1"/>
              </w:rPr>
              <w:t xml:space="preserve"> </w:t>
            </w:r>
            <w:r w:rsidR="00BC66F7">
              <w:t>_W03</w:t>
            </w:r>
          </w:p>
          <w:p w14:paraId="32747E62" w14:textId="017781B2" w:rsidR="00347BF8" w:rsidRDefault="00EC63C6" w:rsidP="00AE37C2">
            <w:pPr>
              <w:jc w:val="both"/>
            </w:pPr>
            <w:r>
              <w:t>U</w:t>
            </w:r>
            <w:r w:rsidR="00347BF8" w:rsidRPr="00F02E5D">
              <w:t xml:space="preserve">1 – </w:t>
            </w:r>
            <w:r w:rsidR="00BC66F7" w:rsidRPr="00BC66F7">
              <w:t>DOW2_U0</w:t>
            </w:r>
            <w:r w:rsidR="0094474F">
              <w:t>1</w:t>
            </w:r>
          </w:p>
          <w:p w14:paraId="1F5C079B" w14:textId="7E50B189" w:rsidR="00347BF8" w:rsidRPr="00F02E5D" w:rsidRDefault="00EC63C6" w:rsidP="00EC63C6">
            <w:pPr>
              <w:jc w:val="both"/>
            </w:pPr>
            <w:r>
              <w:t>K</w:t>
            </w:r>
            <w:r w:rsidR="00347BF8" w:rsidRPr="00F02E5D">
              <w:t xml:space="preserve">1 – </w:t>
            </w:r>
            <w:r w:rsidRPr="00EC63C6">
              <w:t>DOW2_</w:t>
            </w:r>
            <w:r>
              <w:t>K03</w:t>
            </w:r>
          </w:p>
        </w:tc>
      </w:tr>
      <w:tr w:rsidR="00347BF8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3A2139F0" w:rsidR="00347BF8" w:rsidRPr="00F02E5D" w:rsidRDefault="00347BF8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051E55B9" w:rsidR="00347BF8" w:rsidRPr="00F02E5D" w:rsidRDefault="00347BF8" w:rsidP="00AE37C2">
            <w:pPr>
              <w:jc w:val="both"/>
            </w:pPr>
          </w:p>
        </w:tc>
      </w:tr>
      <w:tr w:rsidR="00347BF8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347BF8" w:rsidRPr="00F02E5D" w:rsidRDefault="00347BF8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B9A572B" w:rsidR="00347BF8" w:rsidRPr="00F02E5D" w:rsidRDefault="00347BF8" w:rsidP="00AE37C2">
            <w:pPr>
              <w:jc w:val="both"/>
            </w:pPr>
            <w:r w:rsidRPr="00996016">
              <w:t>Brak</w:t>
            </w:r>
          </w:p>
        </w:tc>
      </w:tr>
      <w:tr w:rsidR="00347BF8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347BF8" w:rsidRPr="00F02E5D" w:rsidRDefault="00347BF8" w:rsidP="00AE37C2">
            <w:r w:rsidRPr="00F02E5D">
              <w:lastRenderedPageBreak/>
              <w:t xml:space="preserve">Treści programowe modułu </w:t>
            </w:r>
          </w:p>
          <w:p w14:paraId="4DD31D43" w14:textId="77777777" w:rsidR="00347BF8" w:rsidRPr="00F02E5D" w:rsidRDefault="00347BF8" w:rsidP="00AE37C2"/>
        </w:tc>
        <w:tc>
          <w:tcPr>
            <w:tcW w:w="5344" w:type="dxa"/>
            <w:shd w:val="clear" w:color="auto" w:fill="auto"/>
          </w:tcPr>
          <w:p w14:paraId="7095A455" w14:textId="57A287E7" w:rsidR="00347BF8" w:rsidRPr="00F02E5D" w:rsidRDefault="00D91B1D" w:rsidP="009732AE">
            <w:pPr>
              <w:jc w:val="both"/>
            </w:pPr>
            <w:r w:rsidRPr="00D91B1D">
              <w:t>Wzajemność oddziaływań w toku interakcji społecznych. Procesy poznania społecznego. Zachowania prospołeczne. Znaczenie emocji w</w:t>
            </w:r>
            <w:r w:rsidR="009732AE">
              <w:t> </w:t>
            </w:r>
            <w:r w:rsidRPr="00D91B1D">
              <w:t>biznesie</w:t>
            </w:r>
            <w:r>
              <w:t xml:space="preserve">. </w:t>
            </w:r>
            <w:r w:rsidRPr="00D91B1D">
              <w:t>Zarządzanie konfliktami</w:t>
            </w:r>
            <w:r>
              <w:t xml:space="preserve">. </w:t>
            </w:r>
            <w:r w:rsidRPr="00D91B1D">
              <w:t>Kierowanie ludźmi i przywództwo</w:t>
            </w:r>
            <w:r>
              <w:t xml:space="preserve">. </w:t>
            </w:r>
            <w:r w:rsidRPr="00D91B1D">
              <w:t>Podniesienie umiejętności w</w:t>
            </w:r>
            <w:r w:rsidR="009732AE">
              <w:t> </w:t>
            </w:r>
            <w:r w:rsidRPr="00D91B1D">
              <w:t>komunikacji interpersonalnej. Zapoznanie ze skutecznymi sposobami komunikacji.</w:t>
            </w:r>
          </w:p>
        </w:tc>
      </w:tr>
      <w:tr w:rsidR="00347BF8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347BF8" w:rsidRPr="00F02E5D" w:rsidRDefault="00347BF8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2D522CB" w14:textId="77777777" w:rsidR="00347BF8" w:rsidRPr="00F614DD" w:rsidRDefault="00347BF8" w:rsidP="00F614DD">
            <w:pPr>
              <w:jc w:val="both"/>
              <w:rPr>
                <w:szCs w:val="20"/>
                <w:u w:val="single"/>
              </w:rPr>
            </w:pPr>
            <w:r w:rsidRPr="00F614DD">
              <w:rPr>
                <w:szCs w:val="20"/>
                <w:u w:val="single"/>
              </w:rPr>
              <w:t xml:space="preserve">Literatura podstawowa: </w:t>
            </w:r>
          </w:p>
          <w:p w14:paraId="7375927C" w14:textId="39FA4972" w:rsidR="00347BF8" w:rsidRPr="00F614DD" w:rsidRDefault="00347BF8" w:rsidP="00F614DD">
            <w:pPr>
              <w:pStyle w:val="Akapitzlist"/>
              <w:numPr>
                <w:ilvl w:val="0"/>
                <w:numId w:val="4"/>
              </w:numPr>
              <w:jc w:val="both"/>
              <w:rPr>
                <w:szCs w:val="20"/>
              </w:rPr>
            </w:pPr>
            <w:r w:rsidRPr="00F614DD">
              <w:rPr>
                <w:szCs w:val="20"/>
              </w:rPr>
              <w:t>Barbara Kożusznik</w:t>
            </w:r>
            <w:r>
              <w:rPr>
                <w:szCs w:val="20"/>
              </w:rPr>
              <w:t>:</w:t>
            </w:r>
            <w:r w:rsidRPr="00F614DD">
              <w:rPr>
                <w:szCs w:val="20"/>
              </w:rPr>
              <w:t xml:space="preserve"> </w:t>
            </w:r>
            <w:r w:rsidRPr="00F614DD">
              <w:rPr>
                <w:i/>
                <w:szCs w:val="20"/>
              </w:rPr>
              <w:t>Kierowanie zespołem pracowniczym</w:t>
            </w:r>
            <w:r w:rsidRPr="00F614DD">
              <w:rPr>
                <w:szCs w:val="20"/>
              </w:rPr>
              <w:t>, PWE Warszaw</w:t>
            </w:r>
            <w:r>
              <w:rPr>
                <w:szCs w:val="20"/>
              </w:rPr>
              <w:t>, 2005</w:t>
            </w:r>
          </w:p>
          <w:p w14:paraId="390F1DB5" w14:textId="77777777" w:rsidR="00347BF8" w:rsidRPr="00F614DD" w:rsidRDefault="00347BF8" w:rsidP="00F614DD">
            <w:pPr>
              <w:pStyle w:val="Akapitzlist"/>
              <w:numPr>
                <w:ilvl w:val="0"/>
                <w:numId w:val="4"/>
              </w:numPr>
              <w:jc w:val="both"/>
              <w:rPr>
                <w:i/>
                <w:szCs w:val="20"/>
              </w:rPr>
            </w:pPr>
            <w:r w:rsidRPr="00F614DD">
              <w:rPr>
                <w:szCs w:val="20"/>
              </w:rPr>
              <w:t>Robert B. Cialdini:</w:t>
            </w:r>
            <w:r w:rsidRPr="00F614DD">
              <w:rPr>
                <w:i/>
                <w:szCs w:val="20"/>
              </w:rPr>
              <w:t xml:space="preserve"> Wywieranie wpływu na ludzi. Teoria i praktyka, </w:t>
            </w:r>
            <w:r w:rsidRPr="00F614DD">
              <w:rPr>
                <w:szCs w:val="20"/>
              </w:rPr>
              <w:t>Gdańskie Wydawnictwo Psychologiczne, Sopot 2018</w:t>
            </w:r>
          </w:p>
          <w:p w14:paraId="13F36EE4" w14:textId="77777777" w:rsidR="00347BF8" w:rsidRPr="00F614DD" w:rsidRDefault="00347BF8" w:rsidP="00F614DD">
            <w:pPr>
              <w:jc w:val="both"/>
              <w:rPr>
                <w:szCs w:val="20"/>
              </w:rPr>
            </w:pPr>
            <w:r w:rsidRPr="00F614DD">
              <w:rPr>
                <w:szCs w:val="20"/>
                <w:u w:val="single"/>
              </w:rPr>
              <w:t>Literatura uzupełniająca</w:t>
            </w:r>
            <w:r w:rsidRPr="00F614DD">
              <w:rPr>
                <w:szCs w:val="20"/>
              </w:rPr>
              <w:t>:</w:t>
            </w:r>
          </w:p>
          <w:p w14:paraId="2A8836E8" w14:textId="77777777" w:rsidR="00347BF8" w:rsidRPr="00F614DD" w:rsidRDefault="00347BF8" w:rsidP="00F614DD">
            <w:pPr>
              <w:pStyle w:val="Akapitzlist"/>
              <w:numPr>
                <w:ilvl w:val="0"/>
                <w:numId w:val="5"/>
              </w:numPr>
              <w:jc w:val="both"/>
            </w:pPr>
            <w:r w:rsidRPr="00F614DD">
              <w:rPr>
                <w:szCs w:val="20"/>
              </w:rPr>
              <w:t xml:space="preserve">Mattew Mc Kay, Martha Davis, Patric Fanning: </w:t>
            </w:r>
            <w:r w:rsidRPr="00F614DD">
              <w:rPr>
                <w:i/>
                <w:szCs w:val="20"/>
              </w:rPr>
              <w:t>Sztuka skutecznego porozumiewania się,</w:t>
            </w:r>
            <w:r w:rsidRPr="00F614DD">
              <w:rPr>
                <w:szCs w:val="20"/>
              </w:rPr>
              <w:t xml:space="preserve"> GWP, Gdańsk 2002</w:t>
            </w:r>
          </w:p>
          <w:p w14:paraId="7A8B8958" w14:textId="46AF3BF8" w:rsidR="00347BF8" w:rsidRPr="00F02E5D" w:rsidRDefault="00347BF8" w:rsidP="00F614DD">
            <w:pPr>
              <w:pStyle w:val="Akapitzlist"/>
              <w:numPr>
                <w:ilvl w:val="0"/>
                <w:numId w:val="5"/>
              </w:numPr>
              <w:jc w:val="both"/>
            </w:pPr>
            <w:r w:rsidRPr="00F614DD">
              <w:rPr>
                <w:szCs w:val="20"/>
              </w:rPr>
              <w:t xml:space="preserve">Alfred J. Biernach; </w:t>
            </w:r>
            <w:r w:rsidRPr="00F614DD">
              <w:rPr>
                <w:i/>
                <w:szCs w:val="20"/>
              </w:rPr>
              <w:t>Komunikacja niewerbalna</w:t>
            </w:r>
            <w:r w:rsidRPr="00F614DD">
              <w:rPr>
                <w:szCs w:val="20"/>
              </w:rPr>
              <w:t>, Wyd. Astrum. Wrocław 1997</w:t>
            </w:r>
          </w:p>
        </w:tc>
      </w:tr>
      <w:tr w:rsidR="00347BF8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347BF8" w:rsidRPr="00F02E5D" w:rsidRDefault="00347BF8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1C7282E" w:rsidR="00347BF8" w:rsidRPr="00F02E5D" w:rsidRDefault="00347BF8" w:rsidP="00996016">
            <w:r w:rsidRPr="00996016">
              <w:t>Wykład - prezentacja multimedialna, dyskusja, warsztaty</w:t>
            </w:r>
          </w:p>
        </w:tc>
      </w:tr>
      <w:tr w:rsidR="00347BF8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347BF8" w:rsidRPr="00F02E5D" w:rsidRDefault="00347BF8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17C2E73" w14:textId="77777777" w:rsidR="00347BF8" w:rsidRPr="00996016" w:rsidRDefault="00347BF8" w:rsidP="009732AE">
            <w:pPr>
              <w:jc w:val="both"/>
              <w:rPr>
                <w:szCs w:val="20"/>
                <w:u w:val="single"/>
              </w:rPr>
            </w:pPr>
            <w:r w:rsidRPr="00996016">
              <w:rPr>
                <w:szCs w:val="20"/>
                <w:u w:val="single"/>
              </w:rPr>
              <w:t>SPOSOBY WERYFIKACJI:</w:t>
            </w:r>
          </w:p>
          <w:p w14:paraId="140EA7A7" w14:textId="4DE8107B" w:rsidR="00347BF8" w:rsidRPr="00996016" w:rsidRDefault="00347BF8" w:rsidP="009732AE">
            <w:pPr>
              <w:jc w:val="both"/>
              <w:rPr>
                <w:szCs w:val="20"/>
              </w:rPr>
            </w:pPr>
            <w:r w:rsidRPr="00996016">
              <w:rPr>
                <w:szCs w:val="20"/>
              </w:rPr>
              <w:t>W1 – zaliczenie pisemne</w:t>
            </w:r>
          </w:p>
          <w:p w14:paraId="11427C27" w14:textId="7B2067E9" w:rsidR="00347BF8" w:rsidRPr="00996016" w:rsidRDefault="00347BF8" w:rsidP="009732AE">
            <w:pPr>
              <w:jc w:val="both"/>
              <w:rPr>
                <w:szCs w:val="20"/>
              </w:rPr>
            </w:pPr>
            <w:r w:rsidRPr="00996016">
              <w:rPr>
                <w:szCs w:val="20"/>
              </w:rPr>
              <w:t>U1 – zaliczenie pisemne</w:t>
            </w:r>
            <w:r>
              <w:rPr>
                <w:szCs w:val="20"/>
              </w:rPr>
              <w:t>, zadanie projektowe</w:t>
            </w:r>
          </w:p>
          <w:p w14:paraId="3EA191E9" w14:textId="0194DC3A" w:rsidR="00347BF8" w:rsidRPr="00996016" w:rsidRDefault="00347BF8" w:rsidP="009732AE">
            <w:pPr>
              <w:jc w:val="both"/>
              <w:rPr>
                <w:szCs w:val="20"/>
              </w:rPr>
            </w:pPr>
            <w:r w:rsidRPr="00996016">
              <w:rPr>
                <w:szCs w:val="20"/>
              </w:rPr>
              <w:t>K1 – zaliczenie pisemne,</w:t>
            </w:r>
            <w:r>
              <w:rPr>
                <w:szCs w:val="20"/>
              </w:rPr>
              <w:t xml:space="preserve"> zadanie projektowe</w:t>
            </w:r>
          </w:p>
          <w:p w14:paraId="57678081" w14:textId="77777777" w:rsidR="00347BF8" w:rsidRPr="00996016" w:rsidRDefault="00347BF8" w:rsidP="009732AE">
            <w:pPr>
              <w:jc w:val="both"/>
              <w:rPr>
                <w:szCs w:val="20"/>
              </w:rPr>
            </w:pPr>
          </w:p>
          <w:p w14:paraId="38B9C9C1" w14:textId="0E72A5F8" w:rsidR="00347BF8" w:rsidRPr="00996016" w:rsidRDefault="00347BF8" w:rsidP="009732AE">
            <w:pPr>
              <w:jc w:val="both"/>
              <w:rPr>
                <w:szCs w:val="20"/>
              </w:rPr>
            </w:pPr>
            <w:r w:rsidRPr="00996016">
              <w:rPr>
                <w:szCs w:val="20"/>
                <w:u w:val="single"/>
              </w:rPr>
              <w:t>DOKUMENTOWANIE OSIĄGNIĘTYCH EFEKTÓW UCZENIA SIĘ</w:t>
            </w:r>
            <w:r w:rsidRPr="00996016">
              <w:rPr>
                <w:szCs w:val="20"/>
              </w:rPr>
              <w:t xml:space="preserve"> w formie: zaliczenie pisemne archiwizowane w formie papierowej</w:t>
            </w:r>
            <w:r>
              <w:rPr>
                <w:szCs w:val="20"/>
              </w:rPr>
              <w:t xml:space="preserve">, konspekt zadania projektowego </w:t>
            </w:r>
            <w:r w:rsidRPr="00996016">
              <w:rPr>
                <w:szCs w:val="20"/>
              </w:rPr>
              <w:t>archiwizowa</w:t>
            </w:r>
            <w:r>
              <w:rPr>
                <w:szCs w:val="20"/>
              </w:rPr>
              <w:t>ny</w:t>
            </w:r>
            <w:r w:rsidRPr="00996016">
              <w:rPr>
                <w:szCs w:val="20"/>
              </w:rPr>
              <w:t xml:space="preserve"> w</w:t>
            </w:r>
            <w:r w:rsidR="009732AE">
              <w:rPr>
                <w:szCs w:val="20"/>
              </w:rPr>
              <w:t> </w:t>
            </w:r>
            <w:r w:rsidRPr="00996016">
              <w:rPr>
                <w:szCs w:val="20"/>
              </w:rPr>
              <w:t>formie papierowej</w:t>
            </w:r>
            <w:r>
              <w:rPr>
                <w:szCs w:val="20"/>
              </w:rPr>
              <w:t xml:space="preserve">. </w:t>
            </w:r>
            <w:r w:rsidRPr="00996016">
              <w:rPr>
                <w:szCs w:val="20"/>
              </w:rPr>
              <w:t xml:space="preserve"> </w:t>
            </w:r>
          </w:p>
          <w:p w14:paraId="4A7DB260" w14:textId="77777777" w:rsidR="00347BF8" w:rsidRPr="00996016" w:rsidRDefault="00347BF8" w:rsidP="009732AE">
            <w:pPr>
              <w:jc w:val="both"/>
              <w:rPr>
                <w:szCs w:val="20"/>
              </w:rPr>
            </w:pPr>
          </w:p>
          <w:p w14:paraId="5330EEBB" w14:textId="77777777" w:rsidR="00347BF8" w:rsidRPr="00996016" w:rsidRDefault="00347BF8" w:rsidP="009732AE">
            <w:pPr>
              <w:jc w:val="both"/>
              <w:rPr>
                <w:szCs w:val="20"/>
              </w:rPr>
            </w:pPr>
            <w:r w:rsidRPr="00996016">
              <w:rPr>
                <w:szCs w:val="20"/>
              </w:rPr>
              <w:t>Szczegółowe kryteria przy ocenie zaliczenia i prac kontrolnych</w:t>
            </w:r>
          </w:p>
          <w:p w14:paraId="17435E51" w14:textId="77777777" w:rsidR="00347BF8" w:rsidRPr="00996016" w:rsidRDefault="00347BF8" w:rsidP="009732AE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szCs w:val="20"/>
              </w:rPr>
            </w:pPr>
            <w:r w:rsidRPr="00996016">
              <w:rPr>
                <w:szCs w:val="2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0E860FDD" w14:textId="77777777" w:rsidR="00347BF8" w:rsidRPr="00996016" w:rsidRDefault="00347BF8" w:rsidP="009732AE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szCs w:val="20"/>
              </w:rPr>
            </w:pPr>
            <w:r w:rsidRPr="00996016">
              <w:rPr>
                <w:szCs w:val="2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81B3ADF" w14:textId="77777777" w:rsidR="00347BF8" w:rsidRPr="00996016" w:rsidRDefault="00347BF8" w:rsidP="009732AE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szCs w:val="20"/>
              </w:rPr>
            </w:pPr>
            <w:r w:rsidRPr="00996016">
              <w:rPr>
                <w:szCs w:val="2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57AE4F95" w14:textId="77777777" w:rsidR="00347BF8" w:rsidRPr="00996016" w:rsidRDefault="00347BF8" w:rsidP="009732AE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szCs w:val="20"/>
              </w:rPr>
            </w:pPr>
            <w:r w:rsidRPr="00996016">
              <w:rPr>
                <w:szCs w:val="20"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552FE769" w:rsidR="00347BF8" w:rsidRPr="00F02E5D" w:rsidRDefault="00347BF8" w:rsidP="009732AE">
            <w:pPr>
              <w:jc w:val="both"/>
            </w:pPr>
            <w:r w:rsidRPr="00996016">
              <w:rPr>
                <w:szCs w:val="20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47BF8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347BF8" w:rsidRPr="003B32BF" w:rsidRDefault="00347BF8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347BF8" w:rsidRPr="003B32BF" w:rsidRDefault="00347BF8" w:rsidP="00AE37C2"/>
          <w:p w14:paraId="1C53C0F0" w14:textId="77777777" w:rsidR="00347BF8" w:rsidRPr="003B32BF" w:rsidRDefault="00347BF8" w:rsidP="00AE37C2"/>
        </w:tc>
        <w:tc>
          <w:tcPr>
            <w:tcW w:w="5344" w:type="dxa"/>
            <w:shd w:val="clear" w:color="auto" w:fill="auto"/>
          </w:tcPr>
          <w:p w14:paraId="541D6E1C" w14:textId="794FEF4E" w:rsidR="00347BF8" w:rsidRPr="003B32BF" w:rsidRDefault="00347BF8" w:rsidP="009732AE">
            <w:pPr>
              <w:jc w:val="both"/>
            </w:pPr>
            <w:r w:rsidRPr="00996016">
              <w:t>Na ocenę końcową ma wpływ średnia ocena z</w:t>
            </w:r>
            <w:r w:rsidR="009732AE">
              <w:t> </w:t>
            </w:r>
            <w:r w:rsidRPr="00996016">
              <w:t>zalicze</w:t>
            </w:r>
            <w:r>
              <w:t>nia</w:t>
            </w:r>
            <w:r w:rsidRPr="00996016">
              <w:t xml:space="preserve"> pisemn</w:t>
            </w:r>
            <w:r>
              <w:t>ego</w:t>
            </w:r>
            <w:r w:rsidRPr="00996016">
              <w:t xml:space="preserve"> (</w:t>
            </w:r>
            <w:r>
              <w:t>70</w:t>
            </w:r>
            <w:r w:rsidRPr="00996016">
              <w:t>%).</w:t>
            </w:r>
            <w:r>
              <w:t xml:space="preserve"> oraz zadania projektowego (30%)</w:t>
            </w:r>
            <w:r w:rsidRPr="00996016">
              <w:t xml:space="preserve"> Warunki te są przedstawiane studentom i konsultowane z nimi na pierwszym wykładzie.</w:t>
            </w:r>
          </w:p>
        </w:tc>
      </w:tr>
      <w:tr w:rsidR="00347BF8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347BF8" w:rsidRPr="00F02E5D" w:rsidRDefault="00347BF8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64CFC55D" w14:textId="77777777" w:rsidR="00A8176C" w:rsidRPr="002A4226" w:rsidRDefault="00A8176C" w:rsidP="00A8176C">
            <w:pPr>
              <w:jc w:val="both"/>
              <w:rPr>
                <w:szCs w:val="20"/>
              </w:rPr>
            </w:pPr>
            <w:r w:rsidRPr="002A4226">
              <w:rPr>
                <w:b/>
                <w:szCs w:val="20"/>
              </w:rPr>
              <w:t>Kontaktowe</w:t>
            </w:r>
          </w:p>
          <w:p w14:paraId="11D369C3" w14:textId="77777777" w:rsidR="00A8176C" w:rsidRPr="002A4226" w:rsidRDefault="00A8176C" w:rsidP="00A8176C">
            <w:pPr>
              <w:numPr>
                <w:ilvl w:val="0"/>
                <w:numId w:val="2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wykład 30 godz./1,2 ECTS,</w:t>
            </w:r>
          </w:p>
          <w:p w14:paraId="768D23AC" w14:textId="77777777" w:rsidR="00A8176C" w:rsidRPr="002A4226" w:rsidRDefault="00A8176C" w:rsidP="00A8176C">
            <w:pPr>
              <w:numPr>
                <w:ilvl w:val="0"/>
                <w:numId w:val="2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konsultacje </w:t>
            </w:r>
            <w:r>
              <w:rPr>
                <w:szCs w:val="20"/>
              </w:rPr>
              <w:t>7</w:t>
            </w:r>
            <w:r w:rsidRPr="002A4226">
              <w:rPr>
                <w:szCs w:val="20"/>
              </w:rPr>
              <w:t xml:space="preserve"> godz./0,2</w:t>
            </w:r>
            <w:r>
              <w:rPr>
                <w:szCs w:val="20"/>
              </w:rPr>
              <w:t>8</w:t>
            </w:r>
            <w:r w:rsidRPr="002A4226">
              <w:rPr>
                <w:szCs w:val="20"/>
              </w:rPr>
              <w:t xml:space="preserve"> ECTS,</w:t>
            </w:r>
          </w:p>
          <w:p w14:paraId="1F9E626A" w14:textId="77777777" w:rsidR="00A8176C" w:rsidRPr="002A4226" w:rsidRDefault="00A8176C" w:rsidP="00A8176C">
            <w:pPr>
              <w:ind w:left="120"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Łącznie – 3</w:t>
            </w:r>
            <w:r>
              <w:rPr>
                <w:szCs w:val="20"/>
              </w:rPr>
              <w:t>7</w:t>
            </w:r>
            <w:r w:rsidRPr="002A4226">
              <w:rPr>
                <w:szCs w:val="20"/>
              </w:rPr>
              <w:t xml:space="preserve"> godz./1,4</w:t>
            </w:r>
            <w:r>
              <w:rPr>
                <w:szCs w:val="20"/>
              </w:rPr>
              <w:t>8</w:t>
            </w:r>
            <w:r w:rsidRPr="002A4226">
              <w:rPr>
                <w:szCs w:val="20"/>
              </w:rPr>
              <w:t xml:space="preserve"> ECTS</w:t>
            </w:r>
          </w:p>
          <w:p w14:paraId="1A3249C3" w14:textId="77777777" w:rsidR="00A8176C" w:rsidRPr="002A4226" w:rsidRDefault="00A8176C" w:rsidP="00A8176C">
            <w:pPr>
              <w:jc w:val="both"/>
              <w:rPr>
                <w:b/>
                <w:szCs w:val="20"/>
              </w:rPr>
            </w:pPr>
          </w:p>
          <w:p w14:paraId="16447BBC" w14:textId="77777777" w:rsidR="00A8176C" w:rsidRPr="002A4226" w:rsidRDefault="00A8176C" w:rsidP="00A8176C">
            <w:pPr>
              <w:jc w:val="both"/>
              <w:rPr>
                <w:b/>
                <w:szCs w:val="20"/>
              </w:rPr>
            </w:pPr>
            <w:r w:rsidRPr="002A4226">
              <w:rPr>
                <w:b/>
                <w:szCs w:val="20"/>
              </w:rPr>
              <w:t>Niekontaktowe</w:t>
            </w:r>
          </w:p>
          <w:p w14:paraId="5C4B901F" w14:textId="77777777" w:rsidR="00A8176C" w:rsidRPr="002A4226" w:rsidRDefault="00A8176C" w:rsidP="00A8176C">
            <w:pPr>
              <w:numPr>
                <w:ilvl w:val="0"/>
                <w:numId w:val="3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>przygotowanie do zajęć 6 godz./0,24 ECTS,</w:t>
            </w:r>
          </w:p>
          <w:p w14:paraId="59E4D146" w14:textId="77777777" w:rsidR="00A8176C" w:rsidRPr="002A4226" w:rsidRDefault="00A8176C" w:rsidP="00A8176C">
            <w:pPr>
              <w:numPr>
                <w:ilvl w:val="0"/>
                <w:numId w:val="3"/>
              </w:numPr>
              <w:ind w:left="480"/>
              <w:contextualSpacing/>
              <w:jc w:val="both"/>
              <w:rPr>
                <w:szCs w:val="20"/>
              </w:rPr>
            </w:pPr>
            <w:r w:rsidRPr="002A4226">
              <w:rPr>
                <w:szCs w:val="20"/>
              </w:rPr>
              <w:t xml:space="preserve">studiowanie literatury </w:t>
            </w:r>
            <w:r>
              <w:rPr>
                <w:szCs w:val="20"/>
              </w:rPr>
              <w:t>7</w:t>
            </w:r>
            <w:r w:rsidRPr="002A4226">
              <w:rPr>
                <w:szCs w:val="20"/>
              </w:rPr>
              <w:t xml:space="preserve"> godz./0,</w:t>
            </w:r>
            <w:r>
              <w:rPr>
                <w:szCs w:val="20"/>
              </w:rPr>
              <w:t>28</w:t>
            </w:r>
            <w:r w:rsidRPr="002A4226">
              <w:rPr>
                <w:szCs w:val="20"/>
              </w:rPr>
              <w:t xml:space="preserve"> ECTS,</w:t>
            </w:r>
          </w:p>
          <w:p w14:paraId="3A3D465E" w14:textId="77777777" w:rsidR="00A8176C" w:rsidRPr="002A4226" w:rsidRDefault="00A8176C" w:rsidP="00A8176C">
            <w:pPr>
              <w:jc w:val="both"/>
              <w:rPr>
                <w:sz w:val="32"/>
              </w:rPr>
            </w:pPr>
            <w:r w:rsidRPr="002A4226">
              <w:rPr>
                <w:szCs w:val="20"/>
              </w:rPr>
              <w:t>Łącznie 1</w:t>
            </w:r>
            <w:r>
              <w:rPr>
                <w:szCs w:val="20"/>
              </w:rPr>
              <w:t>3</w:t>
            </w:r>
            <w:r w:rsidRPr="002A4226">
              <w:rPr>
                <w:szCs w:val="20"/>
              </w:rPr>
              <w:t xml:space="preserve"> godz./0,5</w:t>
            </w:r>
            <w:r>
              <w:rPr>
                <w:szCs w:val="20"/>
              </w:rPr>
              <w:t>2</w:t>
            </w:r>
            <w:r w:rsidRPr="002A4226">
              <w:rPr>
                <w:szCs w:val="20"/>
              </w:rPr>
              <w:t xml:space="preserve"> ECTS</w:t>
            </w:r>
          </w:p>
          <w:p w14:paraId="4E5EBF94" w14:textId="77777777" w:rsidR="00347BF8" w:rsidRPr="00F02E5D" w:rsidRDefault="00347BF8" w:rsidP="009732AE">
            <w:pPr>
              <w:jc w:val="both"/>
            </w:pPr>
          </w:p>
        </w:tc>
      </w:tr>
      <w:tr w:rsidR="00347BF8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347BF8" w:rsidRPr="00F02E5D" w:rsidRDefault="00347BF8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25CB0A9" w:rsidR="00347BF8" w:rsidRPr="00F02E5D" w:rsidRDefault="00347BF8" w:rsidP="009732AE">
            <w:pPr>
              <w:jc w:val="both"/>
            </w:pPr>
            <w:r w:rsidRPr="00F614DD">
              <w:t>udział w wykładach – 30 godz.; konsultacjach</w:t>
            </w:r>
            <w:r w:rsidR="009732AE">
              <w:br/>
            </w:r>
            <w:r w:rsidRPr="00F614DD">
              <w:t xml:space="preserve"> –</w:t>
            </w:r>
            <w:r w:rsidR="009732AE">
              <w:t> </w:t>
            </w:r>
            <w:r w:rsidR="00A8176C">
              <w:t>7</w:t>
            </w:r>
            <w:r w:rsidR="009732AE">
              <w:t> </w:t>
            </w:r>
            <w:r w:rsidRPr="00F614DD">
              <w:t>godz.;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0625" w14:textId="77777777" w:rsidR="00FB7B7A" w:rsidRDefault="00FB7B7A" w:rsidP="008D17BD">
      <w:r>
        <w:separator/>
      </w:r>
    </w:p>
  </w:endnote>
  <w:endnote w:type="continuationSeparator" w:id="0">
    <w:p w14:paraId="56196FA1" w14:textId="77777777" w:rsidR="00FB7B7A" w:rsidRDefault="00FB7B7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732AE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732AE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39C92" w14:textId="77777777" w:rsidR="00FB7B7A" w:rsidRDefault="00FB7B7A" w:rsidP="008D17BD">
      <w:r>
        <w:separator/>
      </w:r>
    </w:p>
  </w:footnote>
  <w:footnote w:type="continuationSeparator" w:id="0">
    <w:p w14:paraId="74C5EE8A" w14:textId="77777777" w:rsidR="00FB7B7A" w:rsidRDefault="00FB7B7A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782B86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E58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4063">
    <w:abstractNumId w:val="0"/>
  </w:num>
  <w:num w:numId="2" w16cid:durableId="1388846248">
    <w:abstractNumId w:val="2"/>
  </w:num>
  <w:num w:numId="3" w16cid:durableId="1260481432">
    <w:abstractNumId w:val="4"/>
  </w:num>
  <w:num w:numId="4" w16cid:durableId="978267127">
    <w:abstractNumId w:val="3"/>
  </w:num>
  <w:num w:numId="5" w16cid:durableId="67858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32739E"/>
    <w:rsid w:val="00347BF8"/>
    <w:rsid w:val="003853C3"/>
    <w:rsid w:val="003B32BF"/>
    <w:rsid w:val="003E4312"/>
    <w:rsid w:val="003F24C0"/>
    <w:rsid w:val="00457679"/>
    <w:rsid w:val="00500899"/>
    <w:rsid w:val="0057184E"/>
    <w:rsid w:val="005A4862"/>
    <w:rsid w:val="006742BC"/>
    <w:rsid w:val="00674F18"/>
    <w:rsid w:val="006917DF"/>
    <w:rsid w:val="006A4094"/>
    <w:rsid w:val="006F3573"/>
    <w:rsid w:val="007D27D8"/>
    <w:rsid w:val="0089357C"/>
    <w:rsid w:val="008D17BD"/>
    <w:rsid w:val="0092197E"/>
    <w:rsid w:val="0094474F"/>
    <w:rsid w:val="009732AE"/>
    <w:rsid w:val="00980EBB"/>
    <w:rsid w:val="00983CD5"/>
    <w:rsid w:val="00991350"/>
    <w:rsid w:val="00992D17"/>
    <w:rsid w:val="00996016"/>
    <w:rsid w:val="009C2572"/>
    <w:rsid w:val="009E49CA"/>
    <w:rsid w:val="00A6673A"/>
    <w:rsid w:val="00A8176C"/>
    <w:rsid w:val="00AE37C2"/>
    <w:rsid w:val="00B400C0"/>
    <w:rsid w:val="00BC66F7"/>
    <w:rsid w:val="00C82AC5"/>
    <w:rsid w:val="00CD423D"/>
    <w:rsid w:val="00D2747A"/>
    <w:rsid w:val="00D82455"/>
    <w:rsid w:val="00D91B1D"/>
    <w:rsid w:val="00DC2364"/>
    <w:rsid w:val="00DC5EA9"/>
    <w:rsid w:val="00E36AC6"/>
    <w:rsid w:val="00E444E4"/>
    <w:rsid w:val="00E54369"/>
    <w:rsid w:val="00EC3848"/>
    <w:rsid w:val="00EC63C6"/>
    <w:rsid w:val="00F02DA4"/>
    <w:rsid w:val="00F02E5D"/>
    <w:rsid w:val="00F17FA9"/>
    <w:rsid w:val="00F614DD"/>
    <w:rsid w:val="00F74AC9"/>
    <w:rsid w:val="00F82B32"/>
    <w:rsid w:val="00FB7B7A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3ACD925D-D8D0-4D69-B54C-D3E83440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BB5C-C6E8-46F2-AAAF-466F506C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2021-07-01T08:34:00Z</cp:lastPrinted>
  <dcterms:created xsi:type="dcterms:W3CDTF">2024-10-24T10:35:00Z</dcterms:created>
  <dcterms:modified xsi:type="dcterms:W3CDTF">2024-10-24T10:35:00Z</dcterms:modified>
</cp:coreProperties>
</file>