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C0" w:rsidRPr="00145A66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145A66" w:rsidTr="003305C4">
        <w:tc>
          <w:tcPr>
            <w:tcW w:w="3942" w:type="dxa"/>
            <w:shd w:val="clear" w:color="auto" w:fill="auto"/>
            <w:vAlign w:val="center"/>
          </w:tcPr>
          <w:p w:rsidR="00B400C0" w:rsidRPr="00145A66" w:rsidRDefault="00F02E5D" w:rsidP="004C0125">
            <w:r w:rsidRPr="00145A66">
              <w:rPr>
                <w:sz w:val="22"/>
                <w:szCs w:val="22"/>
              </w:rPr>
              <w:t>Nazwa kierunku</w:t>
            </w:r>
            <w:r w:rsidR="00EC3848" w:rsidRPr="00145A66">
              <w:rPr>
                <w:sz w:val="22"/>
                <w:szCs w:val="22"/>
              </w:rPr>
              <w:t xml:space="preserve"> </w:t>
            </w:r>
            <w:r w:rsidR="00023A99" w:rsidRPr="00145A66">
              <w:rPr>
                <w:sz w:val="22"/>
                <w:szCs w:val="22"/>
              </w:rPr>
              <w:t>studiów</w:t>
            </w:r>
            <w:r w:rsidR="00B400C0" w:rsidRPr="00145A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145A66" w:rsidRDefault="00506C70" w:rsidP="004C0125">
            <w:r w:rsidRPr="00145A66">
              <w:rPr>
                <w:sz w:val="22"/>
                <w:szCs w:val="22"/>
              </w:rPr>
              <w:t>Bezpieczeństwo i higiena pracy</w:t>
            </w:r>
          </w:p>
        </w:tc>
      </w:tr>
      <w:tr w:rsidR="00023A99" w:rsidRPr="001931E7" w:rsidTr="003305C4">
        <w:tc>
          <w:tcPr>
            <w:tcW w:w="3942" w:type="dxa"/>
            <w:shd w:val="clear" w:color="auto" w:fill="auto"/>
            <w:vAlign w:val="center"/>
          </w:tcPr>
          <w:p w:rsidR="00023A99" w:rsidRPr="00145A66" w:rsidRDefault="0092197E" w:rsidP="004C0125">
            <w:r w:rsidRPr="00145A66">
              <w:rPr>
                <w:sz w:val="22"/>
                <w:szCs w:val="22"/>
              </w:rPr>
              <w:t>Nazwa modułu</w:t>
            </w:r>
            <w:r w:rsidR="00023A99" w:rsidRPr="00145A66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145A66" w:rsidRDefault="00506C70" w:rsidP="004C0125">
            <w:pPr>
              <w:rPr>
                <w:b/>
              </w:rPr>
            </w:pPr>
            <w:r w:rsidRPr="00145A66">
              <w:rPr>
                <w:b/>
                <w:sz w:val="22"/>
                <w:szCs w:val="22"/>
              </w:rPr>
              <w:t>Bezpieczeństwo i higiena pracy w leśnictwie</w:t>
            </w:r>
          </w:p>
          <w:p w:rsidR="00506C70" w:rsidRPr="00145A66" w:rsidRDefault="00506C70" w:rsidP="00506C70">
            <w:pPr>
              <w:rPr>
                <w:lang w:val="en-US"/>
              </w:rPr>
            </w:pPr>
            <w:r w:rsidRPr="00145A66">
              <w:rPr>
                <w:sz w:val="22"/>
                <w:szCs w:val="22"/>
                <w:lang w:val="en-US"/>
              </w:rPr>
              <w:t>Safety and health in forestry work</w:t>
            </w:r>
          </w:p>
        </w:tc>
      </w:tr>
      <w:tr w:rsidR="00506C70" w:rsidRPr="00145A66" w:rsidTr="00065CE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 xml:space="preserve">Język wykładowy </w:t>
            </w:r>
          </w:p>
          <w:p w:rsidR="00506C70" w:rsidRPr="00145A66" w:rsidRDefault="00506C70" w:rsidP="004C0125"/>
        </w:tc>
        <w:tc>
          <w:tcPr>
            <w:tcW w:w="5344" w:type="dxa"/>
            <w:shd w:val="clear" w:color="auto" w:fill="auto"/>
          </w:tcPr>
          <w:p w:rsidR="00506C70" w:rsidRPr="00145A66" w:rsidRDefault="00506C70" w:rsidP="00D937ED">
            <w:r w:rsidRPr="00145A66">
              <w:rPr>
                <w:sz w:val="22"/>
                <w:szCs w:val="22"/>
              </w:rPr>
              <w:t>j. polski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pPr>
              <w:autoSpaceDE w:val="0"/>
              <w:autoSpaceDN w:val="0"/>
              <w:adjustRightInd w:val="0"/>
            </w:pPr>
            <w:r w:rsidRPr="00145A66">
              <w:rPr>
                <w:sz w:val="22"/>
                <w:szCs w:val="22"/>
              </w:rPr>
              <w:t xml:space="preserve">Rodzaj modułu </w:t>
            </w:r>
          </w:p>
          <w:p w:rsidR="00506C70" w:rsidRPr="00145A66" w:rsidRDefault="00506C70" w:rsidP="004C0125"/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145A66">
            <w:r w:rsidRPr="00145A66">
              <w:rPr>
                <w:sz w:val="22"/>
                <w:szCs w:val="22"/>
              </w:rPr>
              <w:t>obowiązkowy</w:t>
            </w:r>
            <w:r w:rsidRPr="00145A66">
              <w:rPr>
                <w:strike/>
                <w:sz w:val="22"/>
                <w:szCs w:val="22"/>
              </w:rPr>
              <w:t xml:space="preserve">/fakultatywny 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pierwszego stopnia/</w:t>
            </w:r>
            <w:r w:rsidRPr="00145A66">
              <w:rPr>
                <w:strike/>
                <w:sz w:val="22"/>
                <w:szCs w:val="22"/>
              </w:rPr>
              <w:t>drugiego stopnia</w:t>
            </w:r>
            <w:r w:rsidRPr="00145A66">
              <w:rPr>
                <w:sz w:val="22"/>
                <w:szCs w:val="22"/>
              </w:rPr>
              <w:t>/</w:t>
            </w:r>
            <w:r w:rsidRPr="00145A66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Forma studiów</w:t>
            </w:r>
          </w:p>
          <w:p w:rsidR="00506C70" w:rsidRPr="00145A66" w:rsidRDefault="00506C70" w:rsidP="004C0125"/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stacjonarne/</w:t>
            </w:r>
            <w:r w:rsidRPr="00145A66">
              <w:rPr>
                <w:strike/>
                <w:sz w:val="22"/>
                <w:szCs w:val="22"/>
              </w:rPr>
              <w:t>niestacjonarne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506C70">
            <w:r w:rsidRPr="00145A66">
              <w:rPr>
                <w:sz w:val="22"/>
                <w:szCs w:val="22"/>
              </w:rPr>
              <w:t>II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3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pPr>
              <w:autoSpaceDE w:val="0"/>
              <w:autoSpaceDN w:val="0"/>
              <w:adjustRightInd w:val="0"/>
            </w:pPr>
            <w:r w:rsidRPr="00145A66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145A66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951F14" w:rsidP="008D461B">
            <w:r>
              <w:rPr>
                <w:sz w:val="22"/>
                <w:szCs w:val="22"/>
              </w:rPr>
              <w:t>2 (0,98/1,04)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F02E5D">
            <w:pPr>
              <w:autoSpaceDE w:val="0"/>
              <w:autoSpaceDN w:val="0"/>
              <w:adjustRightInd w:val="0"/>
            </w:pPr>
            <w:r w:rsidRPr="00145A66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Dr hab. inż.  adiunkt Piotr Czyżowski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Jednostka oferująca moduł</w:t>
            </w:r>
          </w:p>
          <w:p w:rsidR="00506C70" w:rsidRPr="00145A66" w:rsidRDefault="00506C70" w:rsidP="004C0125"/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t>Katedra Etologii Zwierząt i Łowiectwa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Cel modułu</w:t>
            </w:r>
          </w:p>
          <w:p w:rsidR="00506C70" w:rsidRPr="00145A66" w:rsidRDefault="00506C70" w:rsidP="004C0125"/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autoSpaceDE w:val="0"/>
              <w:autoSpaceDN w:val="0"/>
              <w:adjustRightInd w:val="0"/>
              <w:jc w:val="both"/>
            </w:pPr>
            <w:r w:rsidRPr="00145A66">
              <w:rPr>
                <w:bCs/>
                <w:sz w:val="22"/>
                <w:szCs w:val="22"/>
              </w:rPr>
              <w:t xml:space="preserve">Zapoznanie studentów z zagrożeniami dla zdrowia i życia człowieka przy wykonywaniu wszelkich prac związanych z gospodarką leśną. Poznanie reguł </w:t>
            </w:r>
            <w:r w:rsidRPr="00145A66">
              <w:rPr>
                <w:sz w:val="22"/>
                <w:szCs w:val="22"/>
              </w:rPr>
              <w:t>postępowania niezbędnych dla zabezpieczenia zdrowia i życia pracowników.</w:t>
            </w:r>
          </w:p>
        </w:tc>
      </w:tr>
      <w:tr w:rsidR="00506C70" w:rsidRPr="00145A66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506C70" w:rsidRPr="00145A66" w:rsidRDefault="00506C70" w:rsidP="00206860">
            <w:pPr>
              <w:jc w:val="both"/>
            </w:pPr>
            <w:r w:rsidRPr="00145A66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jc w:val="both"/>
            </w:pPr>
            <w:r w:rsidRPr="00145A66">
              <w:rPr>
                <w:sz w:val="22"/>
                <w:szCs w:val="22"/>
              </w:rPr>
              <w:t xml:space="preserve">Wiedza: 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jc w:val="both"/>
            </w:pPr>
            <w:r w:rsidRPr="00145A66">
              <w:rPr>
                <w:sz w:val="22"/>
                <w:szCs w:val="22"/>
              </w:rPr>
              <w:t>W1. Student zna przepisy oraz formalnie zatwierdzone normy prawne określające zakres obowiązków w zakresie zapewnienia bezpiecznych i higienicznych warunków pracy w leśnictwie. 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jc w:val="both"/>
            </w:pPr>
            <w:r w:rsidRPr="00145A66">
              <w:rPr>
                <w:sz w:val="22"/>
                <w:szCs w:val="22"/>
              </w:rPr>
              <w:t>W2. Wymienia przyczyny wypadków przy pracy, chorób zawodowych i innych chorób związanych z warunkami środowiska pracy w leśnictwie.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jc w:val="both"/>
            </w:pPr>
            <w:r w:rsidRPr="00145A66">
              <w:rPr>
                <w:sz w:val="22"/>
                <w:szCs w:val="22"/>
              </w:rPr>
              <w:t>W3. Wymienia specjalistyczne badania czynników szkodliwych dla zdrowia w środowisku pracy.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jc w:val="both"/>
            </w:pPr>
            <w:r w:rsidRPr="00145A66">
              <w:rPr>
                <w:sz w:val="22"/>
                <w:szCs w:val="22"/>
              </w:rPr>
              <w:t>Umiejętności: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jc w:val="both"/>
            </w:pPr>
            <w:r w:rsidRPr="00145A66">
              <w:rPr>
                <w:sz w:val="22"/>
                <w:szCs w:val="22"/>
              </w:rPr>
              <w:t>U1. Ocenia prawidłowość przygotowane stanowiska pracy oraz przeprowadza jego kontrolę.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jc w:val="both"/>
            </w:pPr>
            <w:r w:rsidRPr="00145A66">
              <w:rPr>
                <w:sz w:val="22"/>
                <w:szCs w:val="22"/>
              </w:rPr>
              <w:t>U2. Potrafi przeprowadzić analizę przyczyn wypadków przy pracy oraz jakości podjętych środków zapobiegawczych.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jc w:val="both"/>
            </w:pPr>
            <w:r w:rsidRPr="00145A66">
              <w:rPr>
                <w:sz w:val="22"/>
                <w:szCs w:val="22"/>
              </w:rPr>
              <w:t>Kompetencje społeczne:</w:t>
            </w:r>
          </w:p>
        </w:tc>
      </w:tr>
      <w:tr w:rsidR="00506C70" w:rsidRPr="00145A66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06C70" w:rsidRPr="00145A66" w:rsidRDefault="00506C7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jc w:val="both"/>
            </w:pPr>
            <w:r w:rsidRPr="00145A66">
              <w:rPr>
                <w:sz w:val="22"/>
                <w:szCs w:val="22"/>
              </w:rPr>
              <w:t>K1. K1. Student potrafi przeprowadzić szkolenie w zakresie BHP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jc w:val="both"/>
            </w:pPr>
            <w:r w:rsidRPr="00145A66">
              <w:rPr>
                <w:sz w:val="22"/>
                <w:szCs w:val="22"/>
              </w:rPr>
              <w:t>Ochrona przyrody, ogólna wiedza z nauk przyrodniczych z zakresu szkoły średniej.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D2747A">
            <w:r w:rsidRPr="00145A66">
              <w:rPr>
                <w:sz w:val="22"/>
                <w:szCs w:val="22"/>
              </w:rPr>
              <w:t xml:space="preserve">Treści programowe modułu </w:t>
            </w:r>
          </w:p>
          <w:p w:rsidR="00506C70" w:rsidRPr="00145A66" w:rsidRDefault="00506C70" w:rsidP="00D2747A"/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333120">
            <w:pPr>
              <w:jc w:val="both"/>
            </w:pPr>
            <w:r w:rsidRPr="00145A66">
              <w:rPr>
                <w:sz w:val="22"/>
                <w:szCs w:val="22"/>
              </w:rPr>
              <w:t xml:space="preserve">Przedmiot obejmuje zagadnienia z zakresu zasad bezpieczeństwa i higieny pracy podczas prowadzenia prac leśnych związanych z hodowlą, ochroną i urządzaniem lasu. Studenci zapoznają się z czynnikami szkodliwymi w pracach leśnych oraz sposobami oceny ich szkodliwości i metodami zapobiegania tym czynnikom.  </w:t>
            </w:r>
            <w:r w:rsidRPr="00145A66">
              <w:rPr>
                <w:sz w:val="22"/>
                <w:szCs w:val="22"/>
                <w:shd w:val="clear" w:color="auto" w:fill="FFFFFF"/>
              </w:rPr>
              <w:t>Poznają techniki prac leśnych oraz główne czynniki ryzyka wypadków związanych z wykonywaniem tych prac.</w:t>
            </w:r>
            <w:r w:rsidRPr="00145A66">
              <w:rPr>
                <w:sz w:val="22"/>
                <w:szCs w:val="22"/>
              </w:rPr>
              <w:t xml:space="preserve"> 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506C7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ind w:left="244" w:hanging="244"/>
              <w:jc w:val="both"/>
            </w:pPr>
            <w:proofErr w:type="spellStart"/>
            <w:r w:rsidRPr="00145A66">
              <w:rPr>
                <w:sz w:val="22"/>
                <w:szCs w:val="22"/>
              </w:rPr>
              <w:t>Bembenek</w:t>
            </w:r>
            <w:proofErr w:type="spellEnd"/>
            <w:r w:rsidRPr="00145A66">
              <w:rPr>
                <w:sz w:val="22"/>
                <w:szCs w:val="22"/>
              </w:rPr>
              <w:t xml:space="preserve"> M.; Moderski P.; </w:t>
            </w:r>
            <w:proofErr w:type="spellStart"/>
            <w:r w:rsidRPr="00145A66">
              <w:rPr>
                <w:sz w:val="22"/>
                <w:szCs w:val="22"/>
              </w:rPr>
              <w:t>Siewart</w:t>
            </w:r>
            <w:proofErr w:type="spellEnd"/>
            <w:r w:rsidRPr="00145A66">
              <w:rPr>
                <w:sz w:val="22"/>
                <w:szCs w:val="22"/>
              </w:rPr>
              <w:t xml:space="preserve"> S. (2005): Emisja hałasu podczas realizacji procesów  technologicznych pozyskiwania drewna w przedrębnych drzewostanach świerkowych.-  Użytkowanie lasu a trwały i zrównoważony rozwój leśnictwa pod red. D. F. </w:t>
            </w:r>
            <w:proofErr w:type="spellStart"/>
            <w:r w:rsidRPr="00145A66">
              <w:rPr>
                <w:sz w:val="22"/>
                <w:szCs w:val="22"/>
              </w:rPr>
              <w:t>Giefinga</w:t>
            </w:r>
            <w:proofErr w:type="spellEnd"/>
            <w:r w:rsidRPr="00145A66">
              <w:rPr>
                <w:sz w:val="22"/>
                <w:szCs w:val="22"/>
              </w:rPr>
              <w:t>. Poznań 2005, 56-59.</w:t>
            </w:r>
          </w:p>
          <w:p w:rsidR="00506C70" w:rsidRPr="00145A66" w:rsidRDefault="00506C70" w:rsidP="00506C7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ind w:left="244" w:hanging="244"/>
              <w:jc w:val="both"/>
            </w:pPr>
            <w:r w:rsidRPr="00145A66">
              <w:rPr>
                <w:sz w:val="22"/>
                <w:szCs w:val="22"/>
              </w:rPr>
              <w:t xml:space="preserve">Kusiak W., </w:t>
            </w:r>
            <w:proofErr w:type="spellStart"/>
            <w:r w:rsidRPr="00145A66">
              <w:rPr>
                <w:sz w:val="22"/>
                <w:szCs w:val="22"/>
              </w:rPr>
              <w:t>Romankow</w:t>
            </w:r>
            <w:proofErr w:type="spellEnd"/>
            <w:r w:rsidRPr="00145A66">
              <w:rPr>
                <w:sz w:val="22"/>
                <w:szCs w:val="22"/>
              </w:rPr>
              <w:t xml:space="preserve"> J. (2005): Realizowanie postulatów ergonomii, bezpieczeństwa pracy oraz ochrony środowiska w konstrukcjach pilarek spalinowych. – Użytkowanie lasu a trwały i zrównoważony rozwój leśnictwa. pod red. D. F. </w:t>
            </w:r>
            <w:proofErr w:type="spellStart"/>
            <w:r w:rsidRPr="00145A66">
              <w:rPr>
                <w:sz w:val="22"/>
                <w:szCs w:val="22"/>
              </w:rPr>
              <w:t>Giefinga</w:t>
            </w:r>
            <w:proofErr w:type="spellEnd"/>
            <w:r w:rsidRPr="00145A66">
              <w:rPr>
                <w:sz w:val="22"/>
                <w:szCs w:val="22"/>
              </w:rPr>
              <w:t>, Poznań 2005,  68-70.</w:t>
            </w:r>
          </w:p>
          <w:p w:rsidR="00506C70" w:rsidRPr="00145A66" w:rsidRDefault="00506C70" w:rsidP="00506C7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ind w:left="244" w:hanging="244"/>
              <w:jc w:val="both"/>
            </w:pPr>
            <w:r w:rsidRPr="00145A66">
              <w:rPr>
                <w:sz w:val="22"/>
                <w:szCs w:val="22"/>
              </w:rPr>
              <w:t xml:space="preserve">Monkiewicz L.; </w:t>
            </w:r>
            <w:proofErr w:type="spellStart"/>
            <w:r w:rsidRPr="00145A66">
              <w:rPr>
                <w:sz w:val="22"/>
                <w:szCs w:val="22"/>
              </w:rPr>
              <w:t>Voelkel</w:t>
            </w:r>
            <w:proofErr w:type="spellEnd"/>
            <w:r w:rsidRPr="00145A66">
              <w:rPr>
                <w:sz w:val="22"/>
                <w:szCs w:val="22"/>
              </w:rPr>
              <w:t xml:space="preserve"> L. (1972): Użytkowanie lasu. </w:t>
            </w:r>
            <w:proofErr w:type="spellStart"/>
            <w:r w:rsidRPr="00145A66">
              <w:rPr>
                <w:sz w:val="22"/>
                <w:szCs w:val="22"/>
              </w:rPr>
              <w:t>PWRiL</w:t>
            </w:r>
            <w:proofErr w:type="spellEnd"/>
            <w:r w:rsidRPr="00145A66">
              <w:rPr>
                <w:sz w:val="22"/>
                <w:szCs w:val="22"/>
              </w:rPr>
              <w:t xml:space="preserve">  </w:t>
            </w:r>
            <w:proofErr w:type="spellStart"/>
            <w:r w:rsidRPr="00145A66">
              <w:rPr>
                <w:sz w:val="22"/>
                <w:szCs w:val="22"/>
              </w:rPr>
              <w:t>Warszawawa</w:t>
            </w:r>
            <w:proofErr w:type="spellEnd"/>
            <w:r w:rsidRPr="00145A66">
              <w:rPr>
                <w:sz w:val="22"/>
                <w:szCs w:val="22"/>
              </w:rPr>
              <w:t>, 1-439.</w:t>
            </w:r>
          </w:p>
          <w:p w:rsidR="00506C70" w:rsidRPr="00145A66" w:rsidRDefault="00506C70" w:rsidP="00506C70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44"/>
              </w:tabs>
              <w:ind w:left="244" w:hanging="244"/>
              <w:jc w:val="both"/>
            </w:pPr>
            <w:r w:rsidRPr="00145A66">
              <w:rPr>
                <w:sz w:val="22"/>
                <w:szCs w:val="22"/>
              </w:rPr>
              <w:t>Nowacka W.Ł (2011): Choroby zawodowe leśników. Biblioteczka leśniczego, zeszyt 326, SITL, Wydawnictwo Świat, Warszawa 1-16.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r w:rsidRPr="00145A66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506C70">
            <w:pPr>
              <w:shd w:val="clear" w:color="auto" w:fill="FFFFFF"/>
              <w:ind w:right="624"/>
            </w:pPr>
            <w:r w:rsidRPr="00145A66">
              <w:rPr>
                <w:b/>
                <w:sz w:val="22"/>
                <w:szCs w:val="22"/>
              </w:rPr>
              <w:t>Wykłady</w:t>
            </w:r>
            <w:r w:rsidRPr="00145A66">
              <w:rPr>
                <w:sz w:val="22"/>
                <w:szCs w:val="22"/>
              </w:rPr>
              <w:t xml:space="preserve"> </w:t>
            </w:r>
          </w:p>
          <w:p w:rsidR="00506C70" w:rsidRPr="00145A66" w:rsidRDefault="00506C70" w:rsidP="00506C70">
            <w:pPr>
              <w:shd w:val="clear" w:color="auto" w:fill="FFFFFF"/>
              <w:ind w:right="624"/>
            </w:pPr>
            <w:r w:rsidRPr="00145A66">
              <w:rPr>
                <w:sz w:val="22"/>
                <w:szCs w:val="22"/>
              </w:rPr>
              <w:t>– w formie prezentacji multimedialnych.</w:t>
            </w:r>
          </w:p>
          <w:p w:rsidR="00506C70" w:rsidRPr="00145A66" w:rsidRDefault="00506C70" w:rsidP="00506C70">
            <w:pPr>
              <w:shd w:val="clear" w:color="auto" w:fill="FFFFFF"/>
              <w:ind w:right="624"/>
            </w:pPr>
            <w:r w:rsidRPr="00145A66">
              <w:rPr>
                <w:b/>
                <w:sz w:val="22"/>
                <w:szCs w:val="22"/>
              </w:rPr>
              <w:t>Ćwiczenia</w:t>
            </w:r>
            <w:r w:rsidRPr="00145A66">
              <w:rPr>
                <w:sz w:val="22"/>
                <w:szCs w:val="22"/>
              </w:rPr>
              <w:t xml:space="preserve"> </w:t>
            </w:r>
          </w:p>
          <w:p w:rsidR="00506C70" w:rsidRPr="00145A66" w:rsidRDefault="00506C70" w:rsidP="00506C70">
            <w:pPr>
              <w:shd w:val="clear" w:color="auto" w:fill="FFFFFF"/>
              <w:ind w:right="624"/>
            </w:pPr>
            <w:r w:rsidRPr="00145A66">
              <w:rPr>
                <w:sz w:val="22"/>
                <w:szCs w:val="22"/>
              </w:rPr>
              <w:t xml:space="preserve">–przedstawianie przez studentów referatów i prezentacji multimedialnych, </w:t>
            </w:r>
          </w:p>
          <w:p w:rsidR="00506C70" w:rsidRPr="00145A66" w:rsidRDefault="00506C70" w:rsidP="00506C70">
            <w:pPr>
              <w:shd w:val="clear" w:color="auto" w:fill="FFFFFF"/>
              <w:ind w:right="624"/>
            </w:pPr>
            <w:r w:rsidRPr="00145A66">
              <w:rPr>
                <w:sz w:val="22"/>
                <w:szCs w:val="22"/>
              </w:rPr>
              <w:t xml:space="preserve">-krótkie omówienie przez prowadzącego tematyki bieżących ćwiczeń, </w:t>
            </w:r>
          </w:p>
          <w:p w:rsidR="00506C70" w:rsidRPr="00145A66" w:rsidRDefault="00506C70" w:rsidP="00506C70">
            <w:pPr>
              <w:shd w:val="clear" w:color="auto" w:fill="FFFFFF"/>
              <w:ind w:right="624"/>
              <w:rPr>
                <w:shd w:val="clear" w:color="auto" w:fill="FFFFFF"/>
              </w:rPr>
            </w:pPr>
            <w:r w:rsidRPr="00145A66">
              <w:rPr>
                <w:sz w:val="22"/>
                <w:szCs w:val="22"/>
              </w:rPr>
              <w:t xml:space="preserve">-dyskusja na temat </w:t>
            </w:r>
            <w:r w:rsidRPr="00145A66">
              <w:rPr>
                <w:sz w:val="22"/>
                <w:szCs w:val="22"/>
                <w:shd w:val="clear" w:color="auto" w:fill="FFFFFF"/>
              </w:rPr>
              <w:t>nowoczesnych metod kształtowania bezpieczeństwa i higieny warunków i środowiska pracy</w:t>
            </w:r>
          </w:p>
          <w:p w:rsidR="00506C70" w:rsidRPr="00145A66" w:rsidRDefault="00506C70" w:rsidP="00506C70">
            <w:r w:rsidRPr="00145A66">
              <w:rPr>
                <w:sz w:val="22"/>
                <w:szCs w:val="22"/>
                <w:shd w:val="clear" w:color="auto" w:fill="FFFFFF"/>
              </w:rPr>
              <w:t>-ćwiczenia praktyczne w zakresie organizacji pracy, przygotowania stanowiska roboczego, prowadzenia kontroli i instruktarzu BHP w leśnictwie.</w:t>
            </w: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D2747A">
            <w:r w:rsidRPr="00145A66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F645A" w:rsidRPr="00145A66" w:rsidRDefault="00506C70" w:rsidP="003F645A">
            <w:r w:rsidRPr="00145A66">
              <w:rPr>
                <w:sz w:val="22"/>
                <w:szCs w:val="22"/>
              </w:rPr>
              <w:t>W1</w:t>
            </w:r>
            <w:r w:rsidR="003F645A" w:rsidRPr="00145A66">
              <w:rPr>
                <w:sz w:val="22"/>
                <w:szCs w:val="22"/>
              </w:rPr>
              <w:t>,</w:t>
            </w:r>
            <w:r w:rsidRPr="00145A66">
              <w:rPr>
                <w:sz w:val="22"/>
                <w:szCs w:val="22"/>
              </w:rPr>
              <w:t xml:space="preserve"> </w:t>
            </w:r>
            <w:r w:rsidR="003F645A" w:rsidRPr="00145A66">
              <w:rPr>
                <w:sz w:val="22"/>
                <w:szCs w:val="22"/>
              </w:rPr>
              <w:t xml:space="preserve">W2, W3 </w:t>
            </w:r>
            <w:r w:rsidRPr="00145A66">
              <w:rPr>
                <w:sz w:val="22"/>
                <w:szCs w:val="22"/>
              </w:rPr>
              <w:t>– ocena sprawdzian</w:t>
            </w:r>
            <w:r w:rsidR="003F645A" w:rsidRPr="00145A66">
              <w:rPr>
                <w:sz w:val="22"/>
                <w:szCs w:val="22"/>
              </w:rPr>
              <w:t>u</w:t>
            </w:r>
            <w:r w:rsidRPr="00145A66">
              <w:rPr>
                <w:sz w:val="22"/>
                <w:szCs w:val="22"/>
              </w:rPr>
              <w:t xml:space="preserve"> pisemn</w:t>
            </w:r>
            <w:r w:rsidR="003F645A" w:rsidRPr="00145A66">
              <w:rPr>
                <w:sz w:val="22"/>
                <w:szCs w:val="22"/>
              </w:rPr>
              <w:t xml:space="preserve">ego </w:t>
            </w:r>
            <w:r w:rsidRPr="00145A66">
              <w:rPr>
                <w:sz w:val="22"/>
                <w:szCs w:val="22"/>
              </w:rPr>
              <w:t xml:space="preserve"> w formie pytań </w:t>
            </w:r>
            <w:r w:rsidR="003F645A" w:rsidRPr="00145A66">
              <w:rPr>
                <w:sz w:val="22"/>
                <w:szCs w:val="22"/>
              </w:rPr>
              <w:t>zamkniętych</w:t>
            </w:r>
            <w:r w:rsidRPr="00145A66">
              <w:rPr>
                <w:sz w:val="22"/>
                <w:szCs w:val="22"/>
              </w:rPr>
              <w:t xml:space="preserve">, </w:t>
            </w:r>
            <w:r w:rsidR="003F645A" w:rsidRPr="00145A66">
              <w:rPr>
                <w:sz w:val="22"/>
                <w:szCs w:val="22"/>
              </w:rPr>
              <w:t xml:space="preserve">test jednokrotnego wyboru. </w:t>
            </w:r>
          </w:p>
          <w:p w:rsidR="00506C70" w:rsidRPr="00145A66" w:rsidRDefault="00506C70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A66">
              <w:rPr>
                <w:rFonts w:ascii="Times New Roman" w:hAnsi="Times New Roman" w:cs="Times New Roman"/>
                <w:sz w:val="22"/>
                <w:szCs w:val="22"/>
              </w:rPr>
              <w:t xml:space="preserve">U1 –ocena prezentacji, </w:t>
            </w:r>
          </w:p>
          <w:p w:rsidR="003F645A" w:rsidRPr="00145A66" w:rsidRDefault="003F645A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A66">
              <w:rPr>
                <w:rFonts w:ascii="Times New Roman" w:hAnsi="Times New Roman" w:cs="Times New Roman"/>
                <w:sz w:val="22"/>
                <w:szCs w:val="22"/>
              </w:rPr>
              <w:t>U2- ocena wystąpienia</w:t>
            </w:r>
          </w:p>
          <w:p w:rsidR="00506C70" w:rsidRPr="00145A66" w:rsidRDefault="00506C70" w:rsidP="0083437D">
            <w:r w:rsidRPr="00145A66">
              <w:rPr>
                <w:sz w:val="22"/>
                <w:szCs w:val="22"/>
              </w:rPr>
              <w:t xml:space="preserve">K1 – ocena udziału w dyskusji, </w:t>
            </w:r>
          </w:p>
          <w:p w:rsidR="00506C70" w:rsidRPr="00145A66" w:rsidRDefault="00506C70" w:rsidP="0083437D">
            <w:r w:rsidRPr="00145A66">
              <w:rPr>
                <w:sz w:val="22"/>
                <w:szCs w:val="22"/>
              </w:rPr>
              <w:t>Szczegółowe kryteria przy ocenie zaliczenia i prac kontrolnych</w:t>
            </w:r>
          </w:p>
          <w:p w:rsidR="00506C70" w:rsidRPr="00145A66" w:rsidRDefault="00506C70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145A66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506C70" w:rsidRPr="00145A66" w:rsidRDefault="00506C70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145A66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506C70" w:rsidRPr="00145A66" w:rsidRDefault="00506C70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145A66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506C70" w:rsidRPr="00145A66" w:rsidRDefault="00506C70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145A66">
              <w:rPr>
                <w:sz w:val="22"/>
                <w:szCs w:val="22"/>
              </w:rPr>
              <w:t xml:space="preserve">student wykazuje plus dobry stopień (4,5) wiedzy, umiejętności lub kompetencji, gdy uzyskuje od 81 do </w:t>
            </w:r>
            <w:r w:rsidRPr="00145A66">
              <w:rPr>
                <w:sz w:val="22"/>
                <w:szCs w:val="22"/>
              </w:rPr>
              <w:lastRenderedPageBreak/>
              <w:t>90% sumy punktów określających maksymalny poziom wiedzy lub umiejętności z danego przedmiotu (odpowiednio – jego części),</w:t>
            </w:r>
          </w:p>
          <w:p w:rsidR="00506C70" w:rsidRPr="00145A66" w:rsidRDefault="00506C70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145A66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506C70" w:rsidRPr="00333120" w:rsidRDefault="00506C70" w:rsidP="00333120">
            <w:pPr>
              <w:jc w:val="both"/>
              <w:rPr>
                <w:rFonts w:eastAsiaTheme="minorHAnsi"/>
                <w:i/>
                <w:color w:val="FF0000"/>
              </w:rPr>
            </w:pPr>
          </w:p>
        </w:tc>
      </w:tr>
      <w:tr w:rsidR="00506C70" w:rsidRPr="00145A66" w:rsidTr="003305C4"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D2747A">
            <w:r w:rsidRPr="00145A66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9741A3">
            <w:pPr>
              <w:jc w:val="both"/>
            </w:pPr>
            <w:r w:rsidRPr="00145A66">
              <w:rPr>
                <w:sz w:val="22"/>
                <w:szCs w:val="22"/>
              </w:rPr>
              <w:t xml:space="preserve">Ocena końcowa = </w:t>
            </w:r>
            <w:r w:rsidR="009741A3" w:rsidRPr="00145A66">
              <w:rPr>
                <w:sz w:val="22"/>
                <w:szCs w:val="22"/>
              </w:rPr>
              <w:t>8</w:t>
            </w:r>
            <w:r w:rsidRPr="00145A66">
              <w:rPr>
                <w:sz w:val="22"/>
                <w:szCs w:val="22"/>
              </w:rPr>
              <w:t xml:space="preserve">0 % </w:t>
            </w:r>
            <w:r w:rsidR="009741A3" w:rsidRPr="00145A66">
              <w:rPr>
                <w:sz w:val="22"/>
                <w:szCs w:val="22"/>
              </w:rPr>
              <w:t>ocena z testu</w:t>
            </w:r>
            <w:r w:rsidRPr="00145A66">
              <w:rPr>
                <w:sz w:val="22"/>
                <w:szCs w:val="22"/>
              </w:rPr>
              <w:t xml:space="preserve">+ </w:t>
            </w:r>
            <w:r w:rsidR="009741A3" w:rsidRPr="00145A66">
              <w:rPr>
                <w:sz w:val="22"/>
                <w:szCs w:val="22"/>
              </w:rPr>
              <w:t>2</w:t>
            </w:r>
            <w:r w:rsidRPr="00145A66">
              <w:rPr>
                <w:sz w:val="22"/>
                <w:szCs w:val="22"/>
              </w:rPr>
              <w:t xml:space="preserve">0% ocena </w:t>
            </w:r>
            <w:r w:rsidR="009741A3" w:rsidRPr="00145A66">
              <w:rPr>
                <w:sz w:val="22"/>
                <w:szCs w:val="22"/>
              </w:rPr>
              <w:t xml:space="preserve">prezentacji i </w:t>
            </w:r>
            <w:r w:rsidR="00333120" w:rsidRPr="00145A66">
              <w:rPr>
                <w:sz w:val="22"/>
                <w:szCs w:val="22"/>
              </w:rPr>
              <w:t>wystąpienia</w:t>
            </w:r>
          </w:p>
        </w:tc>
      </w:tr>
      <w:tr w:rsidR="00506C70" w:rsidRPr="00145A66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pPr>
              <w:jc w:val="both"/>
            </w:pPr>
            <w:r w:rsidRPr="00145A66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333120" w:rsidP="00333120">
            <w:pPr>
              <w:jc w:val="both"/>
            </w:pPr>
            <w:r>
              <w:rPr>
                <w:sz w:val="22"/>
                <w:szCs w:val="22"/>
              </w:rPr>
              <w:t>Formy zajęć:</w:t>
            </w:r>
          </w:p>
          <w:p w:rsidR="00506C70" w:rsidRPr="00145A66" w:rsidRDefault="00506C70" w:rsidP="004B189D">
            <w:r w:rsidRPr="00145A66">
              <w:rPr>
                <w:b/>
                <w:sz w:val="22"/>
                <w:szCs w:val="22"/>
              </w:rPr>
              <w:t>Kontaktowe</w:t>
            </w:r>
          </w:p>
          <w:p w:rsidR="00506C70" w:rsidRPr="00145A66" w:rsidRDefault="00506C70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145A66">
              <w:rPr>
                <w:sz w:val="22"/>
                <w:szCs w:val="22"/>
              </w:rPr>
              <w:t>wykład (5 godz./0,</w:t>
            </w:r>
            <w:r w:rsidR="00A076C9" w:rsidRPr="00145A66">
              <w:rPr>
                <w:sz w:val="22"/>
                <w:szCs w:val="22"/>
              </w:rPr>
              <w:t>2</w:t>
            </w:r>
            <w:r w:rsidRPr="00145A66">
              <w:rPr>
                <w:sz w:val="22"/>
                <w:szCs w:val="22"/>
              </w:rPr>
              <w:t xml:space="preserve"> ECTS), </w:t>
            </w:r>
          </w:p>
          <w:p w:rsidR="00506C70" w:rsidRPr="00145A66" w:rsidRDefault="00506C70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145A66">
              <w:rPr>
                <w:sz w:val="22"/>
                <w:szCs w:val="22"/>
              </w:rPr>
              <w:t>ćwiczenia (1</w:t>
            </w:r>
            <w:r w:rsidR="00543526">
              <w:rPr>
                <w:sz w:val="22"/>
                <w:szCs w:val="22"/>
              </w:rPr>
              <w:t>4</w:t>
            </w:r>
            <w:r w:rsidRPr="00145A66">
              <w:rPr>
                <w:sz w:val="22"/>
                <w:szCs w:val="22"/>
              </w:rPr>
              <w:t xml:space="preserve"> godz./0,</w:t>
            </w:r>
            <w:r w:rsidR="00543526">
              <w:rPr>
                <w:sz w:val="22"/>
                <w:szCs w:val="22"/>
              </w:rPr>
              <w:t>56</w:t>
            </w:r>
            <w:r w:rsidRPr="00145A66">
              <w:rPr>
                <w:sz w:val="22"/>
                <w:szCs w:val="22"/>
              </w:rPr>
              <w:t xml:space="preserve"> ECTS), </w:t>
            </w:r>
          </w:p>
          <w:p w:rsidR="00506C70" w:rsidRPr="00145A66" w:rsidRDefault="00506C70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145A66">
              <w:rPr>
                <w:sz w:val="22"/>
                <w:szCs w:val="22"/>
              </w:rPr>
              <w:t>konsultacje (</w:t>
            </w:r>
            <w:r w:rsidR="00543526">
              <w:rPr>
                <w:sz w:val="22"/>
                <w:szCs w:val="22"/>
              </w:rPr>
              <w:t>3</w:t>
            </w:r>
            <w:r w:rsidRPr="00145A66">
              <w:rPr>
                <w:sz w:val="22"/>
                <w:szCs w:val="22"/>
              </w:rPr>
              <w:t xml:space="preserve"> godz./0,</w:t>
            </w:r>
            <w:r w:rsidR="00543526">
              <w:rPr>
                <w:sz w:val="22"/>
                <w:szCs w:val="22"/>
              </w:rPr>
              <w:t>1</w:t>
            </w:r>
            <w:r w:rsidR="00A076C9" w:rsidRPr="00145A66">
              <w:rPr>
                <w:sz w:val="22"/>
                <w:szCs w:val="22"/>
              </w:rPr>
              <w:t>2</w:t>
            </w:r>
            <w:r w:rsidRPr="00145A66">
              <w:rPr>
                <w:sz w:val="22"/>
                <w:szCs w:val="22"/>
              </w:rPr>
              <w:t xml:space="preserve"> ECTS), </w:t>
            </w:r>
          </w:p>
          <w:p w:rsidR="00506C70" w:rsidRPr="00145A66" w:rsidRDefault="00506C70" w:rsidP="002E4043">
            <w:pPr>
              <w:ind w:left="120"/>
            </w:pPr>
            <w:r w:rsidRPr="00145A66">
              <w:rPr>
                <w:sz w:val="22"/>
                <w:szCs w:val="22"/>
              </w:rPr>
              <w:t xml:space="preserve">Łącznie – </w:t>
            </w:r>
            <w:r w:rsidR="00A076C9" w:rsidRPr="00145A66">
              <w:rPr>
                <w:sz w:val="22"/>
                <w:szCs w:val="22"/>
              </w:rPr>
              <w:t>2</w:t>
            </w:r>
            <w:r w:rsidR="00543526">
              <w:rPr>
                <w:sz w:val="22"/>
                <w:szCs w:val="22"/>
              </w:rPr>
              <w:t>4 godz./0,96</w:t>
            </w:r>
            <w:r w:rsidRPr="00145A66">
              <w:rPr>
                <w:sz w:val="22"/>
                <w:szCs w:val="22"/>
              </w:rPr>
              <w:t xml:space="preserve"> ECTS</w:t>
            </w:r>
          </w:p>
          <w:p w:rsidR="00506C70" w:rsidRPr="00145A66" w:rsidRDefault="00506C70" w:rsidP="00CD3047">
            <w:pPr>
              <w:rPr>
                <w:b/>
                <w:i/>
                <w:color w:val="FF0000"/>
              </w:rPr>
            </w:pPr>
          </w:p>
          <w:p w:rsidR="00506C70" w:rsidRPr="00145A66" w:rsidRDefault="00506C70" w:rsidP="00CD3047">
            <w:pPr>
              <w:rPr>
                <w:b/>
              </w:rPr>
            </w:pPr>
            <w:proofErr w:type="spellStart"/>
            <w:r w:rsidRPr="00145A66">
              <w:rPr>
                <w:b/>
                <w:sz w:val="22"/>
                <w:szCs w:val="22"/>
              </w:rPr>
              <w:t>Niekontaktowe</w:t>
            </w:r>
            <w:proofErr w:type="spellEnd"/>
          </w:p>
          <w:p w:rsidR="00506C70" w:rsidRPr="00145A66" w:rsidRDefault="00506C70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145A66">
              <w:rPr>
                <w:sz w:val="22"/>
                <w:szCs w:val="22"/>
              </w:rPr>
              <w:t>przygotowanie do zajęć (</w:t>
            </w:r>
            <w:r w:rsidR="00A076C9" w:rsidRPr="00145A66">
              <w:rPr>
                <w:sz w:val="22"/>
                <w:szCs w:val="22"/>
              </w:rPr>
              <w:t>8</w:t>
            </w:r>
            <w:r w:rsidRPr="00145A66">
              <w:rPr>
                <w:sz w:val="22"/>
                <w:szCs w:val="22"/>
              </w:rPr>
              <w:t xml:space="preserve"> godz./0,</w:t>
            </w:r>
            <w:r w:rsidR="00A076C9" w:rsidRPr="00145A66">
              <w:rPr>
                <w:sz w:val="22"/>
                <w:szCs w:val="22"/>
              </w:rPr>
              <w:t>3</w:t>
            </w:r>
            <w:r w:rsidRPr="00145A66">
              <w:rPr>
                <w:sz w:val="22"/>
                <w:szCs w:val="22"/>
              </w:rPr>
              <w:t>2 ECTS),</w:t>
            </w:r>
          </w:p>
          <w:p w:rsidR="00506C70" w:rsidRPr="00145A66" w:rsidRDefault="00506C70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145A66">
              <w:rPr>
                <w:sz w:val="22"/>
                <w:szCs w:val="22"/>
              </w:rPr>
              <w:t>studiowanie literatury (</w:t>
            </w:r>
            <w:r w:rsidR="00A076C9" w:rsidRPr="00145A66">
              <w:rPr>
                <w:sz w:val="22"/>
                <w:szCs w:val="22"/>
              </w:rPr>
              <w:t>6</w:t>
            </w:r>
            <w:r w:rsidRPr="00145A66">
              <w:rPr>
                <w:sz w:val="22"/>
                <w:szCs w:val="22"/>
              </w:rPr>
              <w:t xml:space="preserve"> godz./0,2</w:t>
            </w:r>
            <w:r w:rsidR="00A076C9" w:rsidRPr="00145A66">
              <w:rPr>
                <w:sz w:val="22"/>
                <w:szCs w:val="22"/>
              </w:rPr>
              <w:t>4</w:t>
            </w:r>
            <w:r w:rsidRPr="00145A66">
              <w:rPr>
                <w:sz w:val="22"/>
                <w:szCs w:val="22"/>
              </w:rPr>
              <w:t xml:space="preserve"> ECTS),</w:t>
            </w:r>
          </w:p>
          <w:p w:rsidR="00506C70" w:rsidRPr="00145A66" w:rsidRDefault="00506C70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145A66">
              <w:rPr>
                <w:sz w:val="22"/>
                <w:szCs w:val="22"/>
              </w:rPr>
              <w:t xml:space="preserve">przygotowanie </w:t>
            </w:r>
            <w:r w:rsidR="00543526">
              <w:rPr>
                <w:sz w:val="22"/>
                <w:szCs w:val="22"/>
              </w:rPr>
              <w:t>prezentacji</w:t>
            </w:r>
            <w:r w:rsidRPr="00145A66">
              <w:rPr>
                <w:sz w:val="22"/>
                <w:szCs w:val="22"/>
              </w:rPr>
              <w:t xml:space="preserve"> (</w:t>
            </w:r>
            <w:r w:rsidR="00951F14">
              <w:rPr>
                <w:sz w:val="22"/>
                <w:szCs w:val="22"/>
              </w:rPr>
              <w:t>7</w:t>
            </w:r>
            <w:r w:rsidRPr="00145A66">
              <w:rPr>
                <w:sz w:val="22"/>
                <w:szCs w:val="22"/>
              </w:rPr>
              <w:t xml:space="preserve"> godz./0,2</w:t>
            </w:r>
            <w:r w:rsidR="00951F14">
              <w:rPr>
                <w:sz w:val="22"/>
                <w:szCs w:val="22"/>
              </w:rPr>
              <w:t>8</w:t>
            </w:r>
            <w:r w:rsidR="00A076C9" w:rsidRPr="00145A66">
              <w:rPr>
                <w:sz w:val="22"/>
                <w:szCs w:val="22"/>
              </w:rPr>
              <w:t xml:space="preserve"> 4ECTS</w:t>
            </w:r>
            <w:r w:rsidRPr="00145A66">
              <w:rPr>
                <w:sz w:val="22"/>
                <w:szCs w:val="22"/>
              </w:rPr>
              <w:t>),</w:t>
            </w:r>
          </w:p>
          <w:p w:rsidR="00506C70" w:rsidRPr="00145A66" w:rsidRDefault="00506C70" w:rsidP="00A25D78">
            <w:pPr>
              <w:pStyle w:val="Akapitzlist"/>
              <w:numPr>
                <w:ilvl w:val="0"/>
                <w:numId w:val="2"/>
              </w:numPr>
              <w:ind w:left="480"/>
            </w:pPr>
            <w:r w:rsidRPr="00145A66">
              <w:rPr>
                <w:sz w:val="22"/>
                <w:szCs w:val="22"/>
              </w:rPr>
              <w:t>inne</w:t>
            </w:r>
            <w:r w:rsidR="00A076C9" w:rsidRPr="00145A66">
              <w:rPr>
                <w:sz w:val="22"/>
                <w:szCs w:val="22"/>
              </w:rPr>
              <w:t xml:space="preserve"> (5 godz./0,20 ECTS)</w:t>
            </w:r>
          </w:p>
          <w:p w:rsidR="00506C70" w:rsidRPr="00145A66" w:rsidRDefault="00506C70" w:rsidP="00A076C9">
            <w:pPr>
              <w:ind w:left="120"/>
              <w:rPr>
                <w:i/>
              </w:rPr>
            </w:pPr>
            <w:r w:rsidRPr="00145A66">
              <w:rPr>
                <w:sz w:val="22"/>
                <w:szCs w:val="22"/>
              </w:rPr>
              <w:t xml:space="preserve">Łącznie </w:t>
            </w:r>
            <w:r w:rsidR="00951F14">
              <w:rPr>
                <w:sz w:val="22"/>
                <w:szCs w:val="22"/>
              </w:rPr>
              <w:t xml:space="preserve">26 </w:t>
            </w:r>
            <w:r w:rsidRPr="00145A66">
              <w:rPr>
                <w:sz w:val="22"/>
                <w:szCs w:val="22"/>
              </w:rPr>
              <w:t>godz./</w:t>
            </w:r>
            <w:r w:rsidR="00A076C9" w:rsidRPr="00145A66">
              <w:rPr>
                <w:sz w:val="22"/>
                <w:szCs w:val="22"/>
              </w:rPr>
              <w:t>1</w:t>
            </w:r>
            <w:r w:rsidRPr="00145A66">
              <w:rPr>
                <w:sz w:val="22"/>
                <w:szCs w:val="22"/>
              </w:rPr>
              <w:t>,</w:t>
            </w:r>
            <w:r w:rsidR="00A076C9" w:rsidRPr="00145A66">
              <w:rPr>
                <w:sz w:val="22"/>
                <w:szCs w:val="22"/>
              </w:rPr>
              <w:t>0</w:t>
            </w:r>
            <w:r w:rsidR="00951F14">
              <w:rPr>
                <w:sz w:val="22"/>
                <w:szCs w:val="22"/>
              </w:rPr>
              <w:t xml:space="preserve">4 </w:t>
            </w:r>
            <w:r w:rsidRPr="00145A66">
              <w:rPr>
                <w:sz w:val="22"/>
                <w:szCs w:val="22"/>
              </w:rPr>
              <w:t>ECTS</w:t>
            </w:r>
          </w:p>
        </w:tc>
      </w:tr>
      <w:tr w:rsidR="00506C70" w:rsidRPr="00145A66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A076C9">
            <w:r w:rsidRPr="00145A66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06C70" w:rsidRPr="00145A66" w:rsidRDefault="00506C70" w:rsidP="00951F14">
            <w:pPr>
              <w:jc w:val="both"/>
            </w:pPr>
            <w:r w:rsidRPr="00145A66">
              <w:rPr>
                <w:sz w:val="22"/>
                <w:szCs w:val="22"/>
              </w:rPr>
              <w:t xml:space="preserve">udział w wykładach – </w:t>
            </w:r>
            <w:r w:rsidR="00A076C9" w:rsidRPr="00145A66">
              <w:rPr>
                <w:sz w:val="22"/>
                <w:szCs w:val="22"/>
              </w:rPr>
              <w:t>5</w:t>
            </w:r>
            <w:r w:rsidRPr="00145A66">
              <w:rPr>
                <w:sz w:val="22"/>
                <w:szCs w:val="22"/>
              </w:rPr>
              <w:t xml:space="preserve"> godz.; w ćwiczeniach – </w:t>
            </w:r>
            <w:r w:rsidR="00951F14">
              <w:rPr>
                <w:sz w:val="22"/>
                <w:szCs w:val="22"/>
              </w:rPr>
              <w:t>14</w:t>
            </w:r>
            <w:r w:rsidRPr="00145A66">
              <w:rPr>
                <w:sz w:val="22"/>
                <w:szCs w:val="22"/>
              </w:rPr>
              <w:t xml:space="preserve"> godz.; konsultacjach – </w:t>
            </w:r>
            <w:r w:rsidR="00951F14">
              <w:rPr>
                <w:sz w:val="22"/>
                <w:szCs w:val="22"/>
              </w:rPr>
              <w:t>3 godz.</w:t>
            </w:r>
          </w:p>
        </w:tc>
      </w:tr>
      <w:tr w:rsidR="00506C70" w:rsidRPr="00145A66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506C70" w:rsidRPr="00145A66" w:rsidRDefault="00506C70" w:rsidP="004C0125">
            <w:pPr>
              <w:jc w:val="both"/>
            </w:pPr>
            <w:r w:rsidRPr="00145A66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F7CC8" w:rsidRPr="00145A66" w:rsidRDefault="00506C70" w:rsidP="004C0125">
            <w:pPr>
              <w:jc w:val="both"/>
            </w:pPr>
            <w:r w:rsidRPr="00145A66">
              <w:rPr>
                <w:sz w:val="22"/>
                <w:szCs w:val="22"/>
              </w:rPr>
              <w:t xml:space="preserve">W1 – </w:t>
            </w:r>
            <w:r w:rsidR="009F7CC8" w:rsidRPr="00145A66">
              <w:rPr>
                <w:sz w:val="22"/>
                <w:szCs w:val="22"/>
              </w:rPr>
              <w:t>BH_W02</w:t>
            </w:r>
          </w:p>
          <w:p w:rsidR="009F7CC8" w:rsidRPr="00145A66" w:rsidRDefault="00506C70" w:rsidP="004C0125">
            <w:pPr>
              <w:jc w:val="both"/>
            </w:pPr>
            <w:r w:rsidRPr="00145A66">
              <w:rPr>
                <w:sz w:val="22"/>
                <w:szCs w:val="22"/>
              </w:rPr>
              <w:t xml:space="preserve">W2 – </w:t>
            </w:r>
            <w:r w:rsidR="009F7CC8" w:rsidRPr="00145A66">
              <w:rPr>
                <w:sz w:val="22"/>
                <w:szCs w:val="22"/>
              </w:rPr>
              <w:t>BH_W04</w:t>
            </w:r>
          </w:p>
          <w:p w:rsidR="00506C70" w:rsidRPr="00145A66" w:rsidRDefault="00506C70" w:rsidP="004C0125">
            <w:pPr>
              <w:jc w:val="both"/>
            </w:pPr>
            <w:r w:rsidRPr="00145A66">
              <w:rPr>
                <w:sz w:val="22"/>
                <w:szCs w:val="22"/>
              </w:rPr>
              <w:t xml:space="preserve">U1 – </w:t>
            </w:r>
            <w:r w:rsidR="009F7CC8" w:rsidRPr="00145A66">
              <w:rPr>
                <w:sz w:val="22"/>
                <w:szCs w:val="22"/>
              </w:rPr>
              <w:t>BH_U04</w:t>
            </w:r>
          </w:p>
          <w:p w:rsidR="00506C70" w:rsidRPr="00145A66" w:rsidRDefault="00506C70" w:rsidP="004C0125">
            <w:pPr>
              <w:jc w:val="both"/>
            </w:pPr>
            <w:r w:rsidRPr="00145A66">
              <w:rPr>
                <w:sz w:val="22"/>
                <w:szCs w:val="22"/>
              </w:rPr>
              <w:t xml:space="preserve">U2 – </w:t>
            </w:r>
            <w:r w:rsidR="009F7CC8" w:rsidRPr="00145A66">
              <w:rPr>
                <w:sz w:val="22"/>
                <w:szCs w:val="22"/>
              </w:rPr>
              <w:t>BH_U05</w:t>
            </w:r>
          </w:p>
          <w:p w:rsidR="00506C70" w:rsidRDefault="00506C70" w:rsidP="009F7CC8">
            <w:pPr>
              <w:jc w:val="both"/>
              <w:rPr>
                <w:sz w:val="22"/>
                <w:szCs w:val="22"/>
              </w:rPr>
            </w:pPr>
            <w:r w:rsidRPr="00145A66">
              <w:rPr>
                <w:sz w:val="22"/>
                <w:szCs w:val="22"/>
              </w:rPr>
              <w:t xml:space="preserve">K1 – </w:t>
            </w:r>
            <w:r w:rsidR="009F7CC8" w:rsidRPr="00145A66">
              <w:rPr>
                <w:sz w:val="22"/>
                <w:szCs w:val="22"/>
              </w:rPr>
              <w:t>BH_K01</w:t>
            </w:r>
          </w:p>
          <w:p w:rsidR="001931E7" w:rsidRPr="00145A66" w:rsidRDefault="001931E7" w:rsidP="001931E7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>nzBH_U04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  <w:bookmarkStart w:id="0" w:name="_GoBack"/>
      <w:bookmarkEnd w:id="0"/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84" w:rsidRDefault="00B34784" w:rsidP="008D17BD">
      <w:r>
        <w:separator/>
      </w:r>
    </w:p>
  </w:endnote>
  <w:endnote w:type="continuationSeparator" w:id="0">
    <w:p w:rsidR="00B34784" w:rsidRDefault="00B3478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A312A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931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931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84" w:rsidRDefault="00B34784" w:rsidP="008D17BD">
      <w:r>
        <w:separator/>
      </w:r>
    </w:p>
  </w:footnote>
  <w:footnote w:type="continuationSeparator" w:id="0">
    <w:p w:rsidR="00B34784" w:rsidRDefault="00B3478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966C4E28"/>
    <w:lvl w:ilvl="0" w:tplc="C296A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65202"/>
    <w:multiLevelType w:val="hybridMultilevel"/>
    <w:tmpl w:val="7C52E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9E3882"/>
    <w:multiLevelType w:val="hybridMultilevel"/>
    <w:tmpl w:val="6F241544"/>
    <w:lvl w:ilvl="0" w:tplc="31980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272E"/>
    <w:rsid w:val="0005376E"/>
    <w:rsid w:val="000715D1"/>
    <w:rsid w:val="000D45C2"/>
    <w:rsid w:val="000F587A"/>
    <w:rsid w:val="00101F00"/>
    <w:rsid w:val="00120398"/>
    <w:rsid w:val="00123155"/>
    <w:rsid w:val="00145A66"/>
    <w:rsid w:val="001931E7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33120"/>
    <w:rsid w:val="003853C3"/>
    <w:rsid w:val="003B32BF"/>
    <w:rsid w:val="003F645A"/>
    <w:rsid w:val="00457679"/>
    <w:rsid w:val="004B189D"/>
    <w:rsid w:val="004D3DDF"/>
    <w:rsid w:val="004E014A"/>
    <w:rsid w:val="00500899"/>
    <w:rsid w:val="00506C70"/>
    <w:rsid w:val="00543526"/>
    <w:rsid w:val="0057184E"/>
    <w:rsid w:val="005869D2"/>
    <w:rsid w:val="00586CEC"/>
    <w:rsid w:val="00592A99"/>
    <w:rsid w:val="0063487A"/>
    <w:rsid w:val="006742BC"/>
    <w:rsid w:val="006E62D3"/>
    <w:rsid w:val="006F3573"/>
    <w:rsid w:val="007B768F"/>
    <w:rsid w:val="0083437D"/>
    <w:rsid w:val="00850B52"/>
    <w:rsid w:val="00861263"/>
    <w:rsid w:val="0089357C"/>
    <w:rsid w:val="00893CD3"/>
    <w:rsid w:val="00896BC2"/>
    <w:rsid w:val="008D0B7E"/>
    <w:rsid w:val="008D13BA"/>
    <w:rsid w:val="008D17BD"/>
    <w:rsid w:val="008D461B"/>
    <w:rsid w:val="0092197E"/>
    <w:rsid w:val="00951F14"/>
    <w:rsid w:val="009741A3"/>
    <w:rsid w:val="00980EBB"/>
    <w:rsid w:val="0098654A"/>
    <w:rsid w:val="00991350"/>
    <w:rsid w:val="00992D17"/>
    <w:rsid w:val="009C2572"/>
    <w:rsid w:val="009E49CA"/>
    <w:rsid w:val="009F7CC8"/>
    <w:rsid w:val="00A076C9"/>
    <w:rsid w:val="00A25D78"/>
    <w:rsid w:val="00A27747"/>
    <w:rsid w:val="00A312AA"/>
    <w:rsid w:val="00A6673A"/>
    <w:rsid w:val="00AA02DB"/>
    <w:rsid w:val="00AD6F61"/>
    <w:rsid w:val="00B32323"/>
    <w:rsid w:val="00B34784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EB7D"/>
  <w15:docId w15:val="{349F8F5B-F150-414F-BFB6-622615E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CCA2-EDBC-4EEA-B407-7415A8C8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2023-01-23T15:56:00Z</dcterms:created>
  <dcterms:modified xsi:type="dcterms:W3CDTF">2024-03-20T08:21:00Z</dcterms:modified>
</cp:coreProperties>
</file>