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6D3E1B99" w:rsidR="00023A99" w:rsidRPr="00F02E5D" w:rsidRDefault="00181D49" w:rsidP="004C0125">
            <w:r w:rsidRPr="00181D49">
              <w:t xml:space="preserve">Probabilistyka / </w:t>
            </w:r>
            <w:proofErr w:type="spellStart"/>
            <w:r w:rsidRPr="00181D49">
              <w:t>Probability</w:t>
            </w:r>
            <w:proofErr w:type="spellEnd"/>
            <w:r w:rsidRPr="00181D49">
              <w:t xml:space="preserve"> </w:t>
            </w:r>
            <w:proofErr w:type="spellStart"/>
            <w:r w:rsidRPr="00181D49">
              <w:t>theory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2E28E18E"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161D654"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02B5B4D9"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0FE78A7A" w:rsidR="00023A99" w:rsidRPr="00F02E5D" w:rsidRDefault="00023A99" w:rsidP="004C0125">
            <w:r w:rsidRPr="00F02E5D">
              <w:t>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758F3EEC" w:rsidR="00023A99" w:rsidRPr="00F02E5D" w:rsidRDefault="00181D49" w:rsidP="004C0125">
            <w:r>
              <w:t>2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2B6B0C40" w:rsidR="00023A99" w:rsidRPr="00F02E5D" w:rsidRDefault="00134468" w:rsidP="004C0125">
            <w:r w:rsidRPr="00134468">
              <w:t>3 (1.4</w:t>
            </w:r>
            <w:r w:rsidR="0089691C">
              <w:t>0</w:t>
            </w:r>
            <w:r w:rsidRPr="00134468">
              <w:t>/1.6</w:t>
            </w:r>
            <w:r w:rsidR="0089691C">
              <w:t>0</w:t>
            </w:r>
            <w:r w:rsidRPr="00134468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DDC36C2" w:rsidR="00023A99" w:rsidRPr="00F02E5D" w:rsidRDefault="00134468" w:rsidP="004C0125">
            <w:r w:rsidRPr="00134468">
              <w:t>dr Jacek Robert Mielniczuk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10D1E8B0" w:rsidR="00023A99" w:rsidRPr="00F02E5D" w:rsidRDefault="000864F2" w:rsidP="004C0125">
            <w:r w:rsidRPr="000864F2">
              <w:t>Katedra Zastosowań Matematyki i Informatyki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5485AEB4" w:rsidR="00023A99" w:rsidRPr="00F02E5D" w:rsidRDefault="00FB6B95" w:rsidP="004C0125">
            <w:pPr>
              <w:autoSpaceDE w:val="0"/>
              <w:autoSpaceDN w:val="0"/>
              <w:adjustRightInd w:val="0"/>
            </w:pPr>
            <w:r w:rsidRPr="00FB6B95">
              <w:t xml:space="preserve">Przedstawienie podstawowych metod probabilistycznych w zakresie niezbędnym dla elementarnego modelowania i analizy </w:t>
            </w:r>
            <w:r w:rsidR="00605BAC">
              <w:t xml:space="preserve">eksperymentów </w:t>
            </w:r>
            <w:r w:rsidRPr="00FB6B95">
              <w:t>losowych.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701AC26" w:rsidR="00023A99" w:rsidRPr="00F02E5D" w:rsidRDefault="00023A99" w:rsidP="004C0125">
            <w:r w:rsidRPr="00F02E5D">
              <w:t>1.</w:t>
            </w:r>
            <w:r w:rsidR="001C5CB4">
              <w:t xml:space="preserve"> </w:t>
            </w:r>
            <w:r w:rsidR="001C5CB4" w:rsidRPr="001C5CB4">
              <w:t xml:space="preserve">Zna kluczowe pojęcia rachunku </w:t>
            </w:r>
            <w:r w:rsidR="00246AC0">
              <w:t>prawdopodobieństwa</w:t>
            </w:r>
            <w:r w:rsidR="00CF25E5">
              <w:t xml:space="preserve">: przestrzeń probabilistyczna, niezależność zdarzeń, kategorie i charakterystyki zmiennych losowych, </w:t>
            </w:r>
            <w:r w:rsidR="00C802E5">
              <w:t>centralne twierdzenie graniczne.</w:t>
            </w:r>
            <w:bookmarkStart w:id="0" w:name="_GoBack"/>
            <w:bookmarkEnd w:id="0"/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B4E797A" w:rsidR="00023A99" w:rsidRPr="00F02E5D" w:rsidRDefault="00023A99" w:rsidP="004C0125">
            <w:r w:rsidRPr="00F02E5D">
              <w:t>2.</w:t>
            </w:r>
            <w:r w:rsidR="006B76BE">
              <w:t xml:space="preserve"> </w:t>
            </w:r>
            <w:r w:rsidR="006B76BE" w:rsidRPr="006B76BE">
              <w:t xml:space="preserve">Zna i rozumie </w:t>
            </w:r>
            <w:r w:rsidR="00CF25E5">
              <w:t xml:space="preserve">standardowe </w:t>
            </w:r>
            <w:r w:rsidR="006B76BE" w:rsidRPr="006B76BE">
              <w:t xml:space="preserve">zastosowania poznanych metod </w:t>
            </w:r>
            <w:r w:rsidR="006B76BE">
              <w:t>probabilistycznych</w:t>
            </w:r>
            <w:r w:rsidR="006B76BE" w:rsidRPr="006B76BE">
              <w:t>.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7777777" w:rsidR="00023A99" w:rsidRPr="00F02E5D" w:rsidRDefault="00023A99" w:rsidP="004C0125">
            <w:r w:rsidRPr="00F02E5D">
              <w:t>…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0C1567F" w:rsidR="00023A99" w:rsidRPr="00F02E5D" w:rsidRDefault="00023A99" w:rsidP="004C0125">
            <w:r w:rsidRPr="00F02E5D">
              <w:t>1.</w:t>
            </w:r>
            <w:r w:rsidR="004415EF">
              <w:t xml:space="preserve"> </w:t>
            </w:r>
            <w:r w:rsidR="004415EF" w:rsidRPr="004415EF">
              <w:t xml:space="preserve">Posługuje się podstawowymi pojęciami i metodami probabilistyki w procesie opisu </w:t>
            </w:r>
            <w:r w:rsidR="00605BAC">
              <w:t xml:space="preserve">i analizy eksperymentów </w:t>
            </w:r>
            <w:r w:rsidR="004415EF" w:rsidRPr="004415EF">
              <w:t>losowych.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4C4ED124" w:rsidR="00023A99" w:rsidRPr="00F02E5D" w:rsidRDefault="00023A99" w:rsidP="004C0125">
            <w:r w:rsidRPr="00F02E5D">
              <w:t>2.</w:t>
            </w:r>
            <w:r w:rsidR="007E5508">
              <w:t xml:space="preserve"> </w:t>
            </w:r>
            <w:r w:rsidR="007E5508" w:rsidRPr="007E5508">
              <w:t>Potrafi pozyskiwać i integrować informacje z literatury w celu zastosowania wybranych narzędzi matematycznych.</w:t>
            </w:r>
          </w:p>
        </w:tc>
      </w:tr>
      <w:tr w:rsidR="00023A99" w:rsidRPr="00F02E5D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77777777" w:rsidR="00023A99" w:rsidRPr="00F02E5D" w:rsidRDefault="00023A99" w:rsidP="004C0125">
            <w:r w:rsidRPr="00F02E5D">
              <w:t>…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0982A3D" w:rsidR="00023A99" w:rsidRPr="00F02E5D" w:rsidRDefault="00023A99" w:rsidP="004C0125">
            <w:r w:rsidRPr="00F02E5D">
              <w:t>1.</w:t>
            </w:r>
            <w:r w:rsidR="002B5104">
              <w:t xml:space="preserve"> </w:t>
            </w:r>
            <w:r w:rsidR="002B5104" w:rsidRPr="002B5104">
              <w:t>Docenia rolę i potrzebę stosowania aparatu matematycznego w różnych dziedzinach wiedzy</w:t>
            </w:r>
            <w:r w:rsidR="00022D3F">
              <w:t>.</w:t>
            </w:r>
          </w:p>
        </w:tc>
      </w:tr>
      <w:tr w:rsidR="00023A99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5F4D1AA" w14:textId="77777777" w:rsidR="00023A99" w:rsidRDefault="00023A99" w:rsidP="004C0125">
            <w:r w:rsidRPr="00F02E5D">
              <w:t>2.</w:t>
            </w:r>
            <w:r w:rsidR="002B5104">
              <w:t xml:space="preserve"> </w:t>
            </w:r>
            <w:r w:rsidR="002B5104" w:rsidRPr="002B5104">
              <w:t>Wyraża gotowość ciągłego weryfikowania i uzupełniania swojej wiedzy w celu podnoszenia kompetencji zawodowych i społecznych.</w:t>
            </w:r>
            <w:r w:rsidR="00651A3C">
              <w:t xml:space="preserve"> </w:t>
            </w:r>
          </w:p>
          <w:p w14:paraId="3679A144" w14:textId="2033EABF" w:rsidR="00651A3C" w:rsidRPr="00F02E5D" w:rsidRDefault="00651A3C" w:rsidP="004C0125"/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FAA1482" w14:textId="6C7D3B8C" w:rsidR="00DF6048" w:rsidRDefault="00DF6048" w:rsidP="00DF6048">
            <w:pPr>
              <w:jc w:val="both"/>
            </w:pPr>
            <w:r>
              <w:t>W1</w:t>
            </w:r>
            <w:r w:rsidR="000E65C9">
              <w:t>, W2</w:t>
            </w:r>
            <w:r>
              <w:t xml:space="preserve"> – BH_W01</w:t>
            </w:r>
          </w:p>
          <w:p w14:paraId="3270AAA8" w14:textId="22D075E7" w:rsidR="00AE37C2" w:rsidRDefault="00213D9E" w:rsidP="00DF6048">
            <w:pPr>
              <w:jc w:val="both"/>
            </w:pPr>
            <w:r>
              <w:t xml:space="preserve">U1, U2 </w:t>
            </w:r>
            <w:r w:rsidR="00CF6302">
              <w:t>–BH_</w:t>
            </w:r>
            <w:r>
              <w:t>U</w:t>
            </w:r>
            <w:r w:rsidR="00CF6302">
              <w:t>01</w:t>
            </w:r>
            <w:r w:rsidR="00BA0E58">
              <w:t>, BH_U03</w:t>
            </w:r>
          </w:p>
          <w:p w14:paraId="1F5C079B" w14:textId="5DF172B5" w:rsidR="00CF6302" w:rsidRPr="00F02E5D" w:rsidRDefault="00B067AD" w:rsidP="00DF6048">
            <w:pPr>
              <w:jc w:val="both"/>
            </w:pPr>
            <w:r>
              <w:t xml:space="preserve">K1, K2 </w:t>
            </w:r>
            <w:r w:rsidR="00CF6302">
              <w:t>– BH_</w:t>
            </w:r>
            <w:r w:rsidR="002D21D4">
              <w:t>K05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67A56C7" w:rsidR="00874A0E" w:rsidRPr="00F02E5D" w:rsidRDefault="00874A0E" w:rsidP="00AF6D00">
            <w:pPr>
              <w:jc w:val="both"/>
            </w:pP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A12FA1D" w:rsidR="00AE37C2" w:rsidRPr="00F02E5D" w:rsidRDefault="00C0669B" w:rsidP="00AE37C2">
            <w:pPr>
              <w:jc w:val="both"/>
            </w:pPr>
            <w:r w:rsidRPr="00C0669B">
              <w:t>Podstawy analizy matematycznej zawarte w programie przedmiotu Matematyka.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1C2265CF" w:rsidR="00AE37C2" w:rsidRPr="00F02E5D" w:rsidRDefault="00DD5AE9" w:rsidP="00AE37C2">
            <w:r w:rsidRPr="00DD5AE9">
              <w:t>Eksperyment losowy; zdarzenia elementarne i losowe</w:t>
            </w:r>
            <w:r w:rsidR="0056094B">
              <w:t>; algebra zdarzeń</w:t>
            </w:r>
            <w:r w:rsidRPr="00DD5AE9">
              <w:t>. Klasyczny i geometryczny model prawdopodobieństwa. Elementy kombinatoryki. Aksjomaty</w:t>
            </w:r>
            <w:r w:rsidR="00E34215">
              <w:t xml:space="preserve"> przestrzeni probabilistycznej</w:t>
            </w:r>
            <w:r w:rsidRPr="00DD5AE9">
              <w:t>. Prawdopodobieństwo warunkowe i niezależność zdarzeń; prawdopodobieństwo zupełne i wzór Bayesa. Pojęcie zmiennej losowej; rozkład i dystrybuanta zmiennej losowej; kategorie zmiennych losowych. Zmienne losowe typu skokowego; postać dystrybuanty; momenty zwykłe i centralne. Wybrane rozkłady typu skokowego. Zmienne losowe typu ciągłego; funkcja gęstości; obliczanie momentów. Wybrane klasy rozkładów ciągłych. Prawa graniczne i rozkład normalny. Wybrane zagadnienia z teorii estymacji oraz weryfikacji hipotez parametrycznych.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351B9EB" w14:textId="77777777" w:rsidR="002C6333" w:rsidRDefault="002C6333" w:rsidP="002C6333">
            <w:r>
              <w:t>Literatura podstawowa:</w:t>
            </w:r>
          </w:p>
          <w:p w14:paraId="415618CE" w14:textId="540B6CA2" w:rsidR="002C6333" w:rsidRDefault="002C6333" w:rsidP="002C6333">
            <w:r>
              <w:t xml:space="preserve">1. </w:t>
            </w:r>
            <w:proofErr w:type="spellStart"/>
            <w:r>
              <w:t>Krysicki</w:t>
            </w:r>
            <w:proofErr w:type="spellEnd"/>
            <w:r>
              <w:t xml:space="preserve"> W., Bartos J., Dyczka W., Królikowska K., Wasilewski M. (1998) Rachunek </w:t>
            </w:r>
            <w:r w:rsidR="00A34078">
              <w:t>P</w:t>
            </w:r>
            <w:r>
              <w:t xml:space="preserve">rawdopodobieństwa i </w:t>
            </w:r>
            <w:r w:rsidR="00A34078">
              <w:t>S</w:t>
            </w:r>
            <w:r>
              <w:t xml:space="preserve">tatystyka </w:t>
            </w:r>
            <w:r w:rsidR="00A34078">
              <w:t>M</w:t>
            </w:r>
            <w:r>
              <w:t xml:space="preserve">atematyczna w </w:t>
            </w:r>
            <w:r w:rsidR="00A34078">
              <w:t>Z</w:t>
            </w:r>
            <w:r>
              <w:t>adaniach. WN PWN Warszawa.</w:t>
            </w:r>
          </w:p>
          <w:p w14:paraId="555358DE" w14:textId="32AC97A8" w:rsidR="005B1D47" w:rsidRDefault="005B1D47" w:rsidP="002C6333">
            <w:r>
              <w:t xml:space="preserve">2. </w:t>
            </w:r>
            <w:proofErr w:type="spellStart"/>
            <w:r w:rsidRPr="005B1D47">
              <w:t>Gerstenkorn</w:t>
            </w:r>
            <w:proofErr w:type="spellEnd"/>
            <w:r w:rsidRPr="005B1D47">
              <w:t xml:space="preserve"> T</w:t>
            </w:r>
            <w:r>
              <w:t xml:space="preserve">., </w:t>
            </w:r>
            <w:r w:rsidRPr="005B1D47">
              <w:t>Śródka</w:t>
            </w:r>
            <w:r>
              <w:t xml:space="preserve"> </w:t>
            </w:r>
            <w:r w:rsidRPr="005B1D47">
              <w:t>T</w:t>
            </w:r>
            <w:r>
              <w:t xml:space="preserve">. </w:t>
            </w:r>
            <w:r w:rsidR="004D28AF">
              <w:t xml:space="preserve">(1983) </w:t>
            </w:r>
            <w:r w:rsidR="004D28AF" w:rsidRPr="004D28AF">
              <w:t xml:space="preserve">Kombinatoryka i </w:t>
            </w:r>
            <w:r w:rsidR="004D28AF">
              <w:t>R</w:t>
            </w:r>
            <w:r w:rsidR="004D28AF" w:rsidRPr="004D28AF">
              <w:t xml:space="preserve">achunek </w:t>
            </w:r>
            <w:r w:rsidR="004D28AF">
              <w:t>P</w:t>
            </w:r>
            <w:r w:rsidR="004D28AF" w:rsidRPr="004D28AF">
              <w:t>rawdopodobieństwa</w:t>
            </w:r>
            <w:r w:rsidR="004D28AF">
              <w:t xml:space="preserve">. </w:t>
            </w:r>
            <w:r w:rsidR="001B75EF">
              <w:t>PWN, Warszawa.</w:t>
            </w:r>
          </w:p>
          <w:p w14:paraId="1F0265AA" w14:textId="723961B8" w:rsidR="002C6333" w:rsidRDefault="004D28AF" w:rsidP="002C6333">
            <w:r>
              <w:t>3</w:t>
            </w:r>
            <w:r w:rsidR="002C6333">
              <w:t>. Plucińska A., Pluciński E. (2000) Probabilistyka. WNT Warszawa.</w:t>
            </w:r>
          </w:p>
          <w:p w14:paraId="3A02E188" w14:textId="77777777" w:rsidR="002C6333" w:rsidRDefault="002C6333" w:rsidP="002C6333">
            <w:r>
              <w:t>Literatura uzupełniająca:</w:t>
            </w:r>
          </w:p>
          <w:p w14:paraId="7A8B8958" w14:textId="209EA2A3" w:rsidR="00AE37C2" w:rsidRPr="00F02E5D" w:rsidRDefault="002C6333" w:rsidP="002C6333">
            <w:r>
              <w:t xml:space="preserve">1. </w:t>
            </w:r>
            <w:proofErr w:type="spellStart"/>
            <w:r w:rsidR="009E03DC">
              <w:t>Krzyśko</w:t>
            </w:r>
            <w:proofErr w:type="spellEnd"/>
            <w:r>
              <w:t xml:space="preserve"> </w:t>
            </w:r>
            <w:r w:rsidR="009E03DC">
              <w:t>M.</w:t>
            </w:r>
            <w:r>
              <w:t xml:space="preserve"> (</w:t>
            </w:r>
            <w:r w:rsidR="009E03DC">
              <w:t>2000</w:t>
            </w:r>
            <w:r>
              <w:t xml:space="preserve">) </w:t>
            </w:r>
            <w:r w:rsidR="00A34078" w:rsidRPr="00A34078">
              <w:t xml:space="preserve">Wykłady z </w:t>
            </w:r>
            <w:r w:rsidR="00A34078">
              <w:t>T</w:t>
            </w:r>
            <w:r w:rsidR="00A34078" w:rsidRPr="00A34078">
              <w:t xml:space="preserve">eorii </w:t>
            </w:r>
            <w:r w:rsidR="00A34078">
              <w:t>P</w:t>
            </w:r>
            <w:r w:rsidR="00A34078" w:rsidRPr="00A34078">
              <w:t>rawdopodobieństwa</w:t>
            </w:r>
            <w:r w:rsidR="00A34078">
              <w:t xml:space="preserve">. </w:t>
            </w:r>
            <w:r w:rsidR="00A34078" w:rsidRPr="00A34078">
              <w:t>Wydawnictwo Naukowo-Techniczne</w:t>
            </w:r>
            <w:r w:rsidR="00A34078">
              <w:t>, Warszawa.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264276DC" w:rsidR="00AE37C2" w:rsidRPr="00F02E5D" w:rsidRDefault="000D7E6C" w:rsidP="00AE37C2">
            <w:r w:rsidRPr="000D7E6C">
              <w:t>Wykłady prowadzone konwencjonalnie z wykorzystaniem rzutnika multimedialnego</w:t>
            </w:r>
            <w:r>
              <w:t xml:space="preserve"> i tablicy</w:t>
            </w:r>
            <w:r w:rsidRPr="000D7E6C">
              <w:t>. Pokaz i instruktaż, dyskusja, indywidualna i zespołowa realizacja zadań rachunkowych w ramach ćwiczeń. Samodzielne i zespołowe rozwiązywanie zadań domowych. Kontakt z wykładowcą w ustalonych godzinach konsultacji.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33C26DE" w14:textId="0D67CBB0" w:rsidR="00A81D0C" w:rsidRPr="00795DBE" w:rsidRDefault="00A81D0C" w:rsidP="00A81D0C">
            <w:pPr>
              <w:pStyle w:val="Default"/>
              <w:rPr>
                <w:color w:val="auto"/>
              </w:rPr>
            </w:pPr>
            <w:r w:rsidRPr="00795DBE">
              <w:rPr>
                <w:color w:val="auto"/>
              </w:rPr>
              <w:t>W1, W2 – ocena pracy indywidualnej na ćwiczeniach, ocena rezultatów sprawdzianów pisemnych</w:t>
            </w:r>
          </w:p>
          <w:p w14:paraId="65ABF687" w14:textId="77777777" w:rsidR="00A81D0C" w:rsidRPr="00795DBE" w:rsidRDefault="00A81D0C" w:rsidP="00A81D0C">
            <w:pPr>
              <w:pStyle w:val="Default"/>
              <w:rPr>
                <w:color w:val="auto"/>
              </w:rPr>
            </w:pPr>
            <w:r w:rsidRPr="00795DBE">
              <w:rPr>
                <w:color w:val="auto"/>
              </w:rPr>
              <w:t>U1, U2 – ocena wyników zadań realizowanych indywidualnie i zespołowo w ramach ćwiczeń, sprawdzianów, prac domowych</w:t>
            </w:r>
          </w:p>
          <w:p w14:paraId="0B61EC4A" w14:textId="6EBECFBC" w:rsidR="00BF1306" w:rsidRPr="00795DBE" w:rsidRDefault="00A81D0C" w:rsidP="00A81D0C">
            <w:pPr>
              <w:rPr>
                <w:sz w:val="22"/>
                <w:szCs w:val="22"/>
              </w:rPr>
            </w:pPr>
            <w:r w:rsidRPr="00795DBE">
              <w:t>K1, K2 – ocena kreatywności i stopnia zaangażowania podczas zajęć</w:t>
            </w:r>
            <w:r w:rsidR="007456FC">
              <w:t xml:space="preserve">, </w:t>
            </w:r>
            <w:r w:rsidR="007456FC" w:rsidRPr="007456FC">
              <w:t>staranności i jakości wykonywanych zadań</w:t>
            </w:r>
            <w:r w:rsidR="007456FC">
              <w:t xml:space="preserve"> domowych</w:t>
            </w:r>
          </w:p>
          <w:p w14:paraId="7216C2D6" w14:textId="77777777" w:rsidR="00CC7F0F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</w:p>
          <w:p w14:paraId="4B37F951" w14:textId="04126033" w:rsidR="00BF1306" w:rsidRPr="004F71D4" w:rsidRDefault="00CC7F0F" w:rsidP="00BF1306">
            <w:pPr>
              <w:rPr>
                <w:color w:val="000000" w:themeColor="text1"/>
                <w:sz w:val="22"/>
                <w:szCs w:val="22"/>
              </w:rPr>
            </w:pPr>
            <w:r w:rsidRPr="00CC7F0F">
              <w:rPr>
                <w:color w:val="000000" w:themeColor="text1"/>
                <w:sz w:val="22"/>
                <w:szCs w:val="22"/>
              </w:rPr>
              <w:t xml:space="preserve">Sprawdziany pisemne archiwizowane w formie papierowej i dziennik prowadzącego </w:t>
            </w:r>
          </w:p>
          <w:p w14:paraId="5A49EA79" w14:textId="77777777" w:rsidR="00CC7F0F" w:rsidRDefault="00CC7F0F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50013B39" w:rsidR="00BF1306" w:rsidRPr="00CC7F0F" w:rsidRDefault="00BF1306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C7F0F">
              <w:rPr>
                <w:color w:val="000000" w:themeColor="text1"/>
                <w:sz w:val="22"/>
                <w:szCs w:val="22"/>
                <w:u w:val="single"/>
              </w:rPr>
              <w:t>Szczegółowe kryteria przy ocenie zaliczenia i prac kontrolnych</w:t>
            </w:r>
          </w:p>
          <w:p w14:paraId="50D3F42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5AB286BA" w:rsidR="00BF1306" w:rsidRPr="003B32BF" w:rsidRDefault="006F5AE2" w:rsidP="00BF1306">
            <w:pPr>
              <w:jc w:val="both"/>
            </w:pPr>
            <w:r w:rsidRPr="006F5AE2">
              <w:t>(a) obecność i aktywność na zajęciach: 10; (b) zadania w ramach ćwiczeń i prac domowych: 10; (c) sprawdziany pisemne: 30; (d) egzamin: 50.</w:t>
            </w: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374B2ECF" w:rsidR="00BF1306" w:rsidRPr="00C17A85" w:rsidRDefault="00AE37C2" w:rsidP="00AE37C2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7D92A3B0" w14:textId="7DBBCC21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1E0CDFDD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</w:t>
            </w:r>
            <w:r w:rsidR="00CD4B7D">
              <w:rPr>
                <w:color w:val="000000" w:themeColor="text1"/>
                <w:sz w:val="22"/>
                <w:szCs w:val="22"/>
              </w:rPr>
              <w:t>.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26982E75" w14:textId="69EF4114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</w:t>
            </w:r>
            <w:r w:rsidR="00CD4B7D"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CD4B7D">
              <w:rPr>
                <w:color w:val="000000" w:themeColor="text1"/>
                <w:sz w:val="22"/>
                <w:szCs w:val="22"/>
              </w:rPr>
              <w:t>0.6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7F603AA7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</w:t>
            </w:r>
            <w:r w:rsidR="00583285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godz./0</w:t>
            </w:r>
            <w:r w:rsidR="00CD4B7D">
              <w:rPr>
                <w:color w:val="000000" w:themeColor="text1"/>
                <w:sz w:val="22"/>
                <w:szCs w:val="22"/>
              </w:rPr>
              <w:t>.</w:t>
            </w:r>
            <w:r w:rsidR="00583285">
              <w:rPr>
                <w:color w:val="000000" w:themeColor="text1"/>
                <w:sz w:val="22"/>
                <w:szCs w:val="22"/>
              </w:rPr>
              <w:t>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C229330" w14:textId="49631856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egzamin (</w:t>
            </w:r>
            <w:r w:rsidR="00CD4B7D"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godz./0</w:t>
            </w:r>
            <w:r w:rsidR="00CD4B7D">
              <w:rPr>
                <w:color w:val="000000" w:themeColor="text1"/>
                <w:sz w:val="22"/>
                <w:szCs w:val="22"/>
              </w:rPr>
              <w:t>.08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ECTS). </w:t>
            </w:r>
          </w:p>
          <w:p w14:paraId="057590A0" w14:textId="392093E6" w:rsidR="00BF1306" w:rsidRPr="004F71D4" w:rsidRDefault="00BF1306" w:rsidP="00BF1306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CD4B7D">
              <w:rPr>
                <w:color w:val="000000" w:themeColor="text1"/>
                <w:sz w:val="22"/>
                <w:szCs w:val="22"/>
              </w:rPr>
              <w:t>3</w:t>
            </w:r>
            <w:r w:rsidR="006E5491">
              <w:rPr>
                <w:color w:val="000000" w:themeColor="text1"/>
                <w:sz w:val="22"/>
                <w:szCs w:val="22"/>
              </w:rPr>
              <w:t>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CD4B7D">
              <w:rPr>
                <w:color w:val="000000" w:themeColor="text1"/>
                <w:sz w:val="22"/>
                <w:szCs w:val="22"/>
              </w:rPr>
              <w:t>1.</w:t>
            </w:r>
            <w:r w:rsidR="006E5491">
              <w:rPr>
                <w:color w:val="000000" w:themeColor="text1"/>
                <w:sz w:val="22"/>
                <w:szCs w:val="22"/>
              </w:rPr>
              <w:t>40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A3A0B17" w14:textId="77777777" w:rsidR="00BF1306" w:rsidRPr="004F71D4" w:rsidRDefault="00BF1306" w:rsidP="00BF1306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BF1306" w:rsidRPr="004F71D4" w:rsidRDefault="00BF1306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6EFFD11B" w14:textId="78E6E473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</w:t>
            </w:r>
            <w:r w:rsidR="007E5CC7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godz./0</w:t>
            </w:r>
            <w:r w:rsidR="00EB5FCC">
              <w:rPr>
                <w:color w:val="000000" w:themeColor="text1"/>
                <w:sz w:val="22"/>
                <w:szCs w:val="22"/>
              </w:rPr>
              <w:t>.40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40DCAA65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(1</w:t>
            </w:r>
            <w:r w:rsidR="007E5CC7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godz./0</w:t>
            </w:r>
            <w:r w:rsidR="00EB5FCC">
              <w:rPr>
                <w:color w:val="000000" w:themeColor="text1"/>
                <w:sz w:val="22"/>
                <w:szCs w:val="22"/>
              </w:rPr>
              <w:t>.40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1FF82767" w14:textId="4CD700EB" w:rsidR="00EC46D4" w:rsidRDefault="00EC46D4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realizacja prac domowych</w:t>
            </w:r>
            <w:r w:rsidR="007E5CC7">
              <w:rPr>
                <w:color w:val="000000" w:themeColor="text1"/>
                <w:sz w:val="22"/>
                <w:szCs w:val="22"/>
              </w:rPr>
              <w:t xml:space="preserve"> (10 godz./0.4</w:t>
            </w:r>
            <w:r w:rsidR="00EB5FCC">
              <w:rPr>
                <w:color w:val="000000" w:themeColor="text1"/>
                <w:sz w:val="22"/>
                <w:szCs w:val="22"/>
              </w:rPr>
              <w:t>0</w:t>
            </w:r>
            <w:r w:rsidR="007E5CC7">
              <w:rPr>
                <w:color w:val="000000" w:themeColor="text1"/>
                <w:sz w:val="22"/>
                <w:szCs w:val="22"/>
              </w:rPr>
              <w:t xml:space="preserve"> ECTS)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A25297F" w14:textId="6F4B1BFF" w:rsidR="00BF1306" w:rsidRPr="00EC46D4" w:rsidRDefault="00BF1306" w:rsidP="00EC46D4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przygotowanie do egzaminu (</w:t>
            </w:r>
            <w:r w:rsidR="00907EE4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907EE4">
              <w:rPr>
                <w:color w:val="000000" w:themeColor="text1"/>
                <w:sz w:val="22"/>
                <w:szCs w:val="22"/>
              </w:rPr>
              <w:t>0.4</w:t>
            </w:r>
            <w:r w:rsidR="00EB5FCC">
              <w:rPr>
                <w:color w:val="000000" w:themeColor="text1"/>
                <w:sz w:val="22"/>
                <w:szCs w:val="22"/>
              </w:rPr>
              <w:t>0</w:t>
            </w:r>
            <w:r w:rsidR="00907EE4">
              <w:rPr>
                <w:color w:val="000000" w:themeColor="text1"/>
                <w:sz w:val="22"/>
                <w:szCs w:val="22"/>
              </w:rPr>
              <w:t xml:space="preserve"> ECTS</w:t>
            </w:r>
            <w:r w:rsidRPr="004F71D4">
              <w:rPr>
                <w:color w:val="000000" w:themeColor="text1"/>
                <w:sz w:val="22"/>
                <w:szCs w:val="22"/>
              </w:rPr>
              <w:t>)</w:t>
            </w:r>
          </w:p>
          <w:p w14:paraId="4E5EBF94" w14:textId="77B7F318" w:rsidR="00AE37C2" w:rsidRPr="00F02E5D" w:rsidRDefault="00BF1306" w:rsidP="00BF1306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4</w:t>
            </w:r>
            <w:r w:rsidR="007E5CC7">
              <w:rPr>
                <w:color w:val="000000" w:themeColor="text1"/>
                <w:sz w:val="22"/>
                <w:szCs w:val="22"/>
              </w:rPr>
              <w:t>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7E5CC7">
              <w:rPr>
                <w:color w:val="000000" w:themeColor="text1"/>
                <w:sz w:val="22"/>
                <w:szCs w:val="22"/>
              </w:rPr>
              <w:t>.60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6A29743F" w:rsidR="00AE37C2" w:rsidRPr="00F02E5D" w:rsidRDefault="00BF1306" w:rsidP="0032363D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C22289"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7F68F4"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</w:t>
            </w:r>
            <w:r w:rsidR="00647EED">
              <w:rPr>
                <w:color w:val="000000" w:themeColor="text1"/>
                <w:sz w:val="22"/>
                <w:szCs w:val="22"/>
              </w:rPr>
              <w:t xml:space="preserve"> w egzaminie</w:t>
            </w:r>
            <w:r w:rsidR="00C22289">
              <w:rPr>
                <w:color w:val="000000" w:themeColor="text1"/>
                <w:sz w:val="22"/>
                <w:szCs w:val="22"/>
              </w:rPr>
              <w:t xml:space="preserve">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D313" w14:textId="77777777" w:rsidR="009C1EF1" w:rsidRDefault="009C1EF1" w:rsidP="008D17BD">
      <w:r>
        <w:separator/>
      </w:r>
    </w:p>
  </w:endnote>
  <w:endnote w:type="continuationSeparator" w:id="0">
    <w:p w14:paraId="189BC80D" w14:textId="77777777" w:rsidR="009C1EF1" w:rsidRDefault="009C1EF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D646" w14:textId="77777777" w:rsidR="009C1EF1" w:rsidRDefault="009C1EF1" w:rsidP="008D17BD">
      <w:r>
        <w:separator/>
      </w:r>
    </w:p>
  </w:footnote>
  <w:footnote w:type="continuationSeparator" w:id="0">
    <w:p w14:paraId="297B7098" w14:textId="77777777" w:rsidR="009C1EF1" w:rsidRDefault="009C1EF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2D3F"/>
    <w:rsid w:val="00023A99"/>
    <w:rsid w:val="000864F2"/>
    <w:rsid w:val="000A06C8"/>
    <w:rsid w:val="000D7E6C"/>
    <w:rsid w:val="000E65C9"/>
    <w:rsid w:val="000F587A"/>
    <w:rsid w:val="00101F00"/>
    <w:rsid w:val="00134468"/>
    <w:rsid w:val="00181D49"/>
    <w:rsid w:val="001B2B9D"/>
    <w:rsid w:val="001B75EF"/>
    <w:rsid w:val="001C5CB4"/>
    <w:rsid w:val="00206860"/>
    <w:rsid w:val="00207270"/>
    <w:rsid w:val="00213D9E"/>
    <w:rsid w:val="00246AC0"/>
    <w:rsid w:val="002B5104"/>
    <w:rsid w:val="002C6333"/>
    <w:rsid w:val="002D21D4"/>
    <w:rsid w:val="002E46FB"/>
    <w:rsid w:val="0032363D"/>
    <w:rsid w:val="0032739E"/>
    <w:rsid w:val="003853C3"/>
    <w:rsid w:val="003B32BF"/>
    <w:rsid w:val="003E3BB2"/>
    <w:rsid w:val="004415EF"/>
    <w:rsid w:val="00457679"/>
    <w:rsid w:val="004D28AF"/>
    <w:rsid w:val="00500899"/>
    <w:rsid w:val="0056094B"/>
    <w:rsid w:val="0057184E"/>
    <w:rsid w:val="00583285"/>
    <w:rsid w:val="005A4862"/>
    <w:rsid w:val="005B1D47"/>
    <w:rsid w:val="005D5114"/>
    <w:rsid w:val="00605BAC"/>
    <w:rsid w:val="00647EED"/>
    <w:rsid w:val="00651A3C"/>
    <w:rsid w:val="0065762A"/>
    <w:rsid w:val="006742BC"/>
    <w:rsid w:val="006B76BE"/>
    <w:rsid w:val="006E3728"/>
    <w:rsid w:val="006E5491"/>
    <w:rsid w:val="006F3573"/>
    <w:rsid w:val="006F5AE2"/>
    <w:rsid w:val="007456FC"/>
    <w:rsid w:val="007924B5"/>
    <w:rsid w:val="00795DBE"/>
    <w:rsid w:val="007E5508"/>
    <w:rsid w:val="007E5CC7"/>
    <w:rsid w:val="007F68F4"/>
    <w:rsid w:val="00874A0E"/>
    <w:rsid w:val="0089357C"/>
    <w:rsid w:val="0089691C"/>
    <w:rsid w:val="008D17BD"/>
    <w:rsid w:val="00907EE4"/>
    <w:rsid w:val="0092197E"/>
    <w:rsid w:val="00962D61"/>
    <w:rsid w:val="00980EBB"/>
    <w:rsid w:val="00991350"/>
    <w:rsid w:val="00992D17"/>
    <w:rsid w:val="009C1EF1"/>
    <w:rsid w:val="009C2572"/>
    <w:rsid w:val="009E03DC"/>
    <w:rsid w:val="009E49CA"/>
    <w:rsid w:val="00A34078"/>
    <w:rsid w:val="00A637D2"/>
    <w:rsid w:val="00A6673A"/>
    <w:rsid w:val="00A81D0C"/>
    <w:rsid w:val="00AE37C2"/>
    <w:rsid w:val="00AF6D00"/>
    <w:rsid w:val="00B067AD"/>
    <w:rsid w:val="00B245A3"/>
    <w:rsid w:val="00B400C0"/>
    <w:rsid w:val="00B905F5"/>
    <w:rsid w:val="00BA0E58"/>
    <w:rsid w:val="00BA3FF3"/>
    <w:rsid w:val="00BF1306"/>
    <w:rsid w:val="00BF24E9"/>
    <w:rsid w:val="00C0669B"/>
    <w:rsid w:val="00C17A85"/>
    <w:rsid w:val="00C22289"/>
    <w:rsid w:val="00C802E5"/>
    <w:rsid w:val="00C82AC5"/>
    <w:rsid w:val="00C922BA"/>
    <w:rsid w:val="00CC1F81"/>
    <w:rsid w:val="00CC7F0F"/>
    <w:rsid w:val="00CD423D"/>
    <w:rsid w:val="00CD4B7D"/>
    <w:rsid w:val="00CF25E5"/>
    <w:rsid w:val="00CF6302"/>
    <w:rsid w:val="00D2747A"/>
    <w:rsid w:val="00DC2364"/>
    <w:rsid w:val="00DC5EA9"/>
    <w:rsid w:val="00DD52EE"/>
    <w:rsid w:val="00DD5AE9"/>
    <w:rsid w:val="00DF6048"/>
    <w:rsid w:val="00E34215"/>
    <w:rsid w:val="00E54369"/>
    <w:rsid w:val="00EB5FCC"/>
    <w:rsid w:val="00EC3848"/>
    <w:rsid w:val="00EC46D4"/>
    <w:rsid w:val="00EE7D4B"/>
    <w:rsid w:val="00F02DA4"/>
    <w:rsid w:val="00F02E5D"/>
    <w:rsid w:val="00F17FA9"/>
    <w:rsid w:val="00F43920"/>
    <w:rsid w:val="00F50FB4"/>
    <w:rsid w:val="00F74AC9"/>
    <w:rsid w:val="00F82B32"/>
    <w:rsid w:val="00FB6B95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A0BC-2C44-4123-A2AB-A219EB32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71</cp:revision>
  <cp:lastPrinted>2023-11-03T07:34:00Z</cp:lastPrinted>
  <dcterms:created xsi:type="dcterms:W3CDTF">2024-01-20T09:38:00Z</dcterms:created>
  <dcterms:modified xsi:type="dcterms:W3CDTF">2024-02-08T10:23:00Z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