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C2CD" w14:textId="77777777" w:rsidR="00410333" w:rsidRPr="00F02E5D" w:rsidRDefault="00410333" w:rsidP="00410333">
      <w:pPr>
        <w:rPr>
          <w:b/>
        </w:rPr>
      </w:pPr>
      <w:r w:rsidRPr="00F02E5D">
        <w:rPr>
          <w:b/>
        </w:rPr>
        <w:t>Karta opisu zajęć (sylabus)</w:t>
      </w:r>
    </w:p>
    <w:p w14:paraId="355C0771" w14:textId="77777777" w:rsidR="00410333" w:rsidRPr="00F02E5D" w:rsidRDefault="00410333" w:rsidP="00410333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410333" w:rsidRPr="00F02E5D" w14:paraId="3C97DD1A" w14:textId="77777777" w:rsidTr="001264CE">
        <w:tc>
          <w:tcPr>
            <w:tcW w:w="4112" w:type="dxa"/>
            <w:shd w:val="clear" w:color="auto" w:fill="auto"/>
          </w:tcPr>
          <w:p w14:paraId="26965324" w14:textId="77777777" w:rsidR="00410333" w:rsidRPr="00F02E5D" w:rsidRDefault="00410333" w:rsidP="001264CE">
            <w:r w:rsidRPr="00F02E5D">
              <w:t xml:space="preserve">Nazwa kierunku studiów </w:t>
            </w:r>
          </w:p>
          <w:p w14:paraId="700064CA" w14:textId="77777777" w:rsidR="00410333" w:rsidRPr="00F02E5D" w:rsidRDefault="00410333" w:rsidP="001264CE"/>
        </w:tc>
        <w:tc>
          <w:tcPr>
            <w:tcW w:w="6237" w:type="dxa"/>
            <w:shd w:val="clear" w:color="auto" w:fill="auto"/>
            <w:vAlign w:val="center"/>
          </w:tcPr>
          <w:p w14:paraId="5A279BFB" w14:textId="38DC4FCC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410333" w:rsidRPr="007D04A4" w14:paraId="762C813E" w14:textId="77777777" w:rsidTr="001264CE">
        <w:tc>
          <w:tcPr>
            <w:tcW w:w="4112" w:type="dxa"/>
            <w:shd w:val="clear" w:color="auto" w:fill="auto"/>
          </w:tcPr>
          <w:p w14:paraId="2909FE05" w14:textId="77777777" w:rsidR="00410333" w:rsidRPr="00F02E5D" w:rsidRDefault="00410333" w:rsidP="001264CE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7F62DBE8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>Język</w:t>
            </w:r>
            <w:proofErr w:type="spellEnd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>obcy</w:t>
            </w:r>
            <w:proofErr w:type="spellEnd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 xml:space="preserve"> 1– </w:t>
            </w:r>
            <w:proofErr w:type="spellStart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>Francuski</w:t>
            </w:r>
            <w:proofErr w:type="spellEnd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 xml:space="preserve"> B2</w:t>
            </w:r>
          </w:p>
          <w:p w14:paraId="0E9B482C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CC3BFB">
              <w:rPr>
                <w:color w:val="000000" w:themeColor="text1"/>
                <w:sz w:val="22"/>
                <w:szCs w:val="22"/>
                <w:lang w:val="en-US"/>
              </w:rPr>
              <w:t>Foreign Language 1– French B2</w:t>
            </w:r>
          </w:p>
        </w:tc>
      </w:tr>
      <w:tr w:rsidR="00410333" w:rsidRPr="00F7233F" w14:paraId="56FAABB6" w14:textId="77777777" w:rsidTr="001264CE">
        <w:tc>
          <w:tcPr>
            <w:tcW w:w="4112" w:type="dxa"/>
            <w:shd w:val="clear" w:color="auto" w:fill="auto"/>
          </w:tcPr>
          <w:p w14:paraId="24672FBF" w14:textId="77777777" w:rsidR="00410333" w:rsidRPr="00F02E5D" w:rsidRDefault="00410333" w:rsidP="001264CE">
            <w:r w:rsidRPr="00F02E5D">
              <w:t xml:space="preserve">Język wykładowy </w:t>
            </w:r>
          </w:p>
          <w:p w14:paraId="259F6E8E" w14:textId="77777777" w:rsidR="00410333" w:rsidRPr="00F02E5D" w:rsidRDefault="00410333" w:rsidP="001264CE"/>
        </w:tc>
        <w:tc>
          <w:tcPr>
            <w:tcW w:w="6237" w:type="dxa"/>
            <w:shd w:val="clear" w:color="auto" w:fill="auto"/>
          </w:tcPr>
          <w:p w14:paraId="706111F4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CC3BFB">
              <w:rPr>
                <w:color w:val="000000" w:themeColor="text1"/>
                <w:sz w:val="22"/>
                <w:szCs w:val="22"/>
                <w:lang w:val="en-GB"/>
              </w:rPr>
              <w:t>francuski</w:t>
            </w:r>
            <w:proofErr w:type="spellEnd"/>
          </w:p>
        </w:tc>
      </w:tr>
      <w:tr w:rsidR="00410333" w:rsidRPr="00F02E5D" w14:paraId="2BABECF3" w14:textId="77777777" w:rsidTr="001264CE">
        <w:tc>
          <w:tcPr>
            <w:tcW w:w="4112" w:type="dxa"/>
            <w:shd w:val="clear" w:color="auto" w:fill="auto"/>
          </w:tcPr>
          <w:p w14:paraId="699A3883" w14:textId="77777777" w:rsidR="00410333" w:rsidRPr="00F02E5D" w:rsidRDefault="00410333" w:rsidP="001264CE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C76D9CC" w14:textId="77777777" w:rsidR="00410333" w:rsidRPr="00F02E5D" w:rsidRDefault="00410333" w:rsidP="001264CE"/>
        </w:tc>
        <w:tc>
          <w:tcPr>
            <w:tcW w:w="6237" w:type="dxa"/>
            <w:shd w:val="clear" w:color="auto" w:fill="auto"/>
          </w:tcPr>
          <w:p w14:paraId="568E49A4" w14:textId="094B390F" w:rsidR="00410333" w:rsidRPr="00CC3BFB" w:rsidRDefault="00CC3BFB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fakultatywny</w:t>
            </w:r>
          </w:p>
        </w:tc>
      </w:tr>
      <w:tr w:rsidR="00410333" w:rsidRPr="00F02E5D" w14:paraId="675AB0E3" w14:textId="77777777" w:rsidTr="001264CE">
        <w:tc>
          <w:tcPr>
            <w:tcW w:w="4112" w:type="dxa"/>
            <w:shd w:val="clear" w:color="auto" w:fill="auto"/>
          </w:tcPr>
          <w:p w14:paraId="7DADEDFB" w14:textId="77777777" w:rsidR="00410333" w:rsidRPr="00F02E5D" w:rsidRDefault="00410333" w:rsidP="001264CE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148FAFDF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 xml:space="preserve">studia pierwszego stopnia </w:t>
            </w:r>
          </w:p>
        </w:tc>
      </w:tr>
      <w:tr w:rsidR="00410333" w:rsidRPr="00F02E5D" w14:paraId="6FE1C5CB" w14:textId="77777777" w:rsidTr="001264CE">
        <w:tc>
          <w:tcPr>
            <w:tcW w:w="4112" w:type="dxa"/>
            <w:shd w:val="clear" w:color="auto" w:fill="auto"/>
          </w:tcPr>
          <w:p w14:paraId="1D40DB1E" w14:textId="77777777" w:rsidR="00410333" w:rsidRDefault="00410333" w:rsidP="001264CE">
            <w:r w:rsidRPr="00F02E5D">
              <w:t>Forma studiów</w:t>
            </w:r>
          </w:p>
          <w:p w14:paraId="5C22E1E4" w14:textId="77777777" w:rsidR="00410333" w:rsidRPr="00F02E5D" w:rsidRDefault="00410333" w:rsidP="001264CE"/>
        </w:tc>
        <w:tc>
          <w:tcPr>
            <w:tcW w:w="6237" w:type="dxa"/>
            <w:shd w:val="clear" w:color="auto" w:fill="auto"/>
          </w:tcPr>
          <w:p w14:paraId="4140D96B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410333" w:rsidRPr="00F02E5D" w14:paraId="3C2EA804" w14:textId="77777777" w:rsidTr="001264CE">
        <w:tc>
          <w:tcPr>
            <w:tcW w:w="4112" w:type="dxa"/>
            <w:shd w:val="clear" w:color="auto" w:fill="auto"/>
          </w:tcPr>
          <w:p w14:paraId="436DFA7A" w14:textId="77777777" w:rsidR="00410333" w:rsidRPr="00F02E5D" w:rsidRDefault="00410333" w:rsidP="001264CE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6D2EEC5D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410333" w:rsidRPr="00F02E5D" w14:paraId="44BB7894" w14:textId="77777777" w:rsidTr="001264CE">
        <w:tc>
          <w:tcPr>
            <w:tcW w:w="4112" w:type="dxa"/>
            <w:shd w:val="clear" w:color="auto" w:fill="auto"/>
          </w:tcPr>
          <w:p w14:paraId="64F08196" w14:textId="77777777" w:rsidR="00410333" w:rsidRPr="00F02E5D" w:rsidRDefault="00410333" w:rsidP="001264CE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79A8330D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410333" w:rsidRPr="00F02E5D" w14:paraId="72578B78" w14:textId="77777777" w:rsidTr="001264CE">
        <w:tc>
          <w:tcPr>
            <w:tcW w:w="4112" w:type="dxa"/>
            <w:shd w:val="clear" w:color="auto" w:fill="auto"/>
          </w:tcPr>
          <w:p w14:paraId="670D8D2C" w14:textId="77777777" w:rsidR="00410333" w:rsidRPr="00F02E5D" w:rsidRDefault="00410333" w:rsidP="001264CE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DEDAECC" w14:textId="7E8D300C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2 (1,2</w:t>
            </w:r>
            <w:r w:rsidR="00CC3BFB" w:rsidRPr="00CC3BFB">
              <w:rPr>
                <w:color w:val="000000" w:themeColor="text1"/>
                <w:sz w:val="22"/>
                <w:szCs w:val="22"/>
              </w:rPr>
              <w:t>4</w:t>
            </w:r>
            <w:r w:rsidRPr="00CC3BFB">
              <w:rPr>
                <w:color w:val="000000" w:themeColor="text1"/>
                <w:sz w:val="22"/>
                <w:szCs w:val="22"/>
              </w:rPr>
              <w:t>/0,</w:t>
            </w:r>
            <w:r w:rsidR="00CC3BFB" w:rsidRPr="00CC3BFB">
              <w:rPr>
                <w:color w:val="000000" w:themeColor="text1"/>
                <w:sz w:val="22"/>
                <w:szCs w:val="22"/>
              </w:rPr>
              <w:t>76</w:t>
            </w:r>
            <w:r w:rsidRPr="00CC3BFB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410333" w:rsidRPr="00496601" w14:paraId="0A4A0043" w14:textId="77777777" w:rsidTr="001264CE">
        <w:tc>
          <w:tcPr>
            <w:tcW w:w="4112" w:type="dxa"/>
            <w:shd w:val="clear" w:color="auto" w:fill="auto"/>
          </w:tcPr>
          <w:p w14:paraId="238E5FC0" w14:textId="77777777" w:rsidR="00410333" w:rsidRPr="00F02E5D" w:rsidRDefault="00410333" w:rsidP="001264CE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27FC049F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mgr Elżbieta Karolak</w:t>
            </w:r>
          </w:p>
        </w:tc>
      </w:tr>
      <w:tr w:rsidR="00410333" w:rsidRPr="00F02E5D" w14:paraId="45085439" w14:textId="77777777" w:rsidTr="001264CE">
        <w:tc>
          <w:tcPr>
            <w:tcW w:w="4112" w:type="dxa"/>
            <w:shd w:val="clear" w:color="auto" w:fill="auto"/>
          </w:tcPr>
          <w:p w14:paraId="53F8BC2B" w14:textId="77777777" w:rsidR="00410333" w:rsidRPr="00F02E5D" w:rsidRDefault="00410333" w:rsidP="001264CE">
            <w:r w:rsidRPr="00F02E5D">
              <w:t>Jednostka oferująca moduł</w:t>
            </w:r>
          </w:p>
          <w:p w14:paraId="08578F72" w14:textId="77777777" w:rsidR="00410333" w:rsidRPr="00F02E5D" w:rsidRDefault="00410333" w:rsidP="001264CE"/>
        </w:tc>
        <w:tc>
          <w:tcPr>
            <w:tcW w:w="6237" w:type="dxa"/>
            <w:shd w:val="clear" w:color="auto" w:fill="auto"/>
          </w:tcPr>
          <w:p w14:paraId="2226C961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Centrum Nauczania Języków Obcych i Certyfikacji</w:t>
            </w:r>
          </w:p>
        </w:tc>
      </w:tr>
      <w:tr w:rsidR="00410333" w:rsidRPr="00F02E5D" w14:paraId="2687C24C" w14:textId="77777777" w:rsidTr="001264CE">
        <w:tc>
          <w:tcPr>
            <w:tcW w:w="4112" w:type="dxa"/>
            <w:shd w:val="clear" w:color="auto" w:fill="auto"/>
          </w:tcPr>
          <w:p w14:paraId="6B93DB35" w14:textId="77777777" w:rsidR="00410333" w:rsidRPr="00F02E5D" w:rsidRDefault="00410333" w:rsidP="001264CE">
            <w:r w:rsidRPr="00F02E5D">
              <w:t>Cel modułu</w:t>
            </w:r>
          </w:p>
          <w:p w14:paraId="224D6B8E" w14:textId="77777777" w:rsidR="00410333" w:rsidRPr="00F02E5D" w:rsidRDefault="00410333" w:rsidP="001264CE"/>
        </w:tc>
        <w:tc>
          <w:tcPr>
            <w:tcW w:w="6237" w:type="dxa"/>
            <w:shd w:val="clear" w:color="auto" w:fill="auto"/>
          </w:tcPr>
          <w:p w14:paraId="0F23DE43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Rozwinięcie kompetencji językowych na poziome B2 Europejskiego Systemu Opisu Kształcenie Językowego (CEFR).</w:t>
            </w:r>
          </w:p>
          <w:p w14:paraId="6E12623D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Podniesienie kompetencji językowych w zakresie słownictwa ogólnego i specjalistycznego.</w:t>
            </w:r>
          </w:p>
          <w:p w14:paraId="524FBD50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Rozwijanie umiejętności poprawnej komunikacji w środowisku zawodowym.</w:t>
            </w:r>
          </w:p>
          <w:p w14:paraId="581E8957" w14:textId="77777777" w:rsidR="00410333" w:rsidRPr="00CC3BFB" w:rsidRDefault="00410333" w:rsidP="00CC3B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7D04A4" w:rsidRPr="00F02E5D" w14:paraId="2D25013E" w14:textId="77777777" w:rsidTr="0095673B">
        <w:tc>
          <w:tcPr>
            <w:tcW w:w="4112" w:type="dxa"/>
            <w:shd w:val="clear" w:color="auto" w:fill="auto"/>
          </w:tcPr>
          <w:p w14:paraId="1CFBAC05" w14:textId="77777777" w:rsidR="007D04A4" w:rsidRPr="00F02E5D" w:rsidRDefault="007D04A4" w:rsidP="0095673B">
            <w:r w:rsidRPr="00F02E5D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7E02FF79" w14:textId="77777777" w:rsidR="007D04A4" w:rsidRDefault="007D04A4" w:rsidP="0095673B">
            <w:pPr>
              <w:jc w:val="both"/>
            </w:pPr>
            <w:r w:rsidRPr="00F02E5D">
              <w:t>Kod efektu modułowego – kod efektu kierunkowego</w:t>
            </w:r>
          </w:p>
          <w:p w14:paraId="540FC5FC" w14:textId="77777777" w:rsidR="007D04A4" w:rsidRPr="00F86E71" w:rsidRDefault="007D04A4" w:rsidP="009567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U1 – BH_U08, BH_U09</w:t>
            </w:r>
          </w:p>
          <w:p w14:paraId="7C2B264A" w14:textId="77777777" w:rsidR="007D04A4" w:rsidRPr="00F86E71" w:rsidRDefault="007D04A4" w:rsidP="009567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U2 – BH_U08, BH_U09</w:t>
            </w:r>
          </w:p>
          <w:p w14:paraId="1E68EB9B" w14:textId="77777777" w:rsidR="007D04A4" w:rsidRPr="00F86E71" w:rsidRDefault="007D04A4" w:rsidP="009567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U3 – BH_U09</w:t>
            </w:r>
          </w:p>
          <w:p w14:paraId="3A236390" w14:textId="77777777" w:rsidR="007D04A4" w:rsidRPr="00F86E71" w:rsidRDefault="007D04A4" w:rsidP="009567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U4 – BH_U07, BH_U09</w:t>
            </w:r>
          </w:p>
          <w:p w14:paraId="7AAF6560" w14:textId="77777777" w:rsidR="007D04A4" w:rsidRPr="00F86E71" w:rsidRDefault="007D04A4" w:rsidP="009567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K1 – BH_K05</w:t>
            </w:r>
          </w:p>
          <w:p w14:paraId="35D0FA74" w14:textId="77777777" w:rsidR="007D04A4" w:rsidRPr="00AA2287" w:rsidRDefault="007D04A4" w:rsidP="009567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D04A4" w:rsidRPr="00F02E5D" w14:paraId="4406571B" w14:textId="77777777" w:rsidTr="0095673B">
        <w:tc>
          <w:tcPr>
            <w:tcW w:w="4112" w:type="dxa"/>
            <w:shd w:val="clear" w:color="auto" w:fill="auto"/>
          </w:tcPr>
          <w:p w14:paraId="7FAD7DD6" w14:textId="77777777" w:rsidR="007D04A4" w:rsidRPr="00F02E5D" w:rsidRDefault="007D04A4" w:rsidP="0095673B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6237" w:type="dxa"/>
            <w:shd w:val="clear" w:color="auto" w:fill="auto"/>
          </w:tcPr>
          <w:p w14:paraId="3DC18489" w14:textId="77777777" w:rsidR="007D04A4" w:rsidRPr="00AA2287" w:rsidRDefault="007D04A4" w:rsidP="0095673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t xml:space="preserve">Kod efektu modułowego – kod efektu inżynierskiego </w:t>
            </w:r>
          </w:p>
        </w:tc>
      </w:tr>
      <w:tr w:rsidR="00410333" w:rsidRPr="00F02E5D" w14:paraId="323AABC8" w14:textId="77777777" w:rsidTr="001264CE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4135A278" w14:textId="77777777" w:rsidR="00410333" w:rsidRPr="00F02E5D" w:rsidRDefault="00410333" w:rsidP="001264CE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41A6ACA9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410333" w:rsidRPr="00F02E5D" w14:paraId="622010AA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FDCF013" w14:textId="77777777" w:rsidR="00410333" w:rsidRPr="00F02E5D" w:rsidRDefault="00410333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9F2C944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1.</w:t>
            </w:r>
          </w:p>
        </w:tc>
      </w:tr>
      <w:tr w:rsidR="00410333" w:rsidRPr="00F02E5D" w14:paraId="51FBD45C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32C373B" w14:textId="77777777" w:rsidR="00410333" w:rsidRPr="00F02E5D" w:rsidRDefault="00410333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24F945F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2.</w:t>
            </w:r>
          </w:p>
        </w:tc>
      </w:tr>
      <w:tr w:rsidR="00410333" w:rsidRPr="00F02E5D" w14:paraId="1974BB93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50EA1B7" w14:textId="77777777" w:rsidR="00410333" w:rsidRPr="00F02E5D" w:rsidRDefault="00410333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D5ED095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410333" w:rsidRPr="00F02E5D" w14:paraId="53BCAAF4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E4CA8E8" w14:textId="77777777" w:rsidR="00410333" w:rsidRPr="00F02E5D" w:rsidRDefault="00410333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DF89017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U1.  Posiada umiejętność sprawnej komunikacji w środowisku zawodowym i sytuacjach życia codziennego.</w:t>
            </w:r>
          </w:p>
        </w:tc>
      </w:tr>
      <w:tr w:rsidR="00410333" w:rsidRPr="00F02E5D" w14:paraId="71D31085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7F7425D" w14:textId="77777777" w:rsidR="00410333" w:rsidRPr="00F02E5D" w:rsidRDefault="00410333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3B99698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U2. Potrafi dyskutować, argumentować, relacjonować i interpretować wydarzenia z życia codziennego.</w:t>
            </w:r>
          </w:p>
        </w:tc>
      </w:tr>
      <w:tr w:rsidR="00410333" w:rsidRPr="00F02E5D" w14:paraId="4D18C78E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92DAD36" w14:textId="77777777" w:rsidR="00410333" w:rsidRPr="00F02E5D" w:rsidRDefault="00410333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85AC3DC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410333" w:rsidRPr="00F02E5D" w14:paraId="004B7688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AAC7D82" w14:textId="77777777" w:rsidR="00410333" w:rsidRPr="00F02E5D" w:rsidRDefault="00410333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657C5C8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U4. Potrafi konstruować w formie pisemnej teksty dotyczące spraw prywatnych i służbowych.</w:t>
            </w:r>
          </w:p>
        </w:tc>
      </w:tr>
      <w:tr w:rsidR="00410333" w:rsidRPr="00F02E5D" w14:paraId="78C606F7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A0EEFF5" w14:textId="77777777" w:rsidR="00410333" w:rsidRPr="00F02E5D" w:rsidRDefault="00410333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A187ED1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410333" w:rsidRPr="00F02E5D" w14:paraId="70D79DAE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0063946" w14:textId="77777777" w:rsidR="00410333" w:rsidRPr="00F02E5D" w:rsidRDefault="00410333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9D022E5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K1. Rozumie potrzebę ciągłego dokształcania się.</w:t>
            </w:r>
          </w:p>
        </w:tc>
      </w:tr>
      <w:tr w:rsidR="00410333" w:rsidRPr="00F02E5D" w14:paraId="2CFF0757" w14:textId="77777777" w:rsidTr="001264CE">
        <w:tc>
          <w:tcPr>
            <w:tcW w:w="4112" w:type="dxa"/>
            <w:shd w:val="clear" w:color="auto" w:fill="auto"/>
          </w:tcPr>
          <w:p w14:paraId="1AC90B08" w14:textId="77777777" w:rsidR="00410333" w:rsidRPr="00F02E5D" w:rsidRDefault="00410333" w:rsidP="001264CE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2DB8FE42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Znajomość języka obcego na poziomie minimum B1 według Europejskiego Systemu Opisu Kształcenia Językowego.</w:t>
            </w:r>
          </w:p>
        </w:tc>
      </w:tr>
      <w:tr w:rsidR="00410333" w:rsidRPr="00F02E5D" w14:paraId="07F453C6" w14:textId="77777777" w:rsidTr="001264CE">
        <w:tc>
          <w:tcPr>
            <w:tcW w:w="4112" w:type="dxa"/>
            <w:shd w:val="clear" w:color="auto" w:fill="auto"/>
          </w:tcPr>
          <w:p w14:paraId="4EC95485" w14:textId="77777777" w:rsidR="00410333" w:rsidRPr="00F02E5D" w:rsidRDefault="00410333" w:rsidP="001264CE">
            <w:r w:rsidRPr="00F02E5D">
              <w:t xml:space="preserve">Treści programowe modułu </w:t>
            </w:r>
          </w:p>
          <w:p w14:paraId="1CBC49D6" w14:textId="77777777" w:rsidR="00410333" w:rsidRPr="00F02E5D" w:rsidRDefault="00410333" w:rsidP="001264CE"/>
        </w:tc>
        <w:tc>
          <w:tcPr>
            <w:tcW w:w="6237" w:type="dxa"/>
            <w:shd w:val="clear" w:color="auto" w:fill="auto"/>
          </w:tcPr>
          <w:p w14:paraId="7E695035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29370DAC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4014423F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Moduł obejmuje również ćwiczenie struktur gramatycznych i leksykalnych celem osiągnięcia przez studenta sprawnej komunikacji.</w:t>
            </w:r>
          </w:p>
          <w:p w14:paraId="643E3EA8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Moduł ma również za zadanie bardziej szczegółowe zapoznanie studenta z kulturą danego obszaru językowego.</w:t>
            </w:r>
          </w:p>
          <w:p w14:paraId="42F68FB8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10333" w:rsidRPr="007D04A4" w14:paraId="16FF5312" w14:textId="77777777" w:rsidTr="001264CE">
        <w:tc>
          <w:tcPr>
            <w:tcW w:w="4112" w:type="dxa"/>
            <w:shd w:val="clear" w:color="auto" w:fill="auto"/>
          </w:tcPr>
          <w:p w14:paraId="433E82CF" w14:textId="77777777" w:rsidR="00410333" w:rsidRPr="00F02E5D" w:rsidRDefault="00410333" w:rsidP="001264CE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502D1BA9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  <w:lang w:val="fr-FR"/>
              </w:rPr>
            </w:pPr>
            <w:r w:rsidRPr="00CC3BFB">
              <w:rPr>
                <w:color w:val="000000" w:themeColor="text1"/>
                <w:sz w:val="22"/>
                <w:szCs w:val="22"/>
                <w:lang w:val="fr-FR"/>
              </w:rPr>
              <w:t>Lektury obowiązkowe</w:t>
            </w:r>
          </w:p>
          <w:p w14:paraId="6D8B01C7" w14:textId="77777777" w:rsidR="00410333" w:rsidRPr="00CC3BFB" w:rsidRDefault="00410333" w:rsidP="00CC3BFB">
            <w:pPr>
              <w:keepNext/>
              <w:ind w:right="-993"/>
              <w:jc w:val="both"/>
              <w:outlineLvl w:val="1"/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CC3BF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1.  </w:t>
            </w:r>
            <w:proofErr w:type="spellStart"/>
            <w:r w:rsidRPr="00CC3BF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A.Berthet</w:t>
            </w:r>
            <w:proofErr w:type="spellEnd"/>
            <w:r w:rsidRPr="00CC3BF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„Alter Ego B2” Wyd. </w:t>
            </w:r>
            <w:r w:rsidRPr="00CC3BFB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Hachette Livre 2008</w:t>
            </w:r>
          </w:p>
          <w:p w14:paraId="08D011E7" w14:textId="77777777" w:rsidR="00410333" w:rsidRPr="00CC3BFB" w:rsidRDefault="00410333" w:rsidP="00CC3BFB">
            <w:pPr>
              <w:ind w:right="-993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CC3BFB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 xml:space="preserve">2.  G. </w:t>
            </w:r>
            <w:proofErr w:type="spellStart"/>
            <w:r w:rsidRPr="00CC3BFB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Capelle</w:t>
            </w:r>
            <w:proofErr w:type="spellEnd"/>
            <w:r w:rsidRPr="00CC3BFB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 xml:space="preserve"> “</w:t>
            </w:r>
            <w:proofErr w:type="spellStart"/>
            <w:r w:rsidRPr="00CC3BFB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Espaces</w:t>
            </w:r>
            <w:proofErr w:type="spellEnd"/>
            <w:r w:rsidRPr="00CC3BFB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 xml:space="preserve"> 2 </w:t>
            </w:r>
            <w:proofErr w:type="spellStart"/>
            <w:r w:rsidRPr="00CC3BFB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i</w:t>
            </w:r>
            <w:proofErr w:type="spellEnd"/>
            <w:r w:rsidRPr="00CC3BFB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 xml:space="preserve"> 3   Wyd. Hachette Livre 2008</w:t>
            </w:r>
          </w:p>
          <w:p w14:paraId="314B7FE5" w14:textId="77777777" w:rsidR="00410333" w:rsidRPr="00CC3BFB" w:rsidRDefault="00410333" w:rsidP="00CC3BFB">
            <w:pPr>
              <w:keepNext/>
              <w:ind w:right="-993"/>
              <w:jc w:val="both"/>
              <w:outlineLvl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CC3BFB">
              <w:rPr>
                <w:color w:val="000000" w:themeColor="text1"/>
                <w:sz w:val="22"/>
                <w:szCs w:val="22"/>
                <w:lang w:val="en-US"/>
              </w:rPr>
              <w:t>3.  Claire Leroy-</w:t>
            </w:r>
            <w:proofErr w:type="spellStart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>Miquel</w:t>
            </w:r>
            <w:proofErr w:type="spellEnd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>: „</w:t>
            </w:r>
            <w:proofErr w:type="spellStart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>Vocabulaire</w:t>
            </w:r>
            <w:proofErr w:type="spellEnd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>progressif</w:t>
            </w:r>
            <w:proofErr w:type="spellEnd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 xml:space="preserve"> du avec 250 </w:t>
            </w:r>
            <w:proofErr w:type="spellStart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>exercices</w:t>
            </w:r>
            <w:proofErr w:type="spellEnd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 xml:space="preserve">”, </w:t>
            </w:r>
            <w:proofErr w:type="spellStart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>Wyd</w:t>
            </w:r>
            <w:proofErr w:type="spellEnd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>. CLE International 2007</w:t>
            </w:r>
          </w:p>
          <w:p w14:paraId="387637C7" w14:textId="77777777" w:rsidR="00410333" w:rsidRPr="00CC3BFB" w:rsidRDefault="00410333" w:rsidP="00CC3BFB">
            <w:pPr>
              <w:keepNext/>
              <w:ind w:right="-993"/>
              <w:jc w:val="both"/>
              <w:outlineLvl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CC3BFB">
              <w:rPr>
                <w:color w:val="000000" w:themeColor="text1"/>
                <w:sz w:val="22"/>
                <w:szCs w:val="22"/>
                <w:lang w:val="en-US"/>
              </w:rPr>
              <w:t xml:space="preserve">4.  C.-M. </w:t>
            </w:r>
            <w:proofErr w:type="spellStart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>Beaujeu</w:t>
            </w:r>
            <w:proofErr w:type="spellEnd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 xml:space="preserve">  „350 </w:t>
            </w:r>
            <w:proofErr w:type="spellStart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>exercices</w:t>
            </w:r>
            <w:proofErr w:type="spellEnd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>Niveau</w:t>
            </w:r>
            <w:proofErr w:type="spellEnd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>Supérieu</w:t>
            </w:r>
            <w:proofErr w:type="spellEnd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 xml:space="preserve">                      II”, </w:t>
            </w:r>
            <w:proofErr w:type="spellStart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>Wyd</w:t>
            </w:r>
            <w:proofErr w:type="spellEnd"/>
            <w:r w:rsidRPr="00CC3BFB">
              <w:rPr>
                <w:color w:val="000000" w:themeColor="text1"/>
                <w:sz w:val="22"/>
                <w:szCs w:val="22"/>
                <w:lang w:val="en-US"/>
              </w:rPr>
              <w:t>. Hachette 2006</w:t>
            </w:r>
          </w:p>
          <w:p w14:paraId="2A46A0FD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  <w:lang w:val="fr-FR"/>
              </w:rPr>
            </w:pPr>
          </w:p>
          <w:p w14:paraId="729ADFA0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  <w:lang w:val="fr-FR"/>
              </w:rPr>
            </w:pPr>
            <w:r w:rsidRPr="00CC3BFB">
              <w:rPr>
                <w:color w:val="000000" w:themeColor="text1"/>
                <w:sz w:val="22"/>
                <w:szCs w:val="22"/>
                <w:lang w:val="fr-FR"/>
              </w:rPr>
              <w:t>Lektury zalecane</w:t>
            </w:r>
          </w:p>
          <w:p w14:paraId="3A81F589" w14:textId="77777777" w:rsidR="00410333" w:rsidRPr="00CC3BFB" w:rsidRDefault="00410333" w:rsidP="00CC3BFB">
            <w:pPr>
              <w:pStyle w:val="Nagwek1"/>
              <w:jc w:val="both"/>
              <w:rPr>
                <w:color w:val="000000" w:themeColor="text1"/>
                <w:sz w:val="22"/>
                <w:szCs w:val="22"/>
                <w:lang w:val="fr-FR"/>
              </w:rPr>
            </w:pPr>
            <w:r w:rsidRPr="00CC3BFB">
              <w:rPr>
                <w:color w:val="000000" w:themeColor="text1"/>
                <w:sz w:val="22"/>
                <w:szCs w:val="22"/>
                <w:lang w:val="fr-FR"/>
              </w:rPr>
              <w:t>1. Y.Delatour „350 exercices Niveau moyen” Wyd. Hachette 2006</w:t>
            </w:r>
          </w:p>
          <w:p w14:paraId="26B55EB7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CC3BFB">
              <w:rPr>
                <w:color w:val="000000" w:themeColor="text1"/>
                <w:sz w:val="22"/>
                <w:szCs w:val="22"/>
                <w:lang w:val="fr-FR"/>
              </w:rPr>
              <w:t>2. „Chez nous” Wyd. Mary Glasgow Magazines Scholastic-czasopismo</w:t>
            </w:r>
          </w:p>
        </w:tc>
      </w:tr>
      <w:tr w:rsidR="00410333" w:rsidRPr="00F02E5D" w14:paraId="54F5384A" w14:textId="77777777" w:rsidTr="001264CE">
        <w:tc>
          <w:tcPr>
            <w:tcW w:w="4112" w:type="dxa"/>
            <w:shd w:val="clear" w:color="auto" w:fill="auto"/>
          </w:tcPr>
          <w:p w14:paraId="5C22A30B" w14:textId="77777777" w:rsidR="00410333" w:rsidRPr="00F02E5D" w:rsidRDefault="00410333" w:rsidP="001264CE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37D5BE1B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Wykład, dyskusja, prezentacja, konwersacja,</w:t>
            </w:r>
          </w:p>
          <w:p w14:paraId="1DEAD4DF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410333" w:rsidRPr="00F02E5D" w14:paraId="2A8F2243" w14:textId="77777777" w:rsidTr="001264CE">
        <w:tc>
          <w:tcPr>
            <w:tcW w:w="4112" w:type="dxa"/>
            <w:shd w:val="clear" w:color="auto" w:fill="auto"/>
          </w:tcPr>
          <w:p w14:paraId="5E7D6172" w14:textId="77777777" w:rsidR="00410333" w:rsidRPr="00F02E5D" w:rsidRDefault="00410333" w:rsidP="001264CE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0B104834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 xml:space="preserve">U1 -ocena wypowiedzi ustnych na zajęciach </w:t>
            </w:r>
          </w:p>
          <w:p w14:paraId="0AAEBB0D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 xml:space="preserve">U2 -ocena wypowiedzi ustnych na zajęciach </w:t>
            </w:r>
          </w:p>
          <w:p w14:paraId="6C4A9220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 xml:space="preserve">U3-sprawdzian pisemny znajomości i umiejętności stosowania słownictwa specjalistycznego </w:t>
            </w:r>
          </w:p>
          <w:p w14:paraId="03D4BC81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U4 –ocena prac domowych w formie dłuższych wypowiedzi pisemnych</w:t>
            </w:r>
          </w:p>
          <w:p w14:paraId="1350637A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 xml:space="preserve">K1-ocena przygotowania do zajęć i aktywności na ćwiczeniach </w:t>
            </w:r>
          </w:p>
          <w:p w14:paraId="0E050528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</w:rPr>
              <w:t>Formy dokumentowania osiągniętych efektów kształcenia:</w:t>
            </w:r>
          </w:p>
          <w:p w14:paraId="71A38E18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3BFB">
              <w:rPr>
                <w:color w:val="000000" w:themeColor="text1"/>
                <w:sz w:val="22"/>
                <w:szCs w:val="22"/>
              </w:rPr>
              <w:t>Śródsemestralne</w:t>
            </w:r>
            <w:proofErr w:type="spellEnd"/>
            <w:r w:rsidRPr="00CC3BFB">
              <w:rPr>
                <w:color w:val="000000" w:themeColor="text1"/>
                <w:sz w:val="22"/>
                <w:szCs w:val="22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CC3BF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Kryteria ocen dostępne w </w:t>
            </w:r>
            <w:proofErr w:type="spellStart"/>
            <w:r w:rsidRPr="00CC3BF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CNJOiC</w:t>
            </w:r>
            <w:proofErr w:type="spellEnd"/>
          </w:p>
        </w:tc>
      </w:tr>
      <w:tr w:rsidR="00410333" w:rsidRPr="00F02E5D" w14:paraId="6AA40900" w14:textId="77777777" w:rsidTr="001264CE">
        <w:tc>
          <w:tcPr>
            <w:tcW w:w="4112" w:type="dxa"/>
            <w:shd w:val="clear" w:color="auto" w:fill="auto"/>
          </w:tcPr>
          <w:p w14:paraId="50221B69" w14:textId="77777777" w:rsidR="00410333" w:rsidRPr="00F51251" w:rsidRDefault="00410333" w:rsidP="001264CE">
            <w:r w:rsidRPr="00F51251">
              <w:t>Elementy i wagi mające wpływ na ocenę końcową</w:t>
            </w:r>
          </w:p>
          <w:p w14:paraId="47827864" w14:textId="77777777" w:rsidR="00410333" w:rsidRPr="00F51251" w:rsidRDefault="00410333" w:rsidP="001264CE"/>
          <w:p w14:paraId="735167B8" w14:textId="77777777" w:rsidR="00410333" w:rsidRPr="00F51251" w:rsidRDefault="00410333" w:rsidP="001264CE"/>
        </w:tc>
        <w:tc>
          <w:tcPr>
            <w:tcW w:w="6237" w:type="dxa"/>
            <w:shd w:val="clear" w:color="auto" w:fill="auto"/>
          </w:tcPr>
          <w:p w14:paraId="1505046B" w14:textId="77777777" w:rsidR="00410333" w:rsidRPr="00CC3BFB" w:rsidRDefault="00410333" w:rsidP="00CC3BFB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CC3BF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7C873909" w14:textId="77777777" w:rsidR="00410333" w:rsidRPr="00CC3BFB" w:rsidRDefault="00410333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CC3BFB" w:rsidRPr="00F02E5D" w14:paraId="335B128E" w14:textId="77777777" w:rsidTr="00A20E1B">
        <w:trPr>
          <w:trHeight w:val="1182"/>
        </w:trPr>
        <w:tc>
          <w:tcPr>
            <w:tcW w:w="4112" w:type="dxa"/>
            <w:shd w:val="clear" w:color="auto" w:fill="auto"/>
          </w:tcPr>
          <w:p w14:paraId="31FA3338" w14:textId="77777777" w:rsidR="00CC3BFB" w:rsidRPr="00F51251" w:rsidRDefault="00CC3BFB" w:rsidP="00CC3BFB">
            <w:pPr>
              <w:jc w:val="both"/>
            </w:pPr>
            <w:r w:rsidRPr="00F51251">
              <w:lastRenderedPageBreak/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0F38" w14:textId="77777777" w:rsidR="00CC3BFB" w:rsidRPr="00CC3BFB" w:rsidRDefault="00CC3BFB" w:rsidP="00CC3BF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3BFB">
              <w:rPr>
                <w:color w:val="000000" w:themeColor="text1"/>
                <w:sz w:val="22"/>
                <w:szCs w:val="22"/>
                <w:lang w:eastAsia="en-US"/>
              </w:rPr>
              <w:t>Formy zajęć:</w:t>
            </w:r>
          </w:p>
          <w:p w14:paraId="03A4DB99" w14:textId="77777777" w:rsidR="00CC3BFB" w:rsidRPr="00CC3BFB" w:rsidRDefault="00CC3BFB" w:rsidP="00CC3BF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3BFB">
              <w:rPr>
                <w:color w:val="000000" w:themeColor="text1"/>
                <w:sz w:val="22"/>
                <w:szCs w:val="22"/>
                <w:lang w:eastAsia="en-US"/>
              </w:rPr>
              <w:t>Kontaktowe</w:t>
            </w:r>
          </w:p>
          <w:p w14:paraId="6689209F" w14:textId="77777777" w:rsidR="00CC3BFB" w:rsidRPr="00CC3BFB" w:rsidRDefault="00CC3BFB" w:rsidP="00CC3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</w:rPr>
            </w:pPr>
            <w:r w:rsidRPr="00CC3BFB">
              <w:rPr>
                <w:rFonts w:ascii="Times New Roman" w:hAnsi="Times New Roman"/>
                <w:color w:val="000000" w:themeColor="text1"/>
              </w:rPr>
              <w:t xml:space="preserve">ćwiczenia (30 godz./1,2 ECTS), </w:t>
            </w:r>
          </w:p>
          <w:p w14:paraId="35B55BC3" w14:textId="77777777" w:rsidR="00CC3BFB" w:rsidRPr="00CC3BFB" w:rsidRDefault="00CC3BFB" w:rsidP="00CC3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</w:rPr>
            </w:pPr>
            <w:r w:rsidRPr="00CC3BFB">
              <w:rPr>
                <w:rFonts w:ascii="Times New Roman" w:hAnsi="Times New Roman"/>
                <w:color w:val="000000" w:themeColor="text1"/>
              </w:rPr>
              <w:t xml:space="preserve">konsultacje (1 godz./0,04 ECTS), </w:t>
            </w:r>
          </w:p>
          <w:p w14:paraId="098E262E" w14:textId="77777777" w:rsidR="00CC3BFB" w:rsidRPr="00CC3BFB" w:rsidRDefault="00CC3BFB" w:rsidP="00CC3BF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3BFB">
              <w:rPr>
                <w:color w:val="000000" w:themeColor="text1"/>
                <w:sz w:val="22"/>
                <w:szCs w:val="22"/>
                <w:lang w:eastAsia="en-US"/>
              </w:rPr>
              <w:t>Łącznie – 31 godz./1,24 ECTS</w:t>
            </w:r>
          </w:p>
          <w:p w14:paraId="2D5B5A20" w14:textId="77777777" w:rsidR="00CC3BFB" w:rsidRPr="00CC3BFB" w:rsidRDefault="00CC3BFB" w:rsidP="00CC3BF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249D45EF" w14:textId="77777777" w:rsidR="00CC3BFB" w:rsidRPr="00CC3BFB" w:rsidRDefault="00CC3BFB" w:rsidP="00CC3BF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CC3BFB">
              <w:rPr>
                <w:color w:val="000000" w:themeColor="text1"/>
                <w:sz w:val="22"/>
                <w:szCs w:val="22"/>
                <w:lang w:eastAsia="en-US"/>
              </w:rPr>
              <w:t>Niekontaktowe</w:t>
            </w:r>
            <w:proofErr w:type="spellEnd"/>
          </w:p>
          <w:p w14:paraId="4090A02A" w14:textId="77777777" w:rsidR="00CC3BFB" w:rsidRPr="00CC3BFB" w:rsidRDefault="00CC3BFB" w:rsidP="00CC3B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</w:rPr>
            </w:pPr>
            <w:r w:rsidRPr="00CC3BFB">
              <w:rPr>
                <w:rFonts w:ascii="Times New Roman" w:hAnsi="Times New Roman"/>
                <w:color w:val="000000" w:themeColor="text1"/>
              </w:rPr>
              <w:t>przygotowanie do zajęć (10 godz./0,4 ECTS),</w:t>
            </w:r>
          </w:p>
          <w:p w14:paraId="075D49E5" w14:textId="77777777" w:rsidR="00CC3BFB" w:rsidRPr="00CC3BFB" w:rsidRDefault="00CC3BFB" w:rsidP="00CC3B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</w:rPr>
            </w:pPr>
            <w:r w:rsidRPr="00CC3BFB">
              <w:rPr>
                <w:rFonts w:ascii="Times New Roman" w:hAnsi="Times New Roman"/>
                <w:color w:val="000000" w:themeColor="text1"/>
              </w:rPr>
              <w:t>przygotowanie sprawdzianów (9 godz./0,36 ECTS),</w:t>
            </w:r>
          </w:p>
          <w:p w14:paraId="6DE633B8" w14:textId="20E8997B" w:rsidR="00CC3BFB" w:rsidRPr="00CC3BFB" w:rsidRDefault="00CC3BFB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  <w:lang w:eastAsia="en-US"/>
              </w:rPr>
              <w:t>Łącznie 19 godz./0,76 ECTS</w:t>
            </w:r>
          </w:p>
        </w:tc>
      </w:tr>
      <w:tr w:rsidR="00CC3BFB" w:rsidRPr="00F02E5D" w14:paraId="04DBFF2E" w14:textId="77777777" w:rsidTr="00A20E1B">
        <w:trPr>
          <w:trHeight w:val="718"/>
        </w:trPr>
        <w:tc>
          <w:tcPr>
            <w:tcW w:w="4112" w:type="dxa"/>
            <w:shd w:val="clear" w:color="auto" w:fill="auto"/>
          </w:tcPr>
          <w:p w14:paraId="47E39D0A" w14:textId="77777777" w:rsidR="00CC3BFB" w:rsidRPr="00F51251" w:rsidRDefault="00CC3BFB" w:rsidP="00CC3BFB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ADD7" w14:textId="1654BB82" w:rsidR="00CC3BFB" w:rsidRPr="00CC3BFB" w:rsidRDefault="00CC3BFB" w:rsidP="00CC3B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BFB">
              <w:rPr>
                <w:color w:val="000000" w:themeColor="text1"/>
                <w:sz w:val="22"/>
                <w:szCs w:val="22"/>
                <w:lang w:eastAsia="en-US"/>
              </w:rPr>
              <w:t>udział w ćwiczeniach – 30 godz., konsultacjach – 1 godz.</w:t>
            </w:r>
          </w:p>
        </w:tc>
      </w:tr>
    </w:tbl>
    <w:p w14:paraId="38B21409" w14:textId="77777777" w:rsidR="00410333" w:rsidRPr="00F02E5D" w:rsidRDefault="00410333" w:rsidP="00410333">
      <w:bookmarkStart w:id="0" w:name="_GoBack"/>
      <w:bookmarkEnd w:id="0"/>
    </w:p>
    <w:p w14:paraId="22B76535" w14:textId="77777777" w:rsidR="00410333" w:rsidRPr="00F02E5D" w:rsidRDefault="00410333" w:rsidP="00410333"/>
    <w:p w14:paraId="70B254C1" w14:textId="77777777" w:rsidR="00410333" w:rsidRPr="00F02E5D" w:rsidRDefault="00410333" w:rsidP="00410333">
      <w:pPr>
        <w:rPr>
          <w:i/>
          <w:iCs/>
        </w:rPr>
      </w:pPr>
    </w:p>
    <w:p w14:paraId="046A5A4A" w14:textId="77777777" w:rsidR="00410333" w:rsidRPr="00F02E5D" w:rsidRDefault="00410333" w:rsidP="00410333">
      <w:pPr>
        <w:rPr>
          <w:iCs/>
        </w:rPr>
      </w:pPr>
    </w:p>
    <w:p w14:paraId="7F168B31" w14:textId="77777777" w:rsidR="00410333" w:rsidRPr="00F02E5D" w:rsidRDefault="00410333" w:rsidP="00410333"/>
    <w:p w14:paraId="1EE6CD7D" w14:textId="77777777" w:rsidR="00410333" w:rsidRDefault="00410333" w:rsidP="00410333"/>
    <w:p w14:paraId="17660376" w14:textId="77777777" w:rsidR="00410333" w:rsidRDefault="00410333" w:rsidP="00410333"/>
    <w:p w14:paraId="3F9F918C" w14:textId="77777777" w:rsidR="00410333" w:rsidRDefault="00410333" w:rsidP="00410333"/>
    <w:p w14:paraId="679F6CDE" w14:textId="77777777" w:rsidR="00410333" w:rsidRDefault="00410333" w:rsidP="00410333"/>
    <w:p w14:paraId="72C8F276" w14:textId="77777777" w:rsidR="005039DC" w:rsidRDefault="005039DC"/>
    <w:sectPr w:rsidR="005039DC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16E91" w14:textId="77777777" w:rsidR="00985A34" w:rsidRDefault="00985A34">
      <w:r>
        <w:separator/>
      </w:r>
    </w:p>
  </w:endnote>
  <w:endnote w:type="continuationSeparator" w:id="0">
    <w:p w14:paraId="6AF04AA0" w14:textId="77777777" w:rsidR="00985A34" w:rsidRDefault="0098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2065A6" w14:textId="00A4B151" w:rsidR="00992D17" w:rsidRDefault="0041033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D04A4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D04A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77E88BCF" w14:textId="77777777" w:rsidR="008D17BD" w:rsidRDefault="00985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4C847" w14:textId="77777777" w:rsidR="00985A34" w:rsidRDefault="00985A34">
      <w:r>
        <w:separator/>
      </w:r>
    </w:p>
  </w:footnote>
  <w:footnote w:type="continuationSeparator" w:id="0">
    <w:p w14:paraId="4F46D836" w14:textId="77777777" w:rsidR="00985A34" w:rsidRDefault="0098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33"/>
    <w:rsid w:val="00410333"/>
    <w:rsid w:val="005039DC"/>
    <w:rsid w:val="00675828"/>
    <w:rsid w:val="007D04A4"/>
    <w:rsid w:val="00985A34"/>
    <w:rsid w:val="00C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300D"/>
  <w15:chartTrackingRefBased/>
  <w15:docId w15:val="{A40D1851-A2B4-4CA9-9E79-3CAB6CAF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0333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3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3B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Użytkownik systemu Windows</cp:lastModifiedBy>
  <cp:revision>4</cp:revision>
  <dcterms:created xsi:type="dcterms:W3CDTF">2022-07-02T18:13:00Z</dcterms:created>
  <dcterms:modified xsi:type="dcterms:W3CDTF">2024-02-09T13:31:00Z</dcterms:modified>
</cp:coreProperties>
</file>