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551"/>
      </w:tblGrid>
      <w:tr w:rsidR="00023A99" w:rsidRPr="003305C4" w14:paraId="5A4C828C" w14:textId="77777777" w:rsidTr="00192F88">
        <w:tc>
          <w:tcPr>
            <w:tcW w:w="3942" w:type="dxa"/>
            <w:shd w:val="clear" w:color="auto" w:fill="auto"/>
            <w:vAlign w:val="center"/>
          </w:tcPr>
          <w:p w14:paraId="625DF5FA" w14:textId="16BA6BD9" w:rsidR="00B400C0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49B25AA7" w14:textId="7DDFD2A1" w:rsidR="00941F69" w:rsidRPr="00941F69" w:rsidRDefault="00941F69" w:rsidP="004C0125">
            <w:pPr>
              <w:rPr>
                <w:color w:val="000000"/>
                <w:sz w:val="22"/>
                <w:szCs w:val="22"/>
              </w:rPr>
            </w:pPr>
            <w:r w:rsidRPr="00941F69">
              <w:rPr>
                <w:color w:val="000000"/>
                <w:sz w:val="22"/>
                <w:szCs w:val="22"/>
              </w:rPr>
              <w:t>Bezpieczeństwo i Higiena Pracy</w:t>
            </w:r>
          </w:p>
        </w:tc>
      </w:tr>
      <w:tr w:rsidR="00023A99" w:rsidRPr="008668DC" w14:paraId="06C8ECF4" w14:textId="77777777" w:rsidTr="00192F88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47E72CF3" w14:textId="54E64687" w:rsidR="00941F69" w:rsidRPr="00941F69" w:rsidRDefault="00941F69" w:rsidP="00941F69">
            <w:pPr>
              <w:spacing w:line="256" w:lineRule="auto"/>
              <w:rPr>
                <w:sz w:val="22"/>
                <w:szCs w:val="22"/>
              </w:rPr>
            </w:pPr>
            <w:r w:rsidRPr="00941F69">
              <w:rPr>
                <w:sz w:val="22"/>
                <w:szCs w:val="22"/>
              </w:rPr>
              <w:t>Bezpieczne zagospodarowanie odpadów rolniczych i komunalnych</w:t>
            </w:r>
          </w:p>
          <w:p w14:paraId="5C85743B" w14:textId="0AB44C1C" w:rsidR="00023A99" w:rsidRPr="00C51E38" w:rsidRDefault="00941F69" w:rsidP="00941F69">
            <w:pPr>
              <w:rPr>
                <w:sz w:val="22"/>
                <w:szCs w:val="22"/>
                <w:lang w:val="en-US"/>
              </w:rPr>
            </w:pPr>
            <w:r w:rsidRPr="00941F69">
              <w:rPr>
                <w:sz w:val="22"/>
                <w:szCs w:val="22"/>
                <w:lang w:val="en-US"/>
              </w:rPr>
              <w:t>Safe developing of agricultural and municipal waste</w:t>
            </w:r>
          </w:p>
        </w:tc>
      </w:tr>
      <w:tr w:rsidR="00023A99" w:rsidRPr="003305C4" w14:paraId="02636F74" w14:textId="77777777" w:rsidTr="00192F88">
        <w:tc>
          <w:tcPr>
            <w:tcW w:w="3942" w:type="dxa"/>
            <w:shd w:val="clear" w:color="auto" w:fill="auto"/>
            <w:vAlign w:val="center"/>
          </w:tcPr>
          <w:p w14:paraId="0B1D644A" w14:textId="1D8F1F8F" w:rsidR="00B400C0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019D160C" w14:textId="5D5D3F63" w:rsidR="00023A99" w:rsidRPr="003305C4" w:rsidRDefault="00941F69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192F88">
        <w:tc>
          <w:tcPr>
            <w:tcW w:w="3942" w:type="dxa"/>
            <w:shd w:val="clear" w:color="auto" w:fill="auto"/>
            <w:vAlign w:val="center"/>
          </w:tcPr>
          <w:p w14:paraId="05B3F865" w14:textId="7A8635AF" w:rsidR="00023A99" w:rsidRPr="003305C4" w:rsidRDefault="00023A99" w:rsidP="00941F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644CDF08" w14:textId="4AC98224" w:rsidR="00023A99" w:rsidRPr="003305C4" w:rsidRDefault="00941F69" w:rsidP="00941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023A99" w:rsidRPr="003305C4">
              <w:rPr>
                <w:sz w:val="22"/>
                <w:szCs w:val="22"/>
              </w:rPr>
              <w:t>akultatywny</w:t>
            </w:r>
            <w:r w:rsidR="00BA2E91">
              <w:rPr>
                <w:sz w:val="22"/>
                <w:szCs w:val="22"/>
              </w:rPr>
              <w:t xml:space="preserve"> </w:t>
            </w:r>
          </w:p>
        </w:tc>
      </w:tr>
      <w:tr w:rsidR="00023A99" w:rsidRPr="003305C4" w14:paraId="1EEEFC24" w14:textId="77777777" w:rsidTr="00192F88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CF9318F" w14:textId="09C6754F" w:rsidR="00941F69" w:rsidRPr="003305C4" w:rsidRDefault="00941F69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Drugiego stopnia</w:t>
            </w:r>
          </w:p>
        </w:tc>
      </w:tr>
      <w:tr w:rsidR="00023A99" w:rsidRPr="003305C4" w14:paraId="7C6CC535" w14:textId="77777777" w:rsidTr="00192F88">
        <w:tc>
          <w:tcPr>
            <w:tcW w:w="3942" w:type="dxa"/>
            <w:shd w:val="clear" w:color="auto" w:fill="auto"/>
            <w:vAlign w:val="center"/>
          </w:tcPr>
          <w:p w14:paraId="5E1CEB72" w14:textId="5C67E754" w:rsidR="00F02E5D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68160D7" w14:textId="54F6781E" w:rsidR="00023A99" w:rsidRPr="003305C4" w:rsidRDefault="007E7BE3" w:rsidP="007E7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  <w:r w:rsidR="000D25FB">
              <w:rPr>
                <w:sz w:val="22"/>
                <w:szCs w:val="22"/>
              </w:rPr>
              <w:t>s</w:t>
            </w:r>
            <w:r w:rsidR="00941F69">
              <w:rPr>
                <w:sz w:val="22"/>
                <w:szCs w:val="22"/>
              </w:rPr>
              <w:t>tacjonarne</w:t>
            </w:r>
          </w:p>
        </w:tc>
      </w:tr>
      <w:tr w:rsidR="00023A99" w:rsidRPr="003305C4" w14:paraId="72D4DC38" w14:textId="77777777" w:rsidTr="00192F88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09573D3C" w14:textId="2D6F5216" w:rsidR="00023A99" w:rsidRPr="003305C4" w:rsidRDefault="007E7BE3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023A99" w:rsidRPr="003305C4" w14:paraId="644E5450" w14:textId="77777777" w:rsidTr="00192F88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0F7A5CFF" w14:textId="32704A77" w:rsidR="00023A99" w:rsidRPr="003305C4" w:rsidRDefault="00941F69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23A99" w:rsidRPr="003305C4" w14:paraId="05BB0D4E" w14:textId="77777777" w:rsidTr="00192F88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551" w:type="dxa"/>
            <w:shd w:val="clear" w:color="auto" w:fill="auto"/>
            <w:vAlign w:val="center"/>
          </w:tcPr>
          <w:p w14:paraId="66F2A544" w14:textId="673AF518" w:rsidR="00023A99" w:rsidRPr="00941F69" w:rsidRDefault="00C51E38" w:rsidP="00C51E3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7E7BE3">
              <w:rPr>
                <w:color w:val="000000"/>
                <w:sz w:val="22"/>
                <w:szCs w:val="22"/>
              </w:rPr>
              <w:t>(0,96 /2,04</w:t>
            </w:r>
            <w:r w:rsidR="00941F69" w:rsidRPr="00941F69">
              <w:rPr>
                <w:color w:val="000000"/>
                <w:sz w:val="22"/>
                <w:szCs w:val="22"/>
              </w:rPr>
              <w:t>)</w:t>
            </w:r>
          </w:p>
        </w:tc>
      </w:tr>
      <w:tr w:rsidR="00023A99" w:rsidRPr="003305C4" w14:paraId="6C8FFD85" w14:textId="77777777" w:rsidTr="00192F88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5C3EB419" w14:textId="6C008B00" w:rsidR="00023A99" w:rsidRPr="00941F69" w:rsidRDefault="00941F69" w:rsidP="004C0125">
            <w:pPr>
              <w:rPr>
                <w:sz w:val="22"/>
                <w:szCs w:val="22"/>
              </w:rPr>
            </w:pPr>
            <w:r w:rsidRPr="00941F69">
              <w:rPr>
                <w:sz w:val="22"/>
                <w:szCs w:val="22"/>
              </w:rPr>
              <w:t>Dr inż. Adam Węgrzyn</w:t>
            </w:r>
          </w:p>
        </w:tc>
      </w:tr>
      <w:tr w:rsidR="00023A99" w:rsidRPr="003305C4" w14:paraId="75BB2DF9" w14:textId="77777777" w:rsidTr="00192F88">
        <w:tc>
          <w:tcPr>
            <w:tcW w:w="3942" w:type="dxa"/>
            <w:shd w:val="clear" w:color="auto" w:fill="auto"/>
            <w:vAlign w:val="center"/>
          </w:tcPr>
          <w:p w14:paraId="22E3AD73" w14:textId="42973B6D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381CDA7" w14:textId="420AA89E" w:rsidR="00023A99" w:rsidRPr="00941F69" w:rsidRDefault="00941F69" w:rsidP="004C0125">
            <w:pPr>
              <w:rPr>
                <w:sz w:val="22"/>
                <w:szCs w:val="22"/>
              </w:rPr>
            </w:pPr>
            <w:r w:rsidRPr="00941F69">
              <w:rPr>
                <w:sz w:val="22"/>
                <w:szCs w:val="22"/>
              </w:rPr>
              <w:t>Katedra Maszyn Rolniczych, Leśnych i Transportowych</w:t>
            </w:r>
          </w:p>
        </w:tc>
      </w:tr>
      <w:tr w:rsidR="00023A99" w:rsidRPr="003305C4" w14:paraId="23C95056" w14:textId="77777777" w:rsidTr="00192F88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62BA6533" w14:textId="17C960FC" w:rsidR="00023A99" w:rsidRPr="00A33F66" w:rsidRDefault="000D25FB" w:rsidP="000D25F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specjalistyczn</w:t>
            </w:r>
            <w:r w:rsidR="00941F69" w:rsidRPr="00A33F66">
              <w:rPr>
                <w:sz w:val="22"/>
                <w:szCs w:val="22"/>
              </w:rPr>
              <w:t>ej wiedzy na temat bezpiecznego oraz zgodnego z przepisami gospodarowania odpadami rolniczymi oraz komunalnymi. Nabyta wiedza i umiejętności powinny pozwolić na podejmowanie racjonalnych działań zapobiegających powstawaniu odpadów, a także związanych z ponownym ich wykorzystaniem w sposób ograniczający szkodliwy wpływ na ludzi i środowisko.</w:t>
            </w:r>
          </w:p>
        </w:tc>
      </w:tr>
      <w:tr w:rsidR="00023A99" w:rsidRPr="003305C4" w14:paraId="53C071BA" w14:textId="77777777" w:rsidTr="00192F88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2CEB2392" w14:textId="77777777" w:rsidR="00023A99" w:rsidRPr="00A33F66" w:rsidRDefault="00023A99" w:rsidP="004C0125">
            <w:pPr>
              <w:rPr>
                <w:sz w:val="22"/>
                <w:szCs w:val="22"/>
              </w:rPr>
            </w:pPr>
            <w:r w:rsidRPr="00A33F66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14:paraId="33C19C97" w14:textId="77777777" w:rsidTr="00192F8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2B533FC1" w14:textId="68EBD969" w:rsidR="00023A99" w:rsidRPr="00A33F66" w:rsidRDefault="00A25D78" w:rsidP="00941F69">
            <w:pPr>
              <w:pStyle w:val="Tekstpodstawowy"/>
              <w:rPr>
                <w:sz w:val="22"/>
                <w:szCs w:val="22"/>
              </w:rPr>
            </w:pPr>
            <w:r w:rsidRPr="00A33F66">
              <w:rPr>
                <w:sz w:val="22"/>
                <w:szCs w:val="22"/>
              </w:rPr>
              <w:t>W</w:t>
            </w:r>
            <w:r w:rsidR="00023A99" w:rsidRPr="00A33F66">
              <w:rPr>
                <w:sz w:val="22"/>
                <w:szCs w:val="22"/>
              </w:rPr>
              <w:t>1.</w:t>
            </w:r>
            <w:r w:rsidR="00941F69" w:rsidRPr="00A33F66">
              <w:rPr>
                <w:rFonts w:eastAsia="Calibri"/>
                <w:color w:val="000000"/>
                <w:sz w:val="22"/>
                <w:szCs w:val="22"/>
              </w:rPr>
              <w:t xml:space="preserve"> Zna środki służące ochronie środowiska i zdrowia ludzi </w:t>
            </w:r>
            <w:r w:rsidR="00941F69" w:rsidRPr="00A33F66">
              <w:rPr>
                <w:sz w:val="22"/>
                <w:szCs w:val="22"/>
              </w:rPr>
              <w:t>przed negatywnym wpływem odpadów</w:t>
            </w:r>
          </w:p>
        </w:tc>
      </w:tr>
      <w:tr w:rsidR="00023A99" w:rsidRPr="003305C4" w14:paraId="35E076E9" w14:textId="77777777" w:rsidTr="00192F8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3148187E" w14:textId="20E18D24" w:rsidR="00023A99" w:rsidRPr="00A33F66" w:rsidRDefault="00A25D78" w:rsidP="00941F69">
            <w:pPr>
              <w:pStyle w:val="Tekstpodstawowy"/>
              <w:rPr>
                <w:sz w:val="22"/>
                <w:szCs w:val="22"/>
              </w:rPr>
            </w:pPr>
            <w:r w:rsidRPr="00A33F66">
              <w:rPr>
                <w:sz w:val="22"/>
                <w:szCs w:val="22"/>
              </w:rPr>
              <w:t>W</w:t>
            </w:r>
            <w:r w:rsidR="00023A99" w:rsidRPr="00A33F66">
              <w:rPr>
                <w:sz w:val="22"/>
                <w:szCs w:val="22"/>
              </w:rPr>
              <w:t>2.</w:t>
            </w:r>
            <w:r w:rsidR="00941F69" w:rsidRPr="00A33F66">
              <w:rPr>
                <w:rFonts w:eastAsia="Calibri"/>
                <w:color w:val="000000"/>
                <w:sz w:val="22"/>
                <w:szCs w:val="22"/>
              </w:rPr>
              <w:t xml:space="preserve"> Charakteryzuje źródła zagrożeń dla ludzi i środowiska </w:t>
            </w:r>
            <w:r w:rsidR="00941F69" w:rsidRPr="00A33F66">
              <w:rPr>
                <w:sz w:val="22"/>
                <w:szCs w:val="22"/>
              </w:rPr>
              <w:t xml:space="preserve"> występujące w  systemie gospodarki odpadami</w:t>
            </w:r>
          </w:p>
        </w:tc>
      </w:tr>
      <w:tr w:rsidR="00023A99" w:rsidRPr="003305C4" w14:paraId="241C3994" w14:textId="77777777" w:rsidTr="00192F8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649E3320" w14:textId="77777777" w:rsidR="00023A99" w:rsidRPr="00A33F66" w:rsidRDefault="00023A99" w:rsidP="004C0125">
            <w:pPr>
              <w:rPr>
                <w:sz w:val="22"/>
                <w:szCs w:val="22"/>
              </w:rPr>
            </w:pPr>
            <w:r w:rsidRPr="00A33F66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14:paraId="08B6E56A" w14:textId="77777777" w:rsidTr="00192F8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5EB2B42C" w14:textId="334DF39A" w:rsidR="00023A99" w:rsidRPr="00A33F66" w:rsidRDefault="00A25D78" w:rsidP="00941F69">
            <w:pPr>
              <w:pStyle w:val="Tekstpodstawowy"/>
              <w:rPr>
                <w:sz w:val="22"/>
                <w:szCs w:val="22"/>
              </w:rPr>
            </w:pPr>
            <w:r w:rsidRPr="00A33F66">
              <w:rPr>
                <w:sz w:val="22"/>
                <w:szCs w:val="22"/>
              </w:rPr>
              <w:t>U</w:t>
            </w:r>
            <w:r w:rsidR="00023A99" w:rsidRPr="00A33F66">
              <w:rPr>
                <w:sz w:val="22"/>
                <w:szCs w:val="22"/>
              </w:rPr>
              <w:t>1.</w:t>
            </w:r>
            <w:r w:rsidR="00941F69" w:rsidRPr="00A33F66">
              <w:rPr>
                <w:rFonts w:eastAsia="Calibri"/>
                <w:color w:val="000000"/>
                <w:sz w:val="22"/>
                <w:szCs w:val="22"/>
              </w:rPr>
              <w:t xml:space="preserve"> Dobiera bezpieczne w danych warunkach metody przetwarzania</w:t>
            </w:r>
            <w:r w:rsidR="00941F69" w:rsidRPr="00A33F66">
              <w:rPr>
                <w:sz w:val="22"/>
                <w:szCs w:val="22"/>
              </w:rPr>
              <w:t xml:space="preserve"> odpadów rolniczych i komunalnych</w:t>
            </w:r>
          </w:p>
        </w:tc>
      </w:tr>
      <w:tr w:rsidR="00023A99" w:rsidRPr="003305C4" w14:paraId="27B66AF9" w14:textId="77777777" w:rsidTr="00192F8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69E23FCC" w14:textId="50AD1134" w:rsidR="00023A99" w:rsidRPr="00A33F66" w:rsidRDefault="00A25D78" w:rsidP="00941F69">
            <w:pPr>
              <w:pStyle w:val="Tekstpodstawowy"/>
              <w:rPr>
                <w:sz w:val="22"/>
                <w:szCs w:val="22"/>
              </w:rPr>
            </w:pPr>
            <w:r w:rsidRPr="00A33F66">
              <w:rPr>
                <w:sz w:val="22"/>
                <w:szCs w:val="22"/>
              </w:rPr>
              <w:t>U</w:t>
            </w:r>
            <w:r w:rsidR="00023A99" w:rsidRPr="00A33F66">
              <w:rPr>
                <w:sz w:val="22"/>
                <w:szCs w:val="22"/>
              </w:rPr>
              <w:t>2.</w:t>
            </w:r>
            <w:r w:rsidR="00941F69" w:rsidRPr="00A33F66">
              <w:rPr>
                <w:rFonts w:eastAsia="Calibri"/>
                <w:color w:val="000000"/>
                <w:sz w:val="22"/>
                <w:szCs w:val="22"/>
              </w:rPr>
              <w:t xml:space="preserve"> Krytycznie ocenia i skutecznie eliminuje zagrożenia  dla ludzi </w:t>
            </w:r>
            <w:r w:rsidR="00A33F66" w:rsidRPr="00A33F66">
              <w:rPr>
                <w:sz w:val="22"/>
                <w:szCs w:val="22"/>
              </w:rPr>
              <w:t>i środowiska</w:t>
            </w:r>
            <w:r w:rsidR="00941F69" w:rsidRPr="00A33F66">
              <w:rPr>
                <w:sz w:val="22"/>
                <w:szCs w:val="22"/>
              </w:rPr>
              <w:t xml:space="preserve"> powodowane przez odpady</w:t>
            </w:r>
          </w:p>
        </w:tc>
      </w:tr>
      <w:tr w:rsidR="00023A99" w:rsidRPr="003305C4" w14:paraId="2555E7BF" w14:textId="77777777" w:rsidTr="00192F8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24AD3EFB" w14:textId="77777777" w:rsidR="00023A99" w:rsidRPr="00A33F66" w:rsidRDefault="00023A99" w:rsidP="004C0125">
            <w:pPr>
              <w:rPr>
                <w:sz w:val="22"/>
                <w:szCs w:val="22"/>
              </w:rPr>
            </w:pPr>
            <w:r w:rsidRPr="00A33F66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14:paraId="69D0E334" w14:textId="77777777" w:rsidTr="00192F8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31822BA3" w14:textId="4C3E17A1" w:rsidR="00023A99" w:rsidRPr="00A33F66" w:rsidRDefault="00A25D78" w:rsidP="00A33F66">
            <w:pPr>
              <w:rPr>
                <w:sz w:val="22"/>
                <w:szCs w:val="22"/>
              </w:rPr>
            </w:pPr>
            <w:r w:rsidRPr="00A33F66">
              <w:rPr>
                <w:sz w:val="22"/>
                <w:szCs w:val="22"/>
              </w:rPr>
              <w:t>K</w:t>
            </w:r>
            <w:r w:rsidR="00023A99" w:rsidRPr="00A33F66">
              <w:rPr>
                <w:sz w:val="22"/>
                <w:szCs w:val="22"/>
              </w:rPr>
              <w:t>1.</w:t>
            </w:r>
            <w:r w:rsidR="00A33F66" w:rsidRPr="00A33F66">
              <w:rPr>
                <w:sz w:val="22"/>
                <w:szCs w:val="22"/>
              </w:rPr>
              <w:t xml:space="preserve"> Jest gotów do przekazywania wiedzy na temat obowiązujących  zasad gospodarowania odpadami</w:t>
            </w:r>
          </w:p>
        </w:tc>
      </w:tr>
      <w:tr w:rsidR="008668DC" w:rsidRPr="003305C4" w14:paraId="3ECBB676" w14:textId="77777777" w:rsidTr="00192F8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B40573A" w14:textId="77777777" w:rsidR="008668DC" w:rsidRPr="003305C4" w:rsidRDefault="008668DC" w:rsidP="00A55B9F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3E5EF2A9" w14:textId="77777777" w:rsidR="008668DC" w:rsidRPr="00866E2A" w:rsidRDefault="008668DC" w:rsidP="00A55B9F">
            <w:pPr>
              <w:rPr>
                <w:color w:val="000000" w:themeColor="text1"/>
                <w:sz w:val="22"/>
                <w:szCs w:val="22"/>
              </w:rPr>
            </w:pPr>
            <w:r w:rsidRPr="00866E2A">
              <w:rPr>
                <w:color w:val="000000" w:themeColor="text1"/>
                <w:sz w:val="22"/>
                <w:szCs w:val="22"/>
              </w:rPr>
              <w:t>W1 – BP_W04; W2 – BP_W08</w:t>
            </w:r>
          </w:p>
          <w:p w14:paraId="5B9005C6" w14:textId="77777777" w:rsidR="008668DC" w:rsidRPr="00866E2A" w:rsidRDefault="008668DC" w:rsidP="00A55B9F">
            <w:pPr>
              <w:rPr>
                <w:color w:val="000000" w:themeColor="text1"/>
                <w:sz w:val="22"/>
                <w:szCs w:val="22"/>
              </w:rPr>
            </w:pPr>
            <w:r w:rsidRPr="00866E2A">
              <w:rPr>
                <w:color w:val="000000" w:themeColor="text1"/>
                <w:sz w:val="22"/>
                <w:szCs w:val="22"/>
              </w:rPr>
              <w:t>U1 – BP_U04; U2 – BP_U05</w:t>
            </w:r>
          </w:p>
          <w:p w14:paraId="3F3A689A" w14:textId="77777777" w:rsidR="008668DC" w:rsidRPr="003305C4" w:rsidRDefault="008668DC" w:rsidP="00A55B9F">
            <w:pPr>
              <w:jc w:val="both"/>
              <w:rPr>
                <w:sz w:val="22"/>
                <w:szCs w:val="22"/>
              </w:rPr>
            </w:pPr>
            <w:r w:rsidRPr="00866E2A">
              <w:rPr>
                <w:color w:val="000000" w:themeColor="text1"/>
                <w:sz w:val="22"/>
                <w:szCs w:val="22"/>
              </w:rPr>
              <w:t>K1 –</w:t>
            </w:r>
            <w:r w:rsidRPr="00866E2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66E2A">
              <w:rPr>
                <w:color w:val="000000" w:themeColor="text1"/>
                <w:sz w:val="22"/>
                <w:szCs w:val="22"/>
              </w:rPr>
              <w:t>BP_K03</w:t>
            </w:r>
          </w:p>
        </w:tc>
      </w:tr>
      <w:tr w:rsidR="00192F88" w:rsidRPr="003305C4" w14:paraId="4719D4A4" w14:textId="77777777" w:rsidTr="0084752B">
        <w:trPr>
          <w:trHeight w:val="718"/>
        </w:trPr>
        <w:tc>
          <w:tcPr>
            <w:tcW w:w="3942" w:type="dxa"/>
            <w:shd w:val="clear" w:color="auto" w:fill="auto"/>
          </w:tcPr>
          <w:p w14:paraId="7B7A4ADE" w14:textId="3E385743" w:rsidR="00192F88" w:rsidRPr="003305C4" w:rsidRDefault="00192F88" w:rsidP="00192F88">
            <w:pPr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>Odniesienie modułowych efektów uczenia się do efektów inżynierskich (jeżeli dotyczy)</w:t>
            </w:r>
          </w:p>
        </w:tc>
        <w:tc>
          <w:tcPr>
            <w:tcW w:w="5551" w:type="dxa"/>
            <w:shd w:val="clear" w:color="auto" w:fill="auto"/>
          </w:tcPr>
          <w:p w14:paraId="1D970EA7" w14:textId="12787AFC" w:rsidR="00192F88" w:rsidRPr="00866E2A" w:rsidRDefault="00192F88" w:rsidP="00192F8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lang w:eastAsia="en-US"/>
              </w:rPr>
              <w:t>Kod efektu modułowego – kod efektu inżynierskiego</w:t>
            </w:r>
          </w:p>
        </w:tc>
      </w:tr>
      <w:tr w:rsidR="00192F88" w:rsidRPr="003305C4" w14:paraId="245659BF" w14:textId="77777777" w:rsidTr="00192F88">
        <w:tc>
          <w:tcPr>
            <w:tcW w:w="3942" w:type="dxa"/>
            <w:shd w:val="clear" w:color="auto" w:fill="auto"/>
            <w:vAlign w:val="center"/>
          </w:tcPr>
          <w:p w14:paraId="2D4FCA1B" w14:textId="77777777" w:rsidR="00192F88" w:rsidRPr="003305C4" w:rsidRDefault="00192F88" w:rsidP="00192F88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69094985" w14:textId="6E816F92" w:rsidR="00192F88" w:rsidRPr="00A33F66" w:rsidRDefault="00192F88" w:rsidP="00192F88">
            <w:pPr>
              <w:jc w:val="both"/>
              <w:rPr>
                <w:sz w:val="22"/>
                <w:szCs w:val="22"/>
              </w:rPr>
            </w:pPr>
            <w:r w:rsidRPr="00A33F66">
              <w:rPr>
                <w:sz w:val="22"/>
                <w:szCs w:val="22"/>
              </w:rPr>
              <w:t>Zagrożenia cywilizacyjne</w:t>
            </w:r>
          </w:p>
        </w:tc>
      </w:tr>
      <w:tr w:rsidR="00192F88" w:rsidRPr="003305C4" w14:paraId="7E36AB51" w14:textId="77777777" w:rsidTr="00192F88">
        <w:tc>
          <w:tcPr>
            <w:tcW w:w="3942" w:type="dxa"/>
            <w:shd w:val="clear" w:color="auto" w:fill="auto"/>
            <w:vAlign w:val="center"/>
          </w:tcPr>
          <w:p w14:paraId="1FBDB37B" w14:textId="77777777" w:rsidR="00192F88" w:rsidRPr="003305C4" w:rsidRDefault="00192F88" w:rsidP="00192F8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192F88" w:rsidRPr="003305C4" w:rsidRDefault="00192F88" w:rsidP="00192F88">
            <w:pPr>
              <w:rPr>
                <w:sz w:val="22"/>
                <w:szCs w:val="22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5661BA58" w14:textId="4447B8BF" w:rsidR="00192F88" w:rsidRPr="00A33F66" w:rsidRDefault="00192F88" w:rsidP="00192F88">
            <w:pPr>
              <w:jc w:val="both"/>
              <w:rPr>
                <w:sz w:val="22"/>
                <w:szCs w:val="22"/>
              </w:rPr>
            </w:pPr>
            <w:r w:rsidRPr="00A33F66">
              <w:rPr>
                <w:color w:val="000000"/>
                <w:sz w:val="22"/>
                <w:szCs w:val="22"/>
              </w:rPr>
              <w:t>Podstawowe regulacje prawne dotyczące odpadów. Zasady klasyfikacji odpadów. Odpady niebezpieczne oraz odpady z produkcji roślinnej i zwierzęcej. Postępowania z odpadami komunalnymi w świetle prawa. Wymagania dotyczące przetwarzania odpadów komunalnych w instalacjach oraz urządzeniach. Szczególne zasady postępowanie z niektórymi rodzajami odpadów. Sprawozdawczość,  ewidencja oraz baz</w:t>
            </w:r>
            <w:r>
              <w:rPr>
                <w:color w:val="000000"/>
                <w:sz w:val="22"/>
                <w:szCs w:val="22"/>
              </w:rPr>
              <w:t>y danych w gospodarce odpadami.</w:t>
            </w:r>
            <w:r>
              <w:rPr>
                <w:sz w:val="22"/>
                <w:szCs w:val="22"/>
              </w:rPr>
              <w:t xml:space="preserve"> </w:t>
            </w:r>
            <w:r w:rsidRPr="00A33F66">
              <w:rPr>
                <w:sz w:val="22"/>
                <w:szCs w:val="22"/>
              </w:rPr>
              <w:t xml:space="preserve">Organizacja </w:t>
            </w:r>
            <w:r w:rsidRPr="00A33F66">
              <w:rPr>
                <w:sz w:val="22"/>
                <w:szCs w:val="22"/>
              </w:rPr>
              <w:lastRenderedPageBreak/>
              <w:t>bezpiecznej zbiórka odpadów. Procesy odzysku oraz recyklingu odpadów. Zasady postępowania z opakowaniami po środkach niebezpiecznych. Metody kompostowania odpadów organicznych. Pozyskiwanie i wykorzystanie biomasy w gospodarstwach rolniczych.</w:t>
            </w:r>
          </w:p>
        </w:tc>
      </w:tr>
      <w:tr w:rsidR="00192F88" w:rsidRPr="003305C4" w14:paraId="5404A17A" w14:textId="77777777" w:rsidTr="00192F88">
        <w:tc>
          <w:tcPr>
            <w:tcW w:w="3942" w:type="dxa"/>
            <w:shd w:val="clear" w:color="auto" w:fill="auto"/>
            <w:vAlign w:val="center"/>
          </w:tcPr>
          <w:p w14:paraId="12572B1B" w14:textId="77777777" w:rsidR="00192F88" w:rsidRPr="003305C4" w:rsidRDefault="00192F88" w:rsidP="00192F8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414CB87D" w14:textId="6C706216" w:rsidR="00192F88" w:rsidRPr="00C51E38" w:rsidRDefault="00192F88" w:rsidP="00192F88">
            <w:pPr>
              <w:rPr>
                <w:color w:val="000000" w:themeColor="text1"/>
                <w:sz w:val="22"/>
                <w:szCs w:val="22"/>
              </w:rPr>
            </w:pPr>
            <w:r w:rsidRPr="00C51E38">
              <w:rPr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14:paraId="28BD9955" w14:textId="13EB1F94" w:rsidR="00192F88" w:rsidRPr="00C51E38" w:rsidRDefault="00192F88" w:rsidP="00192F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1E38">
              <w:rPr>
                <w:color w:val="000000"/>
                <w:sz w:val="22"/>
                <w:szCs w:val="22"/>
              </w:rPr>
              <w:t xml:space="preserve">Baran S., Łabętowicz J., Krzywy E. Przyrodnicze wykorzystanie odpadów -  podstawy teoretyczne i praktyczne. </w:t>
            </w:r>
            <w:proofErr w:type="spellStart"/>
            <w:r w:rsidRPr="00C51E38">
              <w:rPr>
                <w:color w:val="000000"/>
                <w:sz w:val="22"/>
                <w:szCs w:val="22"/>
              </w:rPr>
              <w:t>PWRiL</w:t>
            </w:r>
            <w:proofErr w:type="spellEnd"/>
            <w:r w:rsidRPr="00C51E38">
              <w:rPr>
                <w:color w:val="000000"/>
                <w:sz w:val="22"/>
                <w:szCs w:val="22"/>
              </w:rPr>
              <w:t>, 2011.</w:t>
            </w:r>
          </w:p>
          <w:p w14:paraId="6FFEAE36" w14:textId="2F7F7988" w:rsidR="00192F88" w:rsidRPr="00C51E38" w:rsidRDefault="00192F88" w:rsidP="00192F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C51E38">
              <w:rPr>
                <w:color w:val="000000"/>
                <w:sz w:val="22"/>
                <w:szCs w:val="22"/>
              </w:rPr>
              <w:t>Jędrczak</w:t>
            </w:r>
            <w:proofErr w:type="spellEnd"/>
            <w:r w:rsidRPr="00C51E38">
              <w:rPr>
                <w:color w:val="000000"/>
                <w:sz w:val="22"/>
                <w:szCs w:val="22"/>
              </w:rPr>
              <w:t xml:space="preserve"> A. Biologiczne przetwarzanie odpadów. PWN, 2008.</w:t>
            </w:r>
          </w:p>
          <w:p w14:paraId="7784079C" w14:textId="1D728190" w:rsidR="00192F88" w:rsidRPr="00C51E38" w:rsidRDefault="00192F88" w:rsidP="00192F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E38">
              <w:rPr>
                <w:sz w:val="22"/>
                <w:szCs w:val="22"/>
              </w:rPr>
              <w:t>Rosik-</w:t>
            </w:r>
            <w:proofErr w:type="spellStart"/>
            <w:r w:rsidRPr="00C51E38">
              <w:rPr>
                <w:sz w:val="22"/>
                <w:szCs w:val="22"/>
              </w:rPr>
              <w:t>Dulewska</w:t>
            </w:r>
            <w:proofErr w:type="spellEnd"/>
            <w:r w:rsidRPr="00C51E38">
              <w:rPr>
                <w:sz w:val="22"/>
                <w:szCs w:val="22"/>
              </w:rPr>
              <w:t xml:space="preserve"> Cz. Podstawy gospodarki odpadami.  PWN, 2011.</w:t>
            </w:r>
          </w:p>
          <w:p w14:paraId="666B62D7" w14:textId="40BADCEC" w:rsidR="00192F88" w:rsidRPr="00C51E38" w:rsidRDefault="00192F88" w:rsidP="00192F88">
            <w:pPr>
              <w:pStyle w:val="Akapitzlist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C51E38">
              <w:rPr>
                <w:sz w:val="22"/>
                <w:szCs w:val="22"/>
              </w:rPr>
              <w:t xml:space="preserve">Ustawa o odpadach z dn. 14 grudnia 2012 r. (Dz. U. z 2013 r., poz. 21 z </w:t>
            </w:r>
            <w:proofErr w:type="spellStart"/>
            <w:r w:rsidRPr="00C51E38">
              <w:rPr>
                <w:sz w:val="22"/>
                <w:szCs w:val="22"/>
              </w:rPr>
              <w:t>póź</w:t>
            </w:r>
            <w:proofErr w:type="spellEnd"/>
            <w:r w:rsidRPr="00C51E38">
              <w:rPr>
                <w:sz w:val="22"/>
                <w:szCs w:val="22"/>
              </w:rPr>
              <w:t>. zm.).</w:t>
            </w:r>
          </w:p>
          <w:p w14:paraId="7FDC19BD" w14:textId="3B5AE6F4" w:rsidR="00192F88" w:rsidRPr="00C51E38" w:rsidRDefault="00192F88" w:rsidP="00192F88">
            <w:pPr>
              <w:pStyle w:val="Akapitzlist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C51E38">
              <w:rPr>
                <w:sz w:val="22"/>
                <w:szCs w:val="22"/>
              </w:rPr>
              <w:t>Rozporządzenie Ministra Środowiska w sprawie katalogu odpadów  (Dz. U. z 2014 r., poz. 1923).</w:t>
            </w:r>
          </w:p>
          <w:p w14:paraId="6B68555A" w14:textId="37ACF7BA" w:rsidR="00192F88" w:rsidRPr="00C51E38" w:rsidRDefault="00192F88" w:rsidP="00192F88">
            <w:pPr>
              <w:jc w:val="both"/>
              <w:rPr>
                <w:sz w:val="22"/>
                <w:szCs w:val="22"/>
              </w:rPr>
            </w:pPr>
            <w:r w:rsidRPr="00C51E38">
              <w:rPr>
                <w:color w:val="000000" w:themeColor="text1"/>
                <w:sz w:val="22"/>
                <w:szCs w:val="22"/>
              </w:rPr>
              <w:t>Literatura uzupełniająca:</w:t>
            </w:r>
            <w:r w:rsidRPr="00C51E3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1CC3F4C1" w14:textId="18FA7E25" w:rsidR="00192F88" w:rsidRPr="00C51E38" w:rsidRDefault="00192F88" w:rsidP="00192F8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1E38">
              <w:rPr>
                <w:color w:val="000000"/>
                <w:sz w:val="22"/>
                <w:szCs w:val="22"/>
              </w:rPr>
              <w:t>Kopeć M., Gondek K. Nawozowe zagospodarowanie odpadów.  Wyd. UR,  Kraków 2011.</w:t>
            </w:r>
          </w:p>
          <w:p w14:paraId="7BA0C170" w14:textId="77777777" w:rsidR="00192F88" w:rsidRDefault="00192F88" w:rsidP="00192F88">
            <w:pPr>
              <w:pStyle w:val="Akapitzlis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C51E38">
              <w:rPr>
                <w:sz w:val="22"/>
                <w:szCs w:val="22"/>
              </w:rPr>
              <w:t>Rozporządzenie Ministra Środowiska w sprawie bhp przy   gospodarowaniu odpadami komunalnymi (Dz. U. z 2014 r., poz. 868).</w:t>
            </w:r>
          </w:p>
          <w:p w14:paraId="374E5AF8" w14:textId="5C5D1FFB" w:rsidR="00192F88" w:rsidRPr="00C51E38" w:rsidRDefault="00192F88" w:rsidP="00192F88">
            <w:pPr>
              <w:pStyle w:val="Akapitzlis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C51E38">
              <w:rPr>
                <w:sz w:val="22"/>
                <w:szCs w:val="22"/>
              </w:rPr>
              <w:t>Rozporządzenie Ministra Środowiska w sprawie wzoru dokumentów stosowanych na potrzeby ewidencji odpadów (Dz. U. z 2014 r., poz. 1973).</w:t>
            </w:r>
          </w:p>
        </w:tc>
      </w:tr>
      <w:tr w:rsidR="00192F88" w:rsidRPr="003305C4" w14:paraId="4C02F9EA" w14:textId="77777777" w:rsidTr="00192F88">
        <w:tc>
          <w:tcPr>
            <w:tcW w:w="3942" w:type="dxa"/>
            <w:shd w:val="clear" w:color="auto" w:fill="auto"/>
            <w:vAlign w:val="center"/>
          </w:tcPr>
          <w:p w14:paraId="50B3A6CD" w14:textId="77777777" w:rsidR="00192F88" w:rsidRPr="003305C4" w:rsidRDefault="00192F88" w:rsidP="00192F8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712EC61" w14:textId="7D3FDE35" w:rsidR="00192F88" w:rsidRPr="00A33F66" w:rsidRDefault="00192F88" w:rsidP="00192F88">
            <w:pPr>
              <w:jc w:val="both"/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Wykłady prowadzone będą</w:t>
            </w:r>
            <w:r w:rsidRPr="00A33F66">
              <w:rPr>
                <w:rFonts w:cs="Tahoma"/>
                <w:sz w:val="22"/>
                <w:szCs w:val="22"/>
              </w:rPr>
              <w:t xml:space="preserve"> w formie prezentacji multimedialnych. Zagadnienia</w:t>
            </w:r>
            <w:r>
              <w:rPr>
                <w:rFonts w:cs="Tahoma"/>
                <w:sz w:val="22"/>
                <w:szCs w:val="22"/>
              </w:rPr>
              <w:t xml:space="preserve"> związane z tematyką ćwiczeń omówio</w:t>
            </w:r>
            <w:r w:rsidRPr="00A33F66">
              <w:rPr>
                <w:rFonts w:cs="Tahoma"/>
                <w:sz w:val="22"/>
                <w:szCs w:val="22"/>
              </w:rPr>
              <w:t xml:space="preserve">ne </w:t>
            </w:r>
            <w:r>
              <w:rPr>
                <w:rFonts w:cs="Tahoma"/>
                <w:sz w:val="22"/>
                <w:szCs w:val="22"/>
              </w:rPr>
              <w:t>zostan</w:t>
            </w:r>
            <w:r w:rsidRPr="00A33F66">
              <w:rPr>
                <w:rFonts w:cs="Tahoma"/>
                <w:sz w:val="22"/>
                <w:szCs w:val="22"/>
              </w:rPr>
              <w:t>ą na podstawie literatury przedmiotu oraz prezentacji. Samodzielna praca studenta nad dokumentami związanymi z gospodarowaniem odpadami, odpowiedzi na pytania, a także dyskusje i konsultacje indywidualne.</w:t>
            </w:r>
          </w:p>
        </w:tc>
      </w:tr>
      <w:tr w:rsidR="00192F88" w:rsidRPr="003305C4" w14:paraId="1C420D55" w14:textId="77777777" w:rsidTr="00192F88">
        <w:tc>
          <w:tcPr>
            <w:tcW w:w="3942" w:type="dxa"/>
            <w:shd w:val="clear" w:color="auto" w:fill="auto"/>
            <w:vAlign w:val="center"/>
          </w:tcPr>
          <w:p w14:paraId="293A5416" w14:textId="77777777" w:rsidR="00192F88" w:rsidRPr="003305C4" w:rsidRDefault="00192F88" w:rsidP="00192F8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3BCCE142" w14:textId="77777777" w:rsidR="00192F88" w:rsidRDefault="00192F88" w:rsidP="00192F88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3DEA7E56" w14:textId="77777777" w:rsidR="00192F88" w:rsidRDefault="00192F88" w:rsidP="00192F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W1, W2 – sprawdzian wiadomości, </w:t>
            </w:r>
          </w:p>
          <w:p w14:paraId="67FD8F84" w14:textId="77777777" w:rsidR="00192F88" w:rsidRDefault="00192F88" w:rsidP="00192F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U1, U2   –  sprawdzian wiadomości i ocena jakości prac ćwiczeniowych, </w:t>
            </w:r>
          </w:p>
          <w:p w14:paraId="0577B8D6" w14:textId="77777777" w:rsidR="00192F88" w:rsidRDefault="00192F88" w:rsidP="00192F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 –  ocena wypowiedzi i poziomu prowadzenia dyskusji.</w:t>
            </w:r>
          </w:p>
          <w:p w14:paraId="5CFAA336" w14:textId="77777777" w:rsidR="00192F88" w:rsidRDefault="00192F88" w:rsidP="00192F8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65434AC" w14:textId="77777777" w:rsidR="00192F88" w:rsidRDefault="00192F88" w:rsidP="00192F8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>
              <w:rPr>
                <w:color w:val="000000" w:themeColor="text1"/>
                <w:sz w:val="22"/>
                <w:szCs w:val="22"/>
              </w:rPr>
              <w:t xml:space="preserve"> w formie: projekt, egzamin – archiwizowane w formie papierowej i/lub elektronicznej, dziennik prowadzącego</w:t>
            </w:r>
          </w:p>
          <w:p w14:paraId="37756D19" w14:textId="77777777" w:rsidR="00192F88" w:rsidRDefault="00192F88" w:rsidP="00192F8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EE71DEB" w14:textId="77777777" w:rsidR="00192F88" w:rsidRDefault="00192F88" w:rsidP="00192F88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73737EEF" w14:textId="77777777" w:rsidR="00192F88" w:rsidRDefault="00192F88" w:rsidP="00192F88">
            <w:pPr>
              <w:pStyle w:val="Akapitzlist"/>
              <w:numPr>
                <w:ilvl w:val="0"/>
                <w:numId w:val="12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0D98A5D" w14:textId="77777777" w:rsidR="00192F88" w:rsidRDefault="00192F88" w:rsidP="00192F88">
            <w:pPr>
              <w:pStyle w:val="Akapitzlist"/>
              <w:numPr>
                <w:ilvl w:val="0"/>
                <w:numId w:val="12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lub umiejętności z danego przedmiotu (odpowiednio – jego części), </w:t>
            </w:r>
          </w:p>
          <w:p w14:paraId="249DEF39" w14:textId="77777777" w:rsidR="00192F88" w:rsidRDefault="00192F88" w:rsidP="00192F88">
            <w:pPr>
              <w:pStyle w:val="Akapitzlist"/>
              <w:numPr>
                <w:ilvl w:val="0"/>
                <w:numId w:val="12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9EF2497" w14:textId="77777777" w:rsidR="00192F88" w:rsidRDefault="00192F88" w:rsidP="00192F88">
            <w:pPr>
              <w:pStyle w:val="Akapitzlist"/>
              <w:numPr>
                <w:ilvl w:val="0"/>
                <w:numId w:val="12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465B8840" w:rsidR="00192F88" w:rsidRPr="00834824" w:rsidRDefault="00192F88" w:rsidP="00192F88">
            <w:pPr>
              <w:contextualSpacing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92F88" w:rsidRPr="003305C4" w14:paraId="0AA62E9F" w14:textId="77777777" w:rsidTr="00192F88">
        <w:tc>
          <w:tcPr>
            <w:tcW w:w="3942" w:type="dxa"/>
            <w:shd w:val="clear" w:color="auto" w:fill="auto"/>
            <w:vAlign w:val="center"/>
          </w:tcPr>
          <w:p w14:paraId="2D063EEF" w14:textId="77777777" w:rsidR="00192F88" w:rsidRPr="003305C4" w:rsidRDefault="00192F88" w:rsidP="00192F8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192F88" w:rsidRPr="003305C4" w:rsidRDefault="00192F88" w:rsidP="00192F88">
            <w:pPr>
              <w:rPr>
                <w:sz w:val="22"/>
                <w:szCs w:val="22"/>
              </w:rPr>
            </w:pPr>
          </w:p>
          <w:p w14:paraId="6D4F54D5" w14:textId="77777777" w:rsidR="00192F88" w:rsidRPr="003305C4" w:rsidRDefault="00192F88" w:rsidP="00192F88">
            <w:pPr>
              <w:rPr>
                <w:sz w:val="22"/>
                <w:szCs w:val="22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11376E0A" w14:textId="77777777" w:rsidR="00192F88" w:rsidRDefault="00192F88" w:rsidP="00192F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końcową składa się suma uzyskanych punktów</w:t>
            </w:r>
          </w:p>
          <w:p w14:paraId="3C54574E" w14:textId="168523A4" w:rsidR="00192F88" w:rsidRPr="00834824" w:rsidRDefault="00192F88" w:rsidP="00192F8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Ocena końcowa = 50% średnia arytmetyczna z ocen uzyskanych na ćwiczeniach + 50% ocena z zaliczenia końcowego. Warunki te są przedstawiane na pierwszych zajęciach z modułu.</w:t>
            </w:r>
            <w:r w:rsidRPr="00351158">
              <w:rPr>
                <w:color w:val="000000"/>
                <w:sz w:val="22"/>
                <w:szCs w:val="22"/>
              </w:rPr>
              <w:t>%</w:t>
            </w:r>
            <w:r w:rsidRPr="00351158">
              <w:rPr>
                <w:sz w:val="22"/>
                <w:szCs w:val="22"/>
              </w:rPr>
              <w:t>.</w:t>
            </w:r>
          </w:p>
        </w:tc>
      </w:tr>
      <w:tr w:rsidR="00192F88" w:rsidRPr="003305C4" w14:paraId="1DD1159E" w14:textId="77777777" w:rsidTr="00192F88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192F88" w:rsidRPr="003305C4" w:rsidRDefault="00192F88" w:rsidP="00192F88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9961F91" w14:textId="77777777" w:rsidR="00192F88" w:rsidRPr="00834824" w:rsidRDefault="00192F88" w:rsidP="00192F88">
            <w:pPr>
              <w:rPr>
                <w:b/>
                <w:iCs/>
                <w:color w:val="000000"/>
                <w:sz w:val="22"/>
                <w:szCs w:val="22"/>
              </w:rPr>
            </w:pPr>
            <w:r w:rsidRPr="00834824">
              <w:rPr>
                <w:b/>
                <w:iCs/>
                <w:color w:val="000000"/>
                <w:sz w:val="22"/>
                <w:szCs w:val="22"/>
              </w:rPr>
              <w:t xml:space="preserve">Kontaktowe: </w:t>
            </w:r>
          </w:p>
          <w:p w14:paraId="2F45B7BF" w14:textId="45A0E131" w:rsidR="00192F88" w:rsidRPr="00834824" w:rsidRDefault="00192F88" w:rsidP="00192F88">
            <w:pPr>
              <w:rPr>
                <w:color w:val="000000"/>
                <w:sz w:val="22"/>
                <w:szCs w:val="22"/>
              </w:rPr>
            </w:pPr>
            <w:r w:rsidRPr="00834824">
              <w:rPr>
                <w:iCs/>
                <w:color w:val="000000"/>
                <w:sz w:val="22"/>
                <w:szCs w:val="22"/>
              </w:rPr>
              <w:t>- wykłady  (</w:t>
            </w:r>
            <w:r>
              <w:rPr>
                <w:color w:val="000000"/>
                <w:sz w:val="22"/>
                <w:szCs w:val="22"/>
              </w:rPr>
              <w:t>7 godz./0,28</w:t>
            </w:r>
            <w:r w:rsidRPr="00834824">
              <w:rPr>
                <w:color w:val="000000"/>
                <w:sz w:val="22"/>
                <w:szCs w:val="22"/>
              </w:rPr>
              <w:t xml:space="preserve"> ECTS)</w:t>
            </w:r>
          </w:p>
          <w:p w14:paraId="3EA3D5E0" w14:textId="5B821200" w:rsidR="00192F88" w:rsidRPr="00834824" w:rsidRDefault="00192F88" w:rsidP="00192F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ćwiczenia (14 godz./0,56</w:t>
            </w:r>
            <w:r w:rsidRPr="00834824">
              <w:rPr>
                <w:color w:val="000000"/>
                <w:sz w:val="22"/>
                <w:szCs w:val="22"/>
              </w:rPr>
              <w:t xml:space="preserve"> ECTS)</w:t>
            </w:r>
          </w:p>
          <w:p w14:paraId="2E50BB35" w14:textId="7C090CFB" w:rsidR="00192F88" w:rsidRPr="00834824" w:rsidRDefault="00192F88" w:rsidP="00192F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 konsultacje (3</w:t>
            </w:r>
            <w:r w:rsidRPr="00834824">
              <w:rPr>
                <w:iCs/>
                <w:color w:val="000000"/>
                <w:sz w:val="22"/>
                <w:szCs w:val="22"/>
              </w:rPr>
              <w:t xml:space="preserve"> godz./</w:t>
            </w:r>
            <w:r>
              <w:rPr>
                <w:color w:val="000000"/>
                <w:sz w:val="22"/>
                <w:szCs w:val="22"/>
              </w:rPr>
              <w:t>0,12</w:t>
            </w:r>
            <w:r w:rsidRPr="00834824">
              <w:rPr>
                <w:color w:val="000000"/>
                <w:sz w:val="22"/>
                <w:szCs w:val="22"/>
              </w:rPr>
              <w:t xml:space="preserve"> ECTS)</w:t>
            </w:r>
          </w:p>
          <w:p w14:paraId="6A2AA902" w14:textId="1EAE6BCF" w:rsidR="00192F88" w:rsidRPr="00834824" w:rsidRDefault="00192F88" w:rsidP="00192F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Łącznie – 24 godz./0,96</w:t>
            </w:r>
            <w:r w:rsidRPr="00834824">
              <w:rPr>
                <w:color w:val="000000"/>
                <w:sz w:val="22"/>
                <w:szCs w:val="22"/>
              </w:rPr>
              <w:t xml:space="preserve"> ECTS</w:t>
            </w:r>
          </w:p>
          <w:p w14:paraId="433D1533" w14:textId="77777777" w:rsidR="00192F88" w:rsidRPr="000C3F15" w:rsidRDefault="00192F88" w:rsidP="00192F88">
            <w:pPr>
              <w:jc w:val="both"/>
              <w:rPr>
                <w:color w:val="000000"/>
              </w:rPr>
            </w:pPr>
          </w:p>
          <w:p w14:paraId="01A299E2" w14:textId="77777777" w:rsidR="00192F88" w:rsidRPr="00834824" w:rsidRDefault="00192F88" w:rsidP="00192F88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34824">
              <w:rPr>
                <w:b/>
                <w:color w:val="000000"/>
                <w:sz w:val="22"/>
                <w:szCs w:val="22"/>
              </w:rPr>
              <w:t>Niekontaktowe</w:t>
            </w:r>
            <w:proofErr w:type="spellEnd"/>
            <w:r w:rsidRPr="00834824">
              <w:rPr>
                <w:b/>
                <w:color w:val="000000"/>
                <w:sz w:val="22"/>
                <w:szCs w:val="22"/>
              </w:rPr>
              <w:t>:</w:t>
            </w:r>
          </w:p>
          <w:p w14:paraId="55F612A5" w14:textId="056092E0" w:rsidR="00192F88" w:rsidRPr="00834824" w:rsidRDefault="00192F88" w:rsidP="00192F88">
            <w:pPr>
              <w:rPr>
                <w:iCs/>
                <w:color w:val="000000"/>
                <w:sz w:val="22"/>
                <w:szCs w:val="22"/>
              </w:rPr>
            </w:pPr>
            <w:r w:rsidRPr="00834824">
              <w:rPr>
                <w:iCs/>
                <w:color w:val="000000"/>
                <w:sz w:val="22"/>
                <w:szCs w:val="22"/>
              </w:rPr>
              <w:t>- przygotowanie do ćwiczeń (15 godz./0,6 ECTS)</w:t>
            </w:r>
          </w:p>
          <w:p w14:paraId="5C362FD7" w14:textId="64EF5B70" w:rsidR="00192F88" w:rsidRPr="00834824" w:rsidRDefault="00192F88" w:rsidP="00192F88">
            <w:pPr>
              <w:rPr>
                <w:color w:val="000000"/>
                <w:sz w:val="22"/>
                <w:szCs w:val="22"/>
              </w:rPr>
            </w:pPr>
            <w:r w:rsidRPr="00834824">
              <w:rPr>
                <w:iCs/>
                <w:color w:val="000000"/>
                <w:sz w:val="22"/>
                <w:szCs w:val="22"/>
              </w:rPr>
              <w:t>- studiowanie literatury (15 godz./</w:t>
            </w:r>
            <w:r w:rsidRPr="00834824">
              <w:rPr>
                <w:color w:val="000000"/>
                <w:sz w:val="22"/>
                <w:szCs w:val="22"/>
              </w:rPr>
              <w:t>0,6 ECTS)</w:t>
            </w:r>
          </w:p>
          <w:p w14:paraId="106459E1" w14:textId="5A2EC262" w:rsidR="00192F88" w:rsidRPr="00834824" w:rsidRDefault="00192F88" w:rsidP="00192F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przygotowanie do zaliczenia (</w:t>
            </w:r>
            <w:r w:rsidRPr="008348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 godz./0,</w:t>
            </w:r>
            <w:r w:rsidRPr="0083482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34824">
              <w:rPr>
                <w:color w:val="000000"/>
                <w:sz w:val="22"/>
                <w:szCs w:val="22"/>
              </w:rPr>
              <w:t xml:space="preserve"> ECTS)</w:t>
            </w:r>
          </w:p>
          <w:p w14:paraId="66E2973E" w14:textId="6ABC6321" w:rsidR="00192F88" w:rsidRPr="00834824" w:rsidRDefault="00192F88" w:rsidP="00192F8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Łącznie – 51 godz./2,04</w:t>
            </w:r>
            <w:r w:rsidRPr="00834824">
              <w:rPr>
                <w:color w:val="000000"/>
                <w:sz w:val="22"/>
                <w:szCs w:val="22"/>
              </w:rPr>
              <w:t xml:space="preserve"> ECTS</w:t>
            </w:r>
          </w:p>
        </w:tc>
      </w:tr>
      <w:tr w:rsidR="00192F88" w:rsidRPr="003305C4" w14:paraId="1172D0F6" w14:textId="77777777" w:rsidTr="00192F8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476B2D13" w:rsidR="00192F88" w:rsidRPr="003305C4" w:rsidRDefault="00192F88" w:rsidP="00192F8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4616C3DC" w14:textId="17F57E8C" w:rsidR="00192F88" w:rsidRPr="00866E2A" w:rsidRDefault="00192F88" w:rsidP="00192F88">
            <w:pPr>
              <w:jc w:val="both"/>
              <w:rPr>
                <w:sz w:val="22"/>
                <w:szCs w:val="22"/>
              </w:rPr>
            </w:pPr>
            <w:r w:rsidRPr="00866E2A">
              <w:rPr>
                <w:sz w:val="22"/>
                <w:szCs w:val="22"/>
              </w:rPr>
              <w:t xml:space="preserve">Udział w wykładach -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66E2A">
              <w:rPr>
                <w:color w:val="000000"/>
                <w:sz w:val="22"/>
                <w:szCs w:val="22"/>
              </w:rPr>
              <w:t xml:space="preserve"> godz.; </w:t>
            </w:r>
            <w:r w:rsidRPr="00866E2A">
              <w:rPr>
                <w:sz w:val="22"/>
                <w:szCs w:val="22"/>
              </w:rPr>
              <w:t xml:space="preserve">w ćwiczeniach - </w:t>
            </w:r>
            <w:r>
              <w:rPr>
                <w:color w:val="000000"/>
                <w:sz w:val="22"/>
                <w:szCs w:val="22"/>
              </w:rPr>
              <w:t>14</w:t>
            </w:r>
            <w:r w:rsidRPr="00866E2A">
              <w:rPr>
                <w:color w:val="000000"/>
                <w:sz w:val="22"/>
                <w:szCs w:val="22"/>
              </w:rPr>
              <w:t xml:space="preserve"> godz.; </w:t>
            </w:r>
            <w:r w:rsidRPr="00866E2A">
              <w:rPr>
                <w:sz w:val="22"/>
                <w:szCs w:val="22"/>
              </w:rPr>
              <w:t xml:space="preserve">konsultacjach - </w:t>
            </w:r>
            <w:r>
              <w:rPr>
                <w:color w:val="000000"/>
                <w:sz w:val="22"/>
                <w:szCs w:val="22"/>
              </w:rPr>
              <w:t>3 godz.</w:t>
            </w:r>
          </w:p>
          <w:p w14:paraId="5BF2ECC9" w14:textId="2FBB66A5" w:rsidR="00192F88" w:rsidRPr="00866E2A" w:rsidRDefault="00192F88" w:rsidP="00192F88">
            <w:pPr>
              <w:jc w:val="both"/>
              <w:rPr>
                <w:sz w:val="22"/>
                <w:szCs w:val="22"/>
              </w:rPr>
            </w:pP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60633" w14:textId="77777777" w:rsidR="009420D0" w:rsidRDefault="009420D0" w:rsidP="008D17BD">
      <w:r>
        <w:separator/>
      </w:r>
    </w:p>
  </w:endnote>
  <w:endnote w:type="continuationSeparator" w:id="0">
    <w:p w14:paraId="06D3DC31" w14:textId="77777777" w:rsidR="009420D0" w:rsidRDefault="009420D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668C9F1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92F8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92F8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EA66D" w14:textId="77777777" w:rsidR="009420D0" w:rsidRDefault="009420D0" w:rsidP="008D17BD">
      <w:r>
        <w:separator/>
      </w:r>
    </w:p>
  </w:footnote>
  <w:footnote w:type="continuationSeparator" w:id="0">
    <w:p w14:paraId="4FEAF1A8" w14:textId="77777777" w:rsidR="009420D0" w:rsidRDefault="009420D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774"/>
    <w:multiLevelType w:val="hybridMultilevel"/>
    <w:tmpl w:val="11E60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04308A0"/>
    <w:multiLevelType w:val="hybridMultilevel"/>
    <w:tmpl w:val="4962B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2951"/>
    <w:multiLevelType w:val="hybridMultilevel"/>
    <w:tmpl w:val="6062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1B6737"/>
    <w:multiLevelType w:val="hybridMultilevel"/>
    <w:tmpl w:val="EB2C94E0"/>
    <w:lvl w:ilvl="0" w:tplc="04150017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260174"/>
    <w:multiLevelType w:val="hybridMultilevel"/>
    <w:tmpl w:val="1B60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537FE"/>
    <w:multiLevelType w:val="hybridMultilevel"/>
    <w:tmpl w:val="0472D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25FB"/>
    <w:rsid w:val="000D432F"/>
    <w:rsid w:val="000D45C2"/>
    <w:rsid w:val="000F587A"/>
    <w:rsid w:val="00101F00"/>
    <w:rsid w:val="00120398"/>
    <w:rsid w:val="00123155"/>
    <w:rsid w:val="00134CA7"/>
    <w:rsid w:val="00192F88"/>
    <w:rsid w:val="001B49FD"/>
    <w:rsid w:val="001F4E9C"/>
    <w:rsid w:val="00206860"/>
    <w:rsid w:val="00207270"/>
    <w:rsid w:val="00271DE5"/>
    <w:rsid w:val="00273AC9"/>
    <w:rsid w:val="002835BD"/>
    <w:rsid w:val="00283678"/>
    <w:rsid w:val="002B6FE9"/>
    <w:rsid w:val="002E256F"/>
    <w:rsid w:val="002E4043"/>
    <w:rsid w:val="0032739E"/>
    <w:rsid w:val="003305C4"/>
    <w:rsid w:val="003853C3"/>
    <w:rsid w:val="003B2531"/>
    <w:rsid w:val="003B32BF"/>
    <w:rsid w:val="00400A27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351F8"/>
    <w:rsid w:val="006742BC"/>
    <w:rsid w:val="00692A32"/>
    <w:rsid w:val="006E62D3"/>
    <w:rsid w:val="006F3573"/>
    <w:rsid w:val="007B768F"/>
    <w:rsid w:val="007E7BE3"/>
    <w:rsid w:val="0083010A"/>
    <w:rsid w:val="0083437D"/>
    <w:rsid w:val="00834824"/>
    <w:rsid w:val="00850B52"/>
    <w:rsid w:val="008668DC"/>
    <w:rsid w:val="00866E2A"/>
    <w:rsid w:val="0089357C"/>
    <w:rsid w:val="00893CD3"/>
    <w:rsid w:val="00896BC2"/>
    <w:rsid w:val="008A6C93"/>
    <w:rsid w:val="008D0B7E"/>
    <w:rsid w:val="008D13BA"/>
    <w:rsid w:val="008D17BD"/>
    <w:rsid w:val="0092197E"/>
    <w:rsid w:val="00941F69"/>
    <w:rsid w:val="009420D0"/>
    <w:rsid w:val="00980EBB"/>
    <w:rsid w:val="0098654A"/>
    <w:rsid w:val="00991350"/>
    <w:rsid w:val="00992D17"/>
    <w:rsid w:val="009C2572"/>
    <w:rsid w:val="009E49CA"/>
    <w:rsid w:val="00A25D78"/>
    <w:rsid w:val="00A27747"/>
    <w:rsid w:val="00A33F66"/>
    <w:rsid w:val="00A6673A"/>
    <w:rsid w:val="00A7231C"/>
    <w:rsid w:val="00AA02DB"/>
    <w:rsid w:val="00AD6F61"/>
    <w:rsid w:val="00B32323"/>
    <w:rsid w:val="00B400C0"/>
    <w:rsid w:val="00B742CE"/>
    <w:rsid w:val="00BA2E91"/>
    <w:rsid w:val="00BF20FE"/>
    <w:rsid w:val="00BF5620"/>
    <w:rsid w:val="00C51E38"/>
    <w:rsid w:val="00CD3047"/>
    <w:rsid w:val="00CD423D"/>
    <w:rsid w:val="00CF771D"/>
    <w:rsid w:val="00D00A94"/>
    <w:rsid w:val="00D2747A"/>
    <w:rsid w:val="00D552F8"/>
    <w:rsid w:val="00D64E10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31342"/>
    <w:rsid w:val="00F46BE5"/>
    <w:rsid w:val="00F760B4"/>
    <w:rsid w:val="00F82B32"/>
    <w:rsid w:val="00FB0556"/>
    <w:rsid w:val="00FB1267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1F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F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8259-70FC-4A00-BAAB-5277C756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10</cp:revision>
  <cp:lastPrinted>2021-07-01T08:34:00Z</cp:lastPrinted>
  <dcterms:created xsi:type="dcterms:W3CDTF">2023-01-24T14:49:00Z</dcterms:created>
  <dcterms:modified xsi:type="dcterms:W3CDTF">2024-02-26T09:13:00Z</dcterms:modified>
</cp:coreProperties>
</file>